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2019年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建宁县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5.81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截至2018年底，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18.39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22.06</w:t>
      </w:r>
      <w:r>
        <w:rPr>
          <w:rFonts w:hint="eastAsia" w:ascii="仿宋" w:hAnsi="仿宋" w:eastAsia="仿宋" w:cs="仿宋"/>
          <w:spacing w:val="-6"/>
        </w:rPr>
        <w:t>亿元内（所属地区地方政府债务限额及余额预计执行数详见附表）。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6.0075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5.81</w:t>
      </w:r>
      <w:r>
        <w:rPr>
          <w:rFonts w:hint="eastAsia" w:ascii="仿宋" w:hAnsi="仿宋" w:eastAsia="仿宋" w:cs="仿宋"/>
          <w:spacing w:val="-6"/>
        </w:rPr>
        <w:t>亿元、发行置换债券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0.065</w:t>
      </w:r>
      <w:r>
        <w:rPr>
          <w:rFonts w:hint="eastAsia" w:ascii="仿宋" w:hAnsi="仿宋" w:eastAsia="仿宋" w:cs="仿宋"/>
          <w:spacing w:val="-6"/>
        </w:rPr>
        <w:t>亿元、发行再融资债券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0.1325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0.67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2019年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1.44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财政部提前下达</w:t>
      </w:r>
      <w:r>
        <w:rPr>
          <w:rFonts w:hint="eastAsia" w:ascii="仿宋" w:hAnsi="仿宋" w:eastAsia="仿宋" w:cs="仿宋"/>
          <w:spacing w:val="-6"/>
          <w:lang w:eastAsia="zh-CN"/>
        </w:rPr>
        <w:t>我县</w:t>
      </w:r>
      <w:r>
        <w:rPr>
          <w:rFonts w:hint="eastAsia" w:ascii="仿宋" w:hAnsi="仿宋" w:eastAsia="仿宋" w:cs="仿宋"/>
          <w:spacing w:val="-6"/>
        </w:rPr>
        <w:t>2019年新增债务限额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2.28</w:t>
      </w:r>
      <w:r>
        <w:rPr>
          <w:rFonts w:hint="eastAsia" w:ascii="仿宋" w:hAnsi="仿宋" w:eastAsia="仿宋" w:cs="仿宋"/>
          <w:spacing w:val="-6"/>
        </w:rPr>
        <w:t>亿元，其中：一般债务限额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1.54</w:t>
      </w:r>
      <w:r>
        <w:rPr>
          <w:rFonts w:hint="eastAsia" w:ascii="仿宋" w:hAnsi="仿宋" w:eastAsia="仿宋" w:cs="仿宋"/>
          <w:spacing w:val="-6"/>
        </w:rPr>
        <w:t>亿元，</w:t>
      </w:r>
      <w:r>
        <w:rPr>
          <w:rFonts w:hint="eastAsia" w:ascii="仿宋" w:hAnsi="仿宋" w:eastAsia="仿宋" w:cs="仿宋"/>
          <w:spacing w:val="-6"/>
          <w:lang w:eastAsia="zh-CN"/>
        </w:rPr>
        <w:t>安排</w:t>
      </w:r>
      <w:r>
        <w:rPr>
          <w:rFonts w:hint="eastAsia" w:ascii="仿宋" w:hAnsi="仿宋" w:eastAsia="仿宋" w:cs="仿宋"/>
          <w:spacing w:val="-6"/>
        </w:rPr>
        <w:t>用于</w:t>
      </w:r>
      <w:r>
        <w:rPr>
          <w:rFonts w:hint="eastAsia" w:ascii="仿宋" w:hAnsi="仿宋" w:eastAsia="仿宋" w:cs="仿宋"/>
          <w:spacing w:val="-6"/>
          <w:lang w:eastAsia="zh-CN"/>
        </w:rPr>
        <w:t>建宁县城区市政道路建设</w:t>
      </w:r>
      <w:r>
        <w:rPr>
          <w:rFonts w:hint="eastAsia" w:ascii="仿宋" w:hAnsi="仿宋" w:eastAsia="仿宋" w:cs="仿宋"/>
          <w:spacing w:val="-6"/>
          <w:lang w:val="en-US" w:eastAsia="zh-CN"/>
        </w:rPr>
        <w:t>0.4亿元</w:t>
      </w:r>
      <w:r>
        <w:rPr>
          <w:rFonts w:hint="eastAsia" w:ascii="仿宋" w:hAnsi="仿宋" w:eastAsia="仿宋" w:cs="仿宋"/>
          <w:spacing w:val="-6"/>
          <w:lang w:eastAsia="zh-CN"/>
        </w:rPr>
        <w:t>、</w:t>
      </w:r>
      <w:r>
        <w:rPr>
          <w:rFonts w:hint="eastAsia" w:ascii="仿宋" w:hAnsi="仿宋" w:eastAsia="仿宋" w:cs="仿宋"/>
          <w:spacing w:val="-6"/>
        </w:rPr>
        <w:t>建宁县高速西互通（市政段）及闽江源路至火车南站道路建设项目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0.4亿元</w:t>
      </w:r>
      <w:r>
        <w:rPr>
          <w:rFonts w:hint="eastAsia" w:ascii="仿宋" w:hAnsi="仿宋" w:eastAsia="仿宋" w:cs="仿宋"/>
          <w:spacing w:val="-6"/>
          <w:lang w:eastAsia="zh-CN"/>
        </w:rPr>
        <w:t>、建宁县城区绿道建设项目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0.24亿元、建宁县全域旅游建设项目0.1亿元、莆炎高速公路建宁西互通连接线项目0.4亿元</w:t>
      </w:r>
      <w:r>
        <w:rPr>
          <w:rFonts w:hint="eastAsia" w:ascii="仿宋" w:hAnsi="仿宋" w:eastAsia="仿宋" w:cs="仿宋"/>
          <w:spacing w:val="-6"/>
        </w:rPr>
        <w:t>；专项债务限额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0.74</w:t>
      </w:r>
      <w:r>
        <w:rPr>
          <w:rFonts w:hint="eastAsia" w:ascii="仿宋" w:hAnsi="仿宋" w:eastAsia="仿宋" w:cs="仿宋"/>
          <w:spacing w:val="-6"/>
        </w:rPr>
        <w:t>亿元，</w:t>
      </w:r>
      <w:r>
        <w:rPr>
          <w:rFonts w:hint="eastAsia" w:ascii="仿宋" w:hAnsi="仿宋" w:eastAsia="仿宋" w:cs="仿宋"/>
          <w:spacing w:val="-6"/>
          <w:lang w:eastAsia="zh-CN"/>
        </w:rPr>
        <w:t>安排</w:t>
      </w:r>
      <w:r>
        <w:rPr>
          <w:rFonts w:hint="eastAsia" w:ascii="仿宋" w:hAnsi="仿宋" w:eastAsia="仿宋" w:cs="仿宋"/>
          <w:spacing w:val="-6"/>
        </w:rPr>
        <w:t>用于建宁县濉溪镇河东、黄舟坊地块土地储备项目。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2CC3268A"/>
    <w:rsid w:val="348A4155"/>
    <w:rsid w:val="356B6A7D"/>
    <w:rsid w:val="425A1252"/>
    <w:rsid w:val="4EEE4462"/>
    <w:rsid w:val="50085840"/>
    <w:rsid w:val="5C3A43BA"/>
    <w:rsid w:val="601A321D"/>
    <w:rsid w:val="60F81746"/>
    <w:rsid w:val="6FBE1179"/>
    <w:rsid w:val="75007A52"/>
    <w:rsid w:val="78254F4A"/>
    <w:rsid w:val="793C1EA3"/>
    <w:rsid w:val="7B5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TotalTime>4</TotalTime>
  <ScaleCrop>false</ScaleCrop>
  <LinksUpToDate>false</LinksUpToDate>
  <CharactersWithSpaces>704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null</cp:lastModifiedBy>
  <cp:lastPrinted>2021-05-31T10:50:00Z</cp:lastPrinted>
  <dcterms:modified xsi:type="dcterms:W3CDTF">2021-06-04T08:08:31Z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6E91CEA004364F588E76CD7344A08058</vt:lpwstr>
  </property>
</Properties>
</file>