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686" w:rsidRPr="00793E45" w:rsidRDefault="00DA3686" w:rsidP="00DA3686">
      <w:pPr>
        <w:widowControl/>
        <w:spacing w:before="75" w:after="75"/>
        <w:jc w:val="center"/>
        <w:rPr>
          <w:rFonts w:ascii="宋体" w:eastAsia="宋体" w:hAnsi="宋体" w:cs="宋体"/>
          <w:kern w:val="0"/>
          <w:sz w:val="24"/>
          <w:szCs w:val="24"/>
        </w:rPr>
      </w:pPr>
      <w:r w:rsidRPr="00793E45">
        <w:rPr>
          <w:rFonts w:ascii="Simsun" w:eastAsia="宋体" w:hAnsi="Simsun" w:cs="宋体"/>
          <w:b/>
          <w:bCs/>
          <w:kern w:val="0"/>
          <w:sz w:val="72"/>
          <w:szCs w:val="72"/>
        </w:rPr>
        <w:t>福建省政府采购</w:t>
      </w:r>
    </w:p>
    <w:p w:rsidR="00DA3686" w:rsidRPr="00793E45" w:rsidRDefault="00DA3686" w:rsidP="00DA3686">
      <w:pPr>
        <w:widowControl/>
        <w:spacing w:before="75" w:after="75"/>
        <w:jc w:val="center"/>
        <w:rPr>
          <w:rFonts w:ascii="宋体" w:eastAsia="宋体" w:hAnsi="宋体" w:cs="宋体"/>
          <w:kern w:val="0"/>
          <w:sz w:val="24"/>
          <w:szCs w:val="24"/>
        </w:rPr>
      </w:pPr>
      <w:r w:rsidRPr="00793E45">
        <w:rPr>
          <w:rFonts w:ascii="Simsun" w:eastAsia="宋体" w:hAnsi="Simsun" w:cs="宋体"/>
          <w:b/>
          <w:bCs/>
          <w:kern w:val="0"/>
          <w:sz w:val="72"/>
          <w:szCs w:val="72"/>
        </w:rPr>
        <w:t>货物和服务项目</w:t>
      </w:r>
    </w:p>
    <w:p w:rsidR="00DA3686" w:rsidRPr="00793E45" w:rsidRDefault="00DA3686" w:rsidP="00DA3686">
      <w:pPr>
        <w:widowControl/>
        <w:spacing w:before="75" w:after="75"/>
        <w:jc w:val="center"/>
        <w:rPr>
          <w:rFonts w:ascii="宋体" w:eastAsia="宋体" w:hAnsi="宋体" w:cs="宋体"/>
          <w:kern w:val="0"/>
          <w:sz w:val="24"/>
          <w:szCs w:val="24"/>
        </w:rPr>
      </w:pPr>
      <w:r w:rsidRPr="00793E45">
        <w:rPr>
          <w:rFonts w:ascii="Simsun" w:eastAsia="宋体" w:hAnsi="Simsun" w:cs="宋体"/>
          <w:b/>
          <w:bCs/>
          <w:kern w:val="0"/>
          <w:sz w:val="72"/>
          <w:szCs w:val="72"/>
        </w:rPr>
        <w:t>公开招标文件</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b/>
          <w:bCs/>
          <w:kern w:val="0"/>
          <w:sz w:val="72"/>
          <w:szCs w:val="72"/>
        </w:rPr>
        <w:t>     </w:t>
      </w:r>
    </w:p>
    <w:p w:rsidR="00DA3686" w:rsidRPr="00793E45" w:rsidRDefault="00DA3686" w:rsidP="00DA3686">
      <w:pPr>
        <w:widowControl/>
        <w:spacing w:before="75" w:after="75"/>
        <w:jc w:val="center"/>
        <w:rPr>
          <w:rFonts w:ascii="宋体" w:eastAsia="宋体" w:hAnsi="宋体" w:cs="宋体"/>
          <w:kern w:val="0"/>
          <w:sz w:val="24"/>
          <w:szCs w:val="24"/>
        </w:rPr>
      </w:pPr>
      <w:r w:rsidRPr="00793E45">
        <w:rPr>
          <w:rFonts w:ascii="宋体" w:eastAsia="宋体" w:hAnsi="宋体" w:cs="宋体"/>
          <w:kern w:val="0"/>
          <w:sz w:val="24"/>
          <w:szCs w:val="24"/>
        </w:rPr>
        <w:t> </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宋体" w:eastAsia="宋体" w:hAnsi="宋体" w:cs="宋体"/>
          <w:kern w:val="0"/>
          <w:sz w:val="24"/>
          <w:szCs w:val="24"/>
        </w:rPr>
        <w:t> </w:t>
      </w:r>
    </w:p>
    <w:p w:rsidR="00DA3686" w:rsidRPr="00793E45" w:rsidRDefault="00DA3686" w:rsidP="00DA3686">
      <w:pPr>
        <w:widowControl/>
        <w:spacing w:before="75" w:after="75"/>
        <w:jc w:val="center"/>
        <w:rPr>
          <w:rFonts w:ascii="宋体" w:eastAsia="宋体" w:hAnsi="宋体" w:cs="宋体"/>
          <w:kern w:val="0"/>
          <w:sz w:val="24"/>
          <w:szCs w:val="24"/>
        </w:rPr>
      </w:pPr>
      <w:r w:rsidRPr="00793E45">
        <w:rPr>
          <w:rFonts w:ascii="Simsun" w:eastAsia="宋体" w:hAnsi="Simsun" w:cs="宋体"/>
          <w:b/>
          <w:bCs/>
          <w:kern w:val="0"/>
          <w:sz w:val="36"/>
          <w:szCs w:val="36"/>
        </w:rPr>
        <w:t> </w:t>
      </w:r>
    </w:p>
    <w:p w:rsidR="00DA3686" w:rsidRPr="00793E45" w:rsidRDefault="00DA3686" w:rsidP="00DA3686">
      <w:pPr>
        <w:widowControl/>
        <w:spacing w:before="75" w:after="75"/>
        <w:jc w:val="center"/>
        <w:rPr>
          <w:rFonts w:ascii="宋体" w:eastAsia="宋体" w:hAnsi="宋体" w:cs="宋体"/>
          <w:kern w:val="0"/>
          <w:sz w:val="24"/>
          <w:szCs w:val="24"/>
        </w:rPr>
      </w:pPr>
      <w:r w:rsidRPr="00793E45">
        <w:rPr>
          <w:rFonts w:ascii="Simsun" w:eastAsia="宋体" w:hAnsi="Simsun" w:cs="宋体"/>
          <w:b/>
          <w:bCs/>
          <w:kern w:val="0"/>
          <w:sz w:val="30"/>
          <w:szCs w:val="30"/>
        </w:rPr>
        <w:t> </w:t>
      </w:r>
    </w:p>
    <w:p w:rsidR="00DA3686" w:rsidRPr="00793E45" w:rsidRDefault="00E36694" w:rsidP="00403A63">
      <w:pPr>
        <w:widowControl/>
        <w:spacing w:before="75" w:after="75"/>
        <w:ind w:leftChars="200" w:left="2667" w:hangingChars="746" w:hanging="2247"/>
        <w:jc w:val="left"/>
        <w:rPr>
          <w:rFonts w:ascii="宋体" w:eastAsia="宋体" w:hAnsi="宋体" w:cs="宋体"/>
          <w:kern w:val="0"/>
          <w:sz w:val="24"/>
          <w:szCs w:val="24"/>
        </w:rPr>
      </w:pPr>
      <w:r w:rsidRPr="00793E45">
        <w:rPr>
          <w:rFonts w:ascii="Simsun" w:eastAsia="宋体" w:hAnsi="Simsun" w:cs="宋体"/>
          <w:b/>
          <w:bCs/>
          <w:kern w:val="0"/>
          <w:sz w:val="30"/>
          <w:szCs w:val="30"/>
        </w:rPr>
        <w:t>        </w:t>
      </w:r>
      <w:r w:rsidR="00DA3686" w:rsidRPr="00793E45">
        <w:rPr>
          <w:rFonts w:ascii="Simsun" w:eastAsia="宋体" w:hAnsi="Simsun" w:cs="宋体"/>
          <w:b/>
          <w:bCs/>
          <w:kern w:val="0"/>
          <w:sz w:val="30"/>
          <w:szCs w:val="30"/>
        </w:rPr>
        <w:t>项目名称：</w:t>
      </w:r>
      <w:r w:rsidR="003C0159" w:rsidRPr="00793E45">
        <w:rPr>
          <w:rFonts w:ascii="Simsun" w:eastAsia="宋体" w:hAnsi="Simsun" w:cs="宋体"/>
          <w:b/>
          <w:bCs/>
          <w:kern w:val="0"/>
          <w:sz w:val="30"/>
          <w:szCs w:val="30"/>
        </w:rPr>
        <w:t>建宁县自然资源局数字建宁地理空间框架建设项目</w:t>
      </w:r>
    </w:p>
    <w:p w:rsidR="00DA3686" w:rsidRPr="00793E45" w:rsidRDefault="00DA3686" w:rsidP="00403A63">
      <w:pPr>
        <w:widowControl/>
        <w:spacing w:before="75" w:after="75"/>
        <w:ind w:firstLine="426"/>
        <w:jc w:val="left"/>
        <w:rPr>
          <w:rFonts w:ascii="宋体" w:eastAsia="宋体" w:hAnsi="宋体" w:cs="宋体"/>
          <w:kern w:val="0"/>
          <w:sz w:val="24"/>
          <w:szCs w:val="24"/>
        </w:rPr>
      </w:pPr>
      <w:r w:rsidRPr="00793E45">
        <w:rPr>
          <w:rFonts w:ascii="宋体" w:eastAsia="宋体" w:hAnsi="宋体" w:cs="宋体"/>
          <w:kern w:val="0"/>
          <w:sz w:val="24"/>
          <w:szCs w:val="24"/>
        </w:rPr>
        <w:t> </w:t>
      </w:r>
    </w:p>
    <w:p w:rsidR="00DA3686" w:rsidRPr="00793E45" w:rsidRDefault="00E36694" w:rsidP="00403A63">
      <w:pPr>
        <w:widowControl/>
        <w:spacing w:before="75" w:after="75"/>
        <w:ind w:firstLine="426"/>
        <w:jc w:val="left"/>
        <w:rPr>
          <w:rFonts w:ascii="宋体" w:eastAsia="宋体" w:hAnsi="宋体" w:cs="宋体"/>
          <w:kern w:val="0"/>
          <w:sz w:val="24"/>
          <w:szCs w:val="24"/>
        </w:rPr>
      </w:pPr>
      <w:r w:rsidRPr="00793E45">
        <w:rPr>
          <w:rFonts w:ascii="Simsun" w:eastAsia="宋体" w:hAnsi="Simsun" w:cs="宋体"/>
          <w:b/>
          <w:bCs/>
          <w:kern w:val="0"/>
          <w:sz w:val="30"/>
          <w:szCs w:val="30"/>
        </w:rPr>
        <w:t>        </w:t>
      </w:r>
      <w:r w:rsidR="00DA3686" w:rsidRPr="00793E45">
        <w:rPr>
          <w:rFonts w:ascii="Simsun" w:eastAsia="宋体" w:hAnsi="Simsun" w:cs="宋体"/>
          <w:b/>
          <w:bCs/>
          <w:kern w:val="0"/>
          <w:sz w:val="30"/>
          <w:szCs w:val="30"/>
        </w:rPr>
        <w:t>备案编号：</w:t>
      </w:r>
      <w:r w:rsidR="00255B45" w:rsidRPr="00793E45">
        <w:rPr>
          <w:rFonts w:ascii="Simsun" w:eastAsia="宋体" w:hAnsi="Simsun" w:cs="宋体"/>
          <w:b/>
          <w:bCs/>
          <w:kern w:val="0"/>
          <w:sz w:val="30"/>
          <w:szCs w:val="30"/>
        </w:rPr>
        <w:t>G8-JNXGT-GK-201911-B0096-HJZB</w:t>
      </w:r>
    </w:p>
    <w:p w:rsidR="00DA3686" w:rsidRPr="00793E45" w:rsidRDefault="00DA3686" w:rsidP="00403A63">
      <w:pPr>
        <w:widowControl/>
        <w:spacing w:before="75" w:after="75"/>
        <w:ind w:firstLine="426"/>
        <w:jc w:val="left"/>
        <w:rPr>
          <w:rFonts w:ascii="宋体" w:eastAsia="宋体" w:hAnsi="宋体" w:cs="宋体"/>
          <w:kern w:val="0"/>
          <w:sz w:val="24"/>
          <w:szCs w:val="24"/>
        </w:rPr>
      </w:pPr>
      <w:r w:rsidRPr="00793E45">
        <w:rPr>
          <w:rFonts w:ascii="宋体" w:eastAsia="宋体" w:hAnsi="宋体" w:cs="宋体"/>
          <w:kern w:val="0"/>
          <w:sz w:val="24"/>
          <w:szCs w:val="24"/>
        </w:rPr>
        <w:t> </w:t>
      </w:r>
    </w:p>
    <w:p w:rsidR="00DA3686" w:rsidRPr="00793E45" w:rsidRDefault="00E36694" w:rsidP="00403A63">
      <w:pPr>
        <w:widowControl/>
        <w:spacing w:before="75" w:after="75"/>
        <w:ind w:firstLine="426"/>
        <w:jc w:val="left"/>
        <w:rPr>
          <w:rFonts w:ascii="宋体" w:eastAsia="宋体" w:hAnsi="宋体" w:cs="宋体"/>
          <w:kern w:val="0"/>
          <w:sz w:val="24"/>
          <w:szCs w:val="24"/>
        </w:rPr>
      </w:pPr>
      <w:r w:rsidRPr="00793E45">
        <w:rPr>
          <w:rFonts w:ascii="Simsun" w:eastAsia="宋体" w:hAnsi="Simsun" w:cs="宋体"/>
          <w:b/>
          <w:bCs/>
          <w:kern w:val="0"/>
          <w:sz w:val="30"/>
          <w:szCs w:val="30"/>
        </w:rPr>
        <w:t>         </w:t>
      </w:r>
      <w:r w:rsidR="00DA3686" w:rsidRPr="00793E45">
        <w:rPr>
          <w:rFonts w:ascii="Simsun" w:eastAsia="宋体" w:hAnsi="Simsun" w:cs="宋体"/>
          <w:b/>
          <w:bCs/>
          <w:kern w:val="0"/>
          <w:sz w:val="30"/>
          <w:szCs w:val="30"/>
        </w:rPr>
        <w:t>招标编号：</w:t>
      </w:r>
      <w:r w:rsidR="00255B45" w:rsidRPr="00793E45">
        <w:rPr>
          <w:rFonts w:ascii="Simsun" w:eastAsia="宋体" w:hAnsi="Simsun" w:cs="宋体"/>
          <w:b/>
          <w:bCs/>
          <w:kern w:val="0"/>
          <w:sz w:val="30"/>
          <w:szCs w:val="30"/>
        </w:rPr>
        <w:t>[350430]HJZB[GK]2019046</w:t>
      </w:r>
      <w:r w:rsidR="00DA3686" w:rsidRPr="00793E45">
        <w:rPr>
          <w:rFonts w:ascii="Simsun" w:eastAsia="宋体" w:hAnsi="Simsun" w:cs="宋体"/>
          <w:b/>
          <w:bCs/>
          <w:kern w:val="0"/>
          <w:sz w:val="30"/>
          <w:szCs w:val="30"/>
        </w:rPr>
        <w:br/>
        <w:t>                   </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宋体" w:eastAsia="宋体" w:hAnsi="宋体" w:cs="宋体"/>
          <w:kern w:val="0"/>
          <w:sz w:val="24"/>
          <w:szCs w:val="24"/>
        </w:rPr>
        <w:t> </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b/>
          <w:bCs/>
          <w:kern w:val="0"/>
          <w:sz w:val="29"/>
          <w:szCs w:val="29"/>
        </w:rPr>
        <w:t> </w:t>
      </w:r>
    </w:p>
    <w:p w:rsidR="00DA3686" w:rsidRPr="00793E45" w:rsidRDefault="00DA3686" w:rsidP="00E36694">
      <w:pPr>
        <w:widowControl/>
        <w:spacing w:before="75" w:after="75"/>
        <w:jc w:val="left"/>
        <w:rPr>
          <w:rFonts w:ascii="宋体" w:eastAsia="宋体" w:hAnsi="宋体" w:cs="宋体"/>
          <w:kern w:val="0"/>
          <w:sz w:val="24"/>
          <w:szCs w:val="24"/>
        </w:rPr>
      </w:pPr>
      <w:r w:rsidRPr="00793E45">
        <w:rPr>
          <w:rFonts w:ascii="宋体" w:eastAsia="宋体" w:hAnsi="宋体" w:cs="宋体"/>
          <w:kern w:val="0"/>
          <w:sz w:val="24"/>
          <w:szCs w:val="24"/>
        </w:rPr>
        <w:t> </w:t>
      </w:r>
    </w:p>
    <w:p w:rsidR="00DA3686" w:rsidRPr="00793E45" w:rsidRDefault="00DA3686" w:rsidP="00E36694">
      <w:pPr>
        <w:widowControl/>
        <w:spacing w:before="75" w:after="75"/>
        <w:jc w:val="center"/>
        <w:rPr>
          <w:rFonts w:ascii="Simsun" w:eastAsia="宋体" w:hAnsi="Simsun" w:cs="宋体" w:hint="eastAsia"/>
          <w:b/>
          <w:bCs/>
          <w:kern w:val="0"/>
          <w:sz w:val="29"/>
          <w:szCs w:val="29"/>
        </w:rPr>
      </w:pPr>
      <w:r w:rsidRPr="00793E45">
        <w:rPr>
          <w:rFonts w:ascii="Simsun" w:eastAsia="宋体" w:hAnsi="Simsun" w:cs="宋体"/>
          <w:b/>
          <w:bCs/>
          <w:kern w:val="0"/>
          <w:sz w:val="29"/>
          <w:szCs w:val="29"/>
        </w:rPr>
        <w:t>采购人：</w:t>
      </w:r>
      <w:r w:rsidR="003C0159" w:rsidRPr="00793E45">
        <w:rPr>
          <w:rFonts w:ascii="Simsun" w:eastAsia="宋体" w:hAnsi="Simsun" w:cs="宋体" w:hint="eastAsia"/>
          <w:b/>
          <w:bCs/>
          <w:kern w:val="0"/>
          <w:sz w:val="29"/>
          <w:szCs w:val="29"/>
        </w:rPr>
        <w:t>建宁县自然资源局</w:t>
      </w:r>
    </w:p>
    <w:p w:rsidR="00DA3686" w:rsidRPr="00793E45" w:rsidRDefault="00DA3686" w:rsidP="00DA3686">
      <w:pPr>
        <w:widowControl/>
        <w:spacing w:before="75" w:after="75"/>
        <w:jc w:val="center"/>
        <w:rPr>
          <w:rFonts w:ascii="Simsun" w:eastAsia="宋体" w:hAnsi="Simsun" w:cs="宋体" w:hint="eastAsia"/>
          <w:b/>
          <w:bCs/>
          <w:kern w:val="0"/>
          <w:sz w:val="29"/>
          <w:szCs w:val="29"/>
        </w:rPr>
      </w:pPr>
      <w:r w:rsidRPr="00793E45">
        <w:rPr>
          <w:rFonts w:ascii="Simsun" w:eastAsia="宋体" w:hAnsi="Simsun" w:cs="宋体"/>
          <w:b/>
          <w:bCs/>
          <w:kern w:val="0"/>
          <w:sz w:val="29"/>
          <w:szCs w:val="29"/>
        </w:rPr>
        <w:t>代理机构：三明华建招标代理有限公司</w:t>
      </w:r>
    </w:p>
    <w:p w:rsidR="00DA3686" w:rsidRPr="00793E45" w:rsidRDefault="00DA3686" w:rsidP="00DA3686">
      <w:pPr>
        <w:widowControl/>
        <w:spacing w:before="75" w:after="75" w:line="360" w:lineRule="atLeast"/>
        <w:ind w:right="720"/>
        <w:jc w:val="center"/>
        <w:rPr>
          <w:rFonts w:ascii="宋体" w:eastAsia="宋体" w:hAnsi="宋体" w:cs="宋体"/>
          <w:kern w:val="0"/>
          <w:sz w:val="24"/>
          <w:szCs w:val="24"/>
        </w:rPr>
      </w:pPr>
      <w:r w:rsidRPr="00793E45">
        <w:rPr>
          <w:rFonts w:ascii="Simsun" w:eastAsia="宋体" w:hAnsi="Simsun" w:cs="宋体"/>
          <w:b/>
          <w:bCs/>
          <w:kern w:val="0"/>
          <w:sz w:val="29"/>
          <w:szCs w:val="29"/>
        </w:rPr>
        <w:t>2019</w:t>
      </w:r>
      <w:r w:rsidRPr="00793E45">
        <w:rPr>
          <w:rFonts w:ascii="Simsun" w:eastAsia="宋体" w:hAnsi="Simsun" w:cs="宋体"/>
          <w:b/>
          <w:bCs/>
          <w:kern w:val="0"/>
          <w:sz w:val="29"/>
          <w:szCs w:val="29"/>
        </w:rPr>
        <w:t>年</w:t>
      </w:r>
      <w:r w:rsidR="003C0159" w:rsidRPr="00793E45">
        <w:rPr>
          <w:rFonts w:ascii="Simsun" w:eastAsia="宋体" w:hAnsi="Simsun" w:cs="宋体" w:hint="eastAsia"/>
          <w:b/>
          <w:bCs/>
          <w:kern w:val="0"/>
          <w:sz w:val="29"/>
          <w:szCs w:val="29"/>
        </w:rPr>
        <w:t>11</w:t>
      </w:r>
      <w:r w:rsidRPr="00793E45">
        <w:rPr>
          <w:rFonts w:ascii="Simsun" w:eastAsia="宋体" w:hAnsi="Simsun" w:cs="宋体"/>
          <w:b/>
          <w:bCs/>
          <w:kern w:val="0"/>
          <w:sz w:val="29"/>
          <w:szCs w:val="29"/>
        </w:rPr>
        <w:t>月</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宋体" w:eastAsia="宋体" w:hAnsi="宋体" w:cs="宋体"/>
          <w:kern w:val="0"/>
          <w:sz w:val="24"/>
          <w:szCs w:val="24"/>
        </w:rPr>
        <w:lastRenderedPageBreak/>
        <w:t> </w:t>
      </w:r>
    </w:p>
    <w:p w:rsidR="00DA3686" w:rsidRPr="00793E45" w:rsidRDefault="00DA3686" w:rsidP="00DA3686">
      <w:pPr>
        <w:widowControl/>
        <w:spacing w:before="75" w:after="75"/>
        <w:jc w:val="center"/>
        <w:rPr>
          <w:rFonts w:ascii="宋体" w:eastAsia="宋体" w:hAnsi="宋体" w:cs="宋体"/>
          <w:kern w:val="0"/>
          <w:sz w:val="24"/>
          <w:szCs w:val="24"/>
        </w:rPr>
      </w:pPr>
      <w:r w:rsidRPr="00793E45">
        <w:rPr>
          <w:rFonts w:ascii="Simsun" w:eastAsia="宋体" w:hAnsi="Simsun" w:cs="宋体"/>
          <w:b/>
          <w:bCs/>
          <w:kern w:val="0"/>
          <w:sz w:val="32"/>
          <w:szCs w:val="32"/>
        </w:rPr>
        <w:t>第一章</w:t>
      </w:r>
      <w:r w:rsidRPr="00793E45">
        <w:rPr>
          <w:rFonts w:ascii="宋体" w:eastAsia="宋体" w:hAnsi="宋体" w:cs="宋体"/>
          <w:b/>
          <w:bCs/>
          <w:kern w:val="0"/>
          <w:sz w:val="32"/>
          <w:szCs w:val="32"/>
        </w:rPr>
        <w:t>   </w:t>
      </w:r>
      <w:r w:rsidRPr="00793E45">
        <w:rPr>
          <w:rFonts w:ascii="Simsun" w:eastAsia="宋体" w:hAnsi="Simsun" w:cs="宋体"/>
          <w:b/>
          <w:bCs/>
          <w:kern w:val="0"/>
          <w:sz w:val="32"/>
          <w:szCs w:val="32"/>
        </w:rPr>
        <w:t>投标邀请</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宋体" w:eastAsia="宋体" w:hAnsi="宋体" w:cs="宋体"/>
          <w:kern w:val="0"/>
          <w:sz w:val="24"/>
          <w:szCs w:val="24"/>
        </w:rPr>
        <w:t> </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u w:val="single"/>
        </w:rPr>
        <w:t>三明华建招标代理有限公司</w:t>
      </w:r>
      <w:r w:rsidRPr="00793E45">
        <w:rPr>
          <w:rFonts w:ascii="Simsun" w:eastAsia="宋体" w:hAnsi="Simsun" w:cs="宋体"/>
          <w:kern w:val="0"/>
          <w:sz w:val="24"/>
          <w:szCs w:val="24"/>
        </w:rPr>
        <w:t>采用</w:t>
      </w:r>
      <w:r w:rsidRPr="00793E45">
        <w:rPr>
          <w:rFonts w:ascii="Simsun" w:eastAsia="宋体" w:hAnsi="Simsun" w:cs="宋体"/>
          <w:kern w:val="0"/>
          <w:sz w:val="24"/>
          <w:szCs w:val="24"/>
          <w:u w:val="single"/>
        </w:rPr>
        <w:t>公开招标方式</w:t>
      </w:r>
      <w:r w:rsidRPr="00793E45">
        <w:rPr>
          <w:rFonts w:ascii="Simsun" w:eastAsia="宋体" w:hAnsi="Simsun" w:cs="宋体"/>
          <w:kern w:val="0"/>
          <w:sz w:val="24"/>
          <w:szCs w:val="24"/>
        </w:rPr>
        <w:t>组织</w:t>
      </w:r>
      <w:r w:rsidR="003C0159" w:rsidRPr="00793E45">
        <w:rPr>
          <w:rFonts w:ascii="Simsun" w:eastAsia="宋体" w:hAnsi="Simsun" w:cs="宋体"/>
          <w:kern w:val="0"/>
          <w:sz w:val="24"/>
          <w:szCs w:val="24"/>
        </w:rPr>
        <w:t>建宁县自然资源局数字建宁地理空间框架建设项目</w:t>
      </w:r>
      <w:r w:rsidRPr="00793E45">
        <w:rPr>
          <w:rFonts w:ascii="Simsun" w:eastAsia="宋体" w:hAnsi="Simsun" w:cs="宋体"/>
          <w:kern w:val="0"/>
          <w:sz w:val="24"/>
          <w:szCs w:val="24"/>
        </w:rPr>
        <w:t>（以下简称：</w:t>
      </w:r>
      <w:r w:rsidRPr="00793E45">
        <w:rPr>
          <w:rFonts w:ascii="Simsun" w:eastAsia="宋体" w:hAnsi="Simsun" w:cs="宋体"/>
          <w:kern w:val="0"/>
          <w:sz w:val="24"/>
          <w:szCs w:val="24"/>
        </w:rPr>
        <w:t>“</w:t>
      </w:r>
      <w:r w:rsidRPr="00793E45">
        <w:rPr>
          <w:rFonts w:ascii="Simsun" w:eastAsia="宋体" w:hAnsi="Simsun" w:cs="宋体"/>
          <w:kern w:val="0"/>
          <w:sz w:val="24"/>
          <w:szCs w:val="24"/>
        </w:rPr>
        <w:t>本项目</w:t>
      </w:r>
      <w:r w:rsidRPr="00793E45">
        <w:rPr>
          <w:rFonts w:ascii="Simsun" w:eastAsia="宋体" w:hAnsi="Simsun" w:cs="宋体"/>
          <w:kern w:val="0"/>
          <w:sz w:val="24"/>
          <w:szCs w:val="24"/>
        </w:rPr>
        <w:t>”</w:t>
      </w:r>
      <w:r w:rsidRPr="00793E45">
        <w:rPr>
          <w:rFonts w:ascii="Simsun" w:eastAsia="宋体" w:hAnsi="Simsun" w:cs="宋体"/>
          <w:kern w:val="0"/>
          <w:sz w:val="24"/>
          <w:szCs w:val="24"/>
        </w:rPr>
        <w:t>）的政府采购活动，现邀请供应商参加投标。</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1</w:t>
      </w:r>
      <w:r w:rsidRPr="00793E45">
        <w:rPr>
          <w:rFonts w:ascii="Simsun" w:eastAsia="宋体" w:hAnsi="Simsun" w:cs="宋体"/>
          <w:kern w:val="0"/>
          <w:sz w:val="24"/>
          <w:szCs w:val="24"/>
        </w:rPr>
        <w:t>、备案编号：</w:t>
      </w:r>
      <w:r w:rsidR="00255B45" w:rsidRPr="00793E45">
        <w:rPr>
          <w:rFonts w:ascii="Simsun" w:eastAsia="宋体" w:hAnsi="Simsun" w:cs="宋体"/>
          <w:kern w:val="0"/>
          <w:sz w:val="24"/>
          <w:szCs w:val="24"/>
        </w:rPr>
        <w:t>G8-JNXGT-GK-201911-B0096-HJZB</w:t>
      </w:r>
      <w:r w:rsidRPr="00793E45">
        <w:rPr>
          <w:rFonts w:ascii="Simsun" w:eastAsia="宋体" w:hAnsi="Simsun" w:cs="宋体"/>
          <w:kern w:val="0"/>
          <w:sz w:val="24"/>
          <w:szCs w:val="24"/>
        </w:rPr>
        <w:t>。</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2</w:t>
      </w:r>
      <w:r w:rsidRPr="00793E45">
        <w:rPr>
          <w:rFonts w:ascii="Simsun" w:eastAsia="宋体" w:hAnsi="Simsun" w:cs="宋体"/>
          <w:kern w:val="0"/>
          <w:sz w:val="24"/>
          <w:szCs w:val="24"/>
        </w:rPr>
        <w:t>、招标编号：</w:t>
      </w:r>
      <w:r w:rsidR="00255B45" w:rsidRPr="00793E45">
        <w:rPr>
          <w:rFonts w:ascii="Simsun" w:eastAsia="宋体" w:hAnsi="Simsun" w:cs="宋体"/>
          <w:kern w:val="0"/>
          <w:sz w:val="24"/>
          <w:szCs w:val="24"/>
        </w:rPr>
        <w:t>[350430]HJZB[GK]2019046</w:t>
      </w:r>
      <w:r w:rsidRPr="00793E45">
        <w:rPr>
          <w:rFonts w:ascii="Simsun" w:eastAsia="宋体" w:hAnsi="Simsun" w:cs="宋体"/>
          <w:kern w:val="0"/>
          <w:sz w:val="24"/>
          <w:szCs w:val="24"/>
        </w:rPr>
        <w:t>。</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3</w:t>
      </w:r>
      <w:r w:rsidRPr="00793E45">
        <w:rPr>
          <w:rFonts w:ascii="Simsun" w:eastAsia="宋体" w:hAnsi="Simsun" w:cs="宋体"/>
          <w:kern w:val="0"/>
          <w:sz w:val="24"/>
          <w:szCs w:val="24"/>
        </w:rPr>
        <w:t>、预算金额、最高限价：详见《采购标的一览表》。</w:t>
      </w:r>
      <w:r w:rsidRPr="00793E45">
        <w:rPr>
          <w:rFonts w:ascii="Simsun" w:eastAsia="宋体" w:hAnsi="Simsun" w:cs="宋体"/>
          <w:kern w:val="0"/>
          <w:sz w:val="24"/>
          <w:szCs w:val="24"/>
        </w:rPr>
        <w:br/>
        <w:t>  4</w:t>
      </w:r>
      <w:r w:rsidRPr="00793E45">
        <w:rPr>
          <w:rFonts w:ascii="Simsun" w:eastAsia="宋体" w:hAnsi="Simsun" w:cs="宋体"/>
          <w:kern w:val="0"/>
          <w:sz w:val="24"/>
          <w:szCs w:val="24"/>
        </w:rPr>
        <w:t>、招标内容及要求：详见《采购标的一览表》及招标文件第五章。</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5</w:t>
      </w:r>
      <w:r w:rsidRPr="00793E45">
        <w:rPr>
          <w:rFonts w:ascii="Simsun" w:eastAsia="宋体" w:hAnsi="Simsun" w:cs="宋体"/>
          <w:kern w:val="0"/>
          <w:sz w:val="24"/>
          <w:szCs w:val="24"/>
        </w:rPr>
        <w:t>、需要落实的政府采购政策：无</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6</w:t>
      </w:r>
      <w:r w:rsidRPr="00793E45">
        <w:rPr>
          <w:rFonts w:ascii="Simsun" w:eastAsia="宋体" w:hAnsi="Simsun" w:cs="宋体"/>
          <w:kern w:val="0"/>
          <w:sz w:val="24"/>
          <w:szCs w:val="24"/>
        </w:rPr>
        <w:t>、投标人的资格要求</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6.1</w:t>
      </w:r>
      <w:r w:rsidRPr="00793E45">
        <w:rPr>
          <w:rFonts w:ascii="Simsun" w:eastAsia="宋体" w:hAnsi="Simsun" w:cs="宋体"/>
          <w:kern w:val="0"/>
          <w:sz w:val="24"/>
          <w:szCs w:val="24"/>
        </w:rPr>
        <w:t>法定条件：符合政府采购法第二十二条第一款规定的条件。</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6.2</w:t>
      </w:r>
      <w:r w:rsidRPr="00793E45">
        <w:rPr>
          <w:rFonts w:ascii="Simsun" w:eastAsia="宋体" w:hAnsi="Simsun" w:cs="宋体"/>
          <w:kern w:val="0"/>
          <w:sz w:val="24"/>
          <w:szCs w:val="24"/>
        </w:rPr>
        <w:t>特定条件：</w:t>
      </w:r>
      <w:r w:rsidRPr="00793E45">
        <w:rPr>
          <w:rFonts w:ascii="Simsun" w:eastAsia="宋体" w:hAnsi="Simsun" w:cs="宋体"/>
          <w:kern w:val="0"/>
          <w:sz w:val="24"/>
          <w:szCs w:val="24"/>
        </w:rPr>
        <w:br/>
      </w:r>
      <w:r w:rsidRPr="00793E45">
        <w:rPr>
          <w:rFonts w:ascii="Simsun" w:eastAsia="宋体" w:hAnsi="Simsun" w:cs="宋体"/>
          <w:b/>
          <w:bCs/>
          <w:kern w:val="0"/>
          <w:sz w:val="24"/>
          <w:szCs w:val="24"/>
        </w:rPr>
        <w:t>包：</w:t>
      </w:r>
      <w:r w:rsidRPr="00793E45">
        <w:rPr>
          <w:rFonts w:ascii="Simsun" w:eastAsia="宋体" w:hAnsi="Simsun" w:cs="宋体"/>
          <w:b/>
          <w:bCs/>
          <w:kern w:val="0"/>
          <w:sz w:val="24"/>
          <w:szCs w:val="24"/>
        </w:rPr>
        <w:t>1</w:t>
      </w:r>
      <w:r w:rsidRPr="00793E45">
        <w:rPr>
          <w:rFonts w:ascii="Simsun" w:eastAsia="宋体" w:hAnsi="Simsun" w:cs="宋体"/>
          <w:kern w:val="0"/>
          <w:sz w:val="24"/>
          <w:szCs w:val="24"/>
        </w:rPr>
        <w:t xml:space="preserve"> </w:t>
      </w:r>
    </w:p>
    <w:tbl>
      <w:tblPr>
        <w:tblW w:w="9249" w:type="dxa"/>
        <w:jc w:val="center"/>
        <w:tblInd w:w="375" w:type="dxa"/>
        <w:tblLayout w:type="fixed"/>
        <w:tblCellMar>
          <w:left w:w="0" w:type="dxa"/>
          <w:right w:w="0" w:type="dxa"/>
        </w:tblCellMar>
        <w:tblLook w:val="0000" w:firstRow="0" w:lastRow="0" w:firstColumn="0" w:lastColumn="0" w:noHBand="0" w:noVBand="0"/>
      </w:tblPr>
      <w:tblGrid>
        <w:gridCol w:w="1716"/>
        <w:gridCol w:w="7533"/>
      </w:tblGrid>
      <w:tr w:rsidR="00793E45" w:rsidRPr="00793E45" w:rsidTr="009A2482">
        <w:trPr>
          <w:trHeight w:val="469"/>
          <w:jc w:val="center"/>
        </w:trPr>
        <w:tc>
          <w:tcPr>
            <w:tcW w:w="1716" w:type="dxa"/>
            <w:tcBorders>
              <w:top w:val="single" w:sz="4" w:space="0" w:color="000000"/>
              <w:left w:val="single" w:sz="4" w:space="0" w:color="000000"/>
              <w:bottom w:val="single" w:sz="4" w:space="0" w:color="000000"/>
              <w:right w:val="single" w:sz="4" w:space="0" w:color="000000"/>
            </w:tcBorders>
            <w:vAlign w:val="center"/>
          </w:tcPr>
          <w:p w:rsidR="009A2482" w:rsidRPr="00793E45" w:rsidRDefault="009A2482" w:rsidP="00B659DC">
            <w:pPr>
              <w:widowControl/>
              <w:jc w:val="center"/>
              <w:rPr>
                <w:rFonts w:ascii="宋体" w:hAnsi="宋体" w:cs="宋体"/>
                <w:b/>
                <w:bCs/>
                <w:kern w:val="0"/>
                <w:sz w:val="24"/>
              </w:rPr>
            </w:pPr>
            <w:r w:rsidRPr="00793E45">
              <w:rPr>
                <w:rFonts w:ascii="宋体" w:hAnsi="宋体" w:cs="宋体" w:hint="eastAsia"/>
                <w:b/>
                <w:bCs/>
                <w:kern w:val="0"/>
                <w:sz w:val="24"/>
              </w:rPr>
              <w:t>特定条件</w:t>
            </w:r>
          </w:p>
        </w:tc>
        <w:tc>
          <w:tcPr>
            <w:tcW w:w="7533" w:type="dxa"/>
            <w:tcBorders>
              <w:top w:val="single" w:sz="4" w:space="0" w:color="000000"/>
              <w:left w:val="nil"/>
              <w:bottom w:val="single" w:sz="4" w:space="0" w:color="000000"/>
              <w:right w:val="single" w:sz="4" w:space="0" w:color="000000"/>
            </w:tcBorders>
            <w:vAlign w:val="center"/>
          </w:tcPr>
          <w:p w:rsidR="009A2482" w:rsidRPr="00793E45" w:rsidRDefault="009A2482" w:rsidP="00B659DC">
            <w:pPr>
              <w:widowControl/>
              <w:jc w:val="center"/>
              <w:rPr>
                <w:rFonts w:ascii="宋体" w:hAnsi="宋体" w:cs="宋体"/>
                <w:b/>
                <w:bCs/>
                <w:kern w:val="0"/>
                <w:sz w:val="24"/>
              </w:rPr>
            </w:pPr>
            <w:r w:rsidRPr="00793E45">
              <w:rPr>
                <w:rFonts w:ascii="宋体" w:hAnsi="宋体" w:cs="宋体" w:hint="eastAsia"/>
                <w:b/>
                <w:bCs/>
                <w:kern w:val="0"/>
                <w:sz w:val="24"/>
              </w:rPr>
              <w:t>特定条件说明</w:t>
            </w:r>
          </w:p>
        </w:tc>
      </w:tr>
      <w:tr w:rsidR="00793E45" w:rsidRPr="00793E45" w:rsidTr="009A2482">
        <w:trPr>
          <w:trHeight w:val="469"/>
          <w:jc w:val="center"/>
        </w:trPr>
        <w:tc>
          <w:tcPr>
            <w:tcW w:w="1716" w:type="dxa"/>
            <w:tcBorders>
              <w:left w:val="single" w:sz="4" w:space="0" w:color="000000"/>
              <w:bottom w:val="single" w:sz="4" w:space="0" w:color="000000"/>
              <w:right w:val="single" w:sz="4" w:space="0" w:color="000000"/>
            </w:tcBorders>
            <w:vAlign w:val="center"/>
          </w:tcPr>
          <w:p w:rsidR="009A2482" w:rsidRPr="00793E45" w:rsidRDefault="009A2482" w:rsidP="00B659DC">
            <w:pPr>
              <w:widowControl/>
              <w:jc w:val="center"/>
              <w:rPr>
                <w:rFonts w:ascii="宋体" w:hAnsi="宋体" w:cs="宋体"/>
                <w:kern w:val="0"/>
                <w:sz w:val="24"/>
              </w:rPr>
            </w:pPr>
            <w:r w:rsidRPr="00793E45">
              <w:rPr>
                <w:rFonts w:ascii="宋体" w:hAnsi="宋体" w:cs="宋体" w:hint="eastAsia"/>
                <w:kern w:val="0"/>
                <w:sz w:val="24"/>
              </w:rPr>
              <w:t>1</w:t>
            </w:r>
          </w:p>
        </w:tc>
        <w:tc>
          <w:tcPr>
            <w:tcW w:w="7533" w:type="dxa"/>
            <w:tcBorders>
              <w:top w:val="single" w:sz="4" w:space="0" w:color="000000"/>
              <w:left w:val="nil"/>
              <w:bottom w:val="single" w:sz="4" w:space="0" w:color="000000"/>
              <w:right w:val="single" w:sz="4" w:space="0" w:color="000000"/>
            </w:tcBorders>
            <w:vAlign w:val="center"/>
          </w:tcPr>
          <w:p w:rsidR="009A2482" w:rsidRPr="00793E45" w:rsidRDefault="00730F9C" w:rsidP="00B659DC">
            <w:pPr>
              <w:widowControl/>
              <w:jc w:val="left"/>
              <w:rPr>
                <w:rFonts w:ascii="宋体" w:hAnsi="宋体" w:cs="宋体"/>
                <w:kern w:val="0"/>
                <w:sz w:val="24"/>
              </w:rPr>
            </w:pPr>
            <w:r w:rsidRPr="00793E45">
              <w:rPr>
                <w:rFonts w:ascii="宋体" w:hAnsi="宋体" w:cs="宋体" w:hint="eastAsia"/>
                <w:kern w:val="0"/>
                <w:sz w:val="24"/>
              </w:rPr>
              <w:t>投标人应具有国家测绘地理信息局颁发的地理信息系统工程</w:t>
            </w:r>
            <w:r w:rsidRPr="00793E45">
              <w:rPr>
                <w:rFonts w:ascii="宋体" w:hAnsi="宋体" w:cs="宋体"/>
                <w:kern w:val="0"/>
                <w:sz w:val="24"/>
              </w:rPr>
              <w:t>乙级及以上资质</w:t>
            </w:r>
            <w:r w:rsidRPr="00793E45">
              <w:rPr>
                <w:rFonts w:ascii="宋体" w:hAnsi="宋体" w:cs="宋体" w:hint="eastAsia"/>
                <w:kern w:val="0"/>
                <w:sz w:val="24"/>
              </w:rPr>
              <w:t>且经福建省测绘地理信息局注册备案（省外注册的公司需进行备案），须提供合格有效的证书复印件，并加盖投标人公章。</w:t>
            </w:r>
          </w:p>
        </w:tc>
      </w:tr>
      <w:tr w:rsidR="00793E45" w:rsidRPr="00793E45" w:rsidTr="009A2482">
        <w:trPr>
          <w:trHeight w:val="522"/>
          <w:jc w:val="center"/>
        </w:trPr>
        <w:tc>
          <w:tcPr>
            <w:tcW w:w="1716" w:type="dxa"/>
            <w:tcBorders>
              <w:top w:val="single" w:sz="4" w:space="0" w:color="000000"/>
              <w:left w:val="single" w:sz="4" w:space="0" w:color="000000"/>
              <w:bottom w:val="single" w:sz="4" w:space="0" w:color="000000"/>
              <w:right w:val="single" w:sz="4" w:space="0" w:color="000000"/>
            </w:tcBorders>
            <w:vAlign w:val="center"/>
          </w:tcPr>
          <w:p w:rsidR="009A2482" w:rsidRPr="00793E45" w:rsidRDefault="009A2482" w:rsidP="00B659DC">
            <w:pPr>
              <w:widowControl/>
              <w:jc w:val="center"/>
              <w:rPr>
                <w:rFonts w:ascii="宋体" w:hAnsi="宋体" w:cs="宋体"/>
                <w:kern w:val="0"/>
                <w:sz w:val="24"/>
              </w:rPr>
            </w:pPr>
            <w:r w:rsidRPr="00793E45">
              <w:rPr>
                <w:rFonts w:ascii="宋体" w:hAnsi="宋体" w:cs="宋体" w:hint="eastAsia"/>
                <w:kern w:val="0"/>
                <w:sz w:val="24"/>
              </w:rPr>
              <w:t>2</w:t>
            </w:r>
          </w:p>
        </w:tc>
        <w:tc>
          <w:tcPr>
            <w:tcW w:w="7533" w:type="dxa"/>
            <w:tcBorders>
              <w:top w:val="single" w:sz="4" w:space="0" w:color="000000"/>
              <w:left w:val="nil"/>
              <w:bottom w:val="single" w:sz="4" w:space="0" w:color="000000"/>
              <w:right w:val="single" w:sz="4" w:space="0" w:color="000000"/>
            </w:tcBorders>
            <w:vAlign w:val="center"/>
          </w:tcPr>
          <w:p w:rsidR="009A2482" w:rsidRPr="00793E45" w:rsidRDefault="009A2482" w:rsidP="00B659DC">
            <w:pPr>
              <w:widowControl/>
              <w:jc w:val="left"/>
              <w:rPr>
                <w:rFonts w:ascii="宋体" w:hAnsi="宋体" w:cs="宋体"/>
                <w:kern w:val="0"/>
                <w:sz w:val="24"/>
              </w:rPr>
            </w:pPr>
            <w:r w:rsidRPr="00793E45">
              <w:rPr>
                <w:rFonts w:ascii="宋体" w:hAnsi="宋体" w:cs="宋体" w:hint="eastAsia"/>
                <w:kern w:val="0"/>
                <w:sz w:val="24"/>
              </w:rPr>
              <w:t>投标单位须提供无行贿犯罪声明函（格式自拟）；</w:t>
            </w:r>
          </w:p>
        </w:tc>
      </w:tr>
      <w:tr w:rsidR="00793E45" w:rsidRPr="00793E45" w:rsidTr="009A2482">
        <w:trPr>
          <w:trHeight w:val="90"/>
          <w:jc w:val="center"/>
        </w:trPr>
        <w:tc>
          <w:tcPr>
            <w:tcW w:w="1716" w:type="dxa"/>
            <w:tcBorders>
              <w:top w:val="single" w:sz="4" w:space="0" w:color="000000"/>
              <w:left w:val="single" w:sz="4" w:space="0" w:color="000000"/>
              <w:bottom w:val="single" w:sz="4" w:space="0" w:color="000000"/>
              <w:right w:val="single" w:sz="4" w:space="0" w:color="000000"/>
            </w:tcBorders>
            <w:vAlign w:val="center"/>
          </w:tcPr>
          <w:p w:rsidR="009A2482" w:rsidRPr="00793E45" w:rsidRDefault="009A2482" w:rsidP="00B659DC">
            <w:pPr>
              <w:widowControl/>
              <w:jc w:val="center"/>
              <w:rPr>
                <w:rFonts w:ascii="宋体" w:hAnsi="宋体" w:cs="宋体"/>
                <w:kern w:val="0"/>
                <w:sz w:val="24"/>
              </w:rPr>
            </w:pPr>
            <w:r w:rsidRPr="00793E45">
              <w:rPr>
                <w:rFonts w:ascii="宋体" w:hAnsi="宋体" w:cs="宋体" w:hint="eastAsia"/>
                <w:kern w:val="0"/>
                <w:sz w:val="24"/>
              </w:rPr>
              <w:t>3</w:t>
            </w:r>
          </w:p>
        </w:tc>
        <w:tc>
          <w:tcPr>
            <w:tcW w:w="7533" w:type="dxa"/>
            <w:tcBorders>
              <w:top w:val="single" w:sz="4" w:space="0" w:color="000000"/>
              <w:left w:val="nil"/>
              <w:bottom w:val="single" w:sz="4" w:space="0" w:color="000000"/>
              <w:right w:val="single" w:sz="4" w:space="0" w:color="000000"/>
            </w:tcBorders>
            <w:vAlign w:val="center"/>
          </w:tcPr>
          <w:p w:rsidR="009A2482" w:rsidRPr="00793E45" w:rsidRDefault="009A2482" w:rsidP="00B659DC">
            <w:pPr>
              <w:widowControl/>
              <w:jc w:val="left"/>
              <w:rPr>
                <w:rFonts w:ascii="宋体" w:hAnsi="宋体" w:cs="宋体"/>
                <w:kern w:val="0"/>
                <w:sz w:val="24"/>
              </w:rPr>
            </w:pPr>
            <w:r w:rsidRPr="00793E45">
              <w:rPr>
                <w:rFonts w:ascii="宋体" w:hAnsi="宋体" w:cs="宋体" w:hint="eastAsia"/>
                <w:kern w:val="0"/>
                <w:sz w:val="24"/>
              </w:rPr>
              <w:t>法定代表人参加投标时需随身携带本人身份证原件，授权代表参加投标时需随身携带本人身份证原件及法人的授权委托书。投标方代表还应随带CA认证卡（数字证书）用于现场解密电子版投标文件。</w:t>
            </w:r>
          </w:p>
        </w:tc>
      </w:tr>
    </w:tbl>
    <w:p w:rsidR="009A2482" w:rsidRPr="00793E45" w:rsidRDefault="009A2482" w:rsidP="00DA3686">
      <w:pPr>
        <w:widowControl/>
        <w:spacing w:before="75" w:after="75"/>
        <w:ind w:firstLine="480"/>
        <w:jc w:val="left"/>
        <w:rPr>
          <w:rFonts w:ascii="Simsun" w:eastAsia="宋体" w:hAnsi="Simsun" w:cs="宋体" w:hint="eastAsia"/>
          <w:kern w:val="0"/>
          <w:sz w:val="24"/>
          <w:szCs w:val="24"/>
        </w:rPr>
      </w:pP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6.3</w:t>
      </w:r>
      <w:r w:rsidRPr="00793E45">
        <w:rPr>
          <w:rFonts w:ascii="Simsun" w:eastAsia="宋体" w:hAnsi="Simsun" w:cs="宋体"/>
          <w:kern w:val="0"/>
          <w:sz w:val="24"/>
          <w:szCs w:val="24"/>
        </w:rPr>
        <w:t>是否接受联合体投标：不接受。</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b/>
          <w:bCs/>
          <w:kern w:val="0"/>
          <w:sz w:val="24"/>
          <w:szCs w:val="24"/>
        </w:rPr>
        <w:t>※</w:t>
      </w:r>
      <w:r w:rsidRPr="00793E45">
        <w:rPr>
          <w:rFonts w:ascii="Simsun" w:eastAsia="宋体" w:hAnsi="Simsun" w:cs="宋体"/>
          <w:b/>
          <w:bCs/>
          <w:kern w:val="0"/>
          <w:sz w:val="24"/>
          <w:szCs w:val="24"/>
        </w:rPr>
        <w:t>根据上述资格要求，投标文件中应提交的</w:t>
      </w:r>
      <w:r w:rsidRPr="00793E45">
        <w:rPr>
          <w:rFonts w:ascii="Simsun" w:eastAsia="宋体" w:hAnsi="Simsun" w:cs="宋体"/>
          <w:b/>
          <w:bCs/>
          <w:kern w:val="0"/>
          <w:sz w:val="24"/>
          <w:szCs w:val="24"/>
        </w:rPr>
        <w:t>“</w:t>
      </w:r>
      <w:r w:rsidRPr="00793E45">
        <w:rPr>
          <w:rFonts w:ascii="Simsun" w:eastAsia="宋体" w:hAnsi="Simsun" w:cs="宋体"/>
          <w:b/>
          <w:bCs/>
          <w:kern w:val="0"/>
          <w:sz w:val="24"/>
          <w:szCs w:val="24"/>
        </w:rPr>
        <w:t>投标人的资格及资信证明文件</w:t>
      </w:r>
      <w:r w:rsidRPr="00793E45">
        <w:rPr>
          <w:rFonts w:ascii="Simsun" w:eastAsia="宋体" w:hAnsi="Simsun" w:cs="宋体"/>
          <w:b/>
          <w:bCs/>
          <w:kern w:val="0"/>
          <w:sz w:val="24"/>
          <w:szCs w:val="24"/>
        </w:rPr>
        <w:t>”</w:t>
      </w:r>
      <w:r w:rsidRPr="00793E45">
        <w:rPr>
          <w:rFonts w:ascii="Simsun" w:eastAsia="宋体" w:hAnsi="Simsun" w:cs="宋体"/>
          <w:b/>
          <w:bCs/>
          <w:kern w:val="0"/>
          <w:sz w:val="24"/>
          <w:szCs w:val="24"/>
        </w:rPr>
        <w:t>详见招标文件第四章。</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7</w:t>
      </w:r>
      <w:r w:rsidRPr="00793E45">
        <w:rPr>
          <w:rFonts w:ascii="Simsun" w:eastAsia="宋体" w:hAnsi="Simsun" w:cs="宋体"/>
          <w:kern w:val="0"/>
          <w:sz w:val="24"/>
          <w:szCs w:val="24"/>
        </w:rPr>
        <w:t>、报名</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7.1</w:t>
      </w:r>
      <w:r w:rsidRPr="00793E45">
        <w:rPr>
          <w:rFonts w:ascii="Simsun" w:eastAsia="宋体" w:hAnsi="Simsun" w:cs="宋体"/>
          <w:kern w:val="0"/>
          <w:sz w:val="24"/>
          <w:szCs w:val="24"/>
        </w:rPr>
        <w:t>报名期限：详见招标公告或更正公告（若有），若不一致，以更正公告（若有）为准。</w:t>
      </w:r>
      <w:bookmarkStart w:id="0" w:name="_GoBack"/>
      <w:bookmarkEnd w:id="0"/>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7.2</w:t>
      </w:r>
      <w:r w:rsidRPr="00793E45">
        <w:rPr>
          <w:rFonts w:ascii="Simsun" w:eastAsia="宋体" w:hAnsi="Simsun" w:cs="宋体"/>
          <w:kern w:val="0"/>
          <w:sz w:val="24"/>
          <w:szCs w:val="24"/>
        </w:rPr>
        <w:t>报名期限内，供应商应通过福建省政府采购网上公开信息系统的注册账号（免费注册）对本项目进行报名</w:t>
      </w:r>
      <w:r w:rsidRPr="00793E45">
        <w:rPr>
          <w:rFonts w:ascii="Simsun" w:eastAsia="宋体" w:hAnsi="Simsun" w:cs="宋体"/>
          <w:kern w:val="0"/>
          <w:sz w:val="24"/>
          <w:szCs w:val="24"/>
        </w:rPr>
        <w:t>(</w:t>
      </w:r>
      <w:r w:rsidRPr="00793E45">
        <w:rPr>
          <w:rFonts w:ascii="Simsun" w:eastAsia="宋体" w:hAnsi="Simsun" w:cs="宋体"/>
          <w:kern w:val="0"/>
          <w:sz w:val="24"/>
          <w:szCs w:val="24"/>
        </w:rPr>
        <w:t>请根据项目所在地，登录对应的福建省政府采购网上公开信息系统报名</w:t>
      </w:r>
      <w:r w:rsidRPr="00793E45">
        <w:rPr>
          <w:rFonts w:ascii="Simsun" w:eastAsia="宋体" w:hAnsi="Simsun" w:cs="宋体"/>
          <w:kern w:val="0"/>
          <w:sz w:val="24"/>
          <w:szCs w:val="24"/>
        </w:rPr>
        <w:t>(</w:t>
      </w:r>
      <w:r w:rsidRPr="00793E45">
        <w:rPr>
          <w:rFonts w:ascii="Simsun" w:eastAsia="宋体" w:hAnsi="Simsun" w:cs="宋体"/>
          <w:kern w:val="0"/>
          <w:sz w:val="24"/>
          <w:szCs w:val="24"/>
        </w:rPr>
        <w:t>即省本级网址</w:t>
      </w:r>
      <w:r w:rsidRPr="00793E45">
        <w:rPr>
          <w:rFonts w:ascii="Simsun" w:eastAsia="宋体" w:hAnsi="Simsun" w:cs="宋体"/>
          <w:kern w:val="0"/>
          <w:sz w:val="24"/>
          <w:szCs w:val="24"/>
        </w:rPr>
        <w:t>/</w:t>
      </w:r>
      <w:r w:rsidRPr="00793E45">
        <w:rPr>
          <w:rFonts w:ascii="Simsun" w:eastAsia="宋体" w:hAnsi="Simsun" w:cs="宋体"/>
          <w:kern w:val="0"/>
          <w:sz w:val="24"/>
          <w:szCs w:val="24"/>
        </w:rPr>
        <w:t>地市分网</w:t>
      </w:r>
      <w:r w:rsidRPr="00793E45">
        <w:rPr>
          <w:rFonts w:ascii="Simsun" w:eastAsia="宋体" w:hAnsi="Simsun" w:cs="宋体"/>
          <w:kern w:val="0"/>
          <w:sz w:val="24"/>
          <w:szCs w:val="24"/>
        </w:rPr>
        <w:t>))</w:t>
      </w:r>
      <w:r w:rsidRPr="00793E45">
        <w:rPr>
          <w:rFonts w:ascii="Simsun" w:eastAsia="宋体" w:hAnsi="Simsun" w:cs="宋体"/>
          <w:kern w:val="0"/>
          <w:sz w:val="24"/>
          <w:szCs w:val="24"/>
        </w:rPr>
        <w:t>，否则</w:t>
      </w:r>
      <w:r w:rsidRPr="00793E45">
        <w:rPr>
          <w:rFonts w:ascii="Simsun" w:eastAsia="宋体" w:hAnsi="Simsun" w:cs="宋体"/>
          <w:b/>
          <w:bCs/>
          <w:kern w:val="0"/>
          <w:sz w:val="24"/>
          <w:szCs w:val="24"/>
        </w:rPr>
        <w:t>投标将被拒绝。</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8</w:t>
      </w:r>
      <w:r w:rsidRPr="00793E45">
        <w:rPr>
          <w:rFonts w:ascii="Simsun" w:eastAsia="宋体" w:hAnsi="Simsun" w:cs="宋体"/>
          <w:kern w:val="0"/>
          <w:sz w:val="24"/>
          <w:szCs w:val="24"/>
        </w:rPr>
        <w:t>、招标文件的获取</w:t>
      </w:r>
    </w:p>
    <w:p w:rsidR="00BC3C29" w:rsidRPr="00793E45" w:rsidRDefault="00DA3686" w:rsidP="00DA3686">
      <w:pPr>
        <w:widowControl/>
        <w:spacing w:before="75" w:after="75"/>
        <w:ind w:firstLine="480"/>
        <w:jc w:val="left"/>
        <w:rPr>
          <w:rFonts w:ascii="Simsun" w:eastAsia="宋体" w:hAnsi="Simsun" w:cs="宋体" w:hint="eastAsia"/>
          <w:kern w:val="0"/>
          <w:sz w:val="24"/>
          <w:szCs w:val="24"/>
        </w:rPr>
      </w:pPr>
      <w:r w:rsidRPr="00793E45">
        <w:rPr>
          <w:rFonts w:ascii="Simsun" w:eastAsia="宋体" w:hAnsi="Simsun" w:cs="宋体"/>
          <w:kern w:val="0"/>
          <w:sz w:val="24"/>
          <w:szCs w:val="24"/>
        </w:rPr>
        <w:t>8.1</w:t>
      </w:r>
      <w:r w:rsidRPr="00793E45">
        <w:rPr>
          <w:rFonts w:ascii="Simsun" w:eastAsia="宋体" w:hAnsi="Simsun" w:cs="宋体"/>
          <w:kern w:val="0"/>
          <w:sz w:val="24"/>
          <w:szCs w:val="24"/>
        </w:rPr>
        <w:t>招标文件提供期限：详见招标公告或更正公</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告（若有），若不一致，以更正公告（若有）为准。</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lastRenderedPageBreak/>
        <w:t>8.2</w:t>
      </w:r>
      <w:r w:rsidRPr="00793E45">
        <w:rPr>
          <w:rFonts w:ascii="Simsun" w:eastAsia="宋体" w:hAnsi="Simsun" w:cs="宋体"/>
          <w:kern w:val="0"/>
          <w:sz w:val="24"/>
          <w:szCs w:val="24"/>
        </w:rPr>
        <w:t>获取地点及方式：报名后，通过福建省政府采购网上公开信息系统以下载方式获取。</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8.3</w:t>
      </w:r>
      <w:r w:rsidRPr="00793E45">
        <w:rPr>
          <w:rFonts w:ascii="Simsun" w:eastAsia="宋体" w:hAnsi="Simsun" w:cs="宋体"/>
          <w:kern w:val="0"/>
          <w:sz w:val="24"/>
          <w:szCs w:val="24"/>
        </w:rPr>
        <w:t>、招标文件售价：</w:t>
      </w:r>
      <w:r w:rsidRPr="00793E45">
        <w:rPr>
          <w:rFonts w:ascii="Times New Roman" w:eastAsia="宋体" w:hAnsi="Times New Roman" w:cs="Times New Roman"/>
          <w:kern w:val="0"/>
          <w:sz w:val="24"/>
          <w:szCs w:val="24"/>
        </w:rPr>
        <w:t>0</w:t>
      </w:r>
      <w:r w:rsidRPr="00793E45">
        <w:rPr>
          <w:rFonts w:ascii="Simsun" w:eastAsia="宋体" w:hAnsi="Simsun" w:cs="宋体"/>
          <w:kern w:val="0"/>
          <w:sz w:val="24"/>
          <w:szCs w:val="24"/>
        </w:rPr>
        <w:t>元。</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9</w:t>
      </w:r>
      <w:r w:rsidRPr="00793E45">
        <w:rPr>
          <w:rFonts w:ascii="Simsun" w:eastAsia="宋体" w:hAnsi="Simsun" w:cs="宋体"/>
          <w:kern w:val="0"/>
          <w:sz w:val="24"/>
          <w:szCs w:val="24"/>
        </w:rPr>
        <w:t>、投标截止</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9.1</w:t>
      </w:r>
      <w:r w:rsidRPr="00793E45">
        <w:rPr>
          <w:rFonts w:ascii="Simsun" w:eastAsia="宋体" w:hAnsi="Simsun" w:cs="宋体"/>
          <w:kern w:val="0"/>
          <w:sz w:val="24"/>
          <w:szCs w:val="24"/>
        </w:rPr>
        <w:t>投标截止时间：详见招标公告或更正公告（若有），若不一致，以更正公告（若有）为准。</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9.2</w:t>
      </w:r>
      <w:r w:rsidRPr="00793E45">
        <w:rPr>
          <w:rFonts w:ascii="Simsun" w:eastAsia="宋体" w:hAnsi="Simsun" w:cs="宋体"/>
          <w:kern w:val="0"/>
          <w:sz w:val="24"/>
          <w:szCs w:val="24"/>
        </w:rPr>
        <w:t>投标人应在投标截止时间前按照福建省政府采购网上公开信息系统设定的操作流程将电子投标文件上传至福建省政府采购网上公开信息系统，同时将</w:t>
      </w:r>
      <w:r w:rsidRPr="00793E45">
        <w:rPr>
          <w:rFonts w:ascii="Simsun" w:eastAsia="宋体" w:hAnsi="Simsun" w:cs="宋体"/>
          <w:b/>
          <w:bCs/>
          <w:kern w:val="0"/>
          <w:sz w:val="24"/>
          <w:szCs w:val="24"/>
        </w:rPr>
        <w:t>投标人的</w:t>
      </w:r>
      <w:r w:rsidRPr="00793E45">
        <w:rPr>
          <w:rFonts w:ascii="Simsun" w:eastAsia="宋体" w:hAnsi="Simsun" w:cs="宋体"/>
          <w:b/>
          <w:bCs/>
          <w:kern w:val="0"/>
          <w:sz w:val="24"/>
          <w:szCs w:val="24"/>
        </w:rPr>
        <w:t>CA</w:t>
      </w:r>
      <w:r w:rsidRPr="00793E45">
        <w:rPr>
          <w:rFonts w:ascii="Simsun" w:eastAsia="宋体" w:hAnsi="Simsun" w:cs="宋体"/>
          <w:b/>
          <w:bCs/>
          <w:kern w:val="0"/>
          <w:sz w:val="24"/>
          <w:szCs w:val="24"/>
        </w:rPr>
        <w:t>证书</w:t>
      </w:r>
      <w:r w:rsidRPr="00793E45">
        <w:rPr>
          <w:rFonts w:ascii="Simsun" w:eastAsia="宋体" w:hAnsi="Simsun" w:cs="宋体"/>
          <w:kern w:val="0"/>
          <w:sz w:val="24"/>
          <w:szCs w:val="24"/>
        </w:rPr>
        <w:t>连同</w:t>
      </w:r>
      <w:r w:rsidRPr="00793E45">
        <w:rPr>
          <w:rFonts w:ascii="Simsun" w:eastAsia="宋体" w:hAnsi="Simsun" w:cs="宋体"/>
          <w:b/>
          <w:bCs/>
          <w:kern w:val="0"/>
          <w:sz w:val="24"/>
          <w:szCs w:val="24"/>
        </w:rPr>
        <w:t>密封的纸质投标文件</w:t>
      </w:r>
      <w:r w:rsidRPr="00793E45">
        <w:rPr>
          <w:rFonts w:ascii="Simsun" w:eastAsia="宋体" w:hAnsi="Simsun" w:cs="宋体"/>
          <w:kern w:val="0"/>
          <w:sz w:val="24"/>
          <w:szCs w:val="24"/>
        </w:rPr>
        <w:t>送达招标文件第一章第</w:t>
      </w:r>
      <w:r w:rsidRPr="00793E45">
        <w:rPr>
          <w:rFonts w:ascii="Simsun" w:eastAsia="宋体" w:hAnsi="Simsun" w:cs="宋体"/>
          <w:kern w:val="0"/>
          <w:sz w:val="24"/>
          <w:szCs w:val="24"/>
        </w:rPr>
        <w:t>10</w:t>
      </w:r>
      <w:r w:rsidRPr="00793E45">
        <w:rPr>
          <w:rFonts w:ascii="Simsun" w:eastAsia="宋体" w:hAnsi="Simsun" w:cs="宋体"/>
          <w:kern w:val="0"/>
          <w:sz w:val="24"/>
          <w:szCs w:val="24"/>
        </w:rPr>
        <w:t>条载明的地点，否则</w:t>
      </w:r>
      <w:r w:rsidRPr="00793E45">
        <w:rPr>
          <w:rFonts w:ascii="Simsun" w:eastAsia="宋体" w:hAnsi="Simsun" w:cs="宋体"/>
          <w:b/>
          <w:bCs/>
          <w:kern w:val="0"/>
          <w:sz w:val="24"/>
          <w:szCs w:val="24"/>
        </w:rPr>
        <w:t>投标将被拒绝。</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10</w:t>
      </w:r>
      <w:r w:rsidRPr="00793E45">
        <w:rPr>
          <w:rFonts w:ascii="Simsun" w:eastAsia="宋体" w:hAnsi="Simsun" w:cs="宋体"/>
          <w:kern w:val="0"/>
          <w:sz w:val="24"/>
          <w:szCs w:val="24"/>
        </w:rPr>
        <w:t>、开标时间及地点：详见招标公告或更正公告（若有），若不一致，以更正公告（若有）为准。</w:t>
      </w:r>
      <w:r w:rsidRPr="00793E45">
        <w:rPr>
          <w:rFonts w:ascii="Simsun" w:eastAsia="宋体" w:hAnsi="Simsun" w:cs="宋体"/>
          <w:b/>
          <w:bCs/>
          <w:kern w:val="0"/>
          <w:sz w:val="24"/>
          <w:szCs w:val="24"/>
        </w:rPr>
        <w:t> </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11</w:t>
      </w:r>
      <w:r w:rsidRPr="00793E45">
        <w:rPr>
          <w:rFonts w:ascii="Simsun" w:eastAsia="宋体" w:hAnsi="Simsun" w:cs="宋体"/>
          <w:kern w:val="0"/>
          <w:sz w:val="24"/>
          <w:szCs w:val="24"/>
        </w:rPr>
        <w:t>、公告期限</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11.1</w:t>
      </w:r>
      <w:r w:rsidRPr="00793E45">
        <w:rPr>
          <w:rFonts w:ascii="Simsun" w:eastAsia="宋体" w:hAnsi="Simsun" w:cs="宋体"/>
          <w:kern w:val="0"/>
          <w:sz w:val="24"/>
          <w:szCs w:val="24"/>
        </w:rPr>
        <w:t>招标公告的公告期限：自财政部和福建省财政厅指定的政府采购信息发布媒体最先发布公告之日起</w:t>
      </w:r>
      <w:r w:rsidRPr="00793E45">
        <w:rPr>
          <w:rFonts w:ascii="Times New Roman" w:eastAsia="宋体" w:hAnsi="Times New Roman" w:cs="Times New Roman"/>
          <w:kern w:val="0"/>
          <w:sz w:val="24"/>
          <w:szCs w:val="24"/>
        </w:rPr>
        <w:t>5</w:t>
      </w:r>
      <w:r w:rsidRPr="00793E45">
        <w:rPr>
          <w:rFonts w:ascii="Simsun" w:eastAsia="宋体" w:hAnsi="Simsun" w:cs="宋体"/>
          <w:kern w:val="0"/>
          <w:sz w:val="24"/>
          <w:szCs w:val="24"/>
        </w:rPr>
        <w:t>个工作日。</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11.2</w:t>
      </w:r>
      <w:r w:rsidRPr="00793E45">
        <w:rPr>
          <w:rFonts w:ascii="Simsun" w:eastAsia="宋体" w:hAnsi="Simsun" w:cs="宋体"/>
          <w:kern w:val="0"/>
          <w:sz w:val="24"/>
          <w:szCs w:val="24"/>
        </w:rPr>
        <w:t>招标文件公告期限：招标文件随同招标公告一并发布，其公告期限与本章第</w:t>
      </w:r>
      <w:r w:rsidRPr="00793E45">
        <w:rPr>
          <w:rFonts w:ascii="Times New Roman" w:eastAsia="宋体" w:hAnsi="Times New Roman" w:cs="Times New Roman"/>
          <w:kern w:val="0"/>
          <w:sz w:val="24"/>
          <w:szCs w:val="24"/>
        </w:rPr>
        <w:t>11.1</w:t>
      </w:r>
      <w:r w:rsidRPr="00793E45">
        <w:rPr>
          <w:rFonts w:ascii="Simsun" w:eastAsia="宋体" w:hAnsi="Simsun" w:cs="宋体"/>
          <w:kern w:val="0"/>
          <w:sz w:val="24"/>
          <w:szCs w:val="24"/>
        </w:rPr>
        <w:t>条载明的期限保持一致。</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12</w:t>
      </w:r>
      <w:r w:rsidRPr="00793E45">
        <w:rPr>
          <w:rFonts w:ascii="Simsun" w:eastAsia="宋体" w:hAnsi="Simsun" w:cs="宋体"/>
          <w:kern w:val="0"/>
          <w:sz w:val="24"/>
          <w:szCs w:val="24"/>
        </w:rPr>
        <w:t>、采购人：</w:t>
      </w:r>
      <w:r w:rsidR="003C0159" w:rsidRPr="00793E45">
        <w:rPr>
          <w:rFonts w:ascii="Simsun" w:eastAsia="宋体" w:hAnsi="Simsun" w:cs="宋体" w:hint="eastAsia"/>
          <w:kern w:val="0"/>
          <w:sz w:val="24"/>
          <w:szCs w:val="24"/>
        </w:rPr>
        <w:t>建宁县自然资源局</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地址：</w:t>
      </w:r>
      <w:r w:rsidR="009A2482" w:rsidRPr="00793E45">
        <w:rPr>
          <w:rFonts w:ascii="宋体" w:eastAsia="宋体" w:hAnsi="宋体" w:cs="宋体"/>
          <w:kern w:val="0"/>
          <w:sz w:val="24"/>
          <w:szCs w:val="24"/>
        </w:rPr>
        <w:t xml:space="preserve"> </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联系方法：</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13</w:t>
      </w:r>
      <w:r w:rsidRPr="00793E45">
        <w:rPr>
          <w:rFonts w:ascii="Simsun" w:eastAsia="宋体" w:hAnsi="Simsun" w:cs="宋体"/>
          <w:kern w:val="0"/>
          <w:sz w:val="24"/>
          <w:szCs w:val="24"/>
        </w:rPr>
        <w:t>、代理机构：三明华建招标代理有限公司</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地址：三明市沙县三明高新技术产业开发区金沙管委会大楼</w:t>
      </w:r>
      <w:r w:rsidRPr="00793E45">
        <w:rPr>
          <w:rFonts w:ascii="Simsun" w:eastAsia="宋体" w:hAnsi="Simsun" w:cs="宋体"/>
          <w:kern w:val="0"/>
          <w:sz w:val="24"/>
          <w:szCs w:val="24"/>
        </w:rPr>
        <w:t>509</w:t>
      </w:r>
      <w:r w:rsidRPr="00793E45">
        <w:rPr>
          <w:rFonts w:ascii="Simsun" w:eastAsia="宋体" w:hAnsi="Simsun" w:cs="宋体"/>
          <w:kern w:val="0"/>
          <w:sz w:val="24"/>
          <w:szCs w:val="24"/>
        </w:rPr>
        <w:t>室</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联系方法：</w:t>
      </w:r>
      <w:r w:rsidRPr="00793E45">
        <w:rPr>
          <w:rFonts w:ascii="Simsun" w:eastAsia="宋体" w:hAnsi="Simsun" w:cs="宋体"/>
          <w:kern w:val="0"/>
          <w:sz w:val="24"/>
          <w:szCs w:val="24"/>
        </w:rPr>
        <w:t>0598-8259969</w:t>
      </w:r>
      <w:r w:rsidRPr="00793E45">
        <w:rPr>
          <w:rFonts w:ascii="Simsun" w:eastAsia="宋体" w:hAnsi="Simsun" w:cs="宋体"/>
          <w:kern w:val="0"/>
          <w:sz w:val="24"/>
          <w:szCs w:val="24"/>
        </w:rPr>
        <w:t>、</w:t>
      </w:r>
      <w:r w:rsidRPr="00793E45">
        <w:rPr>
          <w:rFonts w:ascii="Simsun" w:eastAsia="宋体" w:hAnsi="Simsun" w:cs="宋体"/>
          <w:kern w:val="0"/>
          <w:sz w:val="24"/>
          <w:szCs w:val="24"/>
        </w:rPr>
        <w:t>5698596</w:t>
      </w:r>
    </w:p>
    <w:p w:rsidR="00DA3686" w:rsidRPr="00793E45" w:rsidRDefault="00DA3686" w:rsidP="00E36694">
      <w:pPr>
        <w:widowControl/>
        <w:spacing w:before="75" w:after="75"/>
        <w:jc w:val="left"/>
        <w:rPr>
          <w:rFonts w:ascii="宋体" w:eastAsia="宋体" w:hAnsi="宋体" w:cs="宋体"/>
          <w:kern w:val="0"/>
          <w:sz w:val="24"/>
          <w:szCs w:val="24"/>
        </w:rPr>
      </w:pPr>
      <w:r w:rsidRPr="00793E45">
        <w:rPr>
          <w:rFonts w:ascii="宋体" w:eastAsia="宋体" w:hAnsi="宋体" w:cs="宋体"/>
          <w:kern w:val="0"/>
          <w:sz w:val="24"/>
          <w:szCs w:val="24"/>
        </w:rPr>
        <w:t> </w:t>
      </w:r>
      <w:r w:rsidRPr="00793E45">
        <w:rPr>
          <w:rFonts w:ascii="Simsun" w:eastAsia="宋体" w:hAnsi="Simsun" w:cs="宋体"/>
          <w:kern w:val="0"/>
          <w:sz w:val="24"/>
          <w:szCs w:val="24"/>
        </w:rPr>
        <w:t>附</w:t>
      </w:r>
      <w:r w:rsidRPr="00793E45">
        <w:rPr>
          <w:rFonts w:ascii="Simsun" w:eastAsia="宋体" w:hAnsi="Simsun" w:cs="宋体"/>
          <w:kern w:val="0"/>
          <w:sz w:val="24"/>
          <w:szCs w:val="24"/>
        </w:rPr>
        <w:t>1</w:t>
      </w:r>
      <w:r w:rsidRPr="00793E45">
        <w:rPr>
          <w:rFonts w:ascii="Simsun" w:eastAsia="宋体" w:hAnsi="Simsun" w:cs="宋体"/>
          <w:kern w:val="0"/>
          <w:sz w:val="24"/>
          <w:szCs w:val="24"/>
        </w:rPr>
        <w:t>：账户信息</w:t>
      </w:r>
    </w:p>
    <w:tbl>
      <w:tblPr>
        <w:tblW w:w="9222"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222"/>
      </w:tblGrid>
      <w:tr w:rsidR="00793E45" w:rsidRPr="00793E45" w:rsidTr="00E36694">
        <w:trPr>
          <w:tblCellSpacing w:w="15" w:type="dxa"/>
        </w:trPr>
        <w:tc>
          <w:tcPr>
            <w:tcW w:w="916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DA3686" w:rsidRPr="00793E45" w:rsidRDefault="00DA3686" w:rsidP="00DA3686">
            <w:pPr>
              <w:widowControl/>
              <w:jc w:val="center"/>
              <w:rPr>
                <w:rFonts w:ascii="宋体" w:eastAsia="宋体" w:hAnsi="宋体" w:cs="宋体"/>
                <w:kern w:val="0"/>
                <w:sz w:val="24"/>
                <w:szCs w:val="24"/>
              </w:rPr>
            </w:pPr>
            <w:r w:rsidRPr="00793E45">
              <w:rPr>
                <w:rFonts w:ascii="Simsun" w:eastAsia="宋体" w:hAnsi="Simsun" w:cs="宋体"/>
                <w:b/>
                <w:bCs/>
                <w:kern w:val="0"/>
                <w:sz w:val="24"/>
                <w:szCs w:val="24"/>
              </w:rPr>
              <w:t>投标保证金账户</w:t>
            </w:r>
          </w:p>
        </w:tc>
      </w:tr>
      <w:tr w:rsidR="00793E45" w:rsidRPr="00793E45" w:rsidTr="00E36694">
        <w:trPr>
          <w:tblCellSpacing w:w="15" w:type="dxa"/>
        </w:trPr>
        <w:tc>
          <w:tcPr>
            <w:tcW w:w="9162" w:type="dxa"/>
            <w:tcBorders>
              <w:top w:val="nil"/>
              <w:left w:val="outset" w:sz="6" w:space="0" w:color="000000"/>
              <w:bottom w:val="outset" w:sz="6" w:space="0" w:color="000000"/>
              <w:right w:val="outset" w:sz="6" w:space="0" w:color="000000"/>
            </w:tcBorders>
            <w:tcMar>
              <w:top w:w="0" w:type="dxa"/>
              <w:left w:w="105" w:type="dxa"/>
              <w:bottom w:w="0" w:type="dxa"/>
              <w:right w:w="105" w:type="dxa"/>
            </w:tcMar>
            <w:hideMark/>
          </w:tcPr>
          <w:p w:rsidR="00DA3686" w:rsidRPr="00793E45" w:rsidRDefault="00DA3686" w:rsidP="00DA3686">
            <w:pPr>
              <w:widowControl/>
              <w:jc w:val="left"/>
              <w:rPr>
                <w:rFonts w:ascii="宋体" w:eastAsia="宋体" w:hAnsi="宋体" w:cs="宋体"/>
                <w:kern w:val="0"/>
                <w:sz w:val="24"/>
                <w:szCs w:val="24"/>
              </w:rPr>
            </w:pPr>
            <w:r w:rsidRPr="00793E45">
              <w:rPr>
                <w:rFonts w:ascii="Simsun" w:eastAsia="宋体" w:hAnsi="Simsun" w:cs="宋体"/>
                <w:kern w:val="0"/>
                <w:sz w:val="24"/>
                <w:szCs w:val="24"/>
              </w:rPr>
              <w:t>开户名称：</w:t>
            </w:r>
            <w:r w:rsidRPr="00793E45">
              <w:rPr>
                <w:rFonts w:ascii="Simsun" w:eastAsia="宋体" w:hAnsi="Simsun" w:cs="宋体"/>
                <w:kern w:val="0"/>
                <w:sz w:val="24"/>
                <w:szCs w:val="24"/>
                <w:u w:val="single"/>
                <w:shd w:val="clear" w:color="auto" w:fill="FFFFFF"/>
              </w:rPr>
              <w:t>三明华建招标代理有限公司</w:t>
            </w:r>
          </w:p>
        </w:tc>
      </w:tr>
      <w:tr w:rsidR="00793E45" w:rsidRPr="00793E45" w:rsidTr="00E36694">
        <w:trPr>
          <w:tblCellSpacing w:w="15" w:type="dxa"/>
        </w:trPr>
        <w:tc>
          <w:tcPr>
            <w:tcW w:w="9162" w:type="dxa"/>
            <w:tcBorders>
              <w:top w:val="nil"/>
              <w:left w:val="outset" w:sz="6" w:space="0" w:color="000000"/>
              <w:bottom w:val="outset" w:sz="6" w:space="0" w:color="000000"/>
              <w:right w:val="outset" w:sz="6" w:space="0" w:color="000000"/>
            </w:tcBorders>
            <w:tcMar>
              <w:top w:w="0" w:type="dxa"/>
              <w:left w:w="105" w:type="dxa"/>
              <w:bottom w:w="0" w:type="dxa"/>
              <w:right w:w="105" w:type="dxa"/>
            </w:tcMar>
            <w:hideMark/>
          </w:tcPr>
          <w:p w:rsidR="00DA3686" w:rsidRPr="00793E45" w:rsidRDefault="00DA3686" w:rsidP="00DA3686">
            <w:pPr>
              <w:widowControl/>
              <w:jc w:val="left"/>
              <w:rPr>
                <w:rFonts w:ascii="宋体" w:eastAsia="宋体" w:hAnsi="宋体" w:cs="宋体"/>
                <w:kern w:val="0"/>
                <w:sz w:val="24"/>
                <w:szCs w:val="24"/>
              </w:rPr>
            </w:pPr>
            <w:r w:rsidRPr="00793E45">
              <w:rPr>
                <w:rFonts w:ascii="Simsun" w:eastAsia="宋体" w:hAnsi="Simsun" w:cs="宋体"/>
                <w:kern w:val="0"/>
                <w:sz w:val="24"/>
                <w:szCs w:val="24"/>
              </w:rPr>
              <w:t>开户银行：供应商在福建省政府采购网上公开信息系统报名后，根据其提示自行选择要缴交的投标保证金托管银行。</w:t>
            </w:r>
          </w:p>
        </w:tc>
      </w:tr>
      <w:tr w:rsidR="00793E45" w:rsidRPr="00793E45" w:rsidTr="00E36694">
        <w:trPr>
          <w:tblCellSpacing w:w="15" w:type="dxa"/>
        </w:trPr>
        <w:tc>
          <w:tcPr>
            <w:tcW w:w="9162" w:type="dxa"/>
            <w:tcBorders>
              <w:top w:val="nil"/>
              <w:left w:val="outset" w:sz="6" w:space="0" w:color="000000"/>
              <w:bottom w:val="outset" w:sz="6" w:space="0" w:color="000000"/>
              <w:right w:val="outset" w:sz="6" w:space="0" w:color="000000"/>
            </w:tcBorders>
            <w:tcMar>
              <w:top w:w="0" w:type="dxa"/>
              <w:left w:w="105" w:type="dxa"/>
              <w:bottom w:w="0" w:type="dxa"/>
              <w:right w:w="105" w:type="dxa"/>
            </w:tcMar>
            <w:hideMark/>
          </w:tcPr>
          <w:p w:rsidR="00DA3686" w:rsidRPr="00793E45" w:rsidRDefault="00DA3686" w:rsidP="00DA3686">
            <w:pPr>
              <w:widowControl/>
              <w:jc w:val="left"/>
              <w:rPr>
                <w:rFonts w:ascii="宋体" w:eastAsia="宋体" w:hAnsi="宋体" w:cs="宋体"/>
                <w:kern w:val="0"/>
                <w:sz w:val="24"/>
                <w:szCs w:val="24"/>
              </w:rPr>
            </w:pPr>
            <w:r w:rsidRPr="00793E45">
              <w:rPr>
                <w:rFonts w:ascii="Simsun" w:eastAsia="宋体" w:hAnsi="Simsun" w:cs="宋体"/>
                <w:kern w:val="0"/>
                <w:sz w:val="24"/>
                <w:szCs w:val="24"/>
              </w:rPr>
              <w:t>银行账号：福建省政府采购网上公开信息系统根据供应商选择的投标保证金托管银行，以合同包为单位，自动生成供应商所投合同包的缴交银行账号（即多个合同包将对应生成多个缴交账号）。供应商应按照所投合同包的投标保证金要求，缴交相应的投标保证金。</w:t>
            </w:r>
          </w:p>
        </w:tc>
      </w:tr>
      <w:tr w:rsidR="00793E45" w:rsidRPr="00793E45" w:rsidTr="00E36694">
        <w:trPr>
          <w:tblCellSpacing w:w="15" w:type="dxa"/>
        </w:trPr>
        <w:tc>
          <w:tcPr>
            <w:tcW w:w="9162"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DA3686" w:rsidRPr="00793E45" w:rsidRDefault="00DA3686" w:rsidP="00DA3686">
            <w:pPr>
              <w:widowControl/>
              <w:jc w:val="center"/>
              <w:rPr>
                <w:rFonts w:ascii="宋体" w:eastAsia="宋体" w:hAnsi="宋体" w:cs="宋体"/>
                <w:kern w:val="0"/>
                <w:sz w:val="24"/>
                <w:szCs w:val="24"/>
              </w:rPr>
            </w:pPr>
            <w:r w:rsidRPr="00793E45">
              <w:rPr>
                <w:rFonts w:ascii="Simsun" w:eastAsia="宋体" w:hAnsi="Simsun" w:cs="宋体"/>
                <w:b/>
                <w:bCs/>
                <w:kern w:val="0"/>
                <w:sz w:val="24"/>
                <w:szCs w:val="24"/>
              </w:rPr>
              <w:t>特别提示</w:t>
            </w:r>
          </w:p>
        </w:tc>
      </w:tr>
      <w:tr w:rsidR="00793E45" w:rsidRPr="00793E45" w:rsidTr="00E36694">
        <w:trPr>
          <w:tblCellSpacing w:w="15" w:type="dxa"/>
        </w:trPr>
        <w:tc>
          <w:tcPr>
            <w:tcW w:w="9162" w:type="dxa"/>
            <w:tcBorders>
              <w:top w:val="nil"/>
              <w:left w:val="outset" w:sz="6" w:space="0" w:color="000000"/>
              <w:bottom w:val="outset" w:sz="6" w:space="0" w:color="000000"/>
              <w:right w:val="outset" w:sz="6" w:space="0" w:color="000000"/>
            </w:tcBorders>
            <w:tcMar>
              <w:top w:w="0" w:type="dxa"/>
              <w:left w:w="105" w:type="dxa"/>
              <w:bottom w:w="0" w:type="dxa"/>
              <w:right w:w="105" w:type="dxa"/>
            </w:tcMar>
            <w:hideMark/>
          </w:tcPr>
          <w:p w:rsidR="00DA3686" w:rsidRPr="00793E45" w:rsidRDefault="00DA3686" w:rsidP="00DA3686">
            <w:pPr>
              <w:widowControl/>
              <w:jc w:val="left"/>
              <w:rPr>
                <w:rFonts w:ascii="宋体" w:eastAsia="宋体" w:hAnsi="宋体" w:cs="宋体"/>
                <w:kern w:val="0"/>
                <w:sz w:val="24"/>
                <w:szCs w:val="24"/>
              </w:rPr>
            </w:pPr>
            <w:r w:rsidRPr="00793E45">
              <w:rPr>
                <w:rFonts w:ascii="Simsun" w:eastAsia="宋体" w:hAnsi="Simsun" w:cs="宋体"/>
                <w:kern w:val="0"/>
                <w:sz w:val="24"/>
                <w:szCs w:val="24"/>
              </w:rPr>
              <w:t>1</w:t>
            </w:r>
            <w:r w:rsidRPr="00793E45">
              <w:rPr>
                <w:rFonts w:ascii="Simsun" w:eastAsia="宋体" w:hAnsi="Simsun" w:cs="宋体"/>
                <w:kern w:val="0"/>
                <w:sz w:val="24"/>
                <w:szCs w:val="24"/>
              </w:rPr>
              <w:t>、投标人应认真核对账户信息，将投标保证金汇入以上账户，并自行承担因汇错投标保证金而产生的一切后果。</w:t>
            </w:r>
          </w:p>
          <w:p w:rsidR="00DA3686" w:rsidRPr="00793E45" w:rsidRDefault="00DA3686" w:rsidP="00DA3686">
            <w:pPr>
              <w:widowControl/>
              <w:jc w:val="left"/>
              <w:rPr>
                <w:rFonts w:ascii="宋体" w:eastAsia="宋体" w:hAnsi="宋体" w:cs="宋体"/>
                <w:kern w:val="0"/>
                <w:sz w:val="24"/>
                <w:szCs w:val="24"/>
              </w:rPr>
            </w:pPr>
            <w:r w:rsidRPr="00793E45">
              <w:rPr>
                <w:rFonts w:ascii="Simsun" w:eastAsia="宋体" w:hAnsi="Simsun" w:cs="宋体"/>
                <w:kern w:val="0"/>
                <w:sz w:val="24"/>
                <w:szCs w:val="24"/>
              </w:rPr>
              <w:t>2</w:t>
            </w:r>
            <w:r w:rsidRPr="00793E45">
              <w:rPr>
                <w:rFonts w:ascii="Simsun" w:eastAsia="宋体" w:hAnsi="Simsun" w:cs="宋体"/>
                <w:kern w:val="0"/>
                <w:sz w:val="24"/>
                <w:szCs w:val="24"/>
              </w:rPr>
              <w:t>、投标人在转账或电汇的凭证上应按照以下格式注明，以便核对：</w:t>
            </w:r>
            <w:r w:rsidRPr="00793E45">
              <w:rPr>
                <w:rFonts w:ascii="Simsun" w:eastAsia="宋体" w:hAnsi="Simsun" w:cs="宋体"/>
                <w:kern w:val="0"/>
                <w:sz w:val="24"/>
                <w:szCs w:val="24"/>
              </w:rPr>
              <w:t>“</w:t>
            </w:r>
            <w:r w:rsidRPr="00793E45">
              <w:rPr>
                <w:rFonts w:ascii="Simsun" w:eastAsia="宋体" w:hAnsi="Simsun" w:cs="宋体"/>
                <w:kern w:val="0"/>
                <w:sz w:val="24"/>
                <w:szCs w:val="24"/>
              </w:rPr>
              <w:t>（招标编号：</w:t>
            </w:r>
            <w:r w:rsidRPr="00793E45">
              <w:rPr>
                <w:rFonts w:ascii="Times New Roman" w:eastAsia="宋体" w:hAnsi="Times New Roman" w:cs="Times New Roman"/>
                <w:kern w:val="0"/>
                <w:sz w:val="24"/>
                <w:szCs w:val="24"/>
              </w:rPr>
              <w:t>***</w:t>
            </w:r>
            <w:r w:rsidRPr="00793E45">
              <w:rPr>
                <w:rFonts w:ascii="Simsun" w:eastAsia="宋体" w:hAnsi="Simsun" w:cs="宋体"/>
                <w:kern w:val="0"/>
                <w:sz w:val="24"/>
                <w:szCs w:val="24"/>
              </w:rPr>
              <w:t>、合同包：</w:t>
            </w:r>
            <w:r w:rsidRPr="00793E45">
              <w:rPr>
                <w:rFonts w:ascii="Times New Roman" w:eastAsia="宋体" w:hAnsi="Times New Roman" w:cs="Times New Roman"/>
                <w:kern w:val="0"/>
                <w:sz w:val="24"/>
                <w:szCs w:val="24"/>
              </w:rPr>
              <w:t>***</w:t>
            </w:r>
            <w:r w:rsidRPr="00793E45">
              <w:rPr>
                <w:rFonts w:ascii="Simsun" w:eastAsia="宋体" w:hAnsi="Simsun" w:cs="宋体"/>
                <w:kern w:val="0"/>
                <w:sz w:val="24"/>
                <w:szCs w:val="24"/>
              </w:rPr>
              <w:t>）的投标保证金</w:t>
            </w:r>
            <w:r w:rsidRPr="00793E45">
              <w:rPr>
                <w:rFonts w:ascii="Simsun" w:eastAsia="宋体" w:hAnsi="Simsun" w:cs="宋体"/>
                <w:kern w:val="0"/>
                <w:sz w:val="24"/>
                <w:szCs w:val="24"/>
              </w:rPr>
              <w:t>”</w:t>
            </w:r>
            <w:r w:rsidRPr="00793E45">
              <w:rPr>
                <w:rFonts w:ascii="Simsun" w:eastAsia="宋体" w:hAnsi="Simsun" w:cs="宋体"/>
                <w:kern w:val="0"/>
                <w:sz w:val="24"/>
                <w:szCs w:val="24"/>
              </w:rPr>
              <w:t>。</w:t>
            </w:r>
          </w:p>
        </w:tc>
      </w:tr>
    </w:tbl>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宋体" w:eastAsia="宋体" w:hAnsi="宋体" w:cs="宋体"/>
          <w:kern w:val="0"/>
          <w:sz w:val="24"/>
          <w:szCs w:val="24"/>
        </w:rPr>
        <w:t> </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附</w:t>
      </w:r>
      <w:r w:rsidRPr="00793E45">
        <w:rPr>
          <w:rFonts w:ascii="宋体" w:eastAsia="宋体" w:hAnsi="宋体" w:cs="宋体"/>
          <w:kern w:val="0"/>
          <w:sz w:val="24"/>
          <w:szCs w:val="24"/>
        </w:rPr>
        <w:t>2</w:t>
      </w:r>
      <w:r w:rsidRPr="00793E45">
        <w:rPr>
          <w:rFonts w:ascii="Simsun" w:eastAsia="宋体" w:hAnsi="Simsun" w:cs="宋体"/>
          <w:kern w:val="0"/>
          <w:sz w:val="24"/>
          <w:szCs w:val="24"/>
        </w:rPr>
        <w:t>：采购标的一览表</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宋体" w:eastAsia="宋体" w:hAnsi="宋体" w:cs="宋体"/>
          <w:kern w:val="0"/>
          <w:sz w:val="24"/>
          <w:szCs w:val="24"/>
        </w:rPr>
        <w:lastRenderedPageBreak/>
        <w:t> </w:t>
      </w:r>
    </w:p>
    <w:p w:rsidR="00DA3686" w:rsidRPr="00793E45" w:rsidRDefault="00DA3686" w:rsidP="00DA3686">
      <w:pPr>
        <w:widowControl/>
        <w:spacing w:before="100" w:beforeAutospacing="1" w:after="100" w:afterAutospacing="1"/>
        <w:jc w:val="right"/>
        <w:rPr>
          <w:rFonts w:ascii="宋体" w:eastAsia="宋体" w:hAnsi="宋体" w:cs="宋体"/>
          <w:kern w:val="0"/>
          <w:sz w:val="24"/>
          <w:szCs w:val="24"/>
        </w:rPr>
      </w:pPr>
      <w:r w:rsidRPr="00793E45">
        <w:rPr>
          <w:rFonts w:ascii="Simsun" w:eastAsia="宋体" w:hAnsi="Simsun" w:cs="宋体"/>
          <w:kern w:val="0"/>
          <w:sz w:val="24"/>
          <w:szCs w:val="24"/>
        </w:rPr>
        <w:t>金额单位：人民币元</w:t>
      </w:r>
      <w:r w:rsidRPr="00793E45">
        <w:rPr>
          <w:rFonts w:ascii="宋体" w:eastAsia="宋体" w:hAnsi="宋体" w:cs="宋体"/>
          <w:kern w:val="0"/>
          <w:sz w:val="24"/>
          <w:szCs w:val="24"/>
        </w:rPr>
        <w:t xml:space="preserve">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5"/>
        <w:gridCol w:w="852"/>
        <w:gridCol w:w="1842"/>
        <w:gridCol w:w="707"/>
        <w:gridCol w:w="851"/>
        <w:gridCol w:w="1648"/>
        <w:gridCol w:w="925"/>
        <w:gridCol w:w="922"/>
      </w:tblGrid>
      <w:tr w:rsidR="00793E45" w:rsidRPr="00793E45" w:rsidTr="00A20716">
        <w:trPr>
          <w:tblHeader/>
        </w:trPr>
        <w:tc>
          <w:tcPr>
            <w:tcW w:w="345" w:type="pct"/>
            <w:tcBorders>
              <w:top w:val="outset" w:sz="6" w:space="0" w:color="auto"/>
              <w:left w:val="outset" w:sz="6" w:space="0" w:color="auto"/>
              <w:bottom w:val="outset" w:sz="6" w:space="0" w:color="auto"/>
              <w:right w:val="outset" w:sz="6" w:space="0" w:color="auto"/>
            </w:tcBorders>
            <w:vAlign w:val="center"/>
            <w:hideMark/>
          </w:tcPr>
          <w:p w:rsidR="00DA3686" w:rsidRPr="00793E45" w:rsidRDefault="00DA3686" w:rsidP="00DA3686">
            <w:pPr>
              <w:widowControl/>
              <w:jc w:val="center"/>
              <w:rPr>
                <w:rFonts w:ascii="宋体" w:eastAsia="宋体" w:hAnsi="宋体" w:cs="宋体"/>
                <w:kern w:val="0"/>
                <w:sz w:val="24"/>
                <w:szCs w:val="24"/>
              </w:rPr>
            </w:pPr>
            <w:r w:rsidRPr="00793E45">
              <w:rPr>
                <w:rFonts w:ascii="宋体" w:eastAsia="宋体" w:hAnsi="宋体" w:cs="宋体"/>
                <w:kern w:val="0"/>
                <w:sz w:val="24"/>
                <w:szCs w:val="24"/>
              </w:rPr>
              <w:t>合同包</w:t>
            </w:r>
          </w:p>
        </w:tc>
        <w:tc>
          <w:tcPr>
            <w:tcW w:w="512" w:type="pct"/>
            <w:tcBorders>
              <w:top w:val="outset" w:sz="6" w:space="0" w:color="auto"/>
              <w:left w:val="outset" w:sz="6" w:space="0" w:color="auto"/>
              <w:bottom w:val="outset" w:sz="6" w:space="0" w:color="auto"/>
              <w:right w:val="outset" w:sz="6" w:space="0" w:color="auto"/>
            </w:tcBorders>
            <w:vAlign w:val="center"/>
            <w:hideMark/>
          </w:tcPr>
          <w:p w:rsidR="00DA3686" w:rsidRPr="00793E45" w:rsidRDefault="00DA3686" w:rsidP="00DA3686">
            <w:pPr>
              <w:widowControl/>
              <w:jc w:val="center"/>
              <w:rPr>
                <w:rFonts w:ascii="宋体" w:eastAsia="宋体" w:hAnsi="宋体" w:cs="宋体"/>
                <w:kern w:val="0"/>
                <w:sz w:val="24"/>
                <w:szCs w:val="24"/>
              </w:rPr>
            </w:pPr>
            <w:r w:rsidRPr="00793E45">
              <w:rPr>
                <w:rFonts w:ascii="宋体" w:eastAsia="宋体" w:hAnsi="宋体" w:cs="宋体"/>
                <w:kern w:val="0"/>
                <w:sz w:val="24"/>
                <w:szCs w:val="24"/>
              </w:rPr>
              <w:t>品目号</w:t>
            </w:r>
          </w:p>
        </w:tc>
        <w:tc>
          <w:tcPr>
            <w:tcW w:w="1107" w:type="pct"/>
            <w:tcBorders>
              <w:top w:val="outset" w:sz="6" w:space="0" w:color="auto"/>
              <w:left w:val="outset" w:sz="6" w:space="0" w:color="auto"/>
              <w:bottom w:val="outset" w:sz="6" w:space="0" w:color="auto"/>
              <w:right w:val="outset" w:sz="6" w:space="0" w:color="auto"/>
            </w:tcBorders>
            <w:vAlign w:val="center"/>
            <w:hideMark/>
          </w:tcPr>
          <w:p w:rsidR="00DA3686" w:rsidRPr="00793E45" w:rsidRDefault="00DA3686" w:rsidP="00DA3686">
            <w:pPr>
              <w:widowControl/>
              <w:jc w:val="center"/>
              <w:rPr>
                <w:rFonts w:ascii="宋体" w:eastAsia="宋体" w:hAnsi="宋体" w:cs="宋体"/>
                <w:kern w:val="0"/>
                <w:sz w:val="24"/>
                <w:szCs w:val="24"/>
              </w:rPr>
            </w:pPr>
            <w:r w:rsidRPr="00793E45">
              <w:rPr>
                <w:rFonts w:ascii="宋体" w:eastAsia="宋体" w:hAnsi="宋体" w:cs="宋体"/>
                <w:kern w:val="0"/>
                <w:sz w:val="24"/>
                <w:szCs w:val="24"/>
              </w:rPr>
              <w:t>采购标的</w:t>
            </w:r>
          </w:p>
        </w:tc>
        <w:tc>
          <w:tcPr>
            <w:tcW w:w="425" w:type="pct"/>
            <w:tcBorders>
              <w:top w:val="outset" w:sz="6" w:space="0" w:color="auto"/>
              <w:left w:val="outset" w:sz="6" w:space="0" w:color="auto"/>
              <w:bottom w:val="outset" w:sz="6" w:space="0" w:color="auto"/>
              <w:right w:val="outset" w:sz="6" w:space="0" w:color="auto"/>
            </w:tcBorders>
            <w:vAlign w:val="center"/>
            <w:hideMark/>
          </w:tcPr>
          <w:p w:rsidR="00DA3686" w:rsidRPr="00793E45" w:rsidRDefault="00DA3686" w:rsidP="00DA3686">
            <w:pPr>
              <w:widowControl/>
              <w:jc w:val="center"/>
              <w:rPr>
                <w:rFonts w:ascii="宋体" w:eastAsia="宋体" w:hAnsi="宋体" w:cs="宋体"/>
                <w:kern w:val="0"/>
                <w:sz w:val="24"/>
                <w:szCs w:val="24"/>
              </w:rPr>
            </w:pPr>
            <w:r w:rsidRPr="00793E45">
              <w:rPr>
                <w:rFonts w:ascii="宋体" w:eastAsia="宋体" w:hAnsi="宋体" w:cs="宋体"/>
                <w:kern w:val="0"/>
                <w:sz w:val="24"/>
                <w:szCs w:val="24"/>
              </w:rPr>
              <w:t>允许进口</w:t>
            </w:r>
          </w:p>
        </w:tc>
        <w:tc>
          <w:tcPr>
            <w:tcW w:w="511" w:type="pct"/>
            <w:tcBorders>
              <w:top w:val="outset" w:sz="6" w:space="0" w:color="auto"/>
              <w:left w:val="outset" w:sz="6" w:space="0" w:color="auto"/>
              <w:bottom w:val="outset" w:sz="6" w:space="0" w:color="auto"/>
              <w:right w:val="outset" w:sz="6" w:space="0" w:color="auto"/>
            </w:tcBorders>
            <w:vAlign w:val="center"/>
            <w:hideMark/>
          </w:tcPr>
          <w:p w:rsidR="00DA3686" w:rsidRPr="00793E45" w:rsidRDefault="00DA3686" w:rsidP="00DA3686">
            <w:pPr>
              <w:widowControl/>
              <w:jc w:val="center"/>
              <w:rPr>
                <w:rFonts w:ascii="宋体" w:eastAsia="宋体" w:hAnsi="宋体" w:cs="宋体"/>
                <w:kern w:val="0"/>
                <w:sz w:val="24"/>
                <w:szCs w:val="24"/>
              </w:rPr>
            </w:pPr>
            <w:r w:rsidRPr="00793E45">
              <w:rPr>
                <w:rFonts w:ascii="宋体" w:eastAsia="宋体" w:hAnsi="宋体" w:cs="宋体"/>
                <w:kern w:val="0"/>
                <w:sz w:val="24"/>
                <w:szCs w:val="24"/>
              </w:rPr>
              <w:t>数量</w:t>
            </w:r>
          </w:p>
        </w:tc>
        <w:tc>
          <w:tcPr>
            <w:tcW w:w="990" w:type="pct"/>
            <w:tcBorders>
              <w:top w:val="outset" w:sz="6" w:space="0" w:color="auto"/>
              <w:left w:val="outset" w:sz="6" w:space="0" w:color="auto"/>
              <w:bottom w:val="outset" w:sz="6" w:space="0" w:color="auto"/>
              <w:right w:val="outset" w:sz="6" w:space="0" w:color="auto"/>
            </w:tcBorders>
            <w:vAlign w:val="center"/>
            <w:hideMark/>
          </w:tcPr>
          <w:p w:rsidR="00DA3686" w:rsidRPr="00793E45" w:rsidRDefault="00DA3686" w:rsidP="00DA3686">
            <w:pPr>
              <w:widowControl/>
              <w:jc w:val="center"/>
              <w:rPr>
                <w:rFonts w:ascii="宋体" w:eastAsia="宋体" w:hAnsi="宋体" w:cs="宋体"/>
                <w:kern w:val="0"/>
                <w:sz w:val="24"/>
                <w:szCs w:val="24"/>
              </w:rPr>
            </w:pPr>
            <w:r w:rsidRPr="00793E45">
              <w:rPr>
                <w:rFonts w:ascii="宋体" w:eastAsia="宋体" w:hAnsi="宋体" w:cs="宋体"/>
                <w:kern w:val="0"/>
                <w:sz w:val="24"/>
                <w:szCs w:val="24"/>
              </w:rPr>
              <w:t>品目号预算</w:t>
            </w:r>
          </w:p>
        </w:tc>
        <w:tc>
          <w:tcPr>
            <w:tcW w:w="556" w:type="pct"/>
            <w:tcBorders>
              <w:top w:val="outset" w:sz="6" w:space="0" w:color="auto"/>
              <w:left w:val="outset" w:sz="6" w:space="0" w:color="auto"/>
              <w:bottom w:val="outset" w:sz="6" w:space="0" w:color="auto"/>
              <w:right w:val="outset" w:sz="6" w:space="0" w:color="auto"/>
            </w:tcBorders>
            <w:vAlign w:val="center"/>
            <w:hideMark/>
          </w:tcPr>
          <w:p w:rsidR="00DA3686" w:rsidRPr="00793E45" w:rsidRDefault="00DA3686" w:rsidP="00DA3686">
            <w:pPr>
              <w:widowControl/>
              <w:jc w:val="center"/>
              <w:rPr>
                <w:rFonts w:ascii="宋体" w:eastAsia="宋体" w:hAnsi="宋体" w:cs="宋体"/>
                <w:kern w:val="0"/>
                <w:sz w:val="24"/>
                <w:szCs w:val="24"/>
              </w:rPr>
            </w:pPr>
            <w:r w:rsidRPr="00793E45">
              <w:rPr>
                <w:rFonts w:ascii="宋体" w:eastAsia="宋体" w:hAnsi="宋体" w:cs="宋体"/>
                <w:kern w:val="0"/>
                <w:sz w:val="24"/>
                <w:szCs w:val="24"/>
              </w:rPr>
              <w:t>合同包预算</w:t>
            </w:r>
          </w:p>
        </w:tc>
        <w:tc>
          <w:tcPr>
            <w:tcW w:w="554" w:type="pct"/>
            <w:tcBorders>
              <w:top w:val="outset" w:sz="6" w:space="0" w:color="auto"/>
              <w:left w:val="outset" w:sz="6" w:space="0" w:color="auto"/>
              <w:bottom w:val="outset" w:sz="6" w:space="0" w:color="auto"/>
              <w:right w:val="outset" w:sz="6" w:space="0" w:color="auto"/>
            </w:tcBorders>
            <w:vAlign w:val="center"/>
            <w:hideMark/>
          </w:tcPr>
          <w:p w:rsidR="00DA3686" w:rsidRPr="00793E45" w:rsidRDefault="00DA3686" w:rsidP="00DA3686">
            <w:pPr>
              <w:widowControl/>
              <w:jc w:val="center"/>
              <w:rPr>
                <w:rFonts w:ascii="宋体" w:eastAsia="宋体" w:hAnsi="宋体" w:cs="宋体"/>
                <w:kern w:val="0"/>
                <w:sz w:val="24"/>
                <w:szCs w:val="24"/>
              </w:rPr>
            </w:pPr>
            <w:r w:rsidRPr="00793E45">
              <w:rPr>
                <w:rFonts w:ascii="宋体" w:eastAsia="宋体" w:hAnsi="宋体" w:cs="宋体"/>
                <w:kern w:val="0"/>
                <w:sz w:val="24"/>
                <w:szCs w:val="24"/>
              </w:rPr>
              <w:t>投标保证金</w:t>
            </w:r>
          </w:p>
        </w:tc>
      </w:tr>
      <w:tr w:rsidR="00793E45" w:rsidRPr="00793E45" w:rsidTr="00A20716">
        <w:trPr>
          <w:trHeight w:val="705"/>
        </w:trPr>
        <w:tc>
          <w:tcPr>
            <w:tcW w:w="345" w:type="pct"/>
            <w:tcBorders>
              <w:top w:val="outset" w:sz="6" w:space="0" w:color="auto"/>
              <w:left w:val="outset" w:sz="6" w:space="0" w:color="auto"/>
              <w:bottom w:val="outset" w:sz="6" w:space="0" w:color="auto"/>
              <w:right w:val="outset" w:sz="6" w:space="0" w:color="auto"/>
            </w:tcBorders>
            <w:vAlign w:val="center"/>
            <w:hideMark/>
          </w:tcPr>
          <w:p w:rsidR="00DA3686" w:rsidRPr="00793E45" w:rsidRDefault="005C1B4F" w:rsidP="00DA3686">
            <w:pPr>
              <w:widowControl/>
              <w:jc w:val="center"/>
              <w:rPr>
                <w:rFonts w:ascii="宋体" w:eastAsia="宋体" w:hAnsi="宋体" w:cs="宋体"/>
                <w:kern w:val="0"/>
                <w:sz w:val="24"/>
                <w:szCs w:val="24"/>
              </w:rPr>
            </w:pPr>
            <w:r w:rsidRPr="00793E45">
              <w:rPr>
                <w:rFonts w:ascii="宋体" w:eastAsia="宋体" w:hAnsi="宋体" w:cs="宋体" w:hint="eastAsia"/>
                <w:kern w:val="0"/>
                <w:sz w:val="24"/>
                <w:szCs w:val="24"/>
              </w:rPr>
              <w:t>1</w:t>
            </w:r>
          </w:p>
        </w:tc>
        <w:tc>
          <w:tcPr>
            <w:tcW w:w="3545" w:type="pct"/>
            <w:gridSpan w:val="5"/>
            <w:tcBorders>
              <w:top w:val="outset" w:sz="6" w:space="0" w:color="auto"/>
              <w:left w:val="outset" w:sz="6" w:space="0" w:color="auto"/>
              <w:bottom w:val="outset" w:sz="6" w:space="0" w:color="auto"/>
              <w:right w:val="outset" w:sz="6" w:space="0" w:color="auto"/>
            </w:tcBorders>
            <w:vAlign w:val="center"/>
            <w:hideMark/>
          </w:tcPr>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5"/>
              <w:gridCol w:w="1850"/>
              <w:gridCol w:w="708"/>
              <w:gridCol w:w="851"/>
              <w:gridCol w:w="1625"/>
            </w:tblGrid>
            <w:tr w:rsidR="00793E45" w:rsidRPr="00793E45" w:rsidTr="00AE4DEA">
              <w:trPr>
                <w:trHeight w:val="621"/>
                <w:jc w:val="center"/>
              </w:trPr>
              <w:tc>
                <w:tcPr>
                  <w:tcW w:w="712" w:type="pct"/>
                  <w:tcBorders>
                    <w:top w:val="outset" w:sz="6" w:space="0" w:color="auto"/>
                    <w:left w:val="outset" w:sz="6" w:space="0" w:color="auto"/>
                    <w:bottom w:val="outset" w:sz="6" w:space="0" w:color="auto"/>
                    <w:right w:val="outset" w:sz="6" w:space="0" w:color="auto"/>
                  </w:tcBorders>
                  <w:vAlign w:val="center"/>
                  <w:hideMark/>
                </w:tcPr>
                <w:p w:rsidR="00DA3686" w:rsidRPr="00793E45" w:rsidRDefault="005C1B4F" w:rsidP="00DA3686">
                  <w:pPr>
                    <w:widowControl/>
                    <w:jc w:val="left"/>
                    <w:rPr>
                      <w:rFonts w:ascii="宋体" w:eastAsia="宋体" w:hAnsi="宋体" w:cs="宋体"/>
                      <w:kern w:val="0"/>
                      <w:sz w:val="24"/>
                      <w:szCs w:val="24"/>
                    </w:rPr>
                  </w:pPr>
                  <w:r w:rsidRPr="00793E45">
                    <w:rPr>
                      <w:rFonts w:ascii="宋体" w:eastAsia="宋体" w:hAnsi="宋体" w:cs="宋体" w:hint="eastAsia"/>
                      <w:kern w:val="0"/>
                      <w:sz w:val="24"/>
                      <w:szCs w:val="24"/>
                    </w:rPr>
                    <w:t>1</w:t>
                  </w:r>
                  <w:r w:rsidR="00DA3686" w:rsidRPr="00793E45">
                    <w:rPr>
                      <w:rFonts w:ascii="宋体" w:eastAsia="宋体" w:hAnsi="宋体" w:cs="宋体"/>
                      <w:kern w:val="0"/>
                      <w:sz w:val="24"/>
                      <w:szCs w:val="24"/>
                    </w:rPr>
                    <w:t>-1</w:t>
                  </w:r>
                </w:p>
              </w:tc>
              <w:tc>
                <w:tcPr>
                  <w:tcW w:w="1576" w:type="pct"/>
                  <w:tcBorders>
                    <w:top w:val="outset" w:sz="6" w:space="0" w:color="auto"/>
                    <w:left w:val="outset" w:sz="6" w:space="0" w:color="auto"/>
                    <w:bottom w:val="outset" w:sz="6" w:space="0" w:color="auto"/>
                    <w:right w:val="outset" w:sz="6" w:space="0" w:color="auto"/>
                  </w:tcBorders>
                  <w:vAlign w:val="center"/>
                  <w:hideMark/>
                </w:tcPr>
                <w:p w:rsidR="00DA3686" w:rsidRPr="00793E45" w:rsidRDefault="003C0159" w:rsidP="00DA3686">
                  <w:pPr>
                    <w:widowControl/>
                    <w:jc w:val="left"/>
                    <w:rPr>
                      <w:rFonts w:ascii="宋体" w:eastAsia="宋体" w:hAnsi="宋体" w:cs="宋体"/>
                      <w:kern w:val="0"/>
                      <w:sz w:val="24"/>
                      <w:szCs w:val="24"/>
                    </w:rPr>
                  </w:pPr>
                  <w:r w:rsidRPr="00793E45">
                    <w:rPr>
                      <w:rFonts w:ascii="宋体" w:eastAsia="宋体" w:hAnsi="宋体" w:cs="宋体" w:hint="eastAsia"/>
                      <w:kern w:val="0"/>
                      <w:sz w:val="24"/>
                      <w:szCs w:val="24"/>
                    </w:rPr>
                    <w:t>其他数据处理服务</w:t>
                  </w:r>
                </w:p>
              </w:tc>
              <w:tc>
                <w:tcPr>
                  <w:tcW w:w="603" w:type="pct"/>
                  <w:tcBorders>
                    <w:top w:val="outset" w:sz="6" w:space="0" w:color="auto"/>
                    <w:left w:val="outset" w:sz="6" w:space="0" w:color="auto"/>
                    <w:bottom w:val="outset" w:sz="6" w:space="0" w:color="auto"/>
                    <w:right w:val="outset" w:sz="6" w:space="0" w:color="auto"/>
                  </w:tcBorders>
                  <w:vAlign w:val="center"/>
                  <w:hideMark/>
                </w:tcPr>
                <w:p w:rsidR="00DA3686" w:rsidRPr="00793E45" w:rsidRDefault="00DA3686" w:rsidP="00DA3686">
                  <w:pPr>
                    <w:widowControl/>
                    <w:jc w:val="left"/>
                    <w:rPr>
                      <w:rFonts w:ascii="宋体" w:eastAsia="宋体" w:hAnsi="宋体" w:cs="宋体"/>
                      <w:kern w:val="0"/>
                      <w:sz w:val="24"/>
                      <w:szCs w:val="24"/>
                    </w:rPr>
                  </w:pPr>
                  <w:r w:rsidRPr="00793E45">
                    <w:rPr>
                      <w:rFonts w:ascii="宋体" w:eastAsia="宋体" w:hAnsi="宋体" w:cs="宋体"/>
                      <w:kern w:val="0"/>
                      <w:sz w:val="24"/>
                      <w:szCs w:val="24"/>
                    </w:rPr>
                    <w:t>否</w:t>
                  </w:r>
                </w:p>
              </w:tc>
              <w:tc>
                <w:tcPr>
                  <w:tcW w:w="725" w:type="pct"/>
                  <w:tcBorders>
                    <w:top w:val="outset" w:sz="6" w:space="0" w:color="auto"/>
                    <w:left w:val="outset" w:sz="6" w:space="0" w:color="auto"/>
                    <w:bottom w:val="outset" w:sz="6" w:space="0" w:color="auto"/>
                    <w:right w:val="outset" w:sz="6" w:space="0" w:color="auto"/>
                  </w:tcBorders>
                  <w:vAlign w:val="center"/>
                  <w:hideMark/>
                </w:tcPr>
                <w:p w:rsidR="00DA3686" w:rsidRPr="00793E45" w:rsidRDefault="00DA3686" w:rsidP="009A2482">
                  <w:pPr>
                    <w:widowControl/>
                    <w:jc w:val="left"/>
                    <w:rPr>
                      <w:rFonts w:ascii="宋体" w:eastAsia="宋体" w:hAnsi="宋体" w:cs="宋体"/>
                      <w:kern w:val="0"/>
                      <w:sz w:val="24"/>
                      <w:szCs w:val="24"/>
                    </w:rPr>
                  </w:pPr>
                  <w:r w:rsidRPr="00793E45">
                    <w:rPr>
                      <w:rFonts w:ascii="宋体" w:eastAsia="宋体" w:hAnsi="宋体" w:cs="宋体"/>
                      <w:kern w:val="0"/>
                      <w:sz w:val="24"/>
                      <w:szCs w:val="24"/>
                    </w:rPr>
                    <w:t>1（</w:t>
                  </w:r>
                  <w:r w:rsidR="009A2482" w:rsidRPr="00793E45">
                    <w:rPr>
                      <w:rFonts w:ascii="宋体" w:eastAsia="宋体" w:hAnsi="宋体" w:cs="宋体" w:hint="eastAsia"/>
                      <w:kern w:val="0"/>
                      <w:sz w:val="24"/>
                      <w:szCs w:val="24"/>
                    </w:rPr>
                    <w:t>项</w:t>
                  </w:r>
                  <w:r w:rsidRPr="00793E45">
                    <w:rPr>
                      <w:rFonts w:ascii="宋体" w:eastAsia="宋体" w:hAnsi="宋体" w:cs="宋体"/>
                      <w:kern w:val="0"/>
                      <w:sz w:val="24"/>
                      <w:szCs w:val="24"/>
                    </w:rPr>
                    <w:t>）</w:t>
                  </w:r>
                </w:p>
              </w:tc>
              <w:tc>
                <w:tcPr>
                  <w:tcW w:w="1384" w:type="pct"/>
                  <w:tcBorders>
                    <w:top w:val="outset" w:sz="6" w:space="0" w:color="auto"/>
                    <w:left w:val="outset" w:sz="6" w:space="0" w:color="auto"/>
                    <w:bottom w:val="outset" w:sz="6" w:space="0" w:color="auto"/>
                    <w:right w:val="outset" w:sz="6" w:space="0" w:color="auto"/>
                  </w:tcBorders>
                  <w:vAlign w:val="center"/>
                  <w:hideMark/>
                </w:tcPr>
                <w:p w:rsidR="00DA3686" w:rsidRPr="00793E45" w:rsidRDefault="00730F9C" w:rsidP="00DA3686">
                  <w:pPr>
                    <w:widowControl/>
                    <w:jc w:val="left"/>
                    <w:rPr>
                      <w:rFonts w:ascii="宋体" w:eastAsia="宋体" w:hAnsi="宋体" w:cs="宋体"/>
                      <w:kern w:val="0"/>
                      <w:sz w:val="24"/>
                      <w:szCs w:val="24"/>
                    </w:rPr>
                  </w:pPr>
                  <w:r w:rsidRPr="00793E45">
                    <w:rPr>
                      <w:rFonts w:ascii="宋体" w:eastAsia="宋体" w:hAnsi="宋体" w:cs="宋体" w:hint="eastAsia"/>
                      <w:kern w:val="0"/>
                      <w:sz w:val="24"/>
                      <w:szCs w:val="24"/>
                    </w:rPr>
                    <w:t>38754</w:t>
                  </w:r>
                  <w:r w:rsidR="00DA3686" w:rsidRPr="00793E45">
                    <w:rPr>
                      <w:rFonts w:ascii="宋体" w:eastAsia="宋体" w:hAnsi="宋体" w:cs="宋体"/>
                      <w:kern w:val="0"/>
                      <w:sz w:val="24"/>
                      <w:szCs w:val="24"/>
                    </w:rPr>
                    <w:t>00.0000</w:t>
                  </w:r>
                </w:p>
              </w:tc>
            </w:tr>
          </w:tbl>
          <w:p w:rsidR="00DA3686" w:rsidRPr="00793E45" w:rsidRDefault="00DA3686" w:rsidP="00DA3686">
            <w:pPr>
              <w:widowControl/>
              <w:jc w:val="center"/>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A3686" w:rsidRPr="00793E45" w:rsidRDefault="00730F9C" w:rsidP="00DA3686">
            <w:pPr>
              <w:widowControl/>
              <w:jc w:val="center"/>
              <w:rPr>
                <w:rFonts w:ascii="宋体" w:eastAsia="宋体" w:hAnsi="宋体" w:cs="宋体"/>
                <w:kern w:val="0"/>
                <w:sz w:val="24"/>
                <w:szCs w:val="24"/>
              </w:rPr>
            </w:pPr>
            <w:r w:rsidRPr="00793E45">
              <w:rPr>
                <w:rFonts w:ascii="宋体" w:eastAsia="宋体" w:hAnsi="宋体" w:cs="宋体" w:hint="eastAsia"/>
                <w:kern w:val="0"/>
                <w:sz w:val="24"/>
                <w:szCs w:val="24"/>
              </w:rPr>
              <w:t>38754</w:t>
            </w:r>
            <w:r w:rsidR="00DA3686" w:rsidRPr="00793E45">
              <w:rPr>
                <w:rFonts w:ascii="宋体" w:eastAsia="宋体" w:hAnsi="宋体" w:cs="宋体"/>
                <w:kern w:val="0"/>
                <w:sz w:val="24"/>
                <w:szCs w:val="24"/>
              </w:rPr>
              <w:t>00</w:t>
            </w:r>
          </w:p>
        </w:tc>
        <w:tc>
          <w:tcPr>
            <w:tcW w:w="0" w:type="auto"/>
            <w:tcBorders>
              <w:top w:val="outset" w:sz="6" w:space="0" w:color="auto"/>
              <w:left w:val="outset" w:sz="6" w:space="0" w:color="auto"/>
              <w:bottom w:val="outset" w:sz="6" w:space="0" w:color="auto"/>
              <w:right w:val="outset" w:sz="6" w:space="0" w:color="auto"/>
            </w:tcBorders>
            <w:vAlign w:val="center"/>
            <w:hideMark/>
          </w:tcPr>
          <w:p w:rsidR="00DA3686" w:rsidRPr="00793E45" w:rsidRDefault="00730F9C" w:rsidP="00730F9C">
            <w:pPr>
              <w:widowControl/>
              <w:jc w:val="center"/>
              <w:rPr>
                <w:rFonts w:ascii="宋体" w:eastAsia="宋体" w:hAnsi="宋体" w:cs="宋体"/>
                <w:kern w:val="0"/>
                <w:sz w:val="24"/>
                <w:szCs w:val="24"/>
              </w:rPr>
            </w:pPr>
            <w:r w:rsidRPr="00793E45">
              <w:rPr>
                <w:rFonts w:ascii="宋体" w:eastAsia="宋体" w:hAnsi="宋体" w:cs="宋体" w:hint="eastAsia"/>
                <w:kern w:val="0"/>
                <w:sz w:val="24"/>
                <w:szCs w:val="24"/>
              </w:rPr>
              <w:t>77508</w:t>
            </w:r>
          </w:p>
        </w:tc>
      </w:tr>
    </w:tbl>
    <w:p w:rsidR="00DA3686" w:rsidRPr="00793E45" w:rsidRDefault="00DA3686" w:rsidP="00DA3686">
      <w:pPr>
        <w:widowControl/>
        <w:spacing w:before="75" w:after="75"/>
        <w:jc w:val="center"/>
        <w:rPr>
          <w:rFonts w:ascii="宋体" w:eastAsia="宋体" w:hAnsi="宋体" w:cs="宋体"/>
          <w:kern w:val="0"/>
          <w:sz w:val="24"/>
          <w:szCs w:val="24"/>
        </w:rPr>
      </w:pPr>
      <w:r w:rsidRPr="00793E45">
        <w:rPr>
          <w:rFonts w:ascii="Simsun" w:eastAsia="宋体" w:hAnsi="Simsun" w:cs="宋体"/>
          <w:b/>
          <w:bCs/>
          <w:kern w:val="0"/>
          <w:sz w:val="32"/>
          <w:szCs w:val="32"/>
        </w:rPr>
        <w:t>第二章</w:t>
      </w:r>
      <w:r w:rsidRPr="00793E45">
        <w:rPr>
          <w:rFonts w:ascii="宋体" w:eastAsia="宋体" w:hAnsi="宋体" w:cs="宋体"/>
          <w:b/>
          <w:bCs/>
          <w:kern w:val="0"/>
          <w:sz w:val="32"/>
          <w:szCs w:val="32"/>
        </w:rPr>
        <w:t>   </w:t>
      </w:r>
      <w:r w:rsidRPr="00793E45">
        <w:rPr>
          <w:rFonts w:ascii="Simsun" w:eastAsia="宋体" w:hAnsi="Simsun" w:cs="宋体"/>
          <w:b/>
          <w:bCs/>
          <w:kern w:val="0"/>
          <w:sz w:val="32"/>
          <w:szCs w:val="32"/>
        </w:rPr>
        <w:t>投标人须知前附表（表</w:t>
      </w:r>
      <w:r w:rsidRPr="00793E45">
        <w:rPr>
          <w:rFonts w:ascii="Simsun" w:eastAsia="宋体" w:hAnsi="Simsun" w:cs="宋体"/>
          <w:b/>
          <w:bCs/>
          <w:kern w:val="0"/>
          <w:sz w:val="32"/>
          <w:szCs w:val="32"/>
        </w:rPr>
        <w:t>1</w:t>
      </w:r>
      <w:r w:rsidRPr="00793E45">
        <w:rPr>
          <w:rFonts w:ascii="Simsun" w:eastAsia="宋体" w:hAnsi="Simsun" w:cs="宋体"/>
          <w:b/>
          <w:bCs/>
          <w:kern w:val="0"/>
          <w:sz w:val="32"/>
          <w:szCs w:val="32"/>
        </w:rPr>
        <w:t>、</w:t>
      </w:r>
      <w:r w:rsidRPr="00793E45">
        <w:rPr>
          <w:rFonts w:ascii="Times New Roman" w:eastAsia="宋体" w:hAnsi="Times New Roman" w:cs="Times New Roman"/>
          <w:b/>
          <w:bCs/>
          <w:kern w:val="0"/>
          <w:sz w:val="32"/>
          <w:szCs w:val="32"/>
        </w:rPr>
        <w:t>2</w:t>
      </w:r>
      <w:r w:rsidRPr="00793E45">
        <w:rPr>
          <w:rFonts w:ascii="Simsun" w:eastAsia="宋体" w:hAnsi="Simsun" w:cs="宋体"/>
          <w:b/>
          <w:bCs/>
          <w:kern w:val="0"/>
          <w:sz w:val="32"/>
          <w:szCs w:val="32"/>
        </w:rPr>
        <w:t>）</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宋体" w:eastAsia="宋体" w:hAnsi="宋体" w:cs="宋体"/>
          <w:kern w:val="0"/>
          <w:sz w:val="24"/>
          <w:szCs w:val="24"/>
        </w:rPr>
        <w:t> </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表</w:t>
      </w:r>
      <w:r w:rsidRPr="00793E45">
        <w:rPr>
          <w:rFonts w:ascii="宋体" w:eastAsia="宋体" w:hAnsi="宋体" w:cs="宋体"/>
          <w:kern w:val="0"/>
          <w:sz w:val="24"/>
          <w:szCs w:val="24"/>
        </w:rPr>
        <w:t>1</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55"/>
        <w:gridCol w:w="1499"/>
        <w:gridCol w:w="6252"/>
      </w:tblGrid>
      <w:tr w:rsidR="00793E45" w:rsidRPr="00793E45" w:rsidTr="00DA3686">
        <w:trPr>
          <w:tblCellSpacing w:w="15" w:type="dxa"/>
        </w:trPr>
        <w:tc>
          <w:tcPr>
            <w:tcW w:w="10710" w:type="dxa"/>
            <w:gridSpan w:val="3"/>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DA3686" w:rsidRPr="00793E45" w:rsidRDefault="00DA3686" w:rsidP="00DA3686">
            <w:pPr>
              <w:widowControl/>
              <w:jc w:val="center"/>
              <w:rPr>
                <w:rFonts w:ascii="宋体" w:eastAsia="宋体" w:hAnsi="宋体" w:cs="宋体"/>
                <w:kern w:val="0"/>
                <w:sz w:val="24"/>
                <w:szCs w:val="24"/>
              </w:rPr>
            </w:pPr>
            <w:r w:rsidRPr="00793E45">
              <w:rPr>
                <w:rFonts w:ascii="Simsun" w:eastAsia="宋体" w:hAnsi="Simsun" w:cs="宋体"/>
                <w:b/>
                <w:bCs/>
                <w:kern w:val="0"/>
                <w:sz w:val="24"/>
                <w:szCs w:val="24"/>
              </w:rPr>
              <w:t>特别提示：本表与招标文件对应章节的内容若不一致，以本表为准。</w:t>
            </w:r>
          </w:p>
        </w:tc>
      </w:tr>
      <w:tr w:rsidR="00793E45" w:rsidRPr="00793E45" w:rsidTr="00DA3686">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DA3686" w:rsidRPr="00793E45" w:rsidRDefault="00DA3686" w:rsidP="00DA3686">
            <w:pPr>
              <w:widowControl/>
              <w:jc w:val="center"/>
              <w:rPr>
                <w:rFonts w:ascii="宋体" w:eastAsia="宋体" w:hAnsi="宋体" w:cs="宋体"/>
                <w:kern w:val="0"/>
                <w:sz w:val="24"/>
                <w:szCs w:val="24"/>
              </w:rPr>
            </w:pPr>
            <w:r w:rsidRPr="00793E45">
              <w:rPr>
                <w:rFonts w:ascii="Simsun" w:eastAsia="宋体" w:hAnsi="Simsun" w:cs="宋体"/>
                <w:kern w:val="0"/>
                <w:sz w:val="24"/>
                <w:szCs w:val="24"/>
              </w:rPr>
              <w:t>项号</w:t>
            </w:r>
          </w:p>
        </w:tc>
        <w:tc>
          <w:tcPr>
            <w:tcW w:w="1590"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hideMark/>
          </w:tcPr>
          <w:p w:rsidR="00DA3686" w:rsidRPr="00793E45" w:rsidRDefault="00DA3686" w:rsidP="00DA3686">
            <w:pPr>
              <w:widowControl/>
              <w:jc w:val="center"/>
              <w:rPr>
                <w:rFonts w:ascii="宋体" w:eastAsia="宋体" w:hAnsi="宋体" w:cs="宋体"/>
                <w:kern w:val="0"/>
                <w:sz w:val="24"/>
                <w:szCs w:val="24"/>
              </w:rPr>
            </w:pPr>
            <w:r w:rsidRPr="00793E45">
              <w:rPr>
                <w:rFonts w:ascii="Simsun" w:eastAsia="宋体" w:hAnsi="Simsun" w:cs="宋体"/>
                <w:kern w:val="0"/>
                <w:sz w:val="24"/>
                <w:szCs w:val="24"/>
              </w:rPr>
              <w:t>招标文件</w:t>
            </w:r>
          </w:p>
          <w:p w:rsidR="00DA3686" w:rsidRPr="00793E45" w:rsidRDefault="00DA3686" w:rsidP="00DA3686">
            <w:pPr>
              <w:widowControl/>
              <w:jc w:val="center"/>
              <w:rPr>
                <w:rFonts w:ascii="宋体" w:eastAsia="宋体" w:hAnsi="宋体" w:cs="宋体"/>
                <w:kern w:val="0"/>
                <w:sz w:val="24"/>
                <w:szCs w:val="24"/>
              </w:rPr>
            </w:pPr>
            <w:r w:rsidRPr="00793E45">
              <w:rPr>
                <w:rFonts w:ascii="Simsun" w:eastAsia="宋体" w:hAnsi="Simsun" w:cs="宋体"/>
                <w:kern w:val="0"/>
                <w:sz w:val="24"/>
                <w:szCs w:val="24"/>
              </w:rPr>
              <w:t>（第三章）</w:t>
            </w:r>
          </w:p>
        </w:tc>
        <w:tc>
          <w:tcPr>
            <w:tcW w:w="8640"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hideMark/>
          </w:tcPr>
          <w:p w:rsidR="00DA3686" w:rsidRPr="00793E45" w:rsidRDefault="00DA3686" w:rsidP="00DA3686">
            <w:pPr>
              <w:widowControl/>
              <w:jc w:val="center"/>
              <w:rPr>
                <w:rFonts w:ascii="宋体" w:eastAsia="宋体" w:hAnsi="宋体" w:cs="宋体"/>
                <w:kern w:val="0"/>
                <w:sz w:val="24"/>
                <w:szCs w:val="24"/>
              </w:rPr>
            </w:pPr>
            <w:r w:rsidRPr="00793E45">
              <w:rPr>
                <w:rFonts w:ascii="Simsun" w:eastAsia="宋体" w:hAnsi="Simsun" w:cs="宋体"/>
                <w:kern w:val="0"/>
                <w:sz w:val="24"/>
                <w:szCs w:val="24"/>
              </w:rPr>
              <w:t>编列内容</w:t>
            </w:r>
          </w:p>
        </w:tc>
      </w:tr>
      <w:tr w:rsidR="00793E45" w:rsidRPr="00793E45" w:rsidTr="00DA3686">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DA3686" w:rsidRPr="00793E45" w:rsidRDefault="00DA3686" w:rsidP="00DA3686">
            <w:pPr>
              <w:widowControl/>
              <w:jc w:val="center"/>
              <w:rPr>
                <w:rFonts w:ascii="宋体" w:eastAsia="宋体" w:hAnsi="宋体" w:cs="宋体"/>
                <w:kern w:val="0"/>
                <w:sz w:val="24"/>
                <w:szCs w:val="24"/>
              </w:rPr>
            </w:pPr>
            <w:r w:rsidRPr="00793E45">
              <w:rPr>
                <w:rFonts w:ascii="Simsun" w:eastAsia="宋体" w:hAnsi="Simsun" w:cs="宋体"/>
                <w:kern w:val="0"/>
                <w:sz w:val="24"/>
                <w:szCs w:val="24"/>
              </w:rPr>
              <w:t>1</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DA3686" w:rsidRPr="00793E45" w:rsidRDefault="00DA3686" w:rsidP="00DA3686">
            <w:pPr>
              <w:widowControl/>
              <w:jc w:val="center"/>
              <w:rPr>
                <w:rFonts w:ascii="宋体" w:eastAsia="宋体" w:hAnsi="宋体" w:cs="宋体"/>
                <w:kern w:val="0"/>
                <w:sz w:val="24"/>
                <w:szCs w:val="24"/>
              </w:rPr>
            </w:pPr>
            <w:r w:rsidRPr="00793E45">
              <w:rPr>
                <w:rFonts w:ascii="Simsun" w:eastAsia="宋体" w:hAnsi="Simsun" w:cs="宋体"/>
                <w:kern w:val="0"/>
                <w:sz w:val="24"/>
                <w:szCs w:val="24"/>
              </w:rPr>
              <w:t>6.1</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DA3686" w:rsidRPr="00793E45" w:rsidRDefault="00DA3686" w:rsidP="00DA3686">
            <w:pPr>
              <w:widowControl/>
              <w:jc w:val="left"/>
              <w:rPr>
                <w:rFonts w:ascii="宋体" w:eastAsia="宋体" w:hAnsi="宋体" w:cs="宋体"/>
                <w:kern w:val="0"/>
                <w:sz w:val="24"/>
                <w:szCs w:val="24"/>
              </w:rPr>
            </w:pPr>
            <w:r w:rsidRPr="00793E45">
              <w:rPr>
                <w:rFonts w:ascii="Simsun" w:eastAsia="宋体" w:hAnsi="Simsun" w:cs="宋体"/>
                <w:b/>
                <w:bCs/>
                <w:kern w:val="0"/>
                <w:sz w:val="24"/>
                <w:szCs w:val="24"/>
              </w:rPr>
              <w:t>是否组织现场考察或召开开标前答疑会：</w:t>
            </w:r>
            <w:r w:rsidRPr="00793E45">
              <w:rPr>
                <w:rFonts w:ascii="Simsun" w:eastAsia="宋体" w:hAnsi="Simsun" w:cs="宋体"/>
                <w:kern w:val="0"/>
                <w:sz w:val="24"/>
                <w:szCs w:val="24"/>
              </w:rPr>
              <w:t>否。</w:t>
            </w:r>
          </w:p>
        </w:tc>
      </w:tr>
      <w:tr w:rsidR="00793E45" w:rsidRPr="00793E45" w:rsidTr="00DA3686">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DA3686" w:rsidRPr="00793E45" w:rsidRDefault="00DA3686" w:rsidP="00DA3686">
            <w:pPr>
              <w:widowControl/>
              <w:jc w:val="center"/>
              <w:rPr>
                <w:rFonts w:ascii="宋体" w:eastAsia="宋体" w:hAnsi="宋体" w:cs="宋体"/>
                <w:kern w:val="0"/>
                <w:sz w:val="24"/>
                <w:szCs w:val="24"/>
              </w:rPr>
            </w:pPr>
            <w:r w:rsidRPr="00793E45">
              <w:rPr>
                <w:rFonts w:ascii="Simsun" w:eastAsia="宋体" w:hAnsi="Simsun" w:cs="宋体"/>
                <w:kern w:val="0"/>
                <w:sz w:val="24"/>
                <w:szCs w:val="24"/>
              </w:rPr>
              <w:t>2</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DA3686" w:rsidRPr="00793E45" w:rsidRDefault="00DA3686" w:rsidP="00DA3686">
            <w:pPr>
              <w:widowControl/>
              <w:jc w:val="center"/>
              <w:rPr>
                <w:rFonts w:ascii="宋体" w:eastAsia="宋体" w:hAnsi="宋体" w:cs="宋体"/>
                <w:kern w:val="0"/>
                <w:sz w:val="24"/>
                <w:szCs w:val="24"/>
              </w:rPr>
            </w:pPr>
            <w:r w:rsidRPr="00793E45">
              <w:rPr>
                <w:rFonts w:ascii="Simsun" w:eastAsia="宋体" w:hAnsi="Simsun" w:cs="宋体"/>
                <w:kern w:val="0"/>
                <w:sz w:val="24"/>
                <w:szCs w:val="24"/>
              </w:rPr>
              <w:t>10.4</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DA3686" w:rsidRPr="00793E45" w:rsidRDefault="00DA3686" w:rsidP="00DA3686">
            <w:pPr>
              <w:widowControl/>
              <w:jc w:val="left"/>
              <w:rPr>
                <w:rFonts w:ascii="宋体" w:eastAsia="宋体" w:hAnsi="宋体" w:cs="宋体"/>
                <w:kern w:val="0"/>
                <w:sz w:val="24"/>
                <w:szCs w:val="24"/>
              </w:rPr>
            </w:pPr>
            <w:r w:rsidRPr="00793E45">
              <w:rPr>
                <w:rFonts w:ascii="Simsun" w:eastAsia="宋体" w:hAnsi="Simsun" w:cs="宋体"/>
                <w:b/>
                <w:bCs/>
                <w:kern w:val="0"/>
                <w:sz w:val="24"/>
                <w:szCs w:val="24"/>
              </w:rPr>
              <w:t>投标文件的份数：</w:t>
            </w:r>
          </w:p>
          <w:p w:rsidR="00DA3686" w:rsidRPr="00793E45" w:rsidRDefault="00DA3686" w:rsidP="00DA3686">
            <w:pPr>
              <w:widowControl/>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1</w:t>
            </w:r>
            <w:r w:rsidRPr="00793E45">
              <w:rPr>
                <w:rFonts w:ascii="Simsun" w:eastAsia="宋体" w:hAnsi="Simsun" w:cs="宋体"/>
                <w:kern w:val="0"/>
                <w:sz w:val="24"/>
                <w:szCs w:val="24"/>
              </w:rPr>
              <w:t>）纸质投标文件：</w:t>
            </w:r>
          </w:p>
          <w:p w:rsidR="00DA3686" w:rsidRPr="00793E45" w:rsidRDefault="00DA3686" w:rsidP="00DA3686">
            <w:pPr>
              <w:widowControl/>
              <w:jc w:val="left"/>
              <w:rPr>
                <w:rFonts w:ascii="宋体" w:eastAsia="宋体" w:hAnsi="宋体" w:cs="宋体"/>
                <w:kern w:val="0"/>
                <w:sz w:val="24"/>
                <w:szCs w:val="24"/>
              </w:rPr>
            </w:pPr>
            <w:r w:rsidRPr="00793E45">
              <w:rPr>
                <w:rFonts w:ascii="宋体" w:eastAsia="宋体" w:hAnsi="宋体" w:cs="宋体"/>
                <w:kern w:val="0"/>
                <w:sz w:val="24"/>
                <w:szCs w:val="24"/>
              </w:rPr>
              <w:t>①</w:t>
            </w:r>
            <w:r w:rsidRPr="00793E45">
              <w:rPr>
                <w:rFonts w:ascii="Simsun" w:eastAsia="宋体" w:hAnsi="Simsun" w:cs="宋体"/>
                <w:kern w:val="0"/>
                <w:sz w:val="24"/>
                <w:szCs w:val="24"/>
              </w:rPr>
              <w:t>资格及资信证明部分的正本</w:t>
            </w:r>
            <w:r w:rsidRPr="00793E45">
              <w:rPr>
                <w:rFonts w:ascii="Simsun" w:eastAsia="宋体" w:hAnsi="Simsun" w:cs="宋体"/>
                <w:kern w:val="0"/>
                <w:sz w:val="24"/>
                <w:szCs w:val="24"/>
                <w:u w:val="single"/>
              </w:rPr>
              <w:t>1</w:t>
            </w:r>
            <w:r w:rsidRPr="00793E45">
              <w:rPr>
                <w:rFonts w:ascii="Simsun" w:eastAsia="宋体" w:hAnsi="Simsun" w:cs="宋体"/>
                <w:kern w:val="0"/>
                <w:sz w:val="24"/>
                <w:szCs w:val="24"/>
              </w:rPr>
              <w:t>份、副本</w:t>
            </w:r>
            <w:r w:rsidRPr="00793E45">
              <w:rPr>
                <w:rFonts w:ascii="Simsun" w:eastAsia="宋体" w:hAnsi="Simsun" w:cs="宋体"/>
                <w:kern w:val="0"/>
                <w:sz w:val="24"/>
                <w:szCs w:val="24"/>
                <w:u w:val="single"/>
              </w:rPr>
              <w:t>2</w:t>
            </w:r>
            <w:r w:rsidRPr="00793E45">
              <w:rPr>
                <w:rFonts w:ascii="Simsun" w:eastAsia="宋体" w:hAnsi="Simsun" w:cs="宋体"/>
                <w:kern w:val="0"/>
                <w:sz w:val="24"/>
                <w:szCs w:val="24"/>
              </w:rPr>
              <w:t>份，报价部分的正本</w:t>
            </w:r>
            <w:r w:rsidRPr="00793E45">
              <w:rPr>
                <w:rFonts w:ascii="Simsun" w:eastAsia="宋体" w:hAnsi="Simsun" w:cs="宋体"/>
                <w:kern w:val="0"/>
                <w:sz w:val="24"/>
                <w:szCs w:val="24"/>
                <w:u w:val="single"/>
              </w:rPr>
              <w:t>1</w:t>
            </w:r>
            <w:r w:rsidRPr="00793E45">
              <w:rPr>
                <w:rFonts w:ascii="Simsun" w:eastAsia="宋体" w:hAnsi="Simsun" w:cs="宋体"/>
                <w:kern w:val="0"/>
                <w:sz w:val="24"/>
                <w:szCs w:val="24"/>
              </w:rPr>
              <w:t>份、副本</w:t>
            </w:r>
            <w:r w:rsidRPr="00793E45">
              <w:rPr>
                <w:rFonts w:ascii="Simsun" w:eastAsia="宋体" w:hAnsi="Simsun" w:cs="宋体"/>
                <w:kern w:val="0"/>
                <w:sz w:val="24"/>
                <w:szCs w:val="24"/>
                <w:u w:val="single"/>
              </w:rPr>
              <w:t>2</w:t>
            </w:r>
            <w:r w:rsidRPr="00793E45">
              <w:rPr>
                <w:rFonts w:ascii="Simsun" w:eastAsia="宋体" w:hAnsi="Simsun" w:cs="宋体"/>
                <w:kern w:val="0"/>
                <w:sz w:val="24"/>
                <w:szCs w:val="24"/>
              </w:rPr>
              <w:t>份，技术商务部分的正本</w:t>
            </w:r>
            <w:r w:rsidRPr="00793E45">
              <w:rPr>
                <w:rFonts w:ascii="Simsun" w:eastAsia="宋体" w:hAnsi="Simsun" w:cs="宋体"/>
                <w:kern w:val="0"/>
                <w:sz w:val="24"/>
                <w:szCs w:val="24"/>
                <w:u w:val="single"/>
              </w:rPr>
              <w:t>1</w:t>
            </w:r>
            <w:r w:rsidRPr="00793E45">
              <w:rPr>
                <w:rFonts w:ascii="Simsun" w:eastAsia="宋体" w:hAnsi="Simsun" w:cs="宋体"/>
                <w:kern w:val="0"/>
                <w:sz w:val="24"/>
                <w:szCs w:val="24"/>
              </w:rPr>
              <w:t>份、副本</w:t>
            </w:r>
            <w:r w:rsidRPr="00793E45">
              <w:rPr>
                <w:rFonts w:ascii="Simsun" w:eastAsia="宋体" w:hAnsi="Simsun" w:cs="宋体"/>
                <w:kern w:val="0"/>
                <w:sz w:val="24"/>
                <w:szCs w:val="24"/>
                <w:u w:val="single"/>
              </w:rPr>
              <w:t>2</w:t>
            </w:r>
            <w:r w:rsidRPr="00793E45">
              <w:rPr>
                <w:rFonts w:ascii="Simsun" w:eastAsia="宋体" w:hAnsi="Simsun" w:cs="宋体"/>
                <w:kern w:val="0"/>
                <w:sz w:val="24"/>
                <w:szCs w:val="24"/>
              </w:rPr>
              <w:t>份。</w:t>
            </w:r>
          </w:p>
          <w:p w:rsidR="00DA3686" w:rsidRPr="00793E45" w:rsidRDefault="00DA3686" w:rsidP="00DA3686">
            <w:pPr>
              <w:widowControl/>
              <w:jc w:val="left"/>
              <w:rPr>
                <w:rFonts w:ascii="宋体" w:eastAsia="宋体" w:hAnsi="宋体" w:cs="宋体"/>
                <w:kern w:val="0"/>
                <w:sz w:val="24"/>
                <w:szCs w:val="24"/>
              </w:rPr>
            </w:pPr>
            <w:r w:rsidRPr="00793E45">
              <w:rPr>
                <w:rFonts w:ascii="宋体" w:eastAsia="宋体" w:hAnsi="宋体" w:cs="宋体"/>
                <w:kern w:val="0"/>
                <w:sz w:val="24"/>
                <w:szCs w:val="24"/>
              </w:rPr>
              <w:t>②</w:t>
            </w:r>
            <w:r w:rsidRPr="00793E45">
              <w:rPr>
                <w:rFonts w:ascii="Simsun" w:eastAsia="宋体" w:hAnsi="Simsun" w:cs="宋体"/>
                <w:kern w:val="0"/>
                <w:sz w:val="24"/>
                <w:szCs w:val="24"/>
              </w:rPr>
              <w:t>可读介质（光盘或</w:t>
            </w:r>
            <w:r w:rsidRPr="00793E45">
              <w:rPr>
                <w:rFonts w:ascii="Times New Roman" w:eastAsia="宋体" w:hAnsi="Times New Roman" w:cs="Times New Roman"/>
                <w:kern w:val="0"/>
                <w:sz w:val="24"/>
                <w:szCs w:val="24"/>
              </w:rPr>
              <w:t>U</w:t>
            </w:r>
            <w:r w:rsidRPr="00793E45">
              <w:rPr>
                <w:rFonts w:ascii="Simsun" w:eastAsia="宋体" w:hAnsi="Simsun" w:cs="宋体"/>
                <w:kern w:val="0"/>
                <w:sz w:val="24"/>
                <w:szCs w:val="24"/>
              </w:rPr>
              <w:t>盘）</w:t>
            </w:r>
            <w:r w:rsidRPr="00793E45">
              <w:rPr>
                <w:rFonts w:ascii="Simsun" w:eastAsia="宋体" w:hAnsi="Simsun" w:cs="宋体"/>
                <w:kern w:val="0"/>
                <w:sz w:val="24"/>
                <w:szCs w:val="24"/>
                <w:u w:val="single"/>
              </w:rPr>
              <w:t>1</w:t>
            </w:r>
            <w:r w:rsidRPr="00793E45">
              <w:rPr>
                <w:rFonts w:ascii="Simsun" w:eastAsia="宋体" w:hAnsi="Simsun" w:cs="宋体"/>
                <w:kern w:val="0"/>
                <w:sz w:val="24"/>
                <w:szCs w:val="24"/>
              </w:rPr>
              <w:t>份：投标人应将其上传至福建省政府采购网上公开信息系统的电子投标文件在该可读介质中另存</w:t>
            </w:r>
            <w:r w:rsidRPr="00793E45">
              <w:rPr>
                <w:rFonts w:ascii="Simsun" w:eastAsia="宋体" w:hAnsi="Simsun" w:cs="宋体"/>
                <w:kern w:val="0"/>
                <w:sz w:val="24"/>
                <w:szCs w:val="24"/>
                <w:u w:val="single"/>
              </w:rPr>
              <w:t>1</w:t>
            </w:r>
            <w:r w:rsidRPr="00793E45">
              <w:rPr>
                <w:rFonts w:ascii="Simsun" w:eastAsia="宋体" w:hAnsi="Simsun" w:cs="宋体"/>
                <w:kern w:val="0"/>
                <w:sz w:val="24"/>
                <w:szCs w:val="24"/>
              </w:rPr>
              <w:t>份。</w:t>
            </w:r>
          </w:p>
          <w:p w:rsidR="00DA3686" w:rsidRPr="00793E45" w:rsidRDefault="00DA3686" w:rsidP="00DA3686">
            <w:pPr>
              <w:widowControl/>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2</w:t>
            </w:r>
            <w:r w:rsidRPr="00793E45">
              <w:rPr>
                <w:rFonts w:ascii="Simsun" w:eastAsia="宋体" w:hAnsi="Simsun" w:cs="宋体"/>
                <w:kern w:val="0"/>
                <w:sz w:val="24"/>
                <w:szCs w:val="24"/>
              </w:rPr>
              <w:t>）电子投标文件：详见表</w:t>
            </w:r>
            <w:r w:rsidRPr="00793E45">
              <w:rPr>
                <w:rFonts w:ascii="Times New Roman" w:eastAsia="宋体" w:hAnsi="Times New Roman" w:cs="Times New Roman"/>
                <w:kern w:val="0"/>
                <w:sz w:val="24"/>
                <w:szCs w:val="24"/>
              </w:rPr>
              <w:t>2</w:t>
            </w:r>
            <w:r w:rsidRPr="00793E45">
              <w:rPr>
                <w:rFonts w:ascii="Simsun" w:eastAsia="宋体" w:hAnsi="Simsun" w:cs="宋体"/>
                <w:kern w:val="0"/>
                <w:sz w:val="24"/>
                <w:szCs w:val="24"/>
              </w:rPr>
              <w:t>《关于电子招标投标活动的专门规定》。</w:t>
            </w:r>
          </w:p>
        </w:tc>
      </w:tr>
      <w:tr w:rsidR="00793E45" w:rsidRPr="00793E45" w:rsidTr="00DA3686">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DA3686" w:rsidRPr="00793E45" w:rsidRDefault="00DA3686" w:rsidP="00DA3686">
            <w:pPr>
              <w:widowControl/>
              <w:jc w:val="center"/>
              <w:rPr>
                <w:rFonts w:ascii="宋体" w:eastAsia="宋体" w:hAnsi="宋体" w:cs="宋体"/>
                <w:kern w:val="0"/>
                <w:sz w:val="24"/>
                <w:szCs w:val="24"/>
              </w:rPr>
            </w:pPr>
            <w:r w:rsidRPr="00793E45">
              <w:rPr>
                <w:rFonts w:ascii="Simsun" w:eastAsia="宋体" w:hAnsi="Simsun" w:cs="宋体"/>
                <w:kern w:val="0"/>
                <w:sz w:val="24"/>
                <w:szCs w:val="24"/>
              </w:rPr>
              <w:t>3</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DA3686" w:rsidRPr="00793E45" w:rsidRDefault="00DA3686" w:rsidP="00DA3686">
            <w:pPr>
              <w:widowControl/>
              <w:jc w:val="left"/>
              <w:rPr>
                <w:rFonts w:ascii="宋体" w:eastAsia="宋体" w:hAnsi="宋体" w:cs="宋体"/>
                <w:kern w:val="0"/>
                <w:sz w:val="24"/>
                <w:szCs w:val="24"/>
              </w:rPr>
            </w:pPr>
            <w:r w:rsidRPr="00793E45">
              <w:rPr>
                <w:rFonts w:ascii="Simsun" w:eastAsia="宋体" w:hAnsi="Simsun" w:cs="宋体"/>
                <w:kern w:val="0"/>
                <w:sz w:val="24"/>
                <w:szCs w:val="24"/>
              </w:rPr>
              <w:t>10.5-</w:t>
            </w:r>
            <w:r w:rsidRPr="00793E45">
              <w:rPr>
                <w:rFonts w:ascii="Simsun" w:eastAsia="宋体" w:hAnsi="Simsun" w:cs="宋体"/>
                <w:kern w:val="0"/>
                <w:sz w:val="24"/>
                <w:szCs w:val="24"/>
              </w:rPr>
              <w:t>（</w:t>
            </w:r>
            <w:r w:rsidRPr="00793E45">
              <w:rPr>
                <w:rFonts w:ascii="Times New Roman" w:eastAsia="宋体" w:hAnsi="Times New Roman" w:cs="Times New Roman"/>
                <w:kern w:val="0"/>
                <w:sz w:val="24"/>
                <w:szCs w:val="24"/>
              </w:rPr>
              <w:t>2</w:t>
            </w:r>
            <w:r w:rsidRPr="00793E45">
              <w:rPr>
                <w:rFonts w:ascii="Simsun" w:eastAsia="宋体" w:hAnsi="Simsun" w:cs="宋体"/>
                <w:kern w:val="0"/>
                <w:sz w:val="24"/>
                <w:szCs w:val="24"/>
              </w:rPr>
              <w:t>）</w:t>
            </w:r>
            <w:r w:rsidRPr="00793E45">
              <w:rPr>
                <w:rFonts w:ascii="Times New Roman" w:eastAsia="宋体" w:hAnsi="Times New Roman" w:cs="Times New Roman"/>
                <w:kern w:val="0"/>
                <w:sz w:val="24"/>
                <w:szCs w:val="24"/>
              </w:rPr>
              <w:t>-</w:t>
            </w:r>
            <w:r w:rsidRPr="00793E45">
              <w:rPr>
                <w:rFonts w:ascii="宋体" w:eastAsia="宋体" w:hAnsi="宋体" w:cs="宋体"/>
                <w:kern w:val="0"/>
                <w:sz w:val="24"/>
                <w:szCs w:val="24"/>
              </w:rPr>
              <w:t>③</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DA3686" w:rsidRPr="00793E45" w:rsidRDefault="00DA3686" w:rsidP="00DA3686">
            <w:pPr>
              <w:widowControl/>
              <w:jc w:val="left"/>
              <w:rPr>
                <w:rFonts w:ascii="宋体" w:eastAsia="宋体" w:hAnsi="宋体" w:cs="宋体"/>
                <w:kern w:val="0"/>
                <w:sz w:val="24"/>
                <w:szCs w:val="24"/>
              </w:rPr>
            </w:pPr>
            <w:r w:rsidRPr="00793E45">
              <w:rPr>
                <w:rFonts w:ascii="Simsun" w:eastAsia="宋体" w:hAnsi="Simsun" w:cs="宋体"/>
                <w:b/>
                <w:bCs/>
                <w:kern w:val="0"/>
                <w:sz w:val="24"/>
                <w:szCs w:val="24"/>
              </w:rPr>
              <w:t>允许散装或活页装订的内容或材料：</w:t>
            </w:r>
          </w:p>
          <w:p w:rsidR="00DA3686" w:rsidRPr="00793E45" w:rsidRDefault="00DA3686" w:rsidP="00DA3686">
            <w:pPr>
              <w:widowControl/>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1</w:t>
            </w:r>
            <w:r w:rsidRPr="00793E45">
              <w:rPr>
                <w:rFonts w:ascii="Simsun" w:eastAsia="宋体" w:hAnsi="Simsun" w:cs="宋体"/>
                <w:kern w:val="0"/>
                <w:sz w:val="24"/>
                <w:szCs w:val="24"/>
              </w:rPr>
              <w:t>）投标文件的补充、修改或撤回；</w:t>
            </w:r>
          </w:p>
          <w:p w:rsidR="00DA3686" w:rsidRPr="00793E45" w:rsidRDefault="00DA3686" w:rsidP="00DA3686">
            <w:pPr>
              <w:widowControl/>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2</w:t>
            </w:r>
            <w:r w:rsidRPr="00793E45">
              <w:rPr>
                <w:rFonts w:ascii="Simsun" w:eastAsia="宋体" w:hAnsi="Simsun" w:cs="宋体"/>
                <w:kern w:val="0"/>
                <w:sz w:val="24"/>
                <w:szCs w:val="24"/>
              </w:rPr>
              <w:t>）其他内容或材料：无</w:t>
            </w:r>
          </w:p>
        </w:tc>
      </w:tr>
      <w:tr w:rsidR="00793E45" w:rsidRPr="00793E45" w:rsidTr="00DA3686">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DA3686" w:rsidRPr="00793E45" w:rsidRDefault="00DA3686" w:rsidP="00DA3686">
            <w:pPr>
              <w:widowControl/>
              <w:jc w:val="center"/>
              <w:rPr>
                <w:rFonts w:ascii="宋体" w:eastAsia="宋体" w:hAnsi="宋体" w:cs="宋体"/>
                <w:kern w:val="0"/>
                <w:sz w:val="24"/>
                <w:szCs w:val="24"/>
              </w:rPr>
            </w:pPr>
            <w:r w:rsidRPr="00793E45">
              <w:rPr>
                <w:rFonts w:ascii="Simsun" w:eastAsia="宋体" w:hAnsi="Simsun" w:cs="宋体"/>
                <w:kern w:val="0"/>
                <w:sz w:val="24"/>
                <w:szCs w:val="24"/>
              </w:rPr>
              <w:t>4</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DA3686" w:rsidRPr="00793E45" w:rsidRDefault="00DA3686" w:rsidP="00DA3686">
            <w:pPr>
              <w:widowControl/>
              <w:jc w:val="left"/>
              <w:rPr>
                <w:rFonts w:ascii="宋体" w:eastAsia="宋体" w:hAnsi="宋体" w:cs="宋体"/>
                <w:kern w:val="0"/>
                <w:sz w:val="24"/>
                <w:szCs w:val="24"/>
              </w:rPr>
            </w:pPr>
            <w:r w:rsidRPr="00793E45">
              <w:rPr>
                <w:rFonts w:ascii="Simsun" w:eastAsia="宋体" w:hAnsi="Simsun" w:cs="宋体"/>
                <w:kern w:val="0"/>
                <w:sz w:val="24"/>
                <w:szCs w:val="24"/>
              </w:rPr>
              <w:t> 10.7-</w:t>
            </w:r>
            <w:r w:rsidRPr="00793E45">
              <w:rPr>
                <w:rFonts w:ascii="Simsun" w:eastAsia="宋体" w:hAnsi="Simsun" w:cs="宋体"/>
                <w:kern w:val="0"/>
                <w:sz w:val="24"/>
                <w:szCs w:val="24"/>
              </w:rPr>
              <w:t>（</w:t>
            </w:r>
            <w:r w:rsidRPr="00793E45">
              <w:rPr>
                <w:rFonts w:ascii="Times New Roman" w:eastAsia="宋体" w:hAnsi="Times New Roman" w:cs="Times New Roman"/>
                <w:kern w:val="0"/>
                <w:sz w:val="24"/>
                <w:szCs w:val="24"/>
              </w:rPr>
              <w:t>1</w:t>
            </w:r>
            <w:r w:rsidRPr="00793E45">
              <w:rPr>
                <w:rFonts w:ascii="Simsun" w:eastAsia="宋体" w:hAnsi="Simsun" w:cs="宋体"/>
                <w:kern w:val="0"/>
                <w:sz w:val="24"/>
                <w:szCs w:val="24"/>
              </w:rPr>
              <w:t>）</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DA3686" w:rsidRPr="00793E45" w:rsidRDefault="00DA3686" w:rsidP="00DA3686">
            <w:pPr>
              <w:widowControl/>
              <w:jc w:val="left"/>
              <w:rPr>
                <w:rFonts w:ascii="宋体" w:eastAsia="宋体" w:hAnsi="宋体" w:cs="宋体"/>
                <w:kern w:val="0"/>
                <w:sz w:val="24"/>
                <w:szCs w:val="24"/>
              </w:rPr>
            </w:pPr>
            <w:r w:rsidRPr="00793E45">
              <w:rPr>
                <w:rFonts w:ascii="Simsun" w:eastAsia="宋体" w:hAnsi="Simsun" w:cs="宋体"/>
                <w:b/>
                <w:bCs/>
                <w:kern w:val="0"/>
                <w:sz w:val="24"/>
                <w:szCs w:val="24"/>
              </w:rPr>
              <w:t>是否允许中标人将本项目的非主体、非关键性工作进行分包：</w:t>
            </w:r>
          </w:p>
          <w:p w:rsidR="00DA3686" w:rsidRPr="00793E45" w:rsidRDefault="00DA3686" w:rsidP="00DA3686">
            <w:pPr>
              <w:widowControl/>
              <w:jc w:val="left"/>
              <w:rPr>
                <w:rFonts w:ascii="宋体" w:eastAsia="宋体" w:hAnsi="宋体" w:cs="宋体"/>
                <w:kern w:val="0"/>
                <w:sz w:val="24"/>
                <w:szCs w:val="24"/>
              </w:rPr>
            </w:pPr>
            <w:r w:rsidRPr="00793E45">
              <w:rPr>
                <w:rFonts w:ascii="Simsun" w:eastAsia="宋体" w:hAnsi="Simsun" w:cs="宋体"/>
                <w:kern w:val="0"/>
                <w:sz w:val="24"/>
                <w:szCs w:val="24"/>
              </w:rPr>
              <w:t>不允许。</w:t>
            </w:r>
          </w:p>
        </w:tc>
      </w:tr>
      <w:tr w:rsidR="00793E45" w:rsidRPr="00793E45" w:rsidTr="00DA3686">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DA3686" w:rsidRPr="00793E45" w:rsidRDefault="00DA3686" w:rsidP="00DA3686">
            <w:pPr>
              <w:widowControl/>
              <w:jc w:val="center"/>
              <w:rPr>
                <w:rFonts w:ascii="宋体" w:eastAsia="宋体" w:hAnsi="宋体" w:cs="宋体"/>
                <w:kern w:val="0"/>
                <w:sz w:val="24"/>
                <w:szCs w:val="24"/>
              </w:rPr>
            </w:pPr>
            <w:r w:rsidRPr="00793E45">
              <w:rPr>
                <w:rFonts w:ascii="Simsun" w:eastAsia="宋体" w:hAnsi="Simsun" w:cs="宋体"/>
                <w:kern w:val="0"/>
                <w:sz w:val="24"/>
                <w:szCs w:val="24"/>
              </w:rPr>
              <w:t>5</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DA3686" w:rsidRPr="00793E45" w:rsidRDefault="00DA3686" w:rsidP="00DA3686">
            <w:pPr>
              <w:widowControl/>
              <w:jc w:val="center"/>
              <w:rPr>
                <w:rFonts w:ascii="宋体" w:eastAsia="宋体" w:hAnsi="宋体" w:cs="宋体"/>
                <w:kern w:val="0"/>
                <w:sz w:val="24"/>
                <w:szCs w:val="24"/>
              </w:rPr>
            </w:pPr>
            <w:r w:rsidRPr="00793E45">
              <w:rPr>
                <w:rFonts w:ascii="Simsun" w:eastAsia="宋体" w:hAnsi="Simsun" w:cs="宋体"/>
                <w:kern w:val="0"/>
                <w:sz w:val="24"/>
                <w:szCs w:val="24"/>
              </w:rPr>
              <w:t>10.8-</w:t>
            </w:r>
            <w:r w:rsidRPr="00793E45">
              <w:rPr>
                <w:rFonts w:ascii="Simsun" w:eastAsia="宋体" w:hAnsi="Simsun" w:cs="宋体"/>
                <w:kern w:val="0"/>
                <w:sz w:val="24"/>
                <w:szCs w:val="24"/>
              </w:rPr>
              <w:t>（</w:t>
            </w:r>
            <w:r w:rsidRPr="00793E45">
              <w:rPr>
                <w:rFonts w:ascii="Calibri" w:eastAsia="宋体" w:hAnsi="Calibri" w:cs="宋体"/>
                <w:kern w:val="0"/>
                <w:sz w:val="24"/>
                <w:szCs w:val="24"/>
              </w:rPr>
              <w:t>1</w:t>
            </w:r>
            <w:r w:rsidRPr="00793E45">
              <w:rPr>
                <w:rFonts w:ascii="Simsun" w:eastAsia="宋体" w:hAnsi="Simsun" w:cs="宋体"/>
                <w:kern w:val="0"/>
                <w:sz w:val="24"/>
                <w:szCs w:val="24"/>
              </w:rPr>
              <w:t>）</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DA3686" w:rsidRPr="00793E45" w:rsidRDefault="00DA3686" w:rsidP="00DA3686">
            <w:pPr>
              <w:widowControl/>
              <w:jc w:val="left"/>
              <w:rPr>
                <w:rFonts w:ascii="宋体" w:eastAsia="宋体" w:hAnsi="宋体" w:cs="宋体"/>
                <w:kern w:val="0"/>
                <w:sz w:val="24"/>
                <w:szCs w:val="24"/>
              </w:rPr>
            </w:pPr>
            <w:r w:rsidRPr="00793E45">
              <w:rPr>
                <w:rFonts w:ascii="Simsun" w:eastAsia="宋体" w:hAnsi="Simsun" w:cs="宋体"/>
                <w:b/>
                <w:bCs/>
                <w:kern w:val="0"/>
                <w:sz w:val="24"/>
                <w:szCs w:val="24"/>
              </w:rPr>
              <w:t>投标有效期</w:t>
            </w:r>
            <w:r w:rsidRPr="00793E45">
              <w:rPr>
                <w:rFonts w:ascii="Simsun" w:eastAsia="宋体" w:hAnsi="Simsun" w:cs="宋体"/>
                <w:kern w:val="0"/>
                <w:sz w:val="24"/>
                <w:szCs w:val="24"/>
              </w:rPr>
              <w:t>：投标截止时间起</w:t>
            </w:r>
            <w:r w:rsidRPr="00793E45">
              <w:rPr>
                <w:rFonts w:ascii="Simsun" w:eastAsia="宋体" w:hAnsi="Simsun" w:cs="宋体"/>
                <w:kern w:val="0"/>
                <w:sz w:val="24"/>
                <w:szCs w:val="24"/>
              </w:rPr>
              <w:t>90</w:t>
            </w:r>
            <w:r w:rsidRPr="00793E45">
              <w:rPr>
                <w:rFonts w:ascii="Simsun" w:eastAsia="宋体" w:hAnsi="Simsun" w:cs="宋体"/>
                <w:kern w:val="0"/>
                <w:sz w:val="24"/>
                <w:szCs w:val="24"/>
              </w:rPr>
              <w:t>个日历日。</w:t>
            </w:r>
          </w:p>
        </w:tc>
      </w:tr>
      <w:tr w:rsidR="00793E45" w:rsidRPr="00793E45" w:rsidTr="00DA3686">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DA3686" w:rsidRPr="00793E45" w:rsidRDefault="00DA3686" w:rsidP="00DA3686">
            <w:pPr>
              <w:widowControl/>
              <w:jc w:val="center"/>
              <w:rPr>
                <w:rFonts w:ascii="宋体" w:eastAsia="宋体" w:hAnsi="宋体" w:cs="宋体"/>
                <w:kern w:val="0"/>
                <w:sz w:val="24"/>
                <w:szCs w:val="24"/>
              </w:rPr>
            </w:pPr>
            <w:r w:rsidRPr="00793E45">
              <w:rPr>
                <w:rFonts w:ascii="Simsun" w:eastAsia="宋体" w:hAnsi="Simsun" w:cs="宋体"/>
                <w:kern w:val="0"/>
                <w:sz w:val="24"/>
                <w:szCs w:val="24"/>
              </w:rPr>
              <w:t>6</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DA3686" w:rsidRPr="00793E45" w:rsidRDefault="00DA3686" w:rsidP="00DA3686">
            <w:pPr>
              <w:widowControl/>
              <w:jc w:val="center"/>
              <w:rPr>
                <w:rFonts w:ascii="宋体" w:eastAsia="宋体" w:hAnsi="宋体" w:cs="宋体"/>
                <w:kern w:val="0"/>
                <w:sz w:val="24"/>
                <w:szCs w:val="24"/>
              </w:rPr>
            </w:pPr>
            <w:r w:rsidRPr="00793E45">
              <w:rPr>
                <w:rFonts w:ascii="Simsun" w:eastAsia="宋体" w:hAnsi="Simsun" w:cs="宋体"/>
                <w:kern w:val="0"/>
                <w:sz w:val="24"/>
                <w:szCs w:val="24"/>
              </w:rPr>
              <w:t>10.10-</w:t>
            </w:r>
            <w:r w:rsidRPr="00793E45">
              <w:rPr>
                <w:rFonts w:ascii="Simsun" w:eastAsia="宋体" w:hAnsi="Simsun" w:cs="宋体"/>
                <w:kern w:val="0"/>
                <w:sz w:val="24"/>
                <w:szCs w:val="24"/>
              </w:rPr>
              <w:t>（</w:t>
            </w:r>
            <w:r w:rsidRPr="00793E45">
              <w:rPr>
                <w:rFonts w:ascii="Calibri" w:eastAsia="宋体" w:hAnsi="Calibri" w:cs="宋体"/>
                <w:kern w:val="0"/>
                <w:sz w:val="24"/>
                <w:szCs w:val="24"/>
              </w:rPr>
              <w:t>2</w:t>
            </w:r>
            <w:r w:rsidRPr="00793E45">
              <w:rPr>
                <w:rFonts w:ascii="Simsun" w:eastAsia="宋体" w:hAnsi="Simsun" w:cs="宋体"/>
                <w:kern w:val="0"/>
                <w:sz w:val="24"/>
                <w:szCs w:val="24"/>
              </w:rPr>
              <w:t>）</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DA3686" w:rsidRPr="00793E45" w:rsidRDefault="00DA3686" w:rsidP="00DA3686">
            <w:pPr>
              <w:widowControl/>
              <w:jc w:val="left"/>
              <w:rPr>
                <w:rFonts w:ascii="宋体" w:eastAsia="宋体" w:hAnsi="宋体" w:cs="宋体"/>
                <w:kern w:val="0"/>
                <w:sz w:val="24"/>
                <w:szCs w:val="24"/>
              </w:rPr>
            </w:pPr>
            <w:r w:rsidRPr="00793E45">
              <w:rPr>
                <w:rFonts w:ascii="Simsun" w:eastAsia="宋体" w:hAnsi="Simsun" w:cs="宋体"/>
                <w:b/>
                <w:bCs/>
                <w:kern w:val="0"/>
                <w:sz w:val="24"/>
                <w:szCs w:val="24"/>
              </w:rPr>
              <w:t>密封及其标记的具体形式：</w:t>
            </w:r>
          </w:p>
          <w:p w:rsidR="00DA3686" w:rsidRPr="00793E45" w:rsidRDefault="00DA3686" w:rsidP="00DA3686">
            <w:pPr>
              <w:widowControl/>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1</w:t>
            </w:r>
            <w:r w:rsidRPr="00793E45">
              <w:rPr>
                <w:rFonts w:ascii="Simsun" w:eastAsia="宋体" w:hAnsi="Simsun" w:cs="宋体"/>
                <w:kern w:val="0"/>
                <w:sz w:val="24"/>
                <w:szCs w:val="24"/>
              </w:rPr>
              <w:t>）全部纸质投标文件（包括正本、副本及可读介质）均应密封，否则</w:t>
            </w:r>
            <w:r w:rsidRPr="00793E45">
              <w:rPr>
                <w:rFonts w:ascii="Simsun" w:eastAsia="宋体" w:hAnsi="Simsun" w:cs="宋体"/>
                <w:b/>
                <w:bCs/>
                <w:kern w:val="0"/>
                <w:sz w:val="24"/>
                <w:szCs w:val="24"/>
              </w:rPr>
              <w:t>投标将被拒绝。</w:t>
            </w:r>
          </w:p>
          <w:p w:rsidR="00DA3686" w:rsidRPr="00793E45" w:rsidRDefault="00DA3686" w:rsidP="00DA3686">
            <w:pPr>
              <w:widowControl/>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2</w:t>
            </w:r>
            <w:r w:rsidRPr="00793E45">
              <w:rPr>
                <w:rFonts w:ascii="Simsun" w:eastAsia="宋体" w:hAnsi="Simsun" w:cs="宋体"/>
                <w:kern w:val="0"/>
                <w:sz w:val="24"/>
                <w:szCs w:val="24"/>
              </w:rPr>
              <w:t>）密封的外包装应至少标记</w:t>
            </w:r>
            <w:r w:rsidRPr="00793E45">
              <w:rPr>
                <w:rFonts w:ascii="Simsun" w:eastAsia="宋体" w:hAnsi="Simsun" w:cs="宋体"/>
                <w:kern w:val="0"/>
                <w:sz w:val="24"/>
                <w:szCs w:val="24"/>
              </w:rPr>
              <w:t>“</w:t>
            </w:r>
            <w:r w:rsidRPr="00793E45">
              <w:rPr>
                <w:rFonts w:ascii="Simsun" w:eastAsia="宋体" w:hAnsi="Simsun" w:cs="宋体"/>
                <w:kern w:val="0"/>
                <w:sz w:val="24"/>
                <w:szCs w:val="24"/>
              </w:rPr>
              <w:t>项目名称、招标编号、所投合同包、投标人的全称</w:t>
            </w:r>
            <w:r w:rsidRPr="00793E45">
              <w:rPr>
                <w:rFonts w:ascii="Simsun" w:eastAsia="宋体" w:hAnsi="Simsun" w:cs="宋体"/>
                <w:kern w:val="0"/>
                <w:sz w:val="24"/>
                <w:szCs w:val="24"/>
              </w:rPr>
              <w:t>”</w:t>
            </w:r>
            <w:r w:rsidRPr="00793E45">
              <w:rPr>
                <w:rFonts w:ascii="Simsun" w:eastAsia="宋体" w:hAnsi="Simsun" w:cs="宋体"/>
                <w:kern w:val="0"/>
                <w:sz w:val="24"/>
                <w:szCs w:val="24"/>
              </w:rPr>
              <w:t>等内容，否则造成投标文件误投、遗漏或提前拆封的，</w:t>
            </w:r>
            <w:r w:rsidRPr="00793E45">
              <w:rPr>
                <w:rFonts w:ascii="Simsun" w:eastAsia="宋体" w:hAnsi="Simsun" w:cs="宋体"/>
                <w:kern w:val="0"/>
                <w:sz w:val="24"/>
                <w:szCs w:val="24"/>
                <w:u w:val="single"/>
              </w:rPr>
              <w:t>三明华建招标代理有限公司</w:t>
            </w:r>
            <w:r w:rsidRPr="00793E45">
              <w:rPr>
                <w:rFonts w:ascii="Simsun" w:eastAsia="宋体" w:hAnsi="Simsun" w:cs="宋体"/>
                <w:kern w:val="0"/>
                <w:sz w:val="24"/>
                <w:szCs w:val="24"/>
              </w:rPr>
              <w:t>不承担责任。</w:t>
            </w:r>
          </w:p>
          <w:p w:rsidR="00DA3686" w:rsidRPr="00793E45" w:rsidRDefault="00DA3686" w:rsidP="005C1B4F">
            <w:pPr>
              <w:widowControl/>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3</w:t>
            </w:r>
            <w:r w:rsidRPr="00793E45">
              <w:rPr>
                <w:rFonts w:ascii="Simsun" w:eastAsia="宋体" w:hAnsi="Simsun" w:cs="宋体"/>
                <w:kern w:val="0"/>
                <w:sz w:val="24"/>
                <w:szCs w:val="24"/>
              </w:rPr>
              <w:t>）其他：</w:t>
            </w:r>
            <w:r w:rsidR="005C1B4F" w:rsidRPr="00793E45">
              <w:rPr>
                <w:rFonts w:ascii="Simsun" w:eastAsia="宋体" w:hAnsi="Simsun" w:cs="宋体" w:hint="eastAsia"/>
                <w:kern w:val="0"/>
                <w:sz w:val="24"/>
                <w:szCs w:val="24"/>
              </w:rPr>
              <w:t xml:space="preserve"> </w:t>
            </w:r>
            <w:r w:rsidR="005C1B4F" w:rsidRPr="00793E45">
              <w:rPr>
                <w:rFonts w:ascii="Simsun" w:eastAsia="宋体" w:hAnsi="Simsun" w:cs="宋体" w:hint="eastAsia"/>
                <w:kern w:val="0"/>
                <w:sz w:val="24"/>
                <w:szCs w:val="24"/>
              </w:rPr>
              <w:t>无</w:t>
            </w:r>
            <w:r w:rsidRPr="00793E45">
              <w:rPr>
                <w:rFonts w:ascii="Simsun" w:eastAsia="宋体" w:hAnsi="Simsun" w:cs="宋体"/>
                <w:kern w:val="0"/>
                <w:sz w:val="24"/>
                <w:szCs w:val="24"/>
              </w:rPr>
              <w:t>。</w:t>
            </w:r>
          </w:p>
        </w:tc>
      </w:tr>
      <w:tr w:rsidR="00793E45" w:rsidRPr="00793E45" w:rsidTr="00DA3686">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DA3686" w:rsidRPr="00793E45" w:rsidRDefault="00DA3686" w:rsidP="00DA3686">
            <w:pPr>
              <w:widowControl/>
              <w:jc w:val="center"/>
              <w:rPr>
                <w:rFonts w:ascii="宋体" w:eastAsia="宋体" w:hAnsi="宋体" w:cs="宋体"/>
                <w:kern w:val="0"/>
                <w:sz w:val="24"/>
                <w:szCs w:val="24"/>
              </w:rPr>
            </w:pPr>
            <w:r w:rsidRPr="00793E45">
              <w:rPr>
                <w:rFonts w:ascii="Simsun" w:eastAsia="宋体" w:hAnsi="Simsun" w:cs="宋体"/>
                <w:kern w:val="0"/>
                <w:sz w:val="24"/>
                <w:szCs w:val="24"/>
              </w:rPr>
              <w:t>7</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DA3686" w:rsidRPr="00793E45" w:rsidRDefault="00DA3686" w:rsidP="00DA3686">
            <w:pPr>
              <w:widowControl/>
              <w:jc w:val="center"/>
              <w:rPr>
                <w:rFonts w:ascii="宋体" w:eastAsia="宋体" w:hAnsi="宋体" w:cs="宋体"/>
                <w:kern w:val="0"/>
                <w:sz w:val="24"/>
                <w:szCs w:val="24"/>
              </w:rPr>
            </w:pPr>
            <w:r w:rsidRPr="00793E45">
              <w:rPr>
                <w:rFonts w:ascii="Simsun" w:eastAsia="宋体" w:hAnsi="Simsun" w:cs="宋体"/>
                <w:kern w:val="0"/>
                <w:sz w:val="24"/>
                <w:szCs w:val="24"/>
              </w:rPr>
              <w:t>12.1</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DA3686" w:rsidRPr="00793E45" w:rsidRDefault="00DA3686" w:rsidP="005C1B4F">
            <w:pPr>
              <w:widowControl/>
              <w:jc w:val="left"/>
              <w:rPr>
                <w:rFonts w:ascii="宋体" w:eastAsia="宋体" w:hAnsi="宋体" w:cs="宋体"/>
                <w:kern w:val="0"/>
                <w:sz w:val="24"/>
                <w:szCs w:val="24"/>
              </w:rPr>
            </w:pPr>
            <w:r w:rsidRPr="00793E45">
              <w:rPr>
                <w:rFonts w:ascii="Simsun" w:eastAsia="宋体" w:hAnsi="Simsun" w:cs="宋体"/>
                <w:kern w:val="0"/>
                <w:sz w:val="24"/>
                <w:szCs w:val="24"/>
              </w:rPr>
              <w:t>本项目推荐合同包</w:t>
            </w:r>
            <w:r w:rsidRPr="00793E45">
              <w:rPr>
                <w:rFonts w:ascii="Simsun" w:eastAsia="宋体" w:hAnsi="Simsun" w:cs="宋体"/>
                <w:kern w:val="0"/>
                <w:sz w:val="24"/>
                <w:szCs w:val="24"/>
              </w:rPr>
              <w:t>1</w:t>
            </w:r>
            <w:r w:rsidRPr="00793E45">
              <w:rPr>
                <w:rFonts w:ascii="Simsun" w:eastAsia="宋体" w:hAnsi="Simsun" w:cs="宋体"/>
                <w:kern w:val="0"/>
                <w:sz w:val="24"/>
                <w:szCs w:val="24"/>
              </w:rPr>
              <w:t>中标候选人数为</w:t>
            </w:r>
            <w:r w:rsidRPr="00793E45">
              <w:rPr>
                <w:rFonts w:ascii="Simsun" w:eastAsia="宋体" w:hAnsi="Simsun" w:cs="宋体"/>
                <w:kern w:val="0"/>
                <w:sz w:val="24"/>
                <w:szCs w:val="24"/>
              </w:rPr>
              <w:t>3</w:t>
            </w:r>
            <w:r w:rsidRPr="00793E45">
              <w:rPr>
                <w:rFonts w:ascii="Simsun" w:eastAsia="宋体" w:hAnsi="Simsun" w:cs="宋体"/>
                <w:kern w:val="0"/>
                <w:sz w:val="24"/>
                <w:szCs w:val="24"/>
              </w:rPr>
              <w:t>家。</w:t>
            </w:r>
          </w:p>
        </w:tc>
      </w:tr>
      <w:tr w:rsidR="00793E45" w:rsidRPr="00793E45" w:rsidTr="00DA3686">
        <w:trPr>
          <w:tblCellSpacing w:w="15" w:type="dxa"/>
        </w:trPr>
        <w:tc>
          <w:tcPr>
            <w:tcW w:w="480" w:type="dxa"/>
            <w:tcBorders>
              <w:top w:val="nil"/>
              <w:left w:val="outset" w:sz="6" w:space="0" w:color="000000"/>
              <w:bottom w:val="outset" w:sz="6" w:space="0" w:color="000000"/>
              <w:right w:val="outset" w:sz="6" w:space="0" w:color="000000"/>
            </w:tcBorders>
            <w:tcMar>
              <w:top w:w="75" w:type="dxa"/>
              <w:left w:w="150" w:type="dxa"/>
              <w:bottom w:w="75" w:type="dxa"/>
              <w:right w:w="150" w:type="dxa"/>
            </w:tcMar>
            <w:vAlign w:val="center"/>
            <w:hideMark/>
          </w:tcPr>
          <w:p w:rsidR="00DA3686" w:rsidRPr="00793E45" w:rsidRDefault="00DA3686" w:rsidP="00DA3686">
            <w:pPr>
              <w:widowControl/>
              <w:jc w:val="left"/>
              <w:rPr>
                <w:rFonts w:ascii="宋体" w:eastAsia="宋体" w:hAnsi="宋体" w:cs="宋体"/>
                <w:kern w:val="0"/>
                <w:sz w:val="24"/>
                <w:szCs w:val="24"/>
              </w:rPr>
            </w:pPr>
            <w:r w:rsidRPr="00793E45">
              <w:rPr>
                <w:rFonts w:ascii="宋体" w:eastAsia="宋体" w:hAnsi="宋体" w:cs="宋体"/>
                <w:kern w:val="0"/>
                <w:sz w:val="24"/>
                <w:szCs w:val="24"/>
              </w:rPr>
              <w:lastRenderedPageBreak/>
              <w:t>  8</w:t>
            </w:r>
          </w:p>
        </w:tc>
        <w:tc>
          <w:tcPr>
            <w:tcW w:w="1590" w:type="dxa"/>
            <w:tcBorders>
              <w:top w:val="nil"/>
              <w:left w:val="nil"/>
              <w:bottom w:val="outset" w:sz="6" w:space="0" w:color="000000"/>
              <w:right w:val="outset" w:sz="6" w:space="0" w:color="000000"/>
            </w:tcBorders>
            <w:tcMar>
              <w:top w:w="75" w:type="dxa"/>
              <w:left w:w="150" w:type="dxa"/>
              <w:bottom w:w="75" w:type="dxa"/>
              <w:right w:w="150" w:type="dxa"/>
            </w:tcMar>
            <w:vAlign w:val="center"/>
            <w:hideMark/>
          </w:tcPr>
          <w:p w:rsidR="00DA3686" w:rsidRPr="00793E45" w:rsidRDefault="00DA3686" w:rsidP="00DA3686">
            <w:pPr>
              <w:widowControl/>
              <w:jc w:val="left"/>
              <w:rPr>
                <w:rFonts w:ascii="宋体" w:eastAsia="宋体" w:hAnsi="宋体" w:cs="宋体"/>
                <w:kern w:val="0"/>
                <w:sz w:val="24"/>
                <w:szCs w:val="24"/>
              </w:rPr>
            </w:pPr>
            <w:r w:rsidRPr="00793E45">
              <w:rPr>
                <w:rFonts w:ascii="宋体" w:eastAsia="宋体" w:hAnsi="宋体" w:cs="宋体"/>
                <w:kern w:val="0"/>
                <w:sz w:val="24"/>
                <w:szCs w:val="24"/>
              </w:rPr>
              <w:t>  </w:t>
            </w:r>
            <w:r w:rsidRPr="00793E45">
              <w:rPr>
                <w:rFonts w:ascii="Simsun" w:eastAsia="宋体" w:hAnsi="Simsun" w:cs="宋体"/>
                <w:kern w:val="0"/>
                <w:sz w:val="24"/>
                <w:szCs w:val="24"/>
              </w:rPr>
              <w:t>12.2</w:t>
            </w:r>
          </w:p>
        </w:tc>
        <w:tc>
          <w:tcPr>
            <w:tcW w:w="8640" w:type="dxa"/>
            <w:tcBorders>
              <w:top w:val="nil"/>
              <w:left w:val="nil"/>
              <w:bottom w:val="outset" w:sz="6" w:space="0" w:color="000000"/>
              <w:right w:val="outset" w:sz="6" w:space="0" w:color="000000"/>
            </w:tcBorders>
            <w:tcMar>
              <w:top w:w="75" w:type="dxa"/>
              <w:left w:w="150" w:type="dxa"/>
              <w:bottom w:w="75" w:type="dxa"/>
              <w:right w:w="150" w:type="dxa"/>
            </w:tcMar>
            <w:vAlign w:val="center"/>
            <w:hideMark/>
          </w:tcPr>
          <w:p w:rsidR="00DA3686" w:rsidRPr="00793E45" w:rsidRDefault="00DA3686" w:rsidP="00DA3686">
            <w:pPr>
              <w:widowControl/>
              <w:jc w:val="left"/>
              <w:rPr>
                <w:rFonts w:ascii="宋体" w:eastAsia="宋体" w:hAnsi="宋体" w:cs="宋体"/>
                <w:kern w:val="0"/>
                <w:sz w:val="24"/>
                <w:szCs w:val="24"/>
              </w:rPr>
            </w:pPr>
            <w:r w:rsidRPr="00793E45">
              <w:rPr>
                <w:rFonts w:ascii="Simsun" w:eastAsia="宋体" w:hAnsi="Simsun" w:cs="宋体"/>
                <w:b/>
                <w:bCs/>
                <w:kern w:val="0"/>
                <w:sz w:val="24"/>
                <w:szCs w:val="24"/>
              </w:rPr>
              <w:t>本项目中标人的确定（以合同包为单位）：</w:t>
            </w:r>
          </w:p>
          <w:p w:rsidR="00DA3686" w:rsidRPr="00793E45" w:rsidRDefault="00DA3686" w:rsidP="00DA3686">
            <w:pPr>
              <w:widowControl/>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1</w:t>
            </w:r>
            <w:r w:rsidRPr="00793E45">
              <w:rPr>
                <w:rFonts w:ascii="Simsun" w:eastAsia="宋体" w:hAnsi="Simsun" w:cs="宋体"/>
                <w:kern w:val="0"/>
                <w:sz w:val="24"/>
                <w:szCs w:val="24"/>
              </w:rPr>
              <w:t>）采购人应在政府采购招投标管理办法规定的时限内确定中标人。</w:t>
            </w:r>
          </w:p>
          <w:p w:rsidR="00DA3686" w:rsidRPr="00793E45" w:rsidRDefault="00DA3686" w:rsidP="00DA3686">
            <w:pPr>
              <w:widowControl/>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2</w:t>
            </w:r>
            <w:r w:rsidRPr="00793E45">
              <w:rPr>
                <w:rFonts w:ascii="Simsun" w:eastAsia="宋体" w:hAnsi="Simsun" w:cs="宋体"/>
                <w:kern w:val="0"/>
                <w:sz w:val="24"/>
                <w:szCs w:val="24"/>
              </w:rPr>
              <w:t>）若出现中标候选人并列情形，则按照下列方式确定中标人：</w:t>
            </w:r>
          </w:p>
          <w:p w:rsidR="00DA3686" w:rsidRPr="00793E45" w:rsidRDefault="00DA3686" w:rsidP="00DA3686">
            <w:pPr>
              <w:widowControl/>
              <w:jc w:val="left"/>
              <w:rPr>
                <w:rFonts w:ascii="宋体" w:eastAsia="宋体" w:hAnsi="宋体" w:cs="宋体"/>
                <w:kern w:val="0"/>
                <w:sz w:val="24"/>
                <w:szCs w:val="24"/>
              </w:rPr>
            </w:pPr>
            <w:r w:rsidRPr="00793E45">
              <w:rPr>
                <w:rFonts w:ascii="宋体" w:eastAsia="宋体" w:hAnsi="宋体" w:cs="宋体"/>
                <w:kern w:val="0"/>
                <w:sz w:val="24"/>
                <w:szCs w:val="24"/>
              </w:rPr>
              <w:t>①</w:t>
            </w:r>
            <w:r w:rsidRPr="00793E45">
              <w:rPr>
                <w:rFonts w:ascii="Simsun" w:eastAsia="宋体" w:hAnsi="Simsun" w:cs="宋体"/>
                <w:kern w:val="0"/>
                <w:sz w:val="24"/>
                <w:szCs w:val="24"/>
              </w:rPr>
              <w:t>招标文件规定的方式：</w:t>
            </w:r>
            <w:r w:rsidRPr="00793E45">
              <w:rPr>
                <w:rFonts w:ascii="宋体" w:eastAsia="宋体" w:hAnsi="宋体" w:cs="宋体"/>
                <w:kern w:val="0"/>
                <w:sz w:val="24"/>
                <w:szCs w:val="24"/>
              </w:rPr>
              <w:t>无</w:t>
            </w:r>
            <w:r w:rsidRPr="00793E45">
              <w:rPr>
                <w:rFonts w:ascii="Simsun" w:eastAsia="宋体" w:hAnsi="Simsun" w:cs="宋体"/>
                <w:kern w:val="0"/>
                <w:sz w:val="24"/>
                <w:szCs w:val="24"/>
              </w:rPr>
              <w:t>。</w:t>
            </w:r>
          </w:p>
          <w:p w:rsidR="00DA3686" w:rsidRPr="00793E45" w:rsidRDefault="00DA3686" w:rsidP="00DA3686">
            <w:pPr>
              <w:widowControl/>
              <w:jc w:val="left"/>
              <w:rPr>
                <w:rFonts w:ascii="宋体" w:eastAsia="宋体" w:hAnsi="宋体" w:cs="宋体"/>
                <w:kern w:val="0"/>
                <w:sz w:val="24"/>
                <w:szCs w:val="24"/>
              </w:rPr>
            </w:pPr>
            <w:r w:rsidRPr="00793E45">
              <w:rPr>
                <w:rFonts w:ascii="宋体" w:eastAsia="宋体" w:hAnsi="宋体" w:cs="宋体"/>
                <w:kern w:val="0"/>
                <w:sz w:val="24"/>
                <w:szCs w:val="24"/>
              </w:rPr>
              <w:t>②</w:t>
            </w:r>
            <w:r w:rsidRPr="00793E45">
              <w:rPr>
                <w:rFonts w:ascii="Simsun" w:eastAsia="宋体" w:hAnsi="Simsun" w:cs="宋体"/>
                <w:kern w:val="0"/>
                <w:sz w:val="24"/>
                <w:szCs w:val="24"/>
              </w:rPr>
              <w:t>若本款第</w:t>
            </w:r>
            <w:r w:rsidRPr="00793E45">
              <w:rPr>
                <w:rFonts w:ascii="宋体" w:eastAsia="宋体" w:hAnsi="宋体" w:cs="宋体"/>
                <w:kern w:val="0"/>
                <w:sz w:val="24"/>
                <w:szCs w:val="24"/>
              </w:rPr>
              <w:t>①</w:t>
            </w:r>
            <w:r w:rsidRPr="00793E45">
              <w:rPr>
                <w:rFonts w:ascii="Simsun" w:eastAsia="宋体" w:hAnsi="Simsun" w:cs="宋体"/>
                <w:kern w:val="0"/>
                <w:sz w:val="24"/>
                <w:szCs w:val="24"/>
              </w:rPr>
              <w:t>点规定方式为</w:t>
            </w:r>
            <w:r w:rsidRPr="00793E45">
              <w:rPr>
                <w:rFonts w:ascii="Simsun" w:eastAsia="宋体" w:hAnsi="Simsun" w:cs="宋体"/>
                <w:kern w:val="0"/>
                <w:sz w:val="24"/>
                <w:szCs w:val="24"/>
              </w:rPr>
              <w:t>“</w:t>
            </w:r>
            <w:r w:rsidRPr="00793E45">
              <w:rPr>
                <w:rFonts w:ascii="Simsun" w:eastAsia="宋体" w:hAnsi="Simsun" w:cs="宋体"/>
                <w:kern w:val="0"/>
                <w:sz w:val="24"/>
                <w:szCs w:val="24"/>
              </w:rPr>
              <w:t>无</w:t>
            </w:r>
            <w:r w:rsidRPr="00793E45">
              <w:rPr>
                <w:rFonts w:ascii="Simsun" w:eastAsia="宋体" w:hAnsi="Simsun" w:cs="宋体"/>
                <w:kern w:val="0"/>
                <w:sz w:val="24"/>
                <w:szCs w:val="24"/>
              </w:rPr>
              <w:t>”</w:t>
            </w:r>
            <w:r w:rsidRPr="00793E45">
              <w:rPr>
                <w:rFonts w:ascii="Simsun" w:eastAsia="宋体" w:hAnsi="Simsun" w:cs="宋体"/>
                <w:kern w:val="0"/>
                <w:sz w:val="24"/>
                <w:szCs w:val="24"/>
              </w:rPr>
              <w:t>，则按照下列方式确定：无。</w:t>
            </w:r>
          </w:p>
          <w:p w:rsidR="00DA3686" w:rsidRPr="00793E45" w:rsidRDefault="00DA3686" w:rsidP="00DA3686">
            <w:pPr>
              <w:widowControl/>
              <w:jc w:val="left"/>
              <w:rPr>
                <w:rFonts w:ascii="宋体" w:eastAsia="宋体" w:hAnsi="宋体" w:cs="宋体"/>
                <w:kern w:val="0"/>
                <w:sz w:val="24"/>
                <w:szCs w:val="24"/>
              </w:rPr>
            </w:pPr>
            <w:r w:rsidRPr="00793E45">
              <w:rPr>
                <w:rFonts w:ascii="宋体" w:eastAsia="宋体" w:hAnsi="宋体" w:cs="宋体"/>
                <w:kern w:val="0"/>
                <w:sz w:val="24"/>
                <w:szCs w:val="24"/>
              </w:rPr>
              <w:t>③</w:t>
            </w:r>
            <w:r w:rsidRPr="00793E45">
              <w:rPr>
                <w:rFonts w:ascii="Simsun" w:eastAsia="宋体" w:hAnsi="Simsun" w:cs="宋体"/>
                <w:kern w:val="0"/>
                <w:sz w:val="24"/>
                <w:szCs w:val="24"/>
              </w:rPr>
              <w:t>若本款第</w:t>
            </w:r>
            <w:r w:rsidRPr="00793E45">
              <w:rPr>
                <w:rFonts w:ascii="宋体" w:eastAsia="宋体" w:hAnsi="宋体" w:cs="宋体"/>
                <w:kern w:val="0"/>
                <w:sz w:val="24"/>
                <w:szCs w:val="24"/>
              </w:rPr>
              <w:t>①</w:t>
            </w:r>
            <w:r w:rsidRPr="00793E45">
              <w:rPr>
                <w:rFonts w:ascii="Simsun" w:eastAsia="宋体" w:hAnsi="Simsun" w:cs="宋体"/>
                <w:kern w:val="0"/>
                <w:sz w:val="24"/>
                <w:szCs w:val="24"/>
              </w:rPr>
              <w:t>、</w:t>
            </w:r>
            <w:r w:rsidRPr="00793E45">
              <w:rPr>
                <w:rFonts w:ascii="宋体" w:eastAsia="宋体" w:hAnsi="宋体" w:cs="宋体"/>
                <w:kern w:val="0"/>
                <w:sz w:val="24"/>
                <w:szCs w:val="24"/>
              </w:rPr>
              <w:t>②</w:t>
            </w:r>
            <w:r w:rsidRPr="00793E45">
              <w:rPr>
                <w:rFonts w:ascii="Simsun" w:eastAsia="宋体" w:hAnsi="Simsun" w:cs="宋体"/>
                <w:kern w:val="0"/>
                <w:sz w:val="24"/>
                <w:szCs w:val="24"/>
              </w:rPr>
              <w:t>点规定方式均为</w:t>
            </w:r>
            <w:r w:rsidRPr="00793E45">
              <w:rPr>
                <w:rFonts w:ascii="Simsun" w:eastAsia="宋体" w:hAnsi="Simsun" w:cs="宋体"/>
                <w:kern w:val="0"/>
                <w:sz w:val="24"/>
                <w:szCs w:val="24"/>
              </w:rPr>
              <w:t>“</w:t>
            </w:r>
            <w:r w:rsidRPr="00793E45">
              <w:rPr>
                <w:rFonts w:ascii="Simsun" w:eastAsia="宋体" w:hAnsi="Simsun" w:cs="宋体"/>
                <w:kern w:val="0"/>
                <w:sz w:val="24"/>
                <w:szCs w:val="24"/>
              </w:rPr>
              <w:t>无</w:t>
            </w:r>
            <w:r w:rsidRPr="00793E45">
              <w:rPr>
                <w:rFonts w:ascii="Simsun" w:eastAsia="宋体" w:hAnsi="Simsun" w:cs="宋体"/>
                <w:kern w:val="0"/>
                <w:sz w:val="24"/>
                <w:szCs w:val="24"/>
              </w:rPr>
              <w:t>”</w:t>
            </w:r>
            <w:r w:rsidRPr="00793E45">
              <w:rPr>
                <w:rFonts w:ascii="Simsun" w:eastAsia="宋体" w:hAnsi="Simsun" w:cs="宋体"/>
                <w:kern w:val="0"/>
                <w:sz w:val="24"/>
                <w:szCs w:val="24"/>
              </w:rPr>
              <w:t>，则按照下列方式确定：随机抽取。</w:t>
            </w:r>
          </w:p>
          <w:p w:rsidR="00DA3686" w:rsidRPr="00793E45" w:rsidRDefault="00DA3686" w:rsidP="00DA3686">
            <w:pPr>
              <w:widowControl/>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3</w:t>
            </w:r>
            <w:r w:rsidRPr="00793E45">
              <w:rPr>
                <w:rFonts w:ascii="Simsun" w:eastAsia="宋体" w:hAnsi="Simsun" w:cs="宋体"/>
                <w:kern w:val="0"/>
                <w:sz w:val="24"/>
                <w:szCs w:val="24"/>
              </w:rPr>
              <w:t>）本项目确定的中标人家数：</w:t>
            </w:r>
          </w:p>
          <w:p w:rsidR="00DA3686" w:rsidRPr="00793E45" w:rsidRDefault="00DA3686" w:rsidP="00DA3686">
            <w:pPr>
              <w:widowControl/>
              <w:jc w:val="left"/>
              <w:rPr>
                <w:rFonts w:ascii="宋体" w:eastAsia="宋体" w:hAnsi="宋体" w:cs="宋体"/>
                <w:kern w:val="0"/>
                <w:sz w:val="24"/>
                <w:szCs w:val="24"/>
              </w:rPr>
            </w:pPr>
            <w:r w:rsidRPr="00793E45">
              <w:rPr>
                <w:rFonts w:ascii="宋体" w:eastAsia="宋体" w:hAnsi="宋体" w:cs="宋体"/>
                <w:kern w:val="0"/>
                <w:sz w:val="24"/>
                <w:szCs w:val="24"/>
              </w:rPr>
              <w:t>①</w:t>
            </w:r>
            <w:r w:rsidRPr="00793E45">
              <w:rPr>
                <w:rFonts w:ascii="Simsun" w:eastAsia="宋体" w:hAnsi="Simsun" w:cs="宋体"/>
                <w:kern w:val="0"/>
                <w:sz w:val="24"/>
                <w:szCs w:val="24"/>
              </w:rPr>
              <w:t>本项目确定合同包</w:t>
            </w:r>
            <w:r w:rsidRPr="00793E45">
              <w:rPr>
                <w:rFonts w:ascii="Simsun" w:eastAsia="宋体" w:hAnsi="Simsun" w:cs="宋体"/>
                <w:kern w:val="0"/>
                <w:sz w:val="24"/>
                <w:szCs w:val="24"/>
              </w:rPr>
              <w:t>1</w:t>
            </w:r>
            <w:r w:rsidRPr="00793E45">
              <w:rPr>
                <w:rFonts w:ascii="Simsun" w:eastAsia="宋体" w:hAnsi="Simsun" w:cs="宋体"/>
                <w:kern w:val="0"/>
                <w:sz w:val="24"/>
                <w:szCs w:val="24"/>
              </w:rPr>
              <w:t>中标人数为</w:t>
            </w:r>
            <w:r w:rsidRPr="00793E45">
              <w:rPr>
                <w:rFonts w:ascii="Simsun" w:eastAsia="宋体" w:hAnsi="Simsun" w:cs="宋体"/>
                <w:kern w:val="0"/>
                <w:sz w:val="24"/>
                <w:szCs w:val="24"/>
              </w:rPr>
              <w:t>1</w:t>
            </w:r>
            <w:r w:rsidRPr="00793E45">
              <w:rPr>
                <w:rFonts w:ascii="Simsun" w:eastAsia="宋体" w:hAnsi="Simsun" w:cs="宋体"/>
                <w:kern w:val="0"/>
                <w:sz w:val="24"/>
                <w:szCs w:val="24"/>
              </w:rPr>
              <w:t>家；</w:t>
            </w:r>
          </w:p>
          <w:p w:rsidR="00DA3686" w:rsidRPr="00793E45" w:rsidRDefault="00DA3686" w:rsidP="00DA3686">
            <w:pPr>
              <w:widowControl/>
              <w:jc w:val="left"/>
              <w:rPr>
                <w:rFonts w:ascii="宋体" w:eastAsia="宋体" w:hAnsi="宋体" w:cs="宋体"/>
                <w:kern w:val="0"/>
                <w:sz w:val="24"/>
                <w:szCs w:val="24"/>
              </w:rPr>
            </w:pPr>
            <w:r w:rsidRPr="00793E45">
              <w:rPr>
                <w:rFonts w:ascii="宋体" w:eastAsia="宋体" w:hAnsi="宋体" w:cs="宋体"/>
                <w:kern w:val="0"/>
                <w:sz w:val="24"/>
                <w:szCs w:val="24"/>
              </w:rPr>
              <w:t>②</w:t>
            </w:r>
            <w:r w:rsidRPr="00793E45">
              <w:rPr>
                <w:rFonts w:ascii="Simsun" w:eastAsia="宋体" w:hAnsi="Simsun" w:cs="宋体"/>
                <w:kern w:val="0"/>
                <w:sz w:val="24"/>
                <w:szCs w:val="24"/>
              </w:rPr>
              <w:t>若出现中标候选人符合法定家数但不足本款第</w:t>
            </w:r>
            <w:r w:rsidRPr="00793E45">
              <w:rPr>
                <w:rFonts w:ascii="宋体" w:eastAsia="宋体" w:hAnsi="宋体" w:cs="宋体"/>
                <w:kern w:val="0"/>
                <w:sz w:val="24"/>
                <w:szCs w:val="24"/>
              </w:rPr>
              <w:t>①</w:t>
            </w:r>
            <w:r w:rsidRPr="00793E45">
              <w:rPr>
                <w:rFonts w:ascii="Simsun" w:eastAsia="宋体" w:hAnsi="Simsun" w:cs="宋体"/>
                <w:kern w:val="0"/>
                <w:sz w:val="24"/>
                <w:szCs w:val="24"/>
              </w:rPr>
              <w:t>点规定中标人家数情形，则按照中标候选人的实际家数确定中标人。</w:t>
            </w:r>
          </w:p>
        </w:tc>
      </w:tr>
      <w:tr w:rsidR="00793E45" w:rsidRPr="00793E45" w:rsidTr="00DA3686">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DA3686" w:rsidRPr="00793E45" w:rsidRDefault="00DA3686" w:rsidP="00DA3686">
            <w:pPr>
              <w:widowControl/>
              <w:jc w:val="center"/>
              <w:rPr>
                <w:rFonts w:ascii="宋体" w:eastAsia="宋体" w:hAnsi="宋体" w:cs="宋体"/>
                <w:kern w:val="0"/>
                <w:sz w:val="24"/>
                <w:szCs w:val="24"/>
              </w:rPr>
            </w:pPr>
            <w:r w:rsidRPr="00793E45">
              <w:rPr>
                <w:rFonts w:ascii="Simsun" w:eastAsia="宋体" w:hAnsi="Simsun" w:cs="宋体"/>
                <w:kern w:val="0"/>
                <w:sz w:val="24"/>
                <w:szCs w:val="24"/>
              </w:rPr>
              <w:t>9</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DA3686" w:rsidRPr="00793E45" w:rsidRDefault="00DA3686" w:rsidP="00DA3686">
            <w:pPr>
              <w:widowControl/>
              <w:jc w:val="left"/>
              <w:rPr>
                <w:rFonts w:ascii="宋体" w:eastAsia="宋体" w:hAnsi="宋体" w:cs="宋体"/>
                <w:kern w:val="0"/>
                <w:sz w:val="24"/>
                <w:szCs w:val="24"/>
              </w:rPr>
            </w:pPr>
            <w:r w:rsidRPr="00793E45">
              <w:rPr>
                <w:rFonts w:ascii="Simsun" w:eastAsia="宋体" w:hAnsi="Simsun" w:cs="宋体"/>
                <w:kern w:val="0"/>
                <w:sz w:val="24"/>
                <w:szCs w:val="24"/>
              </w:rPr>
              <w:t> 15.1-</w:t>
            </w:r>
            <w:r w:rsidRPr="00793E45">
              <w:rPr>
                <w:rFonts w:ascii="Simsun" w:eastAsia="宋体" w:hAnsi="Simsun" w:cs="宋体"/>
                <w:kern w:val="0"/>
                <w:sz w:val="24"/>
                <w:szCs w:val="24"/>
              </w:rPr>
              <w:t>（</w:t>
            </w:r>
            <w:r w:rsidRPr="00793E45">
              <w:rPr>
                <w:rFonts w:ascii="Times New Roman" w:eastAsia="宋体" w:hAnsi="Times New Roman" w:cs="Times New Roman"/>
                <w:kern w:val="0"/>
                <w:sz w:val="24"/>
                <w:szCs w:val="24"/>
              </w:rPr>
              <w:t>2</w:t>
            </w:r>
            <w:r w:rsidRPr="00793E45">
              <w:rPr>
                <w:rFonts w:ascii="Simsun" w:eastAsia="宋体" w:hAnsi="Simsun" w:cs="宋体"/>
                <w:kern w:val="0"/>
                <w:sz w:val="24"/>
                <w:szCs w:val="24"/>
              </w:rPr>
              <w:t>）</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DA3686" w:rsidRPr="00793E45" w:rsidRDefault="00DA3686" w:rsidP="00DA3686">
            <w:pPr>
              <w:widowControl/>
              <w:wordWrap w:val="0"/>
              <w:jc w:val="left"/>
              <w:rPr>
                <w:rFonts w:ascii="宋体" w:eastAsia="宋体" w:hAnsi="宋体" w:cs="宋体"/>
                <w:kern w:val="0"/>
                <w:sz w:val="24"/>
                <w:szCs w:val="24"/>
              </w:rPr>
            </w:pPr>
            <w:r w:rsidRPr="00793E45">
              <w:rPr>
                <w:rFonts w:ascii="Simsun" w:eastAsia="宋体" w:hAnsi="Simsun" w:cs="宋体"/>
                <w:b/>
                <w:bCs/>
                <w:kern w:val="0"/>
                <w:sz w:val="24"/>
                <w:szCs w:val="24"/>
              </w:rPr>
              <w:t>质疑函原件应采用下列方式提交：</w:t>
            </w:r>
            <w:r w:rsidRPr="00793E45">
              <w:rPr>
                <w:rFonts w:ascii="Simsun" w:eastAsia="宋体" w:hAnsi="Simsun" w:cs="宋体"/>
                <w:kern w:val="0"/>
                <w:sz w:val="24"/>
                <w:szCs w:val="24"/>
              </w:rPr>
              <w:t>书面形式。</w:t>
            </w:r>
          </w:p>
        </w:tc>
      </w:tr>
      <w:tr w:rsidR="00793E45" w:rsidRPr="00793E45" w:rsidTr="00DA3686">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DA3686" w:rsidRPr="00793E45" w:rsidRDefault="00DA3686" w:rsidP="00DA3686">
            <w:pPr>
              <w:widowControl/>
              <w:jc w:val="center"/>
              <w:rPr>
                <w:rFonts w:ascii="宋体" w:eastAsia="宋体" w:hAnsi="宋体" w:cs="宋体"/>
                <w:kern w:val="0"/>
                <w:sz w:val="24"/>
                <w:szCs w:val="24"/>
              </w:rPr>
            </w:pPr>
            <w:r w:rsidRPr="00793E45">
              <w:rPr>
                <w:rFonts w:ascii="Simsun" w:eastAsia="宋体" w:hAnsi="Simsun" w:cs="宋体"/>
                <w:kern w:val="0"/>
                <w:sz w:val="24"/>
                <w:szCs w:val="24"/>
              </w:rPr>
              <w:t>10</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DA3686" w:rsidRPr="00793E45" w:rsidRDefault="00DA3686" w:rsidP="00DA3686">
            <w:pPr>
              <w:widowControl/>
              <w:jc w:val="left"/>
              <w:rPr>
                <w:rFonts w:ascii="宋体" w:eastAsia="宋体" w:hAnsi="宋体" w:cs="宋体"/>
                <w:kern w:val="0"/>
                <w:sz w:val="24"/>
                <w:szCs w:val="24"/>
              </w:rPr>
            </w:pPr>
            <w:r w:rsidRPr="00793E45">
              <w:rPr>
                <w:rFonts w:ascii="Simsun" w:eastAsia="宋体" w:hAnsi="Simsun" w:cs="宋体"/>
                <w:kern w:val="0"/>
                <w:sz w:val="24"/>
                <w:szCs w:val="24"/>
              </w:rPr>
              <w:t> </w:t>
            </w:r>
          </w:p>
          <w:p w:rsidR="00DA3686" w:rsidRPr="00793E45" w:rsidRDefault="00DA3686" w:rsidP="00DA3686">
            <w:pPr>
              <w:widowControl/>
              <w:jc w:val="left"/>
              <w:rPr>
                <w:rFonts w:ascii="宋体" w:eastAsia="宋体" w:hAnsi="宋体" w:cs="宋体"/>
                <w:kern w:val="0"/>
                <w:sz w:val="24"/>
                <w:szCs w:val="24"/>
              </w:rPr>
            </w:pPr>
            <w:r w:rsidRPr="00793E45">
              <w:rPr>
                <w:rFonts w:ascii="Simsun" w:eastAsia="宋体" w:hAnsi="Simsun" w:cs="宋体"/>
                <w:kern w:val="0"/>
                <w:sz w:val="24"/>
                <w:szCs w:val="24"/>
              </w:rPr>
              <w:t>   15.4</w:t>
            </w:r>
          </w:p>
          <w:p w:rsidR="00DA3686" w:rsidRPr="00793E45" w:rsidRDefault="00DA3686" w:rsidP="00DA3686">
            <w:pPr>
              <w:widowControl/>
              <w:jc w:val="left"/>
              <w:rPr>
                <w:rFonts w:ascii="宋体" w:eastAsia="宋体" w:hAnsi="宋体" w:cs="宋体"/>
                <w:kern w:val="0"/>
                <w:sz w:val="24"/>
                <w:szCs w:val="24"/>
              </w:rPr>
            </w:pPr>
            <w:r w:rsidRPr="00793E45">
              <w:rPr>
                <w:rFonts w:ascii="Calibri" w:eastAsia="宋体" w:hAnsi="Calibri" w:cs="宋体"/>
                <w:kern w:val="0"/>
                <w:sz w:val="24"/>
                <w:szCs w:val="24"/>
              </w:rPr>
              <w:t> </w:t>
            </w:r>
          </w:p>
          <w:p w:rsidR="00DA3686" w:rsidRPr="00793E45" w:rsidRDefault="00DA3686" w:rsidP="00DA3686">
            <w:pPr>
              <w:widowControl/>
              <w:jc w:val="center"/>
              <w:rPr>
                <w:rFonts w:ascii="宋体" w:eastAsia="宋体" w:hAnsi="宋体" w:cs="宋体"/>
                <w:kern w:val="0"/>
                <w:sz w:val="24"/>
                <w:szCs w:val="24"/>
              </w:rPr>
            </w:pPr>
            <w:r w:rsidRPr="00793E45">
              <w:rPr>
                <w:rFonts w:ascii="Calibri" w:eastAsia="宋体" w:hAnsi="Calibri" w:cs="宋体"/>
                <w:kern w:val="0"/>
                <w:sz w:val="24"/>
                <w:szCs w:val="24"/>
              </w:rPr>
              <w:t> </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DA3686" w:rsidRPr="00793E45" w:rsidRDefault="00DA3686" w:rsidP="00DA3686">
            <w:pPr>
              <w:widowControl/>
              <w:jc w:val="left"/>
              <w:rPr>
                <w:rFonts w:ascii="宋体" w:eastAsia="宋体" w:hAnsi="宋体" w:cs="宋体"/>
                <w:kern w:val="0"/>
                <w:sz w:val="24"/>
                <w:szCs w:val="24"/>
              </w:rPr>
            </w:pPr>
            <w:r w:rsidRPr="00793E45">
              <w:rPr>
                <w:rFonts w:ascii="Simsun" w:eastAsia="宋体" w:hAnsi="Simsun" w:cs="宋体"/>
                <w:b/>
                <w:bCs/>
                <w:kern w:val="0"/>
                <w:sz w:val="24"/>
                <w:szCs w:val="24"/>
              </w:rPr>
              <w:t>招标文件的质疑</w:t>
            </w:r>
          </w:p>
          <w:p w:rsidR="00DA3686" w:rsidRPr="00793E45" w:rsidRDefault="00DA3686" w:rsidP="00DA3686">
            <w:pPr>
              <w:widowControl/>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1</w:t>
            </w:r>
            <w:r w:rsidRPr="00793E45">
              <w:rPr>
                <w:rFonts w:ascii="Simsun" w:eastAsia="宋体" w:hAnsi="Simsun" w:cs="宋体"/>
                <w:kern w:val="0"/>
                <w:sz w:val="24"/>
                <w:szCs w:val="24"/>
              </w:rPr>
              <w:t>）潜在投标人可在质疑时效期间内对招标文件以书面形式提出质疑。</w:t>
            </w:r>
          </w:p>
          <w:p w:rsidR="00DA3686" w:rsidRPr="00793E45" w:rsidRDefault="00DA3686" w:rsidP="00DA3686">
            <w:pPr>
              <w:widowControl/>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2</w:t>
            </w:r>
            <w:r w:rsidRPr="00793E45">
              <w:rPr>
                <w:rFonts w:ascii="Simsun" w:eastAsia="宋体" w:hAnsi="Simsun" w:cs="宋体"/>
                <w:kern w:val="0"/>
                <w:sz w:val="24"/>
                <w:szCs w:val="24"/>
              </w:rPr>
              <w:t>）质疑时效期间：</w:t>
            </w:r>
          </w:p>
          <w:p w:rsidR="00DA3686" w:rsidRPr="00793E45" w:rsidRDefault="00DA3686" w:rsidP="00DA3686">
            <w:pPr>
              <w:widowControl/>
              <w:jc w:val="left"/>
              <w:rPr>
                <w:rFonts w:ascii="宋体" w:eastAsia="宋体" w:hAnsi="宋体" w:cs="宋体"/>
                <w:kern w:val="0"/>
                <w:sz w:val="24"/>
                <w:szCs w:val="24"/>
              </w:rPr>
            </w:pPr>
            <w:r w:rsidRPr="00793E45">
              <w:rPr>
                <w:rFonts w:ascii="宋体" w:eastAsia="宋体" w:hAnsi="宋体" w:cs="宋体"/>
                <w:kern w:val="0"/>
                <w:sz w:val="24"/>
                <w:szCs w:val="24"/>
              </w:rPr>
              <w:t>①</w:t>
            </w:r>
            <w:r w:rsidRPr="00793E45">
              <w:rPr>
                <w:rFonts w:ascii="Simsun" w:eastAsia="宋体" w:hAnsi="Simsun" w:cs="宋体"/>
                <w:kern w:val="0"/>
                <w:sz w:val="24"/>
                <w:szCs w:val="24"/>
              </w:rPr>
              <w:t>在招标文件公告期限内：自招标文件首次下载之日起</w:t>
            </w:r>
            <w:r w:rsidRPr="00793E45">
              <w:rPr>
                <w:rFonts w:ascii="Times New Roman" w:eastAsia="宋体" w:hAnsi="Times New Roman" w:cs="Times New Roman"/>
                <w:kern w:val="0"/>
                <w:sz w:val="24"/>
                <w:szCs w:val="24"/>
              </w:rPr>
              <w:t>7</w:t>
            </w:r>
            <w:r w:rsidRPr="00793E45">
              <w:rPr>
                <w:rFonts w:ascii="Simsun" w:eastAsia="宋体" w:hAnsi="Simsun" w:cs="宋体"/>
                <w:kern w:val="0"/>
                <w:sz w:val="24"/>
                <w:szCs w:val="24"/>
              </w:rPr>
              <w:t>个工作日内向</w:t>
            </w:r>
            <w:r w:rsidRPr="00793E45">
              <w:rPr>
                <w:rFonts w:ascii="Simsun" w:eastAsia="宋体" w:hAnsi="Simsun" w:cs="宋体"/>
                <w:kern w:val="0"/>
                <w:sz w:val="24"/>
                <w:szCs w:val="24"/>
                <w:u w:val="single"/>
              </w:rPr>
              <w:t>三明华建招标代理有限公司</w:t>
            </w:r>
            <w:r w:rsidRPr="00793E45">
              <w:rPr>
                <w:rFonts w:ascii="Simsun" w:eastAsia="宋体" w:hAnsi="Simsun" w:cs="宋体"/>
                <w:kern w:val="0"/>
                <w:sz w:val="24"/>
                <w:szCs w:val="24"/>
              </w:rPr>
              <w:t>提出，招标文件公告期限、首次下载之日均以福建省政府采购网上公开信息系统记载的为准。</w:t>
            </w:r>
          </w:p>
          <w:p w:rsidR="00DA3686" w:rsidRPr="00793E45" w:rsidRDefault="00DA3686" w:rsidP="00DA3686">
            <w:pPr>
              <w:widowControl/>
              <w:jc w:val="left"/>
              <w:rPr>
                <w:rFonts w:ascii="宋体" w:eastAsia="宋体" w:hAnsi="宋体" w:cs="宋体"/>
                <w:kern w:val="0"/>
                <w:sz w:val="24"/>
                <w:szCs w:val="24"/>
              </w:rPr>
            </w:pPr>
            <w:r w:rsidRPr="00793E45">
              <w:rPr>
                <w:rFonts w:ascii="宋体" w:eastAsia="宋体" w:hAnsi="宋体" w:cs="宋体"/>
                <w:kern w:val="0"/>
                <w:sz w:val="24"/>
                <w:szCs w:val="24"/>
              </w:rPr>
              <w:t>②</w:t>
            </w:r>
            <w:r w:rsidRPr="00793E45">
              <w:rPr>
                <w:rFonts w:ascii="Simsun" w:eastAsia="宋体" w:hAnsi="Simsun" w:cs="宋体"/>
                <w:kern w:val="0"/>
                <w:sz w:val="24"/>
                <w:szCs w:val="24"/>
              </w:rPr>
              <w:t>在招标文件公告期限截止后至招标文件提供期限届满前的期间内：自招标文件公告期限届满之日起</w:t>
            </w:r>
            <w:r w:rsidRPr="00793E45">
              <w:rPr>
                <w:rFonts w:ascii="Times New Roman" w:eastAsia="宋体" w:hAnsi="Times New Roman" w:cs="Times New Roman"/>
                <w:kern w:val="0"/>
                <w:sz w:val="24"/>
                <w:szCs w:val="24"/>
              </w:rPr>
              <w:t>7</w:t>
            </w:r>
            <w:r w:rsidRPr="00793E45">
              <w:rPr>
                <w:rFonts w:ascii="Simsun" w:eastAsia="宋体" w:hAnsi="Simsun" w:cs="宋体"/>
                <w:kern w:val="0"/>
                <w:sz w:val="24"/>
                <w:szCs w:val="24"/>
              </w:rPr>
              <w:t>个工作日内向</w:t>
            </w:r>
            <w:r w:rsidRPr="00793E45">
              <w:rPr>
                <w:rFonts w:ascii="Simsun" w:eastAsia="宋体" w:hAnsi="Simsun" w:cs="宋体"/>
                <w:kern w:val="0"/>
                <w:sz w:val="24"/>
                <w:szCs w:val="24"/>
                <w:u w:val="single"/>
              </w:rPr>
              <w:t>三明华建招标代理有限公司</w:t>
            </w:r>
            <w:r w:rsidRPr="00793E45">
              <w:rPr>
                <w:rFonts w:ascii="Simsun" w:eastAsia="宋体" w:hAnsi="Simsun" w:cs="宋体"/>
                <w:kern w:val="0"/>
                <w:sz w:val="24"/>
                <w:szCs w:val="24"/>
              </w:rPr>
              <w:t>提出，招标文件公告期限、招标文件提供期限均以福建省政府采购网上公开信息系统记载的为准。</w:t>
            </w:r>
          </w:p>
          <w:p w:rsidR="00DA3686" w:rsidRPr="00793E45" w:rsidRDefault="00DA3686" w:rsidP="00DA3686">
            <w:pPr>
              <w:widowControl/>
              <w:jc w:val="left"/>
              <w:rPr>
                <w:rFonts w:ascii="宋体" w:eastAsia="宋体" w:hAnsi="宋体" w:cs="宋体"/>
                <w:kern w:val="0"/>
                <w:sz w:val="24"/>
                <w:szCs w:val="24"/>
              </w:rPr>
            </w:pPr>
            <w:r w:rsidRPr="00793E45">
              <w:rPr>
                <w:rFonts w:ascii="宋体" w:eastAsia="宋体" w:hAnsi="宋体" w:cs="宋体"/>
                <w:b/>
                <w:bCs/>
                <w:kern w:val="0"/>
                <w:sz w:val="24"/>
                <w:szCs w:val="24"/>
              </w:rPr>
              <w:t>※</w:t>
            </w:r>
            <w:r w:rsidRPr="00793E45">
              <w:rPr>
                <w:rFonts w:ascii="Simsun" w:eastAsia="宋体" w:hAnsi="Simsun" w:cs="宋体"/>
                <w:b/>
                <w:bCs/>
                <w:kern w:val="0"/>
                <w:sz w:val="24"/>
                <w:szCs w:val="24"/>
              </w:rPr>
              <w:t>除上述规定外，对招标文件提出的质疑还应符合招标文件第三章第</w:t>
            </w:r>
            <w:r w:rsidRPr="00793E45">
              <w:rPr>
                <w:rFonts w:ascii="Times New Roman" w:eastAsia="宋体" w:hAnsi="Times New Roman" w:cs="Times New Roman"/>
                <w:b/>
                <w:bCs/>
                <w:kern w:val="0"/>
                <w:sz w:val="24"/>
                <w:szCs w:val="24"/>
              </w:rPr>
              <w:t>15.1</w:t>
            </w:r>
            <w:r w:rsidRPr="00793E45">
              <w:rPr>
                <w:rFonts w:ascii="Simsun" w:eastAsia="宋体" w:hAnsi="Simsun" w:cs="宋体"/>
                <w:b/>
                <w:bCs/>
                <w:kern w:val="0"/>
                <w:sz w:val="24"/>
                <w:szCs w:val="24"/>
              </w:rPr>
              <w:t>条的有关规定。</w:t>
            </w:r>
          </w:p>
        </w:tc>
      </w:tr>
      <w:tr w:rsidR="00793E45" w:rsidRPr="00793E45" w:rsidTr="00DA3686">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DA3686" w:rsidRPr="00793E45" w:rsidRDefault="00DA3686" w:rsidP="00DA3686">
            <w:pPr>
              <w:widowControl/>
              <w:jc w:val="center"/>
              <w:rPr>
                <w:rFonts w:ascii="宋体" w:eastAsia="宋体" w:hAnsi="宋体" w:cs="宋体"/>
                <w:kern w:val="0"/>
                <w:sz w:val="24"/>
                <w:szCs w:val="24"/>
              </w:rPr>
            </w:pPr>
            <w:r w:rsidRPr="00793E45">
              <w:rPr>
                <w:rFonts w:ascii="Simsun" w:eastAsia="宋体" w:hAnsi="Simsun" w:cs="宋体"/>
                <w:kern w:val="0"/>
                <w:sz w:val="24"/>
                <w:szCs w:val="24"/>
              </w:rPr>
              <w:t>11</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DA3686" w:rsidRPr="00793E45" w:rsidRDefault="00DA3686" w:rsidP="00DA3686">
            <w:pPr>
              <w:widowControl/>
              <w:jc w:val="center"/>
              <w:rPr>
                <w:rFonts w:ascii="宋体" w:eastAsia="宋体" w:hAnsi="宋体" w:cs="宋体"/>
                <w:kern w:val="0"/>
                <w:sz w:val="24"/>
                <w:szCs w:val="24"/>
              </w:rPr>
            </w:pPr>
            <w:r w:rsidRPr="00793E45">
              <w:rPr>
                <w:rFonts w:ascii="Simsun" w:eastAsia="宋体" w:hAnsi="Simsun" w:cs="宋体"/>
                <w:kern w:val="0"/>
                <w:sz w:val="24"/>
                <w:szCs w:val="24"/>
              </w:rPr>
              <w:t>16.1</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DA3686" w:rsidRPr="00793E45" w:rsidRDefault="00DA3686" w:rsidP="00DA3686">
            <w:pPr>
              <w:widowControl/>
              <w:jc w:val="left"/>
              <w:rPr>
                <w:rFonts w:ascii="宋体" w:eastAsia="宋体" w:hAnsi="宋体" w:cs="宋体"/>
                <w:kern w:val="0"/>
                <w:sz w:val="24"/>
                <w:szCs w:val="24"/>
              </w:rPr>
            </w:pPr>
            <w:r w:rsidRPr="00793E45">
              <w:rPr>
                <w:rFonts w:ascii="Simsun" w:eastAsia="宋体" w:hAnsi="Simsun" w:cs="宋体"/>
                <w:b/>
                <w:bCs/>
                <w:kern w:val="0"/>
                <w:sz w:val="24"/>
                <w:szCs w:val="24"/>
              </w:rPr>
              <w:t>监督管理部门：</w:t>
            </w:r>
            <w:r w:rsidR="009A2482" w:rsidRPr="00793E45">
              <w:rPr>
                <w:rFonts w:ascii="Simsun" w:eastAsia="宋体" w:hAnsi="Simsun" w:cs="宋体"/>
                <w:kern w:val="0"/>
                <w:sz w:val="24"/>
                <w:szCs w:val="24"/>
              </w:rPr>
              <w:t>建宁县</w:t>
            </w:r>
            <w:r w:rsidRPr="00793E45">
              <w:rPr>
                <w:rFonts w:ascii="Simsun" w:eastAsia="宋体" w:hAnsi="Simsun" w:cs="宋体"/>
                <w:kern w:val="0"/>
                <w:sz w:val="24"/>
                <w:szCs w:val="24"/>
              </w:rPr>
              <w:t>财政局</w:t>
            </w:r>
            <w:r w:rsidRPr="00793E45">
              <w:rPr>
                <w:rFonts w:ascii="Simsun" w:eastAsia="宋体" w:hAnsi="Simsun" w:cs="宋体"/>
                <w:b/>
                <w:bCs/>
                <w:kern w:val="0"/>
                <w:sz w:val="24"/>
                <w:szCs w:val="24"/>
              </w:rPr>
              <w:t>（仅限依法进行政府采购的货物或服务类项目）</w:t>
            </w:r>
            <w:r w:rsidRPr="00793E45">
              <w:rPr>
                <w:rFonts w:ascii="Simsun" w:eastAsia="宋体" w:hAnsi="Simsun" w:cs="宋体"/>
                <w:kern w:val="0"/>
                <w:sz w:val="24"/>
                <w:szCs w:val="24"/>
              </w:rPr>
              <w:t>。</w:t>
            </w:r>
          </w:p>
        </w:tc>
      </w:tr>
      <w:tr w:rsidR="00793E45" w:rsidRPr="00793E45" w:rsidTr="00DA3686">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DA3686" w:rsidRPr="00793E45" w:rsidRDefault="00DA3686" w:rsidP="00DA3686">
            <w:pPr>
              <w:widowControl/>
              <w:jc w:val="center"/>
              <w:rPr>
                <w:rFonts w:ascii="宋体" w:eastAsia="宋体" w:hAnsi="宋体" w:cs="宋体"/>
                <w:kern w:val="0"/>
                <w:sz w:val="24"/>
                <w:szCs w:val="24"/>
              </w:rPr>
            </w:pPr>
            <w:r w:rsidRPr="00793E45">
              <w:rPr>
                <w:rFonts w:ascii="Simsun" w:eastAsia="宋体" w:hAnsi="Simsun" w:cs="宋体"/>
                <w:kern w:val="0"/>
                <w:sz w:val="24"/>
                <w:szCs w:val="24"/>
              </w:rPr>
              <w:t>12</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DA3686" w:rsidRPr="00793E45" w:rsidRDefault="00DA3686" w:rsidP="00DA3686">
            <w:pPr>
              <w:widowControl/>
              <w:jc w:val="center"/>
              <w:rPr>
                <w:rFonts w:ascii="宋体" w:eastAsia="宋体" w:hAnsi="宋体" w:cs="宋体"/>
                <w:kern w:val="0"/>
                <w:sz w:val="24"/>
                <w:szCs w:val="24"/>
              </w:rPr>
            </w:pPr>
            <w:r w:rsidRPr="00793E45">
              <w:rPr>
                <w:rFonts w:ascii="Simsun" w:eastAsia="宋体" w:hAnsi="Simsun" w:cs="宋体"/>
                <w:kern w:val="0"/>
                <w:sz w:val="24"/>
                <w:szCs w:val="24"/>
              </w:rPr>
              <w:t>18.1</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DA3686" w:rsidRPr="00793E45" w:rsidRDefault="00DA3686" w:rsidP="00DA3686">
            <w:pPr>
              <w:widowControl/>
              <w:wordWrap w:val="0"/>
              <w:jc w:val="left"/>
              <w:rPr>
                <w:rFonts w:ascii="宋体" w:eastAsia="宋体" w:hAnsi="宋体" w:cs="宋体"/>
                <w:kern w:val="0"/>
                <w:sz w:val="24"/>
                <w:szCs w:val="24"/>
              </w:rPr>
            </w:pPr>
            <w:r w:rsidRPr="00793E45">
              <w:rPr>
                <w:rFonts w:ascii="Simsun" w:eastAsia="宋体" w:hAnsi="Simsun" w:cs="宋体"/>
                <w:b/>
                <w:bCs/>
                <w:kern w:val="0"/>
                <w:sz w:val="24"/>
                <w:szCs w:val="24"/>
              </w:rPr>
              <w:t>财政部和福建省财政厅指定的政府采购信息发布媒体（以下简称：</w:t>
            </w:r>
            <w:r w:rsidRPr="00793E45">
              <w:rPr>
                <w:rFonts w:ascii="Simsun" w:eastAsia="宋体" w:hAnsi="Simsun" w:cs="宋体"/>
                <w:b/>
                <w:bCs/>
                <w:kern w:val="0"/>
                <w:sz w:val="24"/>
                <w:szCs w:val="24"/>
              </w:rPr>
              <w:t>“</w:t>
            </w:r>
            <w:r w:rsidRPr="00793E45">
              <w:rPr>
                <w:rFonts w:ascii="Simsun" w:eastAsia="宋体" w:hAnsi="Simsun" w:cs="宋体"/>
                <w:b/>
                <w:bCs/>
                <w:kern w:val="0"/>
                <w:sz w:val="24"/>
                <w:szCs w:val="24"/>
              </w:rPr>
              <w:t>指定媒体</w:t>
            </w:r>
            <w:r w:rsidRPr="00793E45">
              <w:rPr>
                <w:rFonts w:ascii="Simsun" w:eastAsia="宋体" w:hAnsi="Simsun" w:cs="宋体"/>
                <w:b/>
                <w:bCs/>
                <w:kern w:val="0"/>
                <w:sz w:val="24"/>
                <w:szCs w:val="24"/>
              </w:rPr>
              <w:t>”</w:t>
            </w:r>
            <w:r w:rsidRPr="00793E45">
              <w:rPr>
                <w:rFonts w:ascii="Simsun" w:eastAsia="宋体" w:hAnsi="Simsun" w:cs="宋体"/>
                <w:b/>
                <w:bCs/>
                <w:kern w:val="0"/>
                <w:sz w:val="24"/>
                <w:szCs w:val="24"/>
              </w:rPr>
              <w:t>）：</w:t>
            </w:r>
          </w:p>
          <w:p w:rsidR="00DA3686" w:rsidRPr="00793E45" w:rsidRDefault="00DA3686" w:rsidP="00DA3686">
            <w:pPr>
              <w:widowControl/>
              <w:wordWrap w:val="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1</w:t>
            </w:r>
            <w:r w:rsidRPr="00793E45">
              <w:rPr>
                <w:rFonts w:ascii="Simsun" w:eastAsia="宋体" w:hAnsi="Simsun" w:cs="宋体"/>
                <w:kern w:val="0"/>
                <w:sz w:val="24"/>
                <w:szCs w:val="24"/>
              </w:rPr>
              <w:t>）中国政府采购网，网址</w:t>
            </w:r>
            <w:r w:rsidRPr="00793E45">
              <w:rPr>
                <w:rFonts w:ascii="Simsun" w:eastAsia="宋体" w:hAnsi="Simsun" w:cs="宋体"/>
                <w:kern w:val="0"/>
                <w:sz w:val="24"/>
                <w:szCs w:val="24"/>
              </w:rPr>
              <w:t>www.ccgp.gov.cn</w:t>
            </w:r>
            <w:r w:rsidRPr="00793E45">
              <w:rPr>
                <w:rFonts w:ascii="宋体" w:eastAsia="宋体" w:hAnsi="宋体" w:cs="宋体"/>
                <w:kern w:val="0"/>
                <w:sz w:val="24"/>
                <w:szCs w:val="24"/>
              </w:rPr>
              <w:t>。</w:t>
            </w:r>
          </w:p>
          <w:p w:rsidR="00DA3686" w:rsidRPr="00793E45" w:rsidRDefault="00DA3686" w:rsidP="00DA3686">
            <w:pPr>
              <w:widowControl/>
              <w:wordWrap w:val="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2</w:t>
            </w:r>
            <w:r w:rsidRPr="00793E45">
              <w:rPr>
                <w:rFonts w:ascii="Simsun" w:eastAsia="宋体" w:hAnsi="Simsun" w:cs="宋体"/>
                <w:kern w:val="0"/>
                <w:sz w:val="24"/>
                <w:szCs w:val="24"/>
              </w:rPr>
              <w:t>）中国政府采购网福建分网（福建省政府采购网），网址</w:t>
            </w:r>
            <w:r w:rsidRPr="00793E45">
              <w:rPr>
                <w:rFonts w:ascii="Simsun" w:eastAsia="宋体" w:hAnsi="Simsun" w:cs="宋体"/>
                <w:kern w:val="0"/>
                <w:sz w:val="24"/>
                <w:szCs w:val="24"/>
              </w:rPr>
              <w:t>zfcg.czt.fujian.gov.cn</w:t>
            </w:r>
            <w:r w:rsidRPr="00793E45">
              <w:rPr>
                <w:rFonts w:ascii="宋体" w:eastAsia="宋体" w:hAnsi="宋体" w:cs="宋体"/>
                <w:kern w:val="0"/>
                <w:sz w:val="24"/>
                <w:szCs w:val="24"/>
              </w:rPr>
              <w:t>。</w:t>
            </w:r>
          </w:p>
          <w:p w:rsidR="00DA3686" w:rsidRPr="00793E45" w:rsidRDefault="00DA3686" w:rsidP="00DA3686">
            <w:pPr>
              <w:widowControl/>
              <w:wordWrap w:val="0"/>
              <w:jc w:val="left"/>
              <w:rPr>
                <w:rFonts w:ascii="Simsun" w:eastAsia="宋体" w:hAnsi="Simsun" w:cs="宋体" w:hint="eastAsia"/>
                <w:b/>
                <w:bCs/>
                <w:kern w:val="0"/>
                <w:sz w:val="24"/>
                <w:szCs w:val="24"/>
              </w:rPr>
            </w:pPr>
            <w:r w:rsidRPr="00793E45">
              <w:rPr>
                <w:rFonts w:ascii="宋体" w:eastAsia="宋体" w:hAnsi="宋体" w:cs="宋体"/>
                <w:b/>
                <w:bCs/>
                <w:kern w:val="0"/>
                <w:sz w:val="24"/>
                <w:szCs w:val="24"/>
              </w:rPr>
              <w:t>※</w:t>
            </w:r>
            <w:r w:rsidRPr="00793E45">
              <w:rPr>
                <w:rFonts w:ascii="Simsun" w:eastAsia="宋体" w:hAnsi="Simsun" w:cs="宋体"/>
                <w:b/>
                <w:bCs/>
                <w:kern w:val="0"/>
                <w:sz w:val="24"/>
                <w:szCs w:val="24"/>
              </w:rPr>
              <w:t>除招标文件第一章第</w:t>
            </w:r>
            <w:r w:rsidRPr="00793E45">
              <w:rPr>
                <w:rFonts w:ascii="Times New Roman" w:eastAsia="宋体" w:hAnsi="Times New Roman" w:cs="Times New Roman"/>
                <w:b/>
                <w:bCs/>
                <w:kern w:val="0"/>
                <w:sz w:val="24"/>
                <w:szCs w:val="24"/>
              </w:rPr>
              <w:t>11.1</w:t>
            </w:r>
            <w:r w:rsidRPr="00793E45">
              <w:rPr>
                <w:rFonts w:ascii="Simsun" w:eastAsia="宋体" w:hAnsi="Simsun" w:cs="宋体"/>
                <w:b/>
                <w:bCs/>
                <w:kern w:val="0"/>
                <w:sz w:val="24"/>
                <w:szCs w:val="24"/>
              </w:rPr>
              <w:t>条规定情形外，若出现上述指定媒体信息不一致情形，应以中国政府采购网福建分网（福建省政府采购网）发布的为准。</w:t>
            </w:r>
          </w:p>
          <w:p w:rsidR="00730F9C" w:rsidRPr="00793E45" w:rsidRDefault="00730F9C" w:rsidP="00DA3686">
            <w:pPr>
              <w:widowControl/>
              <w:wordWrap w:val="0"/>
              <w:jc w:val="left"/>
              <w:rPr>
                <w:rFonts w:ascii="Simsun" w:eastAsia="宋体" w:hAnsi="Simsun" w:cs="宋体" w:hint="eastAsia"/>
                <w:b/>
                <w:bCs/>
                <w:kern w:val="0"/>
                <w:sz w:val="24"/>
                <w:szCs w:val="24"/>
              </w:rPr>
            </w:pPr>
          </w:p>
          <w:p w:rsidR="00730F9C" w:rsidRPr="00793E45" w:rsidRDefault="00730F9C" w:rsidP="00DA3686">
            <w:pPr>
              <w:widowControl/>
              <w:wordWrap w:val="0"/>
              <w:jc w:val="left"/>
              <w:rPr>
                <w:rFonts w:ascii="宋体" w:eastAsia="宋体" w:hAnsi="宋体" w:cs="宋体"/>
                <w:kern w:val="0"/>
                <w:sz w:val="24"/>
                <w:szCs w:val="24"/>
              </w:rPr>
            </w:pPr>
          </w:p>
        </w:tc>
      </w:tr>
      <w:tr w:rsidR="00793E45" w:rsidRPr="00793E45" w:rsidTr="00DA3686">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DA3686" w:rsidRPr="00793E45" w:rsidRDefault="00DA3686" w:rsidP="00DA3686">
            <w:pPr>
              <w:widowControl/>
              <w:jc w:val="center"/>
              <w:rPr>
                <w:rFonts w:ascii="宋体" w:eastAsia="宋体" w:hAnsi="宋体" w:cs="宋体"/>
                <w:kern w:val="0"/>
                <w:sz w:val="24"/>
                <w:szCs w:val="24"/>
              </w:rPr>
            </w:pPr>
            <w:r w:rsidRPr="00793E45">
              <w:rPr>
                <w:rFonts w:ascii="Simsun" w:eastAsia="宋体" w:hAnsi="Simsun" w:cs="宋体"/>
                <w:kern w:val="0"/>
                <w:sz w:val="24"/>
                <w:szCs w:val="24"/>
              </w:rPr>
              <w:lastRenderedPageBreak/>
              <w:t>13</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DA3686" w:rsidRPr="00793E45" w:rsidRDefault="00DA3686" w:rsidP="00DA3686">
            <w:pPr>
              <w:widowControl/>
              <w:jc w:val="center"/>
              <w:rPr>
                <w:rFonts w:ascii="宋体" w:eastAsia="宋体" w:hAnsi="宋体" w:cs="宋体"/>
                <w:kern w:val="0"/>
                <w:sz w:val="24"/>
                <w:szCs w:val="24"/>
              </w:rPr>
            </w:pPr>
            <w:r w:rsidRPr="00793E45">
              <w:rPr>
                <w:rFonts w:ascii="Simsun" w:eastAsia="宋体" w:hAnsi="Simsun" w:cs="宋体"/>
                <w:kern w:val="0"/>
                <w:sz w:val="24"/>
                <w:szCs w:val="24"/>
              </w:rPr>
              <w:t>19</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DA3686" w:rsidRPr="00793E45" w:rsidRDefault="00DA3686" w:rsidP="00DA3686">
            <w:pPr>
              <w:widowControl/>
              <w:wordWrap w:val="0"/>
              <w:jc w:val="left"/>
              <w:rPr>
                <w:rFonts w:ascii="宋体" w:eastAsia="宋体" w:hAnsi="宋体" w:cs="宋体"/>
                <w:kern w:val="0"/>
                <w:sz w:val="24"/>
                <w:szCs w:val="24"/>
              </w:rPr>
            </w:pPr>
            <w:r w:rsidRPr="00793E45">
              <w:rPr>
                <w:rFonts w:ascii="Simsun" w:eastAsia="宋体" w:hAnsi="Simsun" w:cs="宋体"/>
                <w:b/>
                <w:bCs/>
                <w:kern w:val="0"/>
                <w:sz w:val="24"/>
                <w:szCs w:val="24"/>
              </w:rPr>
              <w:t>其他事项：</w:t>
            </w:r>
          </w:p>
          <w:p w:rsidR="00730F9C" w:rsidRPr="00793E45" w:rsidRDefault="00730F9C" w:rsidP="00730F9C">
            <w:pPr>
              <w:widowControl/>
              <w:wordWrap w:val="0"/>
              <w:jc w:val="left"/>
              <w:rPr>
                <w:rFonts w:ascii="宋体" w:eastAsia="宋体" w:hAnsi="宋体" w:cs="宋体"/>
                <w:b/>
                <w:bCs/>
                <w:kern w:val="0"/>
                <w:sz w:val="24"/>
                <w:szCs w:val="24"/>
              </w:rPr>
            </w:pPr>
            <w:r w:rsidRPr="00793E45">
              <w:rPr>
                <w:rFonts w:ascii="宋体" w:eastAsia="宋体" w:hAnsi="宋体" w:cs="宋体" w:hint="eastAsia"/>
                <w:b/>
                <w:bCs/>
                <w:kern w:val="0"/>
                <w:sz w:val="24"/>
                <w:szCs w:val="24"/>
              </w:rPr>
              <w:t>(1)中标人需预留20万元作为依托三明市政务信息网云平台建设政务信息网软硬件网络环境的费用，支付给三明市数字办，超过20万元部分由采购人支付。</w:t>
            </w:r>
          </w:p>
          <w:p w:rsidR="00DA3686" w:rsidRPr="00793E45" w:rsidRDefault="00DA3686" w:rsidP="0097766F">
            <w:pPr>
              <w:widowControl/>
              <w:wordWrap w:val="0"/>
              <w:jc w:val="left"/>
              <w:rPr>
                <w:rFonts w:ascii="宋体" w:eastAsia="宋体" w:hAnsi="宋体" w:cs="宋体"/>
                <w:kern w:val="0"/>
                <w:sz w:val="24"/>
                <w:szCs w:val="24"/>
              </w:rPr>
            </w:pPr>
            <w:r w:rsidRPr="00793E45">
              <w:rPr>
                <w:rFonts w:ascii="Simsun" w:eastAsia="宋体" w:hAnsi="Simsun" w:cs="宋体"/>
                <w:b/>
                <w:bCs/>
                <w:kern w:val="0"/>
                <w:sz w:val="24"/>
                <w:szCs w:val="24"/>
              </w:rPr>
              <w:t>(</w:t>
            </w:r>
            <w:r w:rsidR="0097766F" w:rsidRPr="00793E45">
              <w:rPr>
                <w:rFonts w:ascii="Simsun" w:eastAsia="宋体" w:hAnsi="Simsun" w:cs="宋体" w:hint="eastAsia"/>
                <w:b/>
                <w:bCs/>
                <w:kern w:val="0"/>
                <w:sz w:val="24"/>
                <w:szCs w:val="24"/>
              </w:rPr>
              <w:t>2</w:t>
            </w:r>
            <w:r w:rsidRPr="00793E45">
              <w:rPr>
                <w:rFonts w:ascii="Simsun" w:eastAsia="宋体" w:hAnsi="Simsun" w:cs="宋体"/>
                <w:b/>
                <w:bCs/>
                <w:kern w:val="0"/>
                <w:sz w:val="24"/>
                <w:szCs w:val="24"/>
              </w:rPr>
              <w:t>)</w:t>
            </w:r>
            <w:r w:rsidRPr="00793E45">
              <w:rPr>
                <w:rFonts w:ascii="Simsun" w:eastAsia="宋体" w:hAnsi="Simsun" w:cs="宋体"/>
                <w:b/>
                <w:bCs/>
                <w:kern w:val="0"/>
                <w:sz w:val="24"/>
                <w:szCs w:val="24"/>
              </w:rPr>
              <w:t>本项目代理服务费由中标人支付。</w:t>
            </w:r>
            <w:r w:rsidRPr="00793E45">
              <w:rPr>
                <w:rFonts w:ascii="Simsun" w:eastAsia="宋体" w:hAnsi="Simsun" w:cs="宋体"/>
                <w:b/>
                <w:bCs/>
                <w:kern w:val="0"/>
                <w:sz w:val="24"/>
                <w:szCs w:val="24"/>
              </w:rPr>
              <w:br/>
              <w:t>(</w:t>
            </w:r>
            <w:r w:rsidR="0097766F" w:rsidRPr="00793E45">
              <w:rPr>
                <w:rFonts w:ascii="Simsun" w:eastAsia="宋体" w:hAnsi="Simsun" w:cs="宋体" w:hint="eastAsia"/>
                <w:b/>
                <w:bCs/>
                <w:kern w:val="0"/>
                <w:sz w:val="24"/>
                <w:szCs w:val="24"/>
              </w:rPr>
              <w:t>3</w:t>
            </w:r>
            <w:r w:rsidRPr="00793E45">
              <w:rPr>
                <w:rFonts w:ascii="Simsun" w:eastAsia="宋体" w:hAnsi="Simsun" w:cs="宋体"/>
                <w:b/>
                <w:bCs/>
                <w:kern w:val="0"/>
                <w:sz w:val="24"/>
                <w:szCs w:val="24"/>
              </w:rPr>
              <w:t>)</w:t>
            </w:r>
            <w:r w:rsidRPr="00793E45">
              <w:rPr>
                <w:rFonts w:ascii="Simsun" w:eastAsia="宋体" w:hAnsi="Simsun" w:cs="宋体"/>
                <w:b/>
                <w:bCs/>
                <w:kern w:val="0"/>
                <w:sz w:val="24"/>
                <w:szCs w:val="24"/>
              </w:rPr>
              <w:t>其他：</w:t>
            </w:r>
            <w:r w:rsidRPr="00793E45">
              <w:rPr>
                <w:rFonts w:ascii="Simsun" w:eastAsia="宋体" w:hAnsi="Simsun" w:cs="宋体"/>
                <w:b/>
                <w:bCs/>
                <w:kern w:val="0"/>
                <w:sz w:val="24"/>
                <w:szCs w:val="24"/>
              </w:rPr>
              <w:t>1</w:t>
            </w:r>
            <w:r w:rsidRPr="00793E45">
              <w:rPr>
                <w:rFonts w:ascii="Simsun" w:eastAsia="宋体" w:hAnsi="Simsun" w:cs="宋体"/>
                <w:b/>
                <w:bCs/>
                <w:kern w:val="0"/>
                <w:sz w:val="24"/>
                <w:szCs w:val="24"/>
              </w:rPr>
              <w:t>、中标人应当在领取中标通知书前，参照国家计委《招标代理服务收费管理暂行办法》（计价格</w:t>
            </w:r>
            <w:r w:rsidRPr="00793E45">
              <w:rPr>
                <w:rFonts w:ascii="Simsun" w:eastAsia="宋体" w:hAnsi="Simsun" w:cs="宋体"/>
                <w:b/>
                <w:bCs/>
                <w:kern w:val="0"/>
                <w:sz w:val="24"/>
                <w:szCs w:val="24"/>
              </w:rPr>
              <w:t>[2002]1980</w:t>
            </w:r>
            <w:r w:rsidRPr="00793E45">
              <w:rPr>
                <w:rFonts w:ascii="Simsun" w:eastAsia="宋体" w:hAnsi="Simsun" w:cs="宋体"/>
                <w:b/>
                <w:bCs/>
                <w:kern w:val="0"/>
                <w:sz w:val="24"/>
                <w:szCs w:val="24"/>
              </w:rPr>
              <w:t>号文）规定的收费标准向招标代理机构缴纳招标服务费。</w:t>
            </w:r>
            <w:r w:rsidRPr="00793E45">
              <w:rPr>
                <w:rFonts w:ascii="Simsun" w:eastAsia="宋体" w:hAnsi="Simsun" w:cs="宋体"/>
                <w:b/>
                <w:bCs/>
                <w:kern w:val="0"/>
                <w:sz w:val="24"/>
                <w:szCs w:val="24"/>
              </w:rPr>
              <w:t xml:space="preserve"> 2</w:t>
            </w:r>
            <w:r w:rsidRPr="00793E45">
              <w:rPr>
                <w:rFonts w:ascii="Simsun" w:eastAsia="宋体" w:hAnsi="Simsun" w:cs="宋体"/>
                <w:b/>
                <w:bCs/>
                <w:kern w:val="0"/>
                <w:sz w:val="24"/>
                <w:szCs w:val="24"/>
              </w:rPr>
              <w:t>、中标人退还投标保证金须知：中标人在中标通知书的规定时间内发起合同送采购人确认，双方盖上政府采购专用章进行合同公开。采购合同在政府采购网站公开并彩打一份送三明华建招标代理有限公司留存备案，中标人方可办理投标保证金退还。</w:t>
            </w:r>
          </w:p>
        </w:tc>
      </w:tr>
      <w:tr w:rsidR="00793E45" w:rsidRPr="00793E45" w:rsidTr="00DA3686">
        <w:trPr>
          <w:tblCellSpacing w:w="15" w:type="dxa"/>
        </w:trPr>
        <w:tc>
          <w:tcPr>
            <w:tcW w:w="2070" w:type="dxa"/>
            <w:gridSpan w:val="2"/>
            <w:tcBorders>
              <w:top w:val="nil"/>
              <w:left w:val="outset" w:sz="6" w:space="0" w:color="000000"/>
              <w:bottom w:val="outset" w:sz="6" w:space="0" w:color="000000"/>
              <w:right w:val="outset" w:sz="6" w:space="0" w:color="000000"/>
            </w:tcBorders>
            <w:tcMar>
              <w:top w:w="75" w:type="dxa"/>
              <w:left w:w="150" w:type="dxa"/>
              <w:bottom w:w="75" w:type="dxa"/>
              <w:right w:w="150" w:type="dxa"/>
            </w:tcMar>
            <w:vAlign w:val="center"/>
            <w:hideMark/>
          </w:tcPr>
          <w:p w:rsidR="00DA3686" w:rsidRPr="00793E45" w:rsidRDefault="00DA3686" w:rsidP="00DA3686">
            <w:pPr>
              <w:widowControl/>
              <w:jc w:val="left"/>
              <w:rPr>
                <w:rFonts w:ascii="宋体" w:eastAsia="宋体" w:hAnsi="宋体" w:cs="宋体"/>
                <w:kern w:val="0"/>
                <w:sz w:val="24"/>
                <w:szCs w:val="24"/>
              </w:rPr>
            </w:pPr>
            <w:r w:rsidRPr="00793E45">
              <w:rPr>
                <w:rFonts w:ascii="Simsun" w:eastAsia="宋体" w:hAnsi="Simsun" w:cs="宋体"/>
                <w:kern w:val="0"/>
                <w:sz w:val="24"/>
                <w:szCs w:val="24"/>
              </w:rPr>
              <w:t>     </w:t>
            </w:r>
            <w:r w:rsidRPr="00793E45">
              <w:rPr>
                <w:rFonts w:ascii="Simsun" w:eastAsia="宋体" w:hAnsi="Simsun" w:cs="宋体"/>
                <w:kern w:val="0"/>
                <w:sz w:val="24"/>
                <w:szCs w:val="24"/>
              </w:rPr>
              <w:t>备注</w:t>
            </w:r>
          </w:p>
        </w:tc>
        <w:tc>
          <w:tcPr>
            <w:tcW w:w="8640" w:type="dxa"/>
            <w:tcBorders>
              <w:top w:val="nil"/>
              <w:left w:val="nil"/>
              <w:bottom w:val="outset" w:sz="6" w:space="0" w:color="000000"/>
              <w:right w:val="outset" w:sz="6" w:space="0" w:color="000000"/>
            </w:tcBorders>
            <w:tcMar>
              <w:top w:w="75" w:type="dxa"/>
              <w:left w:w="150" w:type="dxa"/>
              <w:bottom w:w="75" w:type="dxa"/>
              <w:right w:w="150" w:type="dxa"/>
            </w:tcMar>
            <w:vAlign w:val="center"/>
            <w:hideMark/>
          </w:tcPr>
          <w:p w:rsidR="00DA3686" w:rsidRPr="00793E45" w:rsidRDefault="00DA3686" w:rsidP="00DA3686">
            <w:pPr>
              <w:widowControl/>
              <w:jc w:val="left"/>
              <w:rPr>
                <w:rFonts w:ascii="宋体" w:eastAsia="宋体" w:hAnsi="宋体" w:cs="宋体"/>
                <w:kern w:val="0"/>
                <w:sz w:val="24"/>
                <w:szCs w:val="24"/>
              </w:rPr>
            </w:pPr>
            <w:r w:rsidRPr="00793E45">
              <w:rPr>
                <w:rFonts w:ascii="Simsun" w:eastAsia="宋体" w:hAnsi="Simsun" w:cs="宋体"/>
                <w:b/>
                <w:bCs/>
                <w:kern w:val="0"/>
                <w:sz w:val="24"/>
                <w:szCs w:val="24"/>
              </w:rPr>
              <w:t>后有表</w:t>
            </w:r>
            <w:r w:rsidRPr="00793E45">
              <w:rPr>
                <w:rFonts w:ascii="Times New Roman" w:eastAsia="宋体" w:hAnsi="Times New Roman" w:cs="Times New Roman"/>
                <w:b/>
                <w:bCs/>
                <w:kern w:val="0"/>
                <w:sz w:val="24"/>
                <w:szCs w:val="24"/>
              </w:rPr>
              <w:t>2</w:t>
            </w:r>
            <w:r w:rsidRPr="00793E45">
              <w:rPr>
                <w:rFonts w:ascii="Simsun" w:eastAsia="宋体" w:hAnsi="Simsun" w:cs="宋体"/>
                <w:b/>
                <w:bCs/>
                <w:kern w:val="0"/>
                <w:sz w:val="24"/>
                <w:szCs w:val="24"/>
              </w:rPr>
              <w:t>，请勿遗漏。</w:t>
            </w:r>
          </w:p>
        </w:tc>
      </w:tr>
    </w:tbl>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宋体" w:eastAsia="宋体" w:hAnsi="宋体" w:cs="宋体"/>
          <w:kern w:val="0"/>
          <w:sz w:val="24"/>
          <w:szCs w:val="24"/>
        </w:rPr>
        <w:t>  </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表</w:t>
      </w:r>
      <w:r w:rsidRPr="00793E45">
        <w:rPr>
          <w:rFonts w:ascii="Simsun" w:eastAsia="宋体" w:hAnsi="Simsun" w:cs="宋体"/>
          <w:kern w:val="0"/>
          <w:sz w:val="24"/>
          <w:szCs w:val="24"/>
        </w:rPr>
        <w:t>2</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5"/>
        <w:gridCol w:w="8081"/>
      </w:tblGrid>
      <w:tr w:rsidR="00793E45" w:rsidRPr="00793E45" w:rsidTr="00DA3686">
        <w:trPr>
          <w:tblCellSpacing w:w="15" w:type="dxa"/>
        </w:trPr>
        <w:tc>
          <w:tcPr>
            <w:tcW w:w="11115" w:type="dxa"/>
            <w:gridSpan w:val="2"/>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DA3686" w:rsidRPr="00793E45" w:rsidRDefault="00DA3686" w:rsidP="00DA3686">
            <w:pPr>
              <w:widowControl/>
              <w:jc w:val="center"/>
              <w:rPr>
                <w:rFonts w:ascii="宋体" w:eastAsia="宋体" w:hAnsi="宋体" w:cs="宋体"/>
                <w:kern w:val="0"/>
                <w:sz w:val="24"/>
                <w:szCs w:val="24"/>
              </w:rPr>
            </w:pPr>
            <w:r w:rsidRPr="00793E45">
              <w:rPr>
                <w:rFonts w:ascii="Simsun" w:eastAsia="宋体" w:hAnsi="Simsun" w:cs="宋体"/>
                <w:b/>
                <w:bCs/>
                <w:kern w:val="0"/>
                <w:sz w:val="24"/>
                <w:szCs w:val="24"/>
              </w:rPr>
              <w:t>关于电子招标投标活动的专门规定</w:t>
            </w:r>
          </w:p>
        </w:tc>
      </w:tr>
      <w:tr w:rsidR="00793E45" w:rsidRPr="00793E45" w:rsidTr="00DA3686">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DA3686" w:rsidRPr="00793E45" w:rsidRDefault="00DA3686" w:rsidP="00DA3686">
            <w:pPr>
              <w:widowControl/>
              <w:jc w:val="center"/>
              <w:rPr>
                <w:rFonts w:ascii="宋体" w:eastAsia="宋体" w:hAnsi="宋体" w:cs="宋体"/>
                <w:kern w:val="0"/>
                <w:sz w:val="24"/>
                <w:szCs w:val="24"/>
              </w:rPr>
            </w:pPr>
            <w:r w:rsidRPr="00793E45">
              <w:rPr>
                <w:rFonts w:ascii="Simsun" w:eastAsia="宋体" w:hAnsi="Simsun" w:cs="宋体"/>
                <w:kern w:val="0"/>
                <w:sz w:val="24"/>
                <w:szCs w:val="24"/>
              </w:rPr>
              <w:t>序号</w:t>
            </w:r>
          </w:p>
        </w:tc>
        <w:tc>
          <w:tcPr>
            <w:tcW w:w="10635"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hideMark/>
          </w:tcPr>
          <w:p w:rsidR="00DA3686" w:rsidRPr="00793E45" w:rsidRDefault="00DA3686" w:rsidP="00DA3686">
            <w:pPr>
              <w:widowControl/>
              <w:jc w:val="center"/>
              <w:rPr>
                <w:rFonts w:ascii="宋体" w:eastAsia="宋体" w:hAnsi="宋体" w:cs="宋体"/>
                <w:kern w:val="0"/>
                <w:sz w:val="24"/>
                <w:szCs w:val="24"/>
              </w:rPr>
            </w:pPr>
            <w:r w:rsidRPr="00793E45">
              <w:rPr>
                <w:rFonts w:ascii="Simsun" w:eastAsia="宋体" w:hAnsi="Simsun" w:cs="宋体"/>
                <w:kern w:val="0"/>
                <w:sz w:val="24"/>
                <w:szCs w:val="24"/>
              </w:rPr>
              <w:t>编列内容</w:t>
            </w:r>
          </w:p>
        </w:tc>
      </w:tr>
      <w:tr w:rsidR="00793E45" w:rsidRPr="00793E45" w:rsidTr="00DA3686">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DA3686" w:rsidRPr="00793E45" w:rsidRDefault="00DA3686" w:rsidP="00DA3686">
            <w:pPr>
              <w:widowControl/>
              <w:jc w:val="center"/>
              <w:rPr>
                <w:rFonts w:ascii="宋体" w:eastAsia="宋体" w:hAnsi="宋体" w:cs="宋体"/>
                <w:kern w:val="0"/>
                <w:sz w:val="24"/>
                <w:szCs w:val="24"/>
              </w:rPr>
            </w:pPr>
            <w:r w:rsidRPr="00793E45">
              <w:rPr>
                <w:rFonts w:ascii="Simsun" w:eastAsia="宋体" w:hAnsi="Simsun" w:cs="宋体"/>
                <w:kern w:val="0"/>
                <w:sz w:val="24"/>
                <w:szCs w:val="24"/>
              </w:rPr>
              <w:t>1</w:t>
            </w:r>
          </w:p>
        </w:tc>
        <w:tc>
          <w:tcPr>
            <w:tcW w:w="10635"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DA3686" w:rsidRPr="00793E45" w:rsidRDefault="00DA3686" w:rsidP="00DA3686">
            <w:pPr>
              <w:widowControl/>
              <w:wordWrap w:val="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1</w:t>
            </w:r>
            <w:r w:rsidRPr="00793E45">
              <w:rPr>
                <w:rFonts w:ascii="Simsun" w:eastAsia="宋体" w:hAnsi="Simsun" w:cs="宋体"/>
                <w:kern w:val="0"/>
                <w:sz w:val="24"/>
                <w:szCs w:val="24"/>
              </w:rPr>
              <w:t>）招标文件中除下述第（</w:t>
            </w:r>
            <w:r w:rsidRPr="00793E45">
              <w:rPr>
                <w:rFonts w:ascii="Calibri" w:eastAsia="宋体" w:hAnsi="Calibri" w:cs="宋体"/>
                <w:kern w:val="0"/>
                <w:sz w:val="24"/>
                <w:szCs w:val="24"/>
              </w:rPr>
              <w:t>2</w:t>
            </w:r>
            <w:r w:rsidRPr="00793E45">
              <w:rPr>
                <w:rFonts w:ascii="Simsun" w:eastAsia="宋体" w:hAnsi="Simsun" w:cs="宋体"/>
                <w:kern w:val="0"/>
                <w:sz w:val="24"/>
                <w:szCs w:val="24"/>
              </w:rPr>
              <w:t>）、（</w:t>
            </w:r>
            <w:r w:rsidRPr="00793E45">
              <w:rPr>
                <w:rFonts w:ascii="Calibri" w:eastAsia="宋体" w:hAnsi="Calibri" w:cs="宋体"/>
                <w:kern w:val="0"/>
                <w:sz w:val="24"/>
                <w:szCs w:val="24"/>
              </w:rPr>
              <w:t>3</w:t>
            </w:r>
            <w:r w:rsidRPr="00793E45">
              <w:rPr>
                <w:rFonts w:ascii="Simsun" w:eastAsia="宋体" w:hAnsi="Simsun" w:cs="宋体"/>
                <w:kern w:val="0"/>
                <w:sz w:val="24"/>
                <w:szCs w:val="24"/>
              </w:rPr>
              <w:t>）款所述内容外的其他内容及规定适用本项目的电子招标投标活动。</w:t>
            </w:r>
          </w:p>
          <w:p w:rsidR="00DA3686" w:rsidRPr="00793E45" w:rsidRDefault="00DA3686" w:rsidP="00DA3686">
            <w:pPr>
              <w:widowControl/>
              <w:wordWrap w:val="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2</w:t>
            </w:r>
            <w:r w:rsidRPr="00793E45">
              <w:rPr>
                <w:rFonts w:ascii="Simsun" w:eastAsia="宋体" w:hAnsi="Simsun" w:cs="宋体"/>
                <w:kern w:val="0"/>
                <w:sz w:val="24"/>
                <w:szCs w:val="24"/>
              </w:rPr>
              <w:t>）将招标文件</w:t>
            </w:r>
            <w:r w:rsidRPr="00793E45">
              <w:rPr>
                <w:rFonts w:ascii="Simsun" w:eastAsia="宋体" w:hAnsi="Simsun" w:cs="宋体"/>
                <w:kern w:val="0"/>
                <w:sz w:val="24"/>
                <w:szCs w:val="24"/>
                <w:u w:val="single"/>
              </w:rPr>
              <w:t>无</w:t>
            </w:r>
            <w:r w:rsidRPr="00793E45">
              <w:rPr>
                <w:rFonts w:ascii="Simsun" w:eastAsia="宋体" w:hAnsi="Simsun" w:cs="宋体"/>
                <w:kern w:val="0"/>
                <w:sz w:val="24"/>
                <w:szCs w:val="24"/>
              </w:rPr>
              <w:t>的内容</w:t>
            </w:r>
            <w:r w:rsidRPr="00793E45">
              <w:rPr>
                <w:rFonts w:ascii="Simsun" w:eastAsia="宋体" w:hAnsi="Simsun" w:cs="宋体"/>
                <w:b/>
                <w:bCs/>
                <w:kern w:val="0"/>
                <w:sz w:val="24"/>
                <w:szCs w:val="24"/>
              </w:rPr>
              <w:t>修正为</w:t>
            </w:r>
            <w:r w:rsidRPr="00793E45">
              <w:rPr>
                <w:rFonts w:ascii="Simsun" w:eastAsia="宋体" w:hAnsi="Simsun" w:cs="宋体"/>
                <w:kern w:val="0"/>
                <w:sz w:val="24"/>
                <w:szCs w:val="24"/>
              </w:rPr>
              <w:t>下列内容：</w:t>
            </w:r>
            <w:r w:rsidRPr="00793E45">
              <w:rPr>
                <w:rFonts w:ascii="Simsun" w:eastAsia="宋体" w:hAnsi="Simsun" w:cs="宋体"/>
                <w:kern w:val="0"/>
                <w:sz w:val="24"/>
                <w:szCs w:val="24"/>
                <w:u w:val="single"/>
              </w:rPr>
              <w:t>无</w:t>
            </w:r>
            <w:r w:rsidRPr="00793E45">
              <w:rPr>
                <w:rFonts w:ascii="Simsun" w:eastAsia="宋体" w:hAnsi="Simsun" w:cs="宋体"/>
                <w:kern w:val="0"/>
                <w:sz w:val="24"/>
                <w:szCs w:val="24"/>
              </w:rPr>
              <w:t>后适用本项目的电子招标投标活动。</w:t>
            </w:r>
          </w:p>
          <w:p w:rsidR="00DA3686" w:rsidRPr="00793E45" w:rsidRDefault="00DA3686" w:rsidP="00DA3686">
            <w:pPr>
              <w:widowControl/>
              <w:wordWrap w:val="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3</w:t>
            </w:r>
            <w:r w:rsidRPr="00793E45">
              <w:rPr>
                <w:rFonts w:ascii="Simsun" w:eastAsia="宋体" w:hAnsi="Simsun" w:cs="宋体"/>
                <w:kern w:val="0"/>
                <w:sz w:val="24"/>
                <w:szCs w:val="24"/>
              </w:rPr>
              <w:t>）将下列内容</w:t>
            </w:r>
            <w:r w:rsidRPr="00793E45">
              <w:rPr>
                <w:rFonts w:ascii="Simsun" w:eastAsia="宋体" w:hAnsi="Simsun" w:cs="宋体"/>
                <w:b/>
                <w:bCs/>
                <w:kern w:val="0"/>
                <w:sz w:val="24"/>
                <w:szCs w:val="24"/>
              </w:rPr>
              <w:t>增列为</w:t>
            </w:r>
            <w:r w:rsidRPr="00793E45">
              <w:rPr>
                <w:rFonts w:ascii="Simsun" w:eastAsia="宋体" w:hAnsi="Simsun" w:cs="宋体"/>
                <w:kern w:val="0"/>
                <w:sz w:val="24"/>
                <w:szCs w:val="24"/>
              </w:rPr>
              <w:t>招标文件的组成部分（以下简称：</w:t>
            </w:r>
            <w:r w:rsidRPr="00793E45">
              <w:rPr>
                <w:rFonts w:ascii="Simsun" w:eastAsia="宋体" w:hAnsi="Simsun" w:cs="宋体"/>
                <w:kern w:val="0"/>
                <w:sz w:val="24"/>
                <w:szCs w:val="24"/>
              </w:rPr>
              <w:t>“</w:t>
            </w:r>
            <w:r w:rsidRPr="00793E45">
              <w:rPr>
                <w:rFonts w:ascii="Simsun" w:eastAsia="宋体" w:hAnsi="Simsun" w:cs="宋体"/>
                <w:kern w:val="0"/>
                <w:sz w:val="24"/>
                <w:szCs w:val="24"/>
              </w:rPr>
              <w:t>增列内容</w:t>
            </w:r>
            <w:r w:rsidRPr="00793E45">
              <w:rPr>
                <w:rFonts w:ascii="Simsun" w:eastAsia="宋体" w:hAnsi="Simsun" w:cs="宋体"/>
                <w:kern w:val="0"/>
                <w:sz w:val="24"/>
                <w:szCs w:val="24"/>
              </w:rPr>
              <w:t>”</w:t>
            </w:r>
            <w:r w:rsidRPr="00793E45">
              <w:rPr>
                <w:rFonts w:ascii="Simsun" w:eastAsia="宋体" w:hAnsi="Simsun" w:cs="宋体"/>
                <w:kern w:val="0"/>
                <w:sz w:val="24"/>
                <w:szCs w:val="24"/>
              </w:rPr>
              <w:t>）适用本项目的电子招标投标活动，若增列内容与招标文件其他章节内容有冲突，应以增列内容为准：</w:t>
            </w:r>
          </w:p>
          <w:p w:rsidR="00DA3686" w:rsidRPr="00793E45" w:rsidRDefault="00DA3686" w:rsidP="00DA3686">
            <w:pPr>
              <w:widowControl/>
              <w:wordWrap w:val="0"/>
              <w:jc w:val="left"/>
              <w:rPr>
                <w:rFonts w:ascii="宋体" w:eastAsia="宋体" w:hAnsi="宋体" w:cs="宋体"/>
                <w:kern w:val="0"/>
                <w:sz w:val="24"/>
                <w:szCs w:val="24"/>
              </w:rPr>
            </w:pPr>
            <w:r w:rsidRPr="00793E45">
              <w:rPr>
                <w:rFonts w:ascii="宋体" w:eastAsia="宋体" w:hAnsi="宋体" w:cs="宋体"/>
                <w:kern w:val="0"/>
                <w:sz w:val="24"/>
                <w:szCs w:val="24"/>
              </w:rPr>
              <w:t>①</w:t>
            </w:r>
            <w:r w:rsidRPr="00793E45">
              <w:rPr>
                <w:rFonts w:ascii="Simsun" w:eastAsia="宋体" w:hAnsi="Simsun" w:cs="宋体"/>
                <w:kern w:val="0"/>
                <w:sz w:val="24"/>
                <w:szCs w:val="24"/>
              </w:rPr>
              <w:t>电子招标投标活动的具体操作流程以福建省政府采购网上公开信息系统设定的为准。</w:t>
            </w:r>
          </w:p>
          <w:p w:rsidR="00DA3686" w:rsidRPr="00793E45" w:rsidRDefault="00DA3686" w:rsidP="00DA3686">
            <w:pPr>
              <w:widowControl/>
              <w:wordWrap w:val="0"/>
              <w:jc w:val="left"/>
              <w:rPr>
                <w:rFonts w:ascii="宋体" w:eastAsia="宋体" w:hAnsi="宋体" w:cs="宋体"/>
                <w:kern w:val="0"/>
                <w:sz w:val="24"/>
                <w:szCs w:val="24"/>
              </w:rPr>
            </w:pPr>
            <w:r w:rsidRPr="00793E45">
              <w:rPr>
                <w:rFonts w:ascii="宋体" w:eastAsia="宋体" w:hAnsi="宋体" w:cs="宋体"/>
                <w:kern w:val="0"/>
                <w:sz w:val="24"/>
                <w:szCs w:val="24"/>
              </w:rPr>
              <w:t>②</w:t>
            </w:r>
            <w:r w:rsidRPr="00793E45">
              <w:rPr>
                <w:rFonts w:ascii="Simsun" w:eastAsia="宋体" w:hAnsi="Simsun" w:cs="宋体"/>
                <w:kern w:val="0"/>
                <w:sz w:val="24"/>
                <w:szCs w:val="24"/>
              </w:rPr>
              <w:t>关于投标文件：</w:t>
            </w:r>
          </w:p>
          <w:p w:rsidR="00DA3686" w:rsidRPr="00793E45" w:rsidRDefault="00DA3686" w:rsidP="00DA3686">
            <w:pPr>
              <w:widowControl/>
              <w:wordWrap w:val="0"/>
              <w:jc w:val="left"/>
              <w:rPr>
                <w:rFonts w:ascii="宋体" w:eastAsia="宋体" w:hAnsi="宋体" w:cs="宋体"/>
                <w:kern w:val="0"/>
                <w:sz w:val="24"/>
                <w:szCs w:val="24"/>
              </w:rPr>
            </w:pPr>
            <w:r w:rsidRPr="00793E45">
              <w:rPr>
                <w:rFonts w:ascii="Simsun" w:eastAsia="宋体" w:hAnsi="Simsun" w:cs="宋体"/>
                <w:kern w:val="0"/>
                <w:sz w:val="24"/>
                <w:szCs w:val="24"/>
              </w:rPr>
              <w:t>a.</w:t>
            </w:r>
            <w:r w:rsidRPr="00793E45">
              <w:rPr>
                <w:rFonts w:ascii="Simsun" w:eastAsia="宋体" w:hAnsi="Simsun" w:cs="宋体"/>
                <w:kern w:val="0"/>
                <w:sz w:val="24"/>
                <w:szCs w:val="24"/>
              </w:rPr>
              <w:t>投标人应按照福建省政府采购网上公开信息系统设定的评审节点编制电子投标文件，否则</w:t>
            </w:r>
            <w:r w:rsidRPr="00793E45">
              <w:rPr>
                <w:rFonts w:ascii="Simsun" w:eastAsia="宋体" w:hAnsi="Simsun" w:cs="宋体"/>
                <w:b/>
                <w:bCs/>
                <w:kern w:val="0"/>
                <w:sz w:val="24"/>
                <w:szCs w:val="24"/>
              </w:rPr>
              <w:t>资格审查小组、评标委员会将按照不利于投标人的内容进行认定。</w:t>
            </w:r>
          </w:p>
          <w:p w:rsidR="00DA3686" w:rsidRPr="00793E45" w:rsidRDefault="00DA3686" w:rsidP="00DA3686">
            <w:pPr>
              <w:widowControl/>
              <w:wordWrap w:val="0"/>
              <w:jc w:val="left"/>
              <w:rPr>
                <w:rFonts w:ascii="宋体" w:eastAsia="宋体" w:hAnsi="宋体" w:cs="宋体"/>
                <w:kern w:val="0"/>
                <w:sz w:val="24"/>
                <w:szCs w:val="24"/>
              </w:rPr>
            </w:pPr>
            <w:r w:rsidRPr="00793E45">
              <w:rPr>
                <w:rFonts w:ascii="Simsun" w:eastAsia="宋体" w:hAnsi="Simsun" w:cs="宋体"/>
                <w:kern w:val="0"/>
                <w:sz w:val="24"/>
                <w:szCs w:val="24"/>
              </w:rPr>
              <w:t>b.</w:t>
            </w:r>
            <w:r w:rsidRPr="00793E45">
              <w:rPr>
                <w:rFonts w:ascii="Simsun" w:eastAsia="宋体" w:hAnsi="Simsun" w:cs="宋体"/>
                <w:kern w:val="0"/>
                <w:sz w:val="24"/>
                <w:szCs w:val="24"/>
              </w:rPr>
              <w:t>投标人应在投标截止时间前按照福建省政府采购网上公开信息系统设定的操作流程将电子投标文件</w:t>
            </w:r>
            <w:r w:rsidRPr="00793E45">
              <w:rPr>
                <w:rFonts w:ascii="Simsun" w:eastAsia="宋体" w:hAnsi="Simsun" w:cs="宋体"/>
                <w:b/>
                <w:bCs/>
                <w:kern w:val="0"/>
                <w:sz w:val="24"/>
                <w:szCs w:val="24"/>
                <w:u w:val="single"/>
              </w:rPr>
              <w:t>1</w:t>
            </w:r>
            <w:r w:rsidRPr="00793E45">
              <w:rPr>
                <w:rFonts w:ascii="Simsun" w:eastAsia="宋体" w:hAnsi="Simsun" w:cs="宋体"/>
                <w:kern w:val="0"/>
                <w:sz w:val="24"/>
                <w:szCs w:val="24"/>
              </w:rPr>
              <w:t>份上传至福建省政府采购网上公开信息系统，电子投标文件应与纸质投标文件保持一致，并以电子投标文件为准。电子投标文件的分项报价一览表、纸质投标文件的分项报价一览表、投标客户端的分项报价一览表应保持一致，并以投标客户端的分项报价一览表为准。</w:t>
            </w:r>
          </w:p>
          <w:p w:rsidR="00DA3686" w:rsidRPr="00793E45" w:rsidRDefault="00DA3686" w:rsidP="00DA3686">
            <w:pPr>
              <w:widowControl/>
              <w:wordWrap w:val="0"/>
              <w:jc w:val="left"/>
              <w:rPr>
                <w:rFonts w:ascii="宋体" w:eastAsia="宋体" w:hAnsi="宋体" w:cs="宋体"/>
                <w:kern w:val="0"/>
                <w:sz w:val="24"/>
                <w:szCs w:val="24"/>
              </w:rPr>
            </w:pPr>
            <w:r w:rsidRPr="00793E45">
              <w:rPr>
                <w:rFonts w:ascii="Simsun" w:eastAsia="宋体" w:hAnsi="Simsun" w:cs="宋体"/>
                <w:kern w:val="0"/>
                <w:sz w:val="24"/>
                <w:szCs w:val="24"/>
              </w:rPr>
              <w:t>c.</w:t>
            </w:r>
            <w:r w:rsidRPr="00793E45">
              <w:rPr>
                <w:rFonts w:ascii="Simsun" w:eastAsia="宋体" w:hAnsi="Simsun" w:cs="宋体"/>
                <w:kern w:val="0"/>
                <w:sz w:val="24"/>
                <w:szCs w:val="24"/>
              </w:rPr>
              <w:t>若出现福建省政府采购网上公开信息系统设定的意外情形（如：系统故障等），经本项目监督管理部门同意使用纸质投标文件的，应以纸质投标文件为准。</w:t>
            </w:r>
          </w:p>
          <w:p w:rsidR="00DA3686" w:rsidRPr="00793E45" w:rsidRDefault="00DA3686" w:rsidP="00DA3686">
            <w:pPr>
              <w:widowControl/>
              <w:wordWrap w:val="0"/>
              <w:jc w:val="left"/>
              <w:rPr>
                <w:rFonts w:ascii="宋体" w:eastAsia="宋体" w:hAnsi="宋体" w:cs="宋体"/>
                <w:kern w:val="0"/>
                <w:sz w:val="24"/>
                <w:szCs w:val="24"/>
              </w:rPr>
            </w:pPr>
            <w:r w:rsidRPr="00793E45">
              <w:rPr>
                <w:rFonts w:ascii="宋体" w:eastAsia="宋体" w:hAnsi="宋体" w:cs="宋体"/>
                <w:kern w:val="0"/>
                <w:sz w:val="24"/>
                <w:szCs w:val="24"/>
              </w:rPr>
              <w:t>③</w:t>
            </w:r>
            <w:r w:rsidRPr="00793E45">
              <w:rPr>
                <w:rFonts w:ascii="Simsun" w:eastAsia="宋体" w:hAnsi="Simsun" w:cs="宋体"/>
                <w:kern w:val="0"/>
                <w:sz w:val="24"/>
                <w:szCs w:val="24"/>
              </w:rPr>
              <w:t>关于证明材料或资料：</w:t>
            </w:r>
          </w:p>
          <w:p w:rsidR="00DA3686" w:rsidRPr="00793E45" w:rsidRDefault="00DA3686" w:rsidP="00DA3686">
            <w:pPr>
              <w:widowControl/>
              <w:wordWrap w:val="0"/>
              <w:spacing w:before="100" w:beforeAutospacing="1" w:after="100" w:afterAutospacing="1"/>
              <w:jc w:val="left"/>
              <w:rPr>
                <w:rFonts w:ascii="宋体" w:eastAsia="宋体" w:hAnsi="宋体" w:cs="宋体"/>
                <w:kern w:val="0"/>
                <w:sz w:val="24"/>
                <w:szCs w:val="24"/>
              </w:rPr>
            </w:pPr>
            <w:r w:rsidRPr="00793E45">
              <w:rPr>
                <w:rFonts w:ascii="Simsun" w:eastAsia="宋体" w:hAnsi="Simsun" w:cs="宋体"/>
                <w:kern w:val="0"/>
                <w:sz w:val="24"/>
                <w:szCs w:val="24"/>
              </w:rPr>
              <w:lastRenderedPageBreak/>
              <w:t>a.</w:t>
            </w:r>
            <w:r w:rsidRPr="00793E45">
              <w:rPr>
                <w:rFonts w:ascii="Simsun" w:eastAsia="宋体" w:hAnsi="Simsun" w:cs="宋体"/>
                <w:kern w:val="0"/>
                <w:sz w:val="24"/>
                <w:szCs w:val="24"/>
              </w:rPr>
              <w:t>除《检察机关行贿犯罪档案查询结果告知函》外，招标文件要求原件的，投标人在电子投标文件中可提供复印件（含扫描件），但在纸质投标文件正本中应提供原件</w:t>
            </w:r>
            <w:r w:rsidRPr="00793E45">
              <w:rPr>
                <w:rFonts w:ascii="Simsun" w:eastAsia="宋体" w:hAnsi="Simsun" w:cs="宋体"/>
                <w:b/>
                <w:bCs/>
                <w:kern w:val="0"/>
                <w:sz w:val="24"/>
                <w:szCs w:val="24"/>
              </w:rPr>
              <w:t>（资格审查小组、评标委员会将核对纸质投标文件正本，未提供原件的证明材料或资料将导致投标无效）</w:t>
            </w:r>
            <w:r w:rsidRPr="00793E45">
              <w:rPr>
                <w:rFonts w:ascii="Simsun" w:eastAsia="宋体" w:hAnsi="Simsun" w:cs="宋体"/>
                <w:kern w:val="0"/>
                <w:sz w:val="24"/>
                <w:szCs w:val="24"/>
              </w:rPr>
              <w:t>；招标文件要求复印件的，投标人在纸质投标文件中提供原件、复印件（含扫描件）皆可；招标文件对原件、复印件未作要求的，投标人在纸质投标文件中提供原件、复印件（含扫描件）皆可。</w:t>
            </w:r>
          </w:p>
          <w:p w:rsidR="00DA3686" w:rsidRPr="00793E45" w:rsidRDefault="00DA3686" w:rsidP="00DA3686">
            <w:pPr>
              <w:widowControl/>
              <w:wordWrap w:val="0"/>
              <w:spacing w:before="100" w:beforeAutospacing="1" w:after="100" w:afterAutospacing="1"/>
              <w:jc w:val="left"/>
              <w:rPr>
                <w:rFonts w:ascii="宋体" w:eastAsia="宋体" w:hAnsi="宋体" w:cs="宋体"/>
                <w:kern w:val="0"/>
                <w:sz w:val="24"/>
                <w:szCs w:val="24"/>
              </w:rPr>
            </w:pPr>
            <w:r w:rsidRPr="00793E45">
              <w:rPr>
                <w:rFonts w:ascii="宋体" w:eastAsia="宋体" w:hAnsi="宋体" w:cs="宋体"/>
                <w:kern w:val="0"/>
                <w:sz w:val="24"/>
                <w:szCs w:val="24"/>
              </w:rPr>
              <w:t>b.</w:t>
            </w:r>
            <w:r w:rsidRPr="00793E45">
              <w:rPr>
                <w:rFonts w:ascii="Simsun" w:eastAsia="宋体" w:hAnsi="Simsun" w:cs="宋体"/>
                <w:kern w:val="0"/>
                <w:sz w:val="24"/>
                <w:szCs w:val="24"/>
              </w:rPr>
              <w:t>除《检察机关行贿犯罪档案查询结果告知函》外，若投标人提供注明</w:t>
            </w:r>
            <w:r w:rsidRPr="00793E45">
              <w:rPr>
                <w:rFonts w:ascii="Simsun" w:eastAsia="宋体" w:hAnsi="Simsun" w:cs="宋体"/>
                <w:kern w:val="0"/>
                <w:sz w:val="24"/>
                <w:szCs w:val="24"/>
              </w:rPr>
              <w:t>“</w:t>
            </w:r>
            <w:r w:rsidRPr="00793E45">
              <w:rPr>
                <w:rFonts w:ascii="Simsun" w:eastAsia="宋体" w:hAnsi="Simsun" w:cs="宋体"/>
                <w:kern w:val="0"/>
                <w:sz w:val="24"/>
                <w:szCs w:val="24"/>
              </w:rPr>
              <w:t>复印件无效</w:t>
            </w:r>
            <w:r w:rsidRPr="00793E45">
              <w:rPr>
                <w:rFonts w:ascii="Simsun" w:eastAsia="宋体" w:hAnsi="Simsun" w:cs="宋体"/>
                <w:kern w:val="0"/>
                <w:sz w:val="24"/>
                <w:szCs w:val="24"/>
              </w:rPr>
              <w:t>”</w:t>
            </w:r>
            <w:r w:rsidRPr="00793E45">
              <w:rPr>
                <w:rFonts w:ascii="Simsun" w:eastAsia="宋体" w:hAnsi="Simsun" w:cs="宋体"/>
                <w:kern w:val="0"/>
                <w:sz w:val="24"/>
                <w:szCs w:val="24"/>
              </w:rPr>
              <w:t>的证明材料或资料，其纸质投标文件正本中应提供原件</w:t>
            </w:r>
            <w:r w:rsidRPr="00793E45">
              <w:rPr>
                <w:rFonts w:ascii="Simsun" w:eastAsia="宋体" w:hAnsi="Simsun" w:cs="宋体"/>
                <w:b/>
                <w:bCs/>
                <w:kern w:val="0"/>
                <w:sz w:val="24"/>
                <w:szCs w:val="24"/>
              </w:rPr>
              <w:t>（资格审查小组、评标委员会将核对纸质投标文件正本，未提供原件的证明材料或资料将导致投标无效）。</w:t>
            </w:r>
          </w:p>
          <w:p w:rsidR="00DA3686" w:rsidRPr="00793E45" w:rsidRDefault="00DA3686" w:rsidP="00DA3686">
            <w:pPr>
              <w:widowControl/>
              <w:wordWrap w:val="0"/>
              <w:spacing w:before="100" w:beforeAutospacing="1" w:after="100" w:afterAutospacing="1"/>
              <w:jc w:val="left"/>
              <w:rPr>
                <w:rFonts w:ascii="宋体" w:eastAsia="宋体" w:hAnsi="宋体" w:cs="宋体"/>
                <w:kern w:val="0"/>
                <w:sz w:val="24"/>
                <w:szCs w:val="24"/>
              </w:rPr>
            </w:pPr>
            <w:r w:rsidRPr="00793E45">
              <w:rPr>
                <w:rFonts w:ascii="宋体" w:eastAsia="宋体" w:hAnsi="宋体" w:cs="宋体"/>
                <w:kern w:val="0"/>
                <w:sz w:val="24"/>
                <w:szCs w:val="24"/>
              </w:rPr>
              <w:t>c.</w:t>
            </w:r>
            <w:r w:rsidRPr="00793E45">
              <w:rPr>
                <w:rFonts w:ascii="Simsun" w:eastAsia="宋体" w:hAnsi="Simsun" w:cs="宋体"/>
                <w:kern w:val="0"/>
                <w:sz w:val="24"/>
                <w:szCs w:val="24"/>
              </w:rPr>
              <w:t>《检察机关行贿犯罪档案查询结果告知函》</w:t>
            </w:r>
          </w:p>
          <w:p w:rsidR="00DA3686" w:rsidRPr="00793E45" w:rsidRDefault="00DA3686" w:rsidP="00DA3686">
            <w:pPr>
              <w:widowControl/>
              <w:wordWrap w:val="0"/>
              <w:spacing w:before="100" w:beforeAutospacing="1" w:after="100" w:afterAutospacing="1"/>
              <w:jc w:val="left"/>
              <w:rPr>
                <w:rFonts w:ascii="宋体" w:eastAsia="宋体" w:hAnsi="宋体" w:cs="宋体"/>
                <w:kern w:val="0"/>
                <w:sz w:val="24"/>
                <w:szCs w:val="24"/>
              </w:rPr>
            </w:pPr>
            <w:r w:rsidRPr="00793E45">
              <w:rPr>
                <w:rFonts w:ascii="宋体" w:eastAsia="宋体" w:hAnsi="宋体" w:cs="宋体"/>
                <w:kern w:val="0"/>
                <w:sz w:val="24"/>
                <w:szCs w:val="24"/>
              </w:rPr>
              <w:t>c1</w:t>
            </w:r>
            <w:r w:rsidRPr="00793E45">
              <w:rPr>
                <w:rFonts w:ascii="Simsun" w:eastAsia="宋体" w:hAnsi="Simsun" w:cs="宋体"/>
                <w:kern w:val="0"/>
                <w:sz w:val="24"/>
                <w:szCs w:val="24"/>
              </w:rPr>
              <w:t>投标人在电子投标文件中可提供复印件（含扫描件）、符合招标文件第七章规定的打印件（或截图），在纸质投标文件正本中提供原件、复印件（含扫描件）、符合招标文件第七章规定的打印件（或截图）皆可。</w:t>
            </w:r>
          </w:p>
          <w:p w:rsidR="00DA3686" w:rsidRPr="00793E45" w:rsidRDefault="00DA3686" w:rsidP="00DA3686">
            <w:pPr>
              <w:widowControl/>
              <w:wordWrap w:val="0"/>
              <w:spacing w:before="100" w:beforeAutospacing="1" w:after="100" w:afterAutospacing="1"/>
              <w:jc w:val="left"/>
              <w:rPr>
                <w:rFonts w:ascii="宋体" w:eastAsia="宋体" w:hAnsi="宋体" w:cs="宋体"/>
                <w:kern w:val="0"/>
                <w:sz w:val="24"/>
                <w:szCs w:val="24"/>
              </w:rPr>
            </w:pPr>
            <w:r w:rsidRPr="00793E45">
              <w:rPr>
                <w:rFonts w:ascii="宋体" w:eastAsia="宋体" w:hAnsi="宋体" w:cs="宋体"/>
                <w:kern w:val="0"/>
                <w:sz w:val="24"/>
                <w:szCs w:val="24"/>
              </w:rPr>
              <w:t>c2</w:t>
            </w:r>
            <w:r w:rsidRPr="00793E45">
              <w:rPr>
                <w:rFonts w:ascii="Simsun" w:eastAsia="宋体" w:hAnsi="Simsun" w:cs="宋体"/>
                <w:kern w:val="0"/>
                <w:sz w:val="24"/>
                <w:szCs w:val="24"/>
              </w:rPr>
              <w:t>《检察机关行贿犯罪档案查询结果告知函》应在有效期内且内容完整、清晰、整洁，否则</w:t>
            </w:r>
            <w:r w:rsidRPr="00793E45">
              <w:rPr>
                <w:rFonts w:ascii="Simsun" w:eastAsia="宋体" w:hAnsi="Simsun" w:cs="宋体"/>
                <w:b/>
                <w:bCs/>
                <w:kern w:val="0"/>
                <w:sz w:val="24"/>
                <w:szCs w:val="24"/>
              </w:rPr>
              <w:t>投标无效。</w:t>
            </w:r>
          </w:p>
          <w:p w:rsidR="00DA3686" w:rsidRPr="00793E45" w:rsidRDefault="00DA3686" w:rsidP="00DA3686">
            <w:pPr>
              <w:widowControl/>
              <w:wordWrap w:val="0"/>
              <w:spacing w:before="100" w:beforeAutospacing="1" w:after="100" w:afterAutospacing="1"/>
              <w:jc w:val="left"/>
              <w:rPr>
                <w:rFonts w:ascii="宋体" w:eastAsia="宋体" w:hAnsi="宋体" w:cs="宋体"/>
                <w:kern w:val="0"/>
                <w:sz w:val="24"/>
                <w:szCs w:val="24"/>
              </w:rPr>
            </w:pPr>
            <w:r w:rsidRPr="00793E45">
              <w:rPr>
                <w:rFonts w:ascii="宋体" w:eastAsia="宋体" w:hAnsi="宋体" w:cs="宋体"/>
                <w:kern w:val="0"/>
                <w:sz w:val="24"/>
                <w:szCs w:val="24"/>
              </w:rPr>
              <w:t>c3</w:t>
            </w:r>
            <w:r w:rsidRPr="00793E45">
              <w:rPr>
                <w:rFonts w:ascii="Simsun" w:eastAsia="宋体" w:hAnsi="Simsun" w:cs="宋体"/>
                <w:kern w:val="0"/>
                <w:sz w:val="24"/>
                <w:szCs w:val="24"/>
              </w:rPr>
              <w:t>有效期内的《检察机关行贿犯罪档案查询结果告知函》复印件（含扫描件）及符合招标文件第七章规定的打印件（或截图），无论内容中是否注明</w:t>
            </w:r>
            <w:r w:rsidRPr="00793E45">
              <w:rPr>
                <w:rFonts w:ascii="Simsun" w:eastAsia="宋体" w:hAnsi="Simsun" w:cs="宋体"/>
                <w:kern w:val="0"/>
                <w:sz w:val="24"/>
                <w:szCs w:val="24"/>
              </w:rPr>
              <w:t>“</w:t>
            </w:r>
            <w:r w:rsidRPr="00793E45">
              <w:rPr>
                <w:rFonts w:ascii="Simsun" w:eastAsia="宋体" w:hAnsi="Simsun" w:cs="宋体"/>
                <w:kern w:val="0"/>
                <w:sz w:val="24"/>
                <w:szCs w:val="24"/>
              </w:rPr>
              <w:t>复印件无效</w:t>
            </w:r>
            <w:r w:rsidRPr="00793E45">
              <w:rPr>
                <w:rFonts w:ascii="Simsun" w:eastAsia="宋体" w:hAnsi="Simsun" w:cs="宋体"/>
                <w:kern w:val="0"/>
                <w:sz w:val="24"/>
                <w:szCs w:val="24"/>
              </w:rPr>
              <w:t>”</w:t>
            </w:r>
            <w:r w:rsidRPr="00793E45">
              <w:rPr>
                <w:rFonts w:ascii="Simsun" w:eastAsia="宋体" w:hAnsi="Simsun" w:cs="宋体"/>
                <w:kern w:val="0"/>
                <w:sz w:val="24"/>
                <w:szCs w:val="24"/>
              </w:rPr>
              <w:t>，</w:t>
            </w:r>
            <w:r w:rsidRPr="00793E45">
              <w:rPr>
                <w:rFonts w:ascii="Simsun" w:eastAsia="宋体" w:hAnsi="Simsun" w:cs="宋体"/>
                <w:b/>
                <w:bCs/>
                <w:kern w:val="0"/>
                <w:sz w:val="24"/>
                <w:szCs w:val="24"/>
              </w:rPr>
              <w:t>均视同有效。</w:t>
            </w:r>
          </w:p>
          <w:p w:rsidR="00DA3686" w:rsidRPr="00793E45" w:rsidRDefault="00DA3686" w:rsidP="00DA3686">
            <w:pPr>
              <w:widowControl/>
              <w:wordWrap w:val="0"/>
              <w:jc w:val="left"/>
              <w:rPr>
                <w:rFonts w:ascii="宋体" w:eastAsia="宋体" w:hAnsi="宋体" w:cs="宋体"/>
                <w:kern w:val="0"/>
                <w:sz w:val="24"/>
                <w:szCs w:val="24"/>
              </w:rPr>
            </w:pPr>
            <w:r w:rsidRPr="00793E45">
              <w:rPr>
                <w:rFonts w:ascii="宋体" w:eastAsia="宋体" w:hAnsi="宋体" w:cs="宋体"/>
                <w:kern w:val="0"/>
                <w:sz w:val="24"/>
                <w:szCs w:val="24"/>
              </w:rPr>
              <w:t>④</w:t>
            </w:r>
            <w:r w:rsidRPr="00793E45">
              <w:rPr>
                <w:rFonts w:ascii="Simsun" w:eastAsia="宋体" w:hAnsi="Simsun" w:cs="宋体"/>
                <w:kern w:val="0"/>
                <w:sz w:val="24"/>
                <w:szCs w:val="24"/>
              </w:rPr>
              <w:t>关于</w:t>
            </w:r>
            <w:r w:rsidRPr="00793E45">
              <w:rPr>
                <w:rFonts w:ascii="Simsun" w:eastAsia="宋体" w:hAnsi="Simsun" w:cs="宋体"/>
                <w:kern w:val="0"/>
                <w:sz w:val="24"/>
                <w:szCs w:val="24"/>
              </w:rPr>
              <w:t>“</w:t>
            </w:r>
            <w:r w:rsidRPr="00793E45">
              <w:rPr>
                <w:rFonts w:ascii="Simsun" w:eastAsia="宋体" w:hAnsi="Simsun" w:cs="宋体"/>
                <w:kern w:val="0"/>
                <w:sz w:val="24"/>
                <w:szCs w:val="24"/>
              </w:rPr>
              <w:t>全称</w:t>
            </w:r>
            <w:r w:rsidRPr="00793E45">
              <w:rPr>
                <w:rFonts w:ascii="Simsun" w:eastAsia="宋体" w:hAnsi="Simsun" w:cs="宋体"/>
                <w:kern w:val="0"/>
                <w:sz w:val="24"/>
                <w:szCs w:val="24"/>
              </w:rPr>
              <w:t>”</w:t>
            </w:r>
            <w:r w:rsidRPr="00793E45">
              <w:rPr>
                <w:rFonts w:ascii="Simsun" w:eastAsia="宋体" w:hAnsi="Simsun" w:cs="宋体"/>
                <w:kern w:val="0"/>
                <w:sz w:val="24"/>
                <w:szCs w:val="24"/>
              </w:rPr>
              <w:t>、</w:t>
            </w:r>
            <w:r w:rsidRPr="00793E45">
              <w:rPr>
                <w:rFonts w:ascii="Simsun" w:eastAsia="宋体" w:hAnsi="Simsun" w:cs="宋体"/>
                <w:kern w:val="0"/>
                <w:sz w:val="24"/>
                <w:szCs w:val="24"/>
              </w:rPr>
              <w:t>“</w:t>
            </w:r>
            <w:r w:rsidRPr="00793E45">
              <w:rPr>
                <w:rFonts w:ascii="Simsun" w:eastAsia="宋体" w:hAnsi="Simsun" w:cs="宋体"/>
                <w:kern w:val="0"/>
                <w:sz w:val="24"/>
                <w:szCs w:val="24"/>
              </w:rPr>
              <w:t>投标人代表签字</w:t>
            </w:r>
            <w:r w:rsidRPr="00793E45">
              <w:rPr>
                <w:rFonts w:ascii="Simsun" w:eastAsia="宋体" w:hAnsi="Simsun" w:cs="宋体"/>
                <w:kern w:val="0"/>
                <w:sz w:val="24"/>
                <w:szCs w:val="24"/>
              </w:rPr>
              <w:t>”</w:t>
            </w:r>
            <w:r w:rsidRPr="00793E45">
              <w:rPr>
                <w:rFonts w:ascii="Simsun" w:eastAsia="宋体" w:hAnsi="Simsun" w:cs="宋体"/>
                <w:kern w:val="0"/>
                <w:sz w:val="24"/>
                <w:szCs w:val="24"/>
              </w:rPr>
              <w:t>及</w:t>
            </w:r>
            <w:r w:rsidRPr="00793E45">
              <w:rPr>
                <w:rFonts w:ascii="Simsun" w:eastAsia="宋体" w:hAnsi="Simsun" w:cs="宋体"/>
                <w:kern w:val="0"/>
                <w:sz w:val="24"/>
                <w:szCs w:val="24"/>
              </w:rPr>
              <w:t>“</w:t>
            </w:r>
            <w:r w:rsidRPr="00793E45">
              <w:rPr>
                <w:rFonts w:ascii="Simsun" w:eastAsia="宋体" w:hAnsi="Simsun" w:cs="宋体"/>
                <w:kern w:val="0"/>
                <w:sz w:val="24"/>
                <w:szCs w:val="24"/>
              </w:rPr>
              <w:t>加盖单位公章</w:t>
            </w:r>
            <w:r w:rsidRPr="00793E45">
              <w:rPr>
                <w:rFonts w:ascii="Simsun" w:eastAsia="宋体" w:hAnsi="Simsun" w:cs="宋体"/>
                <w:kern w:val="0"/>
                <w:sz w:val="24"/>
                <w:szCs w:val="24"/>
              </w:rPr>
              <w:t>”</w:t>
            </w:r>
            <w:r w:rsidRPr="00793E45">
              <w:rPr>
                <w:rFonts w:ascii="Simsun" w:eastAsia="宋体" w:hAnsi="Simsun" w:cs="宋体"/>
                <w:kern w:val="0"/>
                <w:sz w:val="24"/>
                <w:szCs w:val="24"/>
              </w:rPr>
              <w:t>：</w:t>
            </w:r>
          </w:p>
          <w:p w:rsidR="00DA3686" w:rsidRPr="00793E45" w:rsidRDefault="00DA3686" w:rsidP="00DA3686">
            <w:pPr>
              <w:widowControl/>
              <w:wordWrap w:val="0"/>
              <w:jc w:val="left"/>
              <w:rPr>
                <w:rFonts w:ascii="宋体" w:eastAsia="宋体" w:hAnsi="宋体" w:cs="宋体"/>
                <w:kern w:val="0"/>
                <w:sz w:val="24"/>
                <w:szCs w:val="24"/>
              </w:rPr>
            </w:pPr>
            <w:r w:rsidRPr="00793E45">
              <w:rPr>
                <w:rFonts w:ascii="Simsun" w:eastAsia="宋体" w:hAnsi="Simsun" w:cs="宋体"/>
                <w:kern w:val="0"/>
                <w:sz w:val="24"/>
                <w:szCs w:val="24"/>
              </w:rPr>
              <w:t>a.</w:t>
            </w:r>
            <w:r w:rsidRPr="00793E45">
              <w:rPr>
                <w:rFonts w:ascii="Simsun" w:eastAsia="宋体" w:hAnsi="Simsun" w:cs="宋体"/>
                <w:kern w:val="0"/>
                <w:sz w:val="24"/>
                <w:szCs w:val="24"/>
              </w:rPr>
              <w:t>在电子投标文件中，涉及</w:t>
            </w:r>
            <w:r w:rsidRPr="00793E45">
              <w:rPr>
                <w:rFonts w:ascii="Simsun" w:eastAsia="宋体" w:hAnsi="Simsun" w:cs="宋体"/>
                <w:kern w:val="0"/>
                <w:sz w:val="24"/>
                <w:szCs w:val="24"/>
              </w:rPr>
              <w:t>“</w:t>
            </w:r>
            <w:r w:rsidRPr="00793E45">
              <w:rPr>
                <w:rFonts w:ascii="Simsun" w:eastAsia="宋体" w:hAnsi="Simsun" w:cs="宋体"/>
                <w:kern w:val="0"/>
                <w:sz w:val="24"/>
                <w:szCs w:val="24"/>
              </w:rPr>
              <w:t>全称</w:t>
            </w:r>
            <w:r w:rsidRPr="00793E45">
              <w:rPr>
                <w:rFonts w:ascii="Simsun" w:eastAsia="宋体" w:hAnsi="Simsun" w:cs="宋体"/>
                <w:kern w:val="0"/>
                <w:sz w:val="24"/>
                <w:szCs w:val="24"/>
              </w:rPr>
              <w:t>”</w:t>
            </w:r>
            <w:r w:rsidRPr="00793E45">
              <w:rPr>
                <w:rFonts w:ascii="Simsun" w:eastAsia="宋体" w:hAnsi="Simsun" w:cs="宋体"/>
                <w:kern w:val="0"/>
                <w:sz w:val="24"/>
                <w:szCs w:val="24"/>
              </w:rPr>
              <w:t>和</w:t>
            </w:r>
            <w:r w:rsidRPr="00793E45">
              <w:rPr>
                <w:rFonts w:ascii="Simsun" w:eastAsia="宋体" w:hAnsi="Simsun" w:cs="宋体"/>
                <w:kern w:val="0"/>
                <w:sz w:val="24"/>
                <w:szCs w:val="24"/>
              </w:rPr>
              <w:t>“</w:t>
            </w:r>
            <w:r w:rsidRPr="00793E45">
              <w:rPr>
                <w:rFonts w:ascii="Simsun" w:eastAsia="宋体" w:hAnsi="Simsun" w:cs="宋体"/>
                <w:kern w:val="0"/>
                <w:sz w:val="24"/>
                <w:szCs w:val="24"/>
              </w:rPr>
              <w:t>投标人代表签字</w:t>
            </w:r>
            <w:r w:rsidRPr="00793E45">
              <w:rPr>
                <w:rFonts w:ascii="Simsun" w:eastAsia="宋体" w:hAnsi="Simsun" w:cs="宋体"/>
                <w:kern w:val="0"/>
                <w:sz w:val="24"/>
                <w:szCs w:val="24"/>
              </w:rPr>
              <w:t>”</w:t>
            </w:r>
            <w:r w:rsidRPr="00793E45">
              <w:rPr>
                <w:rFonts w:ascii="Simsun" w:eastAsia="宋体" w:hAnsi="Simsun" w:cs="宋体"/>
                <w:kern w:val="0"/>
                <w:sz w:val="24"/>
                <w:szCs w:val="24"/>
              </w:rPr>
              <w:t>的内容可使用打字录入方式完成。</w:t>
            </w:r>
          </w:p>
          <w:p w:rsidR="00DA3686" w:rsidRPr="00793E45" w:rsidRDefault="00DA3686" w:rsidP="00DA3686">
            <w:pPr>
              <w:widowControl/>
              <w:wordWrap w:val="0"/>
              <w:jc w:val="left"/>
              <w:rPr>
                <w:rFonts w:ascii="宋体" w:eastAsia="宋体" w:hAnsi="宋体" w:cs="宋体"/>
                <w:kern w:val="0"/>
                <w:sz w:val="24"/>
                <w:szCs w:val="24"/>
              </w:rPr>
            </w:pPr>
            <w:r w:rsidRPr="00793E45">
              <w:rPr>
                <w:rFonts w:ascii="Simsun" w:eastAsia="宋体" w:hAnsi="Simsun" w:cs="宋体"/>
                <w:kern w:val="0"/>
                <w:sz w:val="24"/>
                <w:szCs w:val="24"/>
              </w:rPr>
              <w:t>b.</w:t>
            </w:r>
            <w:r w:rsidRPr="00793E45">
              <w:rPr>
                <w:rFonts w:ascii="Simsun" w:eastAsia="宋体" w:hAnsi="Simsun" w:cs="宋体"/>
                <w:kern w:val="0"/>
                <w:sz w:val="24"/>
                <w:szCs w:val="24"/>
              </w:rPr>
              <w:t>在电子投标文件中，涉及</w:t>
            </w:r>
            <w:r w:rsidRPr="00793E45">
              <w:rPr>
                <w:rFonts w:ascii="Simsun" w:eastAsia="宋体" w:hAnsi="Simsun" w:cs="宋体"/>
                <w:kern w:val="0"/>
                <w:sz w:val="24"/>
                <w:szCs w:val="24"/>
              </w:rPr>
              <w:t>“</w:t>
            </w:r>
            <w:r w:rsidRPr="00793E45">
              <w:rPr>
                <w:rFonts w:ascii="Simsun" w:eastAsia="宋体" w:hAnsi="Simsun" w:cs="宋体"/>
                <w:kern w:val="0"/>
                <w:sz w:val="24"/>
                <w:szCs w:val="24"/>
              </w:rPr>
              <w:t>加盖单位公章</w:t>
            </w:r>
            <w:r w:rsidRPr="00793E45">
              <w:rPr>
                <w:rFonts w:ascii="Simsun" w:eastAsia="宋体" w:hAnsi="Simsun" w:cs="宋体"/>
                <w:kern w:val="0"/>
                <w:sz w:val="24"/>
                <w:szCs w:val="24"/>
              </w:rPr>
              <w:t>”</w:t>
            </w:r>
            <w:r w:rsidRPr="00793E45">
              <w:rPr>
                <w:rFonts w:ascii="Simsun" w:eastAsia="宋体" w:hAnsi="Simsun" w:cs="宋体"/>
                <w:kern w:val="0"/>
                <w:sz w:val="24"/>
                <w:szCs w:val="24"/>
              </w:rPr>
              <w:t>的内容应使用投标人的</w:t>
            </w:r>
            <w:r w:rsidRPr="00793E45">
              <w:rPr>
                <w:rFonts w:ascii="Calibri" w:eastAsia="宋体" w:hAnsi="Calibri" w:cs="宋体"/>
                <w:kern w:val="0"/>
                <w:sz w:val="24"/>
                <w:szCs w:val="24"/>
              </w:rPr>
              <w:t>CA</w:t>
            </w:r>
            <w:r w:rsidRPr="00793E45">
              <w:rPr>
                <w:rFonts w:ascii="Simsun" w:eastAsia="宋体" w:hAnsi="Simsun" w:cs="宋体"/>
                <w:kern w:val="0"/>
                <w:sz w:val="24"/>
                <w:szCs w:val="24"/>
              </w:rPr>
              <w:t>证书完成，否则</w:t>
            </w:r>
            <w:r w:rsidRPr="00793E45">
              <w:rPr>
                <w:rFonts w:ascii="Simsun" w:eastAsia="宋体" w:hAnsi="Simsun" w:cs="宋体"/>
                <w:b/>
                <w:bCs/>
                <w:kern w:val="0"/>
                <w:sz w:val="24"/>
                <w:szCs w:val="24"/>
              </w:rPr>
              <w:t>投标无效。</w:t>
            </w:r>
          </w:p>
          <w:p w:rsidR="00DA3686" w:rsidRPr="00793E45" w:rsidRDefault="00DA3686" w:rsidP="00DA3686">
            <w:pPr>
              <w:widowControl/>
              <w:wordWrap w:val="0"/>
              <w:jc w:val="left"/>
              <w:rPr>
                <w:rFonts w:ascii="宋体" w:eastAsia="宋体" w:hAnsi="宋体" w:cs="宋体"/>
                <w:kern w:val="0"/>
                <w:sz w:val="24"/>
                <w:szCs w:val="24"/>
              </w:rPr>
            </w:pPr>
            <w:r w:rsidRPr="00793E45">
              <w:rPr>
                <w:rFonts w:ascii="Simsun" w:eastAsia="宋体" w:hAnsi="Simsun" w:cs="宋体"/>
                <w:kern w:val="0"/>
                <w:sz w:val="24"/>
                <w:szCs w:val="24"/>
              </w:rPr>
              <w:t>c.</w:t>
            </w:r>
            <w:r w:rsidRPr="00793E45">
              <w:rPr>
                <w:rFonts w:ascii="Simsun" w:eastAsia="宋体" w:hAnsi="Simsun" w:cs="宋体"/>
                <w:kern w:val="0"/>
                <w:sz w:val="24"/>
                <w:szCs w:val="24"/>
              </w:rPr>
              <w:t>在电子投标文件中，若投标人按照本增列内容第</w:t>
            </w:r>
            <w:r w:rsidRPr="00793E45">
              <w:rPr>
                <w:rFonts w:ascii="宋体" w:eastAsia="宋体" w:hAnsi="宋体" w:cs="宋体"/>
                <w:kern w:val="0"/>
                <w:sz w:val="24"/>
                <w:szCs w:val="24"/>
              </w:rPr>
              <w:t>④</w:t>
            </w:r>
            <w:r w:rsidRPr="00793E45">
              <w:rPr>
                <w:rFonts w:ascii="Simsun" w:eastAsia="宋体" w:hAnsi="Simsun" w:cs="宋体"/>
                <w:kern w:val="0"/>
                <w:sz w:val="24"/>
                <w:szCs w:val="24"/>
              </w:rPr>
              <w:t>点第</w:t>
            </w:r>
            <w:r w:rsidRPr="00793E45">
              <w:rPr>
                <w:rFonts w:ascii="Calibri" w:eastAsia="宋体" w:hAnsi="Calibri" w:cs="宋体"/>
                <w:kern w:val="0"/>
                <w:sz w:val="24"/>
                <w:szCs w:val="24"/>
              </w:rPr>
              <w:t>b</w:t>
            </w:r>
            <w:r w:rsidRPr="00793E45">
              <w:rPr>
                <w:rFonts w:ascii="Simsun" w:eastAsia="宋体" w:hAnsi="Simsun" w:cs="宋体"/>
                <w:kern w:val="0"/>
                <w:sz w:val="24"/>
                <w:szCs w:val="24"/>
              </w:rPr>
              <w:t>项规定加盖其单位公章，则出现无全称、或投标人代表未签字等情形，</w:t>
            </w:r>
            <w:r w:rsidRPr="00793E45">
              <w:rPr>
                <w:rFonts w:ascii="Simsun" w:eastAsia="宋体" w:hAnsi="Simsun" w:cs="宋体"/>
                <w:b/>
                <w:bCs/>
                <w:kern w:val="0"/>
                <w:sz w:val="24"/>
                <w:szCs w:val="24"/>
              </w:rPr>
              <w:t>不视为投标无效。</w:t>
            </w:r>
          </w:p>
          <w:p w:rsidR="00DA3686" w:rsidRPr="00793E45" w:rsidRDefault="00DA3686" w:rsidP="00DA3686">
            <w:pPr>
              <w:widowControl/>
              <w:wordWrap w:val="0"/>
              <w:jc w:val="left"/>
              <w:rPr>
                <w:rFonts w:ascii="宋体" w:eastAsia="宋体" w:hAnsi="宋体" w:cs="宋体"/>
                <w:kern w:val="0"/>
                <w:sz w:val="24"/>
                <w:szCs w:val="24"/>
              </w:rPr>
            </w:pPr>
            <w:r w:rsidRPr="00793E45">
              <w:rPr>
                <w:rFonts w:ascii="宋体" w:eastAsia="宋体" w:hAnsi="宋体" w:cs="宋体"/>
                <w:kern w:val="0"/>
                <w:sz w:val="24"/>
                <w:szCs w:val="24"/>
              </w:rPr>
              <w:t>⑤</w:t>
            </w:r>
            <w:r w:rsidRPr="00793E45">
              <w:rPr>
                <w:rFonts w:ascii="Simsun" w:eastAsia="宋体" w:hAnsi="Simsun" w:cs="宋体"/>
                <w:kern w:val="0"/>
                <w:sz w:val="24"/>
                <w:szCs w:val="24"/>
              </w:rPr>
              <w:t>关于投标人的</w:t>
            </w:r>
            <w:r w:rsidRPr="00793E45">
              <w:rPr>
                <w:rFonts w:ascii="Calibri" w:eastAsia="宋体" w:hAnsi="Calibri" w:cs="宋体"/>
                <w:kern w:val="0"/>
                <w:sz w:val="24"/>
                <w:szCs w:val="24"/>
              </w:rPr>
              <w:t>CA</w:t>
            </w:r>
            <w:r w:rsidRPr="00793E45">
              <w:rPr>
                <w:rFonts w:ascii="Simsun" w:eastAsia="宋体" w:hAnsi="Simsun" w:cs="宋体"/>
                <w:kern w:val="0"/>
                <w:sz w:val="24"/>
                <w:szCs w:val="24"/>
              </w:rPr>
              <w:t>证书：</w:t>
            </w:r>
          </w:p>
          <w:p w:rsidR="00DA3686" w:rsidRPr="00793E45" w:rsidRDefault="00DA3686" w:rsidP="00DA3686">
            <w:pPr>
              <w:widowControl/>
              <w:wordWrap w:val="0"/>
              <w:jc w:val="left"/>
              <w:rPr>
                <w:rFonts w:ascii="宋体" w:eastAsia="宋体" w:hAnsi="宋体" w:cs="宋体"/>
                <w:kern w:val="0"/>
                <w:sz w:val="24"/>
                <w:szCs w:val="24"/>
              </w:rPr>
            </w:pPr>
            <w:r w:rsidRPr="00793E45">
              <w:rPr>
                <w:rFonts w:ascii="Simsun" w:eastAsia="宋体" w:hAnsi="Simsun" w:cs="宋体"/>
                <w:kern w:val="0"/>
                <w:sz w:val="24"/>
                <w:szCs w:val="24"/>
              </w:rPr>
              <w:t>a.</w:t>
            </w:r>
            <w:r w:rsidRPr="00793E45">
              <w:rPr>
                <w:rFonts w:ascii="Simsun" w:eastAsia="宋体" w:hAnsi="Simsun" w:cs="宋体"/>
                <w:kern w:val="0"/>
                <w:sz w:val="24"/>
                <w:szCs w:val="24"/>
              </w:rPr>
              <w:t>投标人的</w:t>
            </w:r>
            <w:r w:rsidRPr="00793E45">
              <w:rPr>
                <w:rFonts w:ascii="Calibri" w:eastAsia="宋体" w:hAnsi="Calibri" w:cs="宋体"/>
                <w:kern w:val="0"/>
                <w:sz w:val="24"/>
                <w:szCs w:val="24"/>
              </w:rPr>
              <w:t>CA</w:t>
            </w:r>
            <w:r w:rsidRPr="00793E45">
              <w:rPr>
                <w:rFonts w:ascii="Simsun" w:eastAsia="宋体" w:hAnsi="Simsun" w:cs="宋体"/>
                <w:kern w:val="0"/>
                <w:sz w:val="24"/>
                <w:szCs w:val="24"/>
              </w:rPr>
              <w:t>证书应在投标截止时间前连同密封的纸质投标文件送达招标文件第一章第</w:t>
            </w:r>
            <w:r w:rsidRPr="00793E45">
              <w:rPr>
                <w:rFonts w:ascii="Calibri" w:eastAsia="宋体" w:hAnsi="Calibri" w:cs="宋体"/>
                <w:kern w:val="0"/>
                <w:sz w:val="24"/>
                <w:szCs w:val="24"/>
              </w:rPr>
              <w:t>10</w:t>
            </w:r>
            <w:r w:rsidRPr="00793E45">
              <w:rPr>
                <w:rFonts w:ascii="Simsun" w:eastAsia="宋体" w:hAnsi="Simsun" w:cs="宋体"/>
                <w:kern w:val="0"/>
                <w:sz w:val="24"/>
                <w:szCs w:val="24"/>
              </w:rPr>
              <w:t>条载明的地点，否则</w:t>
            </w:r>
            <w:r w:rsidRPr="00793E45">
              <w:rPr>
                <w:rFonts w:ascii="Simsun" w:eastAsia="宋体" w:hAnsi="Simsun" w:cs="宋体"/>
                <w:b/>
                <w:bCs/>
                <w:kern w:val="0"/>
                <w:sz w:val="24"/>
                <w:szCs w:val="24"/>
              </w:rPr>
              <w:t>投标将被拒绝。</w:t>
            </w:r>
          </w:p>
          <w:p w:rsidR="00DA3686" w:rsidRPr="00793E45" w:rsidRDefault="00DA3686" w:rsidP="00DA3686">
            <w:pPr>
              <w:widowControl/>
              <w:wordWrap w:val="0"/>
              <w:jc w:val="left"/>
              <w:rPr>
                <w:rFonts w:ascii="宋体" w:eastAsia="宋体" w:hAnsi="宋体" w:cs="宋体"/>
                <w:kern w:val="0"/>
                <w:sz w:val="24"/>
                <w:szCs w:val="24"/>
              </w:rPr>
            </w:pPr>
            <w:r w:rsidRPr="00793E45">
              <w:rPr>
                <w:rFonts w:ascii="Simsun" w:eastAsia="宋体" w:hAnsi="Simsun" w:cs="宋体"/>
                <w:kern w:val="0"/>
                <w:sz w:val="24"/>
                <w:szCs w:val="24"/>
              </w:rPr>
              <w:t>b.</w:t>
            </w:r>
            <w:r w:rsidRPr="00793E45">
              <w:rPr>
                <w:rFonts w:ascii="Simsun" w:eastAsia="宋体" w:hAnsi="Simsun" w:cs="宋体"/>
                <w:kern w:val="0"/>
                <w:sz w:val="24"/>
                <w:szCs w:val="24"/>
              </w:rPr>
              <w:t>投标人的</w:t>
            </w:r>
            <w:r w:rsidRPr="00793E45">
              <w:rPr>
                <w:rFonts w:ascii="Calibri" w:eastAsia="宋体" w:hAnsi="Calibri" w:cs="宋体"/>
                <w:kern w:val="0"/>
                <w:sz w:val="24"/>
                <w:szCs w:val="24"/>
              </w:rPr>
              <w:t>CA</w:t>
            </w:r>
            <w:r w:rsidRPr="00793E45">
              <w:rPr>
                <w:rFonts w:ascii="Simsun" w:eastAsia="宋体" w:hAnsi="Simsun" w:cs="宋体"/>
                <w:kern w:val="0"/>
                <w:sz w:val="24"/>
                <w:szCs w:val="24"/>
              </w:rPr>
              <w:t>证书可采用信封（包括但不限于：信封、档案袋、文件袋等）作为外包装进行单独包装。外包装密封、不密封皆可。</w:t>
            </w:r>
          </w:p>
          <w:p w:rsidR="00DA3686" w:rsidRPr="00793E45" w:rsidRDefault="00DA3686" w:rsidP="00DA3686">
            <w:pPr>
              <w:widowControl/>
              <w:wordWrap w:val="0"/>
              <w:jc w:val="left"/>
              <w:rPr>
                <w:rFonts w:ascii="宋体" w:eastAsia="宋体" w:hAnsi="宋体" w:cs="宋体"/>
                <w:kern w:val="0"/>
                <w:sz w:val="24"/>
                <w:szCs w:val="24"/>
              </w:rPr>
            </w:pPr>
            <w:r w:rsidRPr="00793E45">
              <w:rPr>
                <w:rFonts w:ascii="Simsun" w:eastAsia="宋体" w:hAnsi="Simsun" w:cs="宋体"/>
                <w:kern w:val="0"/>
                <w:sz w:val="24"/>
                <w:szCs w:val="24"/>
              </w:rPr>
              <w:t>c.</w:t>
            </w:r>
            <w:r w:rsidRPr="00793E45">
              <w:rPr>
                <w:rFonts w:ascii="Simsun" w:eastAsia="宋体" w:hAnsi="Simsun" w:cs="宋体"/>
                <w:kern w:val="0"/>
                <w:sz w:val="24"/>
                <w:szCs w:val="24"/>
              </w:rPr>
              <w:t>投标人的</w:t>
            </w:r>
            <w:r w:rsidRPr="00793E45">
              <w:rPr>
                <w:rFonts w:ascii="Calibri" w:eastAsia="宋体" w:hAnsi="Calibri" w:cs="宋体"/>
                <w:kern w:val="0"/>
                <w:sz w:val="24"/>
                <w:szCs w:val="24"/>
              </w:rPr>
              <w:t>CA</w:t>
            </w:r>
            <w:r w:rsidRPr="00793E45">
              <w:rPr>
                <w:rFonts w:ascii="Simsun" w:eastAsia="宋体" w:hAnsi="Simsun" w:cs="宋体"/>
                <w:kern w:val="0"/>
                <w:sz w:val="24"/>
                <w:szCs w:val="24"/>
              </w:rPr>
              <w:t>证书或外包装应标记</w:t>
            </w:r>
            <w:r w:rsidRPr="00793E45">
              <w:rPr>
                <w:rFonts w:ascii="Simsun" w:eastAsia="宋体" w:hAnsi="Simsun" w:cs="宋体"/>
                <w:kern w:val="0"/>
                <w:sz w:val="24"/>
                <w:szCs w:val="24"/>
              </w:rPr>
              <w:t>“</w:t>
            </w:r>
            <w:r w:rsidRPr="00793E45">
              <w:rPr>
                <w:rFonts w:ascii="Simsun" w:eastAsia="宋体" w:hAnsi="Simsun" w:cs="宋体"/>
                <w:kern w:val="0"/>
                <w:sz w:val="24"/>
                <w:szCs w:val="24"/>
              </w:rPr>
              <w:t>项目名称、招标编号、投标人的全称</w:t>
            </w:r>
            <w:r w:rsidRPr="00793E45">
              <w:rPr>
                <w:rFonts w:ascii="Simsun" w:eastAsia="宋体" w:hAnsi="Simsun" w:cs="宋体"/>
                <w:kern w:val="0"/>
                <w:sz w:val="24"/>
                <w:szCs w:val="24"/>
              </w:rPr>
              <w:t>”</w:t>
            </w:r>
            <w:r w:rsidRPr="00793E45">
              <w:rPr>
                <w:rFonts w:ascii="Simsun" w:eastAsia="宋体" w:hAnsi="Simsun" w:cs="宋体"/>
                <w:kern w:val="0"/>
                <w:sz w:val="24"/>
                <w:szCs w:val="24"/>
              </w:rPr>
              <w:t>等内容，以方便识别、使用。</w:t>
            </w:r>
          </w:p>
          <w:p w:rsidR="00DA3686" w:rsidRPr="00793E45" w:rsidRDefault="00DA3686" w:rsidP="00DA3686">
            <w:pPr>
              <w:widowControl/>
              <w:wordWrap w:val="0"/>
              <w:jc w:val="left"/>
              <w:rPr>
                <w:rFonts w:ascii="宋体" w:eastAsia="宋体" w:hAnsi="宋体" w:cs="宋体"/>
                <w:kern w:val="0"/>
                <w:sz w:val="24"/>
                <w:szCs w:val="24"/>
              </w:rPr>
            </w:pPr>
            <w:r w:rsidRPr="00793E45">
              <w:rPr>
                <w:rFonts w:ascii="Simsun" w:eastAsia="宋体" w:hAnsi="Simsun" w:cs="宋体"/>
                <w:kern w:val="0"/>
                <w:sz w:val="24"/>
                <w:szCs w:val="24"/>
              </w:rPr>
              <w:t>d.</w:t>
            </w:r>
            <w:r w:rsidRPr="00793E45">
              <w:rPr>
                <w:rFonts w:ascii="Simsun" w:eastAsia="宋体" w:hAnsi="Simsun" w:cs="宋体"/>
                <w:kern w:val="0"/>
                <w:sz w:val="24"/>
                <w:szCs w:val="24"/>
              </w:rPr>
              <w:t>投标人的</w:t>
            </w:r>
            <w:r w:rsidRPr="00793E45">
              <w:rPr>
                <w:rFonts w:ascii="Calibri" w:eastAsia="宋体" w:hAnsi="Calibri" w:cs="宋体"/>
                <w:kern w:val="0"/>
                <w:sz w:val="24"/>
                <w:szCs w:val="24"/>
              </w:rPr>
              <w:t>CA</w:t>
            </w:r>
            <w:r w:rsidRPr="00793E45">
              <w:rPr>
                <w:rFonts w:ascii="Simsun" w:eastAsia="宋体" w:hAnsi="Simsun" w:cs="宋体"/>
                <w:kern w:val="0"/>
                <w:sz w:val="24"/>
                <w:szCs w:val="24"/>
              </w:rPr>
              <w:t>证书应能正常、有效使用，否则产生不利后果由投标人承担责任。</w:t>
            </w:r>
          </w:p>
          <w:p w:rsidR="00DA3686" w:rsidRPr="00793E45" w:rsidRDefault="00DA3686" w:rsidP="00DA3686">
            <w:pPr>
              <w:widowControl/>
              <w:wordWrap w:val="0"/>
              <w:jc w:val="left"/>
              <w:rPr>
                <w:rFonts w:ascii="宋体" w:eastAsia="宋体" w:hAnsi="宋体" w:cs="宋体"/>
                <w:kern w:val="0"/>
                <w:sz w:val="24"/>
                <w:szCs w:val="24"/>
              </w:rPr>
            </w:pPr>
            <w:r w:rsidRPr="00793E45">
              <w:rPr>
                <w:rFonts w:ascii="宋体" w:eastAsia="宋体" w:hAnsi="宋体" w:cs="宋体"/>
                <w:kern w:val="0"/>
                <w:sz w:val="24"/>
                <w:szCs w:val="24"/>
              </w:rPr>
              <w:t>⑥</w:t>
            </w:r>
            <w:r w:rsidRPr="00793E45">
              <w:rPr>
                <w:rFonts w:ascii="Simsun" w:eastAsia="宋体" w:hAnsi="Simsun" w:cs="宋体"/>
                <w:kern w:val="0"/>
                <w:sz w:val="24"/>
                <w:szCs w:val="24"/>
              </w:rPr>
              <w:t>关于投标截止时间过后</w:t>
            </w:r>
          </w:p>
          <w:p w:rsidR="00DA3686" w:rsidRPr="00793E45" w:rsidRDefault="00DA3686" w:rsidP="00DA3686">
            <w:pPr>
              <w:widowControl/>
              <w:wordWrap w:val="0"/>
              <w:jc w:val="left"/>
              <w:rPr>
                <w:rFonts w:ascii="宋体" w:eastAsia="宋体" w:hAnsi="宋体" w:cs="宋体"/>
                <w:kern w:val="0"/>
                <w:sz w:val="24"/>
                <w:szCs w:val="24"/>
              </w:rPr>
            </w:pPr>
            <w:r w:rsidRPr="00793E45">
              <w:rPr>
                <w:rFonts w:ascii="Simsun" w:eastAsia="宋体" w:hAnsi="Simsun" w:cs="宋体"/>
                <w:kern w:val="0"/>
                <w:sz w:val="24"/>
                <w:szCs w:val="24"/>
              </w:rPr>
              <w:t>a.</w:t>
            </w:r>
            <w:r w:rsidRPr="00793E45">
              <w:rPr>
                <w:rFonts w:ascii="Simsun" w:eastAsia="宋体" w:hAnsi="Simsun" w:cs="宋体"/>
                <w:kern w:val="0"/>
                <w:sz w:val="24"/>
                <w:szCs w:val="24"/>
              </w:rPr>
              <w:t>被福建省政府采购网上公开信息系统判定为投标保证金未提交（即未于投</w:t>
            </w:r>
            <w:r w:rsidRPr="00793E45">
              <w:rPr>
                <w:rFonts w:ascii="Simsun" w:eastAsia="宋体" w:hAnsi="Simsun" w:cs="宋体"/>
                <w:kern w:val="0"/>
                <w:sz w:val="24"/>
                <w:szCs w:val="24"/>
              </w:rPr>
              <w:lastRenderedPageBreak/>
              <w:t>标截止时间前到达招标文件载明的投标保证金账户）的投标人，</w:t>
            </w:r>
            <w:r w:rsidRPr="00793E45">
              <w:rPr>
                <w:rFonts w:ascii="Simsun" w:eastAsia="宋体" w:hAnsi="Simsun" w:cs="宋体"/>
                <w:b/>
                <w:bCs/>
                <w:kern w:val="0"/>
                <w:sz w:val="24"/>
                <w:szCs w:val="24"/>
              </w:rPr>
              <w:t>投标将被拒绝。</w:t>
            </w:r>
          </w:p>
          <w:p w:rsidR="00DA3686" w:rsidRPr="00793E45" w:rsidRDefault="00DA3686" w:rsidP="00DA3686">
            <w:pPr>
              <w:widowControl/>
              <w:wordWrap w:val="0"/>
              <w:jc w:val="left"/>
              <w:rPr>
                <w:rFonts w:ascii="宋体" w:eastAsia="宋体" w:hAnsi="宋体" w:cs="宋体"/>
                <w:kern w:val="0"/>
                <w:sz w:val="24"/>
                <w:szCs w:val="24"/>
              </w:rPr>
            </w:pPr>
            <w:r w:rsidRPr="00793E45">
              <w:rPr>
                <w:rFonts w:ascii="Simsun" w:eastAsia="宋体" w:hAnsi="Simsun" w:cs="宋体"/>
                <w:kern w:val="0"/>
                <w:sz w:val="24"/>
                <w:szCs w:val="24"/>
              </w:rPr>
              <w:t>b.</w:t>
            </w:r>
            <w:r w:rsidRPr="00793E45">
              <w:rPr>
                <w:rFonts w:ascii="Simsun" w:eastAsia="宋体" w:hAnsi="Simsun" w:cs="宋体"/>
                <w:kern w:val="0"/>
                <w:sz w:val="24"/>
                <w:szCs w:val="24"/>
              </w:rPr>
              <w:t>有下列情形之一的，其</w:t>
            </w:r>
            <w:r w:rsidRPr="00793E45">
              <w:rPr>
                <w:rFonts w:ascii="Simsun" w:eastAsia="宋体" w:hAnsi="Simsun" w:cs="宋体"/>
                <w:b/>
                <w:bCs/>
                <w:kern w:val="0"/>
                <w:sz w:val="24"/>
                <w:szCs w:val="24"/>
              </w:rPr>
              <w:t>投标无效</w:t>
            </w:r>
            <w:r w:rsidRPr="00793E45">
              <w:rPr>
                <w:rFonts w:ascii="Simsun" w:eastAsia="宋体" w:hAnsi="Simsun" w:cs="宋体"/>
                <w:kern w:val="0"/>
                <w:sz w:val="24"/>
                <w:szCs w:val="24"/>
              </w:rPr>
              <w:t>,</w:t>
            </w:r>
            <w:r w:rsidRPr="00793E45">
              <w:rPr>
                <w:rFonts w:ascii="Simsun" w:eastAsia="宋体" w:hAnsi="Simsun" w:cs="宋体"/>
                <w:kern w:val="0"/>
                <w:sz w:val="24"/>
                <w:szCs w:val="24"/>
              </w:rPr>
              <w:t>其保证金不予退还：</w:t>
            </w:r>
          </w:p>
          <w:p w:rsidR="00DA3686" w:rsidRPr="00793E45" w:rsidRDefault="00DA3686" w:rsidP="00DA3686">
            <w:pPr>
              <w:widowControl/>
              <w:wordWrap w:val="0"/>
              <w:jc w:val="left"/>
              <w:rPr>
                <w:rFonts w:ascii="宋体" w:eastAsia="宋体" w:hAnsi="宋体" w:cs="宋体"/>
                <w:kern w:val="0"/>
                <w:sz w:val="24"/>
                <w:szCs w:val="24"/>
              </w:rPr>
            </w:pPr>
            <w:r w:rsidRPr="00793E45">
              <w:rPr>
                <w:rFonts w:ascii="Simsun" w:eastAsia="宋体" w:hAnsi="Simsun" w:cs="宋体"/>
                <w:kern w:val="0"/>
                <w:sz w:val="24"/>
                <w:szCs w:val="24"/>
              </w:rPr>
              <w:t>b1</w:t>
            </w:r>
            <w:r w:rsidRPr="00793E45">
              <w:rPr>
                <w:rFonts w:ascii="Simsun" w:eastAsia="宋体" w:hAnsi="Simsun" w:cs="宋体"/>
                <w:kern w:val="0"/>
                <w:sz w:val="24"/>
                <w:szCs w:val="24"/>
              </w:rPr>
              <w:t>不同投标人的电子投标文件被福建省政府采购网上公开信息系统判定为具有相同内部识别码；</w:t>
            </w:r>
          </w:p>
          <w:p w:rsidR="00DA3686" w:rsidRPr="00793E45" w:rsidRDefault="00DA3686" w:rsidP="00DA3686">
            <w:pPr>
              <w:widowControl/>
              <w:wordWrap w:val="0"/>
              <w:jc w:val="left"/>
              <w:rPr>
                <w:rFonts w:ascii="宋体" w:eastAsia="宋体" w:hAnsi="宋体" w:cs="宋体"/>
                <w:kern w:val="0"/>
                <w:sz w:val="24"/>
                <w:szCs w:val="24"/>
              </w:rPr>
            </w:pPr>
            <w:r w:rsidRPr="00793E45">
              <w:rPr>
                <w:rFonts w:ascii="Simsun" w:eastAsia="宋体" w:hAnsi="Simsun" w:cs="宋体"/>
                <w:kern w:val="0"/>
                <w:sz w:val="24"/>
                <w:szCs w:val="24"/>
              </w:rPr>
              <w:t>b2</w:t>
            </w:r>
            <w:r w:rsidRPr="00793E45">
              <w:rPr>
                <w:rFonts w:ascii="Simsun" w:eastAsia="宋体" w:hAnsi="Simsun" w:cs="宋体"/>
                <w:kern w:val="0"/>
                <w:sz w:val="24"/>
                <w:szCs w:val="24"/>
              </w:rPr>
              <w:t>不同投标人的投标保证金被福建省政府采购网上公开信息系统判定为从同一单位或个人的账户转出；</w:t>
            </w:r>
          </w:p>
          <w:p w:rsidR="00DA3686" w:rsidRPr="00793E45" w:rsidRDefault="00DA3686" w:rsidP="00DA3686">
            <w:pPr>
              <w:widowControl/>
              <w:wordWrap w:val="0"/>
              <w:jc w:val="left"/>
              <w:rPr>
                <w:rFonts w:ascii="宋体" w:eastAsia="宋体" w:hAnsi="宋体" w:cs="宋体"/>
                <w:kern w:val="0"/>
                <w:sz w:val="24"/>
                <w:szCs w:val="24"/>
              </w:rPr>
            </w:pPr>
            <w:r w:rsidRPr="00793E45">
              <w:rPr>
                <w:rFonts w:ascii="Simsun" w:eastAsia="宋体" w:hAnsi="Simsun" w:cs="宋体"/>
                <w:kern w:val="0"/>
                <w:sz w:val="24"/>
                <w:szCs w:val="24"/>
              </w:rPr>
              <w:t>b3</w:t>
            </w:r>
            <w:r w:rsidRPr="00793E45">
              <w:rPr>
                <w:rFonts w:ascii="Simsun" w:eastAsia="宋体" w:hAnsi="Simsun" w:cs="宋体"/>
                <w:kern w:val="0"/>
                <w:sz w:val="24"/>
                <w:szCs w:val="24"/>
              </w:rPr>
              <w:t>投标人的投标保证金被福建省政府采购网上公开信息系统判定为同一合同项下有其他投标人提交的投标保证金</w:t>
            </w:r>
          </w:p>
          <w:p w:rsidR="00DA3686" w:rsidRPr="00793E45" w:rsidRDefault="00DA3686" w:rsidP="00DA3686">
            <w:pPr>
              <w:widowControl/>
              <w:wordWrap w:val="0"/>
              <w:spacing w:before="100" w:beforeAutospacing="1" w:after="100" w:afterAutospacing="1"/>
              <w:jc w:val="left"/>
              <w:rPr>
                <w:rFonts w:ascii="宋体" w:eastAsia="宋体" w:hAnsi="宋体" w:cs="宋体"/>
                <w:kern w:val="0"/>
                <w:sz w:val="24"/>
                <w:szCs w:val="24"/>
              </w:rPr>
            </w:pPr>
            <w:r w:rsidRPr="00793E45">
              <w:rPr>
                <w:rFonts w:ascii="宋体" w:eastAsia="宋体" w:hAnsi="宋体" w:cs="宋体"/>
                <w:kern w:val="0"/>
                <w:sz w:val="24"/>
                <w:szCs w:val="24"/>
              </w:rPr>
              <w:t>b4</w:t>
            </w:r>
            <w:r w:rsidRPr="00793E45">
              <w:rPr>
                <w:rFonts w:ascii="Simsun" w:eastAsia="宋体" w:hAnsi="Simsun" w:cs="宋体"/>
                <w:kern w:val="0"/>
                <w:sz w:val="24"/>
                <w:szCs w:val="24"/>
              </w:rPr>
              <w:t>不同投标人被福建省政府采购网上公开信息系统判定为串通投标的其他情形。</w:t>
            </w:r>
          </w:p>
          <w:p w:rsidR="00DA3686" w:rsidRPr="00793E45" w:rsidRDefault="00DA3686" w:rsidP="00DA3686">
            <w:pPr>
              <w:widowControl/>
              <w:wordWrap w:val="0"/>
              <w:jc w:val="left"/>
              <w:rPr>
                <w:rFonts w:ascii="宋体" w:eastAsia="宋体" w:hAnsi="宋体" w:cs="宋体"/>
                <w:kern w:val="0"/>
                <w:sz w:val="24"/>
                <w:szCs w:val="24"/>
              </w:rPr>
            </w:pPr>
            <w:r w:rsidRPr="00793E45">
              <w:rPr>
                <w:rFonts w:ascii="宋体" w:eastAsia="宋体" w:hAnsi="宋体" w:cs="宋体"/>
                <w:kern w:val="0"/>
                <w:sz w:val="24"/>
                <w:szCs w:val="24"/>
              </w:rPr>
              <w:t>⑦</w:t>
            </w:r>
            <w:r w:rsidRPr="00793E45">
              <w:rPr>
                <w:rFonts w:ascii="Simsun" w:eastAsia="宋体" w:hAnsi="Simsun" w:cs="宋体"/>
                <w:kern w:val="0"/>
                <w:sz w:val="24"/>
                <w:szCs w:val="24"/>
              </w:rPr>
              <w:t>接受联合体投标且投标人为联合体的，投标人应由</w:t>
            </w:r>
            <w:r w:rsidRPr="00793E45">
              <w:rPr>
                <w:rFonts w:ascii="Simsun" w:eastAsia="宋体" w:hAnsi="Simsun" w:cs="宋体"/>
                <w:kern w:val="0"/>
                <w:sz w:val="24"/>
                <w:szCs w:val="24"/>
              </w:rPr>
              <w:t>“</w:t>
            </w:r>
            <w:r w:rsidRPr="00793E45">
              <w:rPr>
                <w:rFonts w:ascii="Simsun" w:eastAsia="宋体" w:hAnsi="Simsun" w:cs="宋体"/>
                <w:kern w:val="0"/>
                <w:sz w:val="24"/>
                <w:szCs w:val="24"/>
              </w:rPr>
              <w:t>联合体牵头方</w:t>
            </w:r>
            <w:r w:rsidRPr="00793E45">
              <w:rPr>
                <w:rFonts w:ascii="Simsun" w:eastAsia="宋体" w:hAnsi="Simsun" w:cs="宋体"/>
                <w:kern w:val="0"/>
                <w:sz w:val="24"/>
                <w:szCs w:val="24"/>
              </w:rPr>
              <w:t>”</w:t>
            </w:r>
            <w:r w:rsidRPr="00793E45">
              <w:rPr>
                <w:rFonts w:ascii="Simsun" w:eastAsia="宋体" w:hAnsi="Simsun" w:cs="宋体"/>
                <w:kern w:val="0"/>
                <w:sz w:val="24"/>
                <w:szCs w:val="24"/>
              </w:rPr>
              <w:t>完成福建省政府采购网上公开信息系统设定的具体操作流程（包括但不限于：报名、提交投标保证金、编制电子投标文件等）。</w:t>
            </w:r>
          </w:p>
          <w:p w:rsidR="00DA3686" w:rsidRPr="00793E45" w:rsidRDefault="00DA3686" w:rsidP="00264983">
            <w:pPr>
              <w:widowControl/>
              <w:wordWrap w:val="0"/>
              <w:jc w:val="left"/>
              <w:rPr>
                <w:rFonts w:ascii="宋体" w:eastAsia="宋体" w:hAnsi="宋体" w:cs="宋体"/>
                <w:kern w:val="0"/>
                <w:sz w:val="24"/>
                <w:szCs w:val="24"/>
              </w:rPr>
            </w:pPr>
            <w:r w:rsidRPr="00793E45">
              <w:rPr>
                <w:rFonts w:ascii="宋体" w:eastAsia="宋体" w:hAnsi="宋体" w:cs="宋体"/>
                <w:kern w:val="0"/>
                <w:sz w:val="24"/>
                <w:szCs w:val="24"/>
              </w:rPr>
              <w:t>⑧</w:t>
            </w:r>
            <w:r w:rsidRPr="00793E45">
              <w:rPr>
                <w:rFonts w:ascii="Simsun" w:eastAsia="宋体" w:hAnsi="Simsun" w:cs="宋体"/>
                <w:kern w:val="0"/>
                <w:sz w:val="24"/>
                <w:szCs w:val="24"/>
              </w:rPr>
              <w:t>其他：</w:t>
            </w:r>
            <w:r w:rsidRPr="00793E45">
              <w:rPr>
                <w:rFonts w:ascii="宋体" w:eastAsia="宋体" w:hAnsi="宋体" w:cs="宋体"/>
                <w:kern w:val="0"/>
                <w:sz w:val="24"/>
                <w:szCs w:val="24"/>
              </w:rPr>
              <w:t>电子化招标项目视为串通情形的认定 （一）保证金验核阶段 不同投标人的投标保证金转出账户的银行账户名称相同的，属于《政府采购货物和服务招标投标管理办法》（财政部令第87号）第三十七条第（六）项“不同投标人的投标保证金从同一单位或者个人的账户转出”的情形。 （二）电子响应文件解密阶段 电子响应文件的个性特征与本采购项目的其他响应人存在雷同的，按照以下方式进行认定： 1.投标人上传电子投标文件被福建省政府采购网上公开信息系统投标客户端所赋予的项目内部识别码与本招标项目的其他投标人相同的，属于《政府采购货物和服务招标投标管理办法》（财政部令第87号）第三十七条第（一）项“不同投标人的投标文件由同一单位或者个人编制”的情形。 2.系统记录的编制电子投标文件使用的计算机或上传电子投标文件使用的计算机网卡MAC地址与本招标项目的其他投标人一致的，属于《政府采购货物和服务招标投标管理办法》（财政部令第87号）第三十七条第（二）项“不同投标人委托同一单位或者个人办理投标事宜”的情形。 3.投标人上传的电子投标文件若出现使用本项目其他投标人的数字证书加密的或加盖本项目的其他投标人的电子印章的，属于《政府采购货物和服务招标投标管理办法》（财政部令第87号）第三十七条第（五）项“不同投标人的投标文件相互混装”的情形。在开标过程中，发现投标（响应）人有上述情形的，采购人、采购代理机构应当根据采购文件认定串通行为，认定其投标（响应）无效，没收其保证金，并书面报告本级财政部门；在评审过程中发现投标（响应）人有上述情形的，资格审查小组或评标委员会应当根据采购文件认定串通行为，认定其投标（响应）无效，没收其保证金，并书面报告本级财政部门。各级财政部门收到书面报告的，应当组织开展调查，并依法追究法律责任。</w:t>
            </w:r>
          </w:p>
        </w:tc>
      </w:tr>
    </w:tbl>
    <w:p w:rsidR="00DA3686" w:rsidRPr="00793E45" w:rsidRDefault="00DA3686" w:rsidP="00E36694">
      <w:pPr>
        <w:widowControl/>
        <w:spacing w:before="75" w:after="75"/>
        <w:jc w:val="center"/>
        <w:rPr>
          <w:rFonts w:ascii="宋体" w:eastAsia="宋体" w:hAnsi="宋体" w:cs="宋体"/>
          <w:kern w:val="0"/>
          <w:sz w:val="24"/>
          <w:szCs w:val="24"/>
        </w:rPr>
      </w:pPr>
      <w:r w:rsidRPr="00793E45">
        <w:rPr>
          <w:rFonts w:ascii="Simsun" w:eastAsia="宋体" w:hAnsi="Simsun" w:cs="宋体"/>
          <w:b/>
          <w:bCs/>
          <w:kern w:val="0"/>
          <w:sz w:val="32"/>
          <w:szCs w:val="32"/>
        </w:rPr>
        <w:lastRenderedPageBreak/>
        <w:t>第三章</w:t>
      </w:r>
      <w:r w:rsidRPr="00793E45">
        <w:rPr>
          <w:rFonts w:ascii="Simsun" w:eastAsia="宋体" w:hAnsi="Simsun" w:cs="宋体"/>
          <w:b/>
          <w:bCs/>
          <w:kern w:val="0"/>
          <w:sz w:val="32"/>
          <w:szCs w:val="32"/>
        </w:rPr>
        <w:t>   </w:t>
      </w:r>
      <w:r w:rsidRPr="00793E45">
        <w:rPr>
          <w:rFonts w:ascii="Simsun" w:eastAsia="宋体" w:hAnsi="Simsun" w:cs="宋体"/>
          <w:b/>
          <w:bCs/>
          <w:kern w:val="0"/>
          <w:sz w:val="32"/>
          <w:szCs w:val="32"/>
        </w:rPr>
        <w:t>投标人须知</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 </w:t>
      </w:r>
    </w:p>
    <w:p w:rsidR="00DA3686" w:rsidRPr="00793E45" w:rsidRDefault="00DA3686" w:rsidP="00DA3686">
      <w:pPr>
        <w:widowControl/>
        <w:spacing w:before="75" w:after="75"/>
        <w:jc w:val="center"/>
        <w:rPr>
          <w:rFonts w:ascii="宋体" w:eastAsia="宋体" w:hAnsi="宋体" w:cs="宋体"/>
          <w:kern w:val="0"/>
          <w:sz w:val="24"/>
          <w:szCs w:val="24"/>
        </w:rPr>
      </w:pPr>
      <w:r w:rsidRPr="00793E45">
        <w:rPr>
          <w:rFonts w:ascii="Simsun" w:eastAsia="宋体" w:hAnsi="Simsun" w:cs="宋体"/>
          <w:b/>
          <w:bCs/>
          <w:kern w:val="0"/>
          <w:sz w:val="24"/>
          <w:szCs w:val="24"/>
        </w:rPr>
        <w:t>一、总则</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lastRenderedPageBreak/>
        <w:t>1</w:t>
      </w:r>
      <w:r w:rsidRPr="00793E45">
        <w:rPr>
          <w:rFonts w:ascii="Simsun" w:eastAsia="宋体" w:hAnsi="Simsun" w:cs="宋体"/>
          <w:kern w:val="0"/>
          <w:sz w:val="24"/>
          <w:szCs w:val="24"/>
        </w:rPr>
        <w:t>、适用范围</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1.1</w:t>
      </w:r>
      <w:r w:rsidRPr="00793E45">
        <w:rPr>
          <w:rFonts w:ascii="Simsun" w:eastAsia="宋体" w:hAnsi="Simsun" w:cs="宋体"/>
          <w:kern w:val="0"/>
          <w:sz w:val="24"/>
          <w:szCs w:val="24"/>
        </w:rPr>
        <w:t>适用于招标文件载明项目的政府采购活动（以下简称：</w:t>
      </w:r>
      <w:r w:rsidRPr="00793E45">
        <w:rPr>
          <w:rFonts w:ascii="Simsun" w:eastAsia="宋体" w:hAnsi="Simsun" w:cs="宋体"/>
          <w:kern w:val="0"/>
          <w:sz w:val="24"/>
          <w:szCs w:val="24"/>
        </w:rPr>
        <w:t>“</w:t>
      </w:r>
      <w:r w:rsidRPr="00793E45">
        <w:rPr>
          <w:rFonts w:ascii="Simsun" w:eastAsia="宋体" w:hAnsi="Simsun" w:cs="宋体"/>
          <w:kern w:val="0"/>
          <w:sz w:val="24"/>
          <w:szCs w:val="24"/>
        </w:rPr>
        <w:t>本次采购活动</w:t>
      </w:r>
      <w:r w:rsidRPr="00793E45">
        <w:rPr>
          <w:rFonts w:ascii="Simsun" w:eastAsia="宋体" w:hAnsi="Simsun" w:cs="宋体"/>
          <w:kern w:val="0"/>
          <w:sz w:val="24"/>
          <w:szCs w:val="24"/>
        </w:rPr>
        <w:t>”</w:t>
      </w:r>
      <w:r w:rsidRPr="00793E45">
        <w:rPr>
          <w:rFonts w:ascii="Simsun" w:eastAsia="宋体" w:hAnsi="Simsun" w:cs="宋体"/>
          <w:kern w:val="0"/>
          <w:sz w:val="24"/>
          <w:szCs w:val="24"/>
        </w:rPr>
        <w:t>）。</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2</w:t>
      </w:r>
      <w:r w:rsidRPr="00793E45">
        <w:rPr>
          <w:rFonts w:ascii="Simsun" w:eastAsia="宋体" w:hAnsi="Simsun" w:cs="宋体"/>
          <w:kern w:val="0"/>
          <w:sz w:val="24"/>
          <w:szCs w:val="24"/>
        </w:rPr>
        <w:t>、定义</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2.1“</w:t>
      </w:r>
      <w:r w:rsidRPr="00793E45">
        <w:rPr>
          <w:rFonts w:ascii="Simsun" w:eastAsia="宋体" w:hAnsi="Simsun" w:cs="宋体"/>
          <w:kern w:val="0"/>
          <w:sz w:val="24"/>
          <w:szCs w:val="24"/>
        </w:rPr>
        <w:t>采购标的</w:t>
      </w:r>
      <w:r w:rsidRPr="00793E45">
        <w:rPr>
          <w:rFonts w:ascii="Simsun" w:eastAsia="宋体" w:hAnsi="Simsun" w:cs="宋体"/>
          <w:kern w:val="0"/>
          <w:sz w:val="24"/>
          <w:szCs w:val="24"/>
        </w:rPr>
        <w:t>”</w:t>
      </w:r>
      <w:r w:rsidRPr="00793E45">
        <w:rPr>
          <w:rFonts w:ascii="Simsun" w:eastAsia="宋体" w:hAnsi="Simsun" w:cs="宋体"/>
          <w:kern w:val="0"/>
          <w:sz w:val="24"/>
          <w:szCs w:val="24"/>
        </w:rPr>
        <w:t>指招标文件载明的需要采购的货物或服务。</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2.2“</w:t>
      </w:r>
      <w:r w:rsidRPr="00793E45">
        <w:rPr>
          <w:rFonts w:ascii="Simsun" w:eastAsia="宋体" w:hAnsi="Simsun" w:cs="宋体"/>
          <w:kern w:val="0"/>
          <w:sz w:val="24"/>
          <w:szCs w:val="24"/>
        </w:rPr>
        <w:t>潜在投标人</w:t>
      </w:r>
      <w:r w:rsidRPr="00793E45">
        <w:rPr>
          <w:rFonts w:ascii="Simsun" w:eastAsia="宋体" w:hAnsi="Simsun" w:cs="宋体"/>
          <w:kern w:val="0"/>
          <w:sz w:val="24"/>
          <w:szCs w:val="24"/>
        </w:rPr>
        <w:t>”</w:t>
      </w:r>
      <w:r w:rsidRPr="00793E45">
        <w:rPr>
          <w:rFonts w:ascii="Simsun" w:eastAsia="宋体" w:hAnsi="Simsun" w:cs="宋体"/>
          <w:kern w:val="0"/>
          <w:sz w:val="24"/>
          <w:szCs w:val="24"/>
        </w:rPr>
        <w:t>指按照招标文件第一章第</w:t>
      </w:r>
      <w:r w:rsidRPr="00793E45">
        <w:rPr>
          <w:rFonts w:ascii="Calibri" w:eastAsia="宋体" w:hAnsi="Calibri" w:cs="宋体"/>
          <w:kern w:val="0"/>
          <w:sz w:val="24"/>
          <w:szCs w:val="24"/>
        </w:rPr>
        <w:t>7</w:t>
      </w:r>
      <w:r w:rsidRPr="00793E45">
        <w:rPr>
          <w:rFonts w:ascii="Simsun" w:eastAsia="宋体" w:hAnsi="Simsun" w:cs="宋体"/>
          <w:kern w:val="0"/>
          <w:sz w:val="24"/>
          <w:szCs w:val="24"/>
        </w:rPr>
        <w:t>条规定进行报名且有意向参加本项目投标的供应商。</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2.3“</w:t>
      </w:r>
      <w:r w:rsidRPr="00793E45">
        <w:rPr>
          <w:rFonts w:ascii="Simsun" w:eastAsia="宋体" w:hAnsi="Simsun" w:cs="宋体"/>
          <w:kern w:val="0"/>
          <w:sz w:val="24"/>
          <w:szCs w:val="24"/>
        </w:rPr>
        <w:t>投标人</w:t>
      </w:r>
      <w:r w:rsidRPr="00793E45">
        <w:rPr>
          <w:rFonts w:ascii="Simsun" w:eastAsia="宋体" w:hAnsi="Simsun" w:cs="宋体"/>
          <w:kern w:val="0"/>
          <w:sz w:val="24"/>
          <w:szCs w:val="24"/>
        </w:rPr>
        <w:t>”</w:t>
      </w:r>
      <w:r w:rsidRPr="00793E45">
        <w:rPr>
          <w:rFonts w:ascii="Simsun" w:eastAsia="宋体" w:hAnsi="Simsun" w:cs="宋体"/>
          <w:kern w:val="0"/>
          <w:sz w:val="24"/>
          <w:szCs w:val="24"/>
        </w:rPr>
        <w:t>指按照招标文件第一章第</w:t>
      </w:r>
      <w:r w:rsidRPr="00793E45">
        <w:rPr>
          <w:rFonts w:ascii="Calibri" w:eastAsia="宋体" w:hAnsi="Calibri" w:cs="宋体"/>
          <w:kern w:val="0"/>
          <w:sz w:val="24"/>
          <w:szCs w:val="24"/>
        </w:rPr>
        <w:t>7</w:t>
      </w:r>
      <w:r w:rsidRPr="00793E45">
        <w:rPr>
          <w:rFonts w:ascii="Simsun" w:eastAsia="宋体" w:hAnsi="Simsun" w:cs="宋体"/>
          <w:kern w:val="0"/>
          <w:sz w:val="24"/>
          <w:szCs w:val="24"/>
        </w:rPr>
        <w:t>条规定进行报名并参加本项目投标的供应商。</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2.4“</w:t>
      </w:r>
      <w:r w:rsidRPr="00793E45">
        <w:rPr>
          <w:rFonts w:ascii="Simsun" w:eastAsia="宋体" w:hAnsi="Simsun" w:cs="宋体"/>
          <w:kern w:val="0"/>
          <w:sz w:val="24"/>
          <w:szCs w:val="24"/>
        </w:rPr>
        <w:t>单位负责人</w:t>
      </w:r>
      <w:r w:rsidRPr="00793E45">
        <w:rPr>
          <w:rFonts w:ascii="Simsun" w:eastAsia="宋体" w:hAnsi="Simsun" w:cs="宋体"/>
          <w:kern w:val="0"/>
          <w:sz w:val="24"/>
          <w:szCs w:val="24"/>
        </w:rPr>
        <w:t>”</w:t>
      </w:r>
      <w:r w:rsidRPr="00793E45">
        <w:rPr>
          <w:rFonts w:ascii="Simsun" w:eastAsia="宋体" w:hAnsi="Simsun" w:cs="宋体"/>
          <w:kern w:val="0"/>
          <w:sz w:val="24"/>
          <w:szCs w:val="24"/>
        </w:rPr>
        <w:t>指单位法定代表人或法律、法规规定代表单位行使职权的主要负责人。</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2.5“</w:t>
      </w:r>
      <w:r w:rsidRPr="00793E45">
        <w:rPr>
          <w:rFonts w:ascii="Simsun" w:eastAsia="宋体" w:hAnsi="Simsun" w:cs="宋体"/>
          <w:kern w:val="0"/>
          <w:sz w:val="24"/>
          <w:szCs w:val="24"/>
        </w:rPr>
        <w:t>投标人代表</w:t>
      </w:r>
      <w:r w:rsidRPr="00793E45">
        <w:rPr>
          <w:rFonts w:ascii="Simsun" w:eastAsia="宋体" w:hAnsi="Simsun" w:cs="宋体"/>
          <w:kern w:val="0"/>
          <w:sz w:val="24"/>
          <w:szCs w:val="24"/>
        </w:rPr>
        <w:t>”</w:t>
      </w:r>
      <w:r w:rsidRPr="00793E45">
        <w:rPr>
          <w:rFonts w:ascii="Simsun" w:eastAsia="宋体" w:hAnsi="Simsun" w:cs="宋体"/>
          <w:kern w:val="0"/>
          <w:sz w:val="24"/>
          <w:szCs w:val="24"/>
        </w:rPr>
        <w:t>指投标人的单位负责人或</w:t>
      </w:r>
      <w:r w:rsidRPr="00793E45">
        <w:rPr>
          <w:rFonts w:ascii="Simsun" w:eastAsia="宋体" w:hAnsi="Simsun" w:cs="宋体"/>
          <w:kern w:val="0"/>
          <w:sz w:val="24"/>
          <w:szCs w:val="24"/>
        </w:rPr>
        <w:t>“</w:t>
      </w:r>
      <w:r w:rsidRPr="00793E45">
        <w:rPr>
          <w:rFonts w:ascii="Simsun" w:eastAsia="宋体" w:hAnsi="Simsun" w:cs="宋体"/>
          <w:kern w:val="0"/>
          <w:sz w:val="24"/>
          <w:szCs w:val="24"/>
        </w:rPr>
        <w:t>单位负责人授权书</w:t>
      </w:r>
      <w:r w:rsidRPr="00793E45">
        <w:rPr>
          <w:rFonts w:ascii="Simsun" w:eastAsia="宋体" w:hAnsi="Simsun" w:cs="宋体"/>
          <w:kern w:val="0"/>
          <w:sz w:val="24"/>
          <w:szCs w:val="24"/>
        </w:rPr>
        <w:t>”</w:t>
      </w:r>
      <w:r w:rsidRPr="00793E45">
        <w:rPr>
          <w:rFonts w:ascii="Simsun" w:eastAsia="宋体" w:hAnsi="Simsun" w:cs="宋体"/>
          <w:kern w:val="0"/>
          <w:sz w:val="24"/>
          <w:szCs w:val="24"/>
        </w:rPr>
        <w:t>中载明的接受授权方。</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 </w:t>
      </w:r>
    </w:p>
    <w:p w:rsidR="00DA3686" w:rsidRPr="00793E45" w:rsidRDefault="00DA3686" w:rsidP="00DA3686">
      <w:pPr>
        <w:widowControl/>
        <w:spacing w:before="75" w:after="75"/>
        <w:jc w:val="center"/>
        <w:rPr>
          <w:rFonts w:ascii="宋体" w:eastAsia="宋体" w:hAnsi="宋体" w:cs="宋体"/>
          <w:kern w:val="0"/>
          <w:sz w:val="24"/>
          <w:szCs w:val="24"/>
        </w:rPr>
      </w:pPr>
      <w:r w:rsidRPr="00793E45">
        <w:rPr>
          <w:rFonts w:ascii="Simsun" w:eastAsia="宋体" w:hAnsi="Simsun" w:cs="宋体"/>
          <w:b/>
          <w:bCs/>
          <w:kern w:val="0"/>
          <w:sz w:val="24"/>
          <w:szCs w:val="24"/>
        </w:rPr>
        <w:t>二、投标人</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3</w:t>
      </w:r>
      <w:r w:rsidRPr="00793E45">
        <w:rPr>
          <w:rFonts w:ascii="Simsun" w:eastAsia="宋体" w:hAnsi="Simsun" w:cs="宋体"/>
          <w:kern w:val="0"/>
          <w:sz w:val="24"/>
          <w:szCs w:val="24"/>
        </w:rPr>
        <w:t>、合格投标人</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3.1</w:t>
      </w:r>
      <w:r w:rsidRPr="00793E45">
        <w:rPr>
          <w:rFonts w:ascii="Simsun" w:eastAsia="宋体" w:hAnsi="Simsun" w:cs="宋体"/>
          <w:kern w:val="0"/>
          <w:sz w:val="24"/>
          <w:szCs w:val="24"/>
        </w:rPr>
        <w:t>一般规定</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1</w:t>
      </w:r>
      <w:r w:rsidRPr="00793E45">
        <w:rPr>
          <w:rFonts w:ascii="Simsun" w:eastAsia="宋体" w:hAnsi="Simsun" w:cs="宋体"/>
          <w:kern w:val="0"/>
          <w:sz w:val="24"/>
          <w:szCs w:val="24"/>
        </w:rPr>
        <w:t>）投标人应遵守政府采购法及实施条例、政府采购招投标管理办法、政府采购质疑和投诉办法及财政部、福建省财政厅有关政府采购文件的规定，同时还应遵守有关法律、法规和规章的强制性规定。</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2</w:t>
      </w:r>
      <w:r w:rsidRPr="00793E45">
        <w:rPr>
          <w:rFonts w:ascii="Simsun" w:eastAsia="宋体" w:hAnsi="Simsun" w:cs="宋体"/>
          <w:kern w:val="0"/>
          <w:sz w:val="24"/>
          <w:szCs w:val="24"/>
        </w:rPr>
        <w:t>）投标人的资格要求：详见招标文件第一章。</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3.2</w:t>
      </w:r>
      <w:r w:rsidRPr="00793E45">
        <w:rPr>
          <w:rFonts w:ascii="Simsun" w:eastAsia="宋体" w:hAnsi="Simsun" w:cs="宋体"/>
          <w:kern w:val="0"/>
          <w:sz w:val="24"/>
          <w:szCs w:val="24"/>
        </w:rPr>
        <w:t>若本项目接受联合体投标且投标人为联合体，则联合体各方应遵守本章第</w:t>
      </w:r>
      <w:r w:rsidRPr="00793E45">
        <w:rPr>
          <w:rFonts w:ascii="Simsun" w:eastAsia="宋体" w:hAnsi="Simsun" w:cs="宋体"/>
          <w:kern w:val="0"/>
          <w:sz w:val="24"/>
          <w:szCs w:val="24"/>
        </w:rPr>
        <w:t>3.1</w:t>
      </w:r>
      <w:r w:rsidRPr="00793E45">
        <w:rPr>
          <w:rFonts w:ascii="Simsun" w:eastAsia="宋体" w:hAnsi="Simsun" w:cs="宋体"/>
          <w:kern w:val="0"/>
          <w:sz w:val="24"/>
          <w:szCs w:val="24"/>
        </w:rPr>
        <w:t>条规定，同时还应遵守下列规定：</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1</w:t>
      </w:r>
      <w:r w:rsidRPr="00793E45">
        <w:rPr>
          <w:rFonts w:ascii="Simsun" w:eastAsia="宋体" w:hAnsi="Simsun" w:cs="宋体"/>
          <w:kern w:val="0"/>
          <w:sz w:val="24"/>
          <w:szCs w:val="24"/>
        </w:rPr>
        <w:t>）联合体各方应提交联合体协议，联合体协议应符合招标文件规定。</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2</w:t>
      </w:r>
      <w:r w:rsidRPr="00793E45">
        <w:rPr>
          <w:rFonts w:ascii="Simsun" w:eastAsia="宋体" w:hAnsi="Simsun" w:cs="宋体"/>
          <w:kern w:val="0"/>
          <w:sz w:val="24"/>
          <w:szCs w:val="24"/>
        </w:rPr>
        <w:t>）联合体各方不得再单独参加或与其他供应商另外组成联合体参加同一合同项下的投标。</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3</w:t>
      </w:r>
      <w:r w:rsidRPr="00793E45">
        <w:rPr>
          <w:rFonts w:ascii="Simsun" w:eastAsia="宋体" w:hAnsi="Simsun" w:cs="宋体"/>
          <w:kern w:val="0"/>
          <w:sz w:val="24"/>
          <w:szCs w:val="24"/>
        </w:rPr>
        <w:t>）联合体各方应共同与采购人签订政府采购合同，就政府采购合同约定的事项对采购人承担连带责任。</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4</w:t>
      </w:r>
      <w:r w:rsidRPr="00793E45">
        <w:rPr>
          <w:rFonts w:ascii="Simsun" w:eastAsia="宋体" w:hAnsi="Simsun" w:cs="宋体"/>
          <w:kern w:val="0"/>
          <w:sz w:val="24"/>
          <w:szCs w:val="24"/>
        </w:rPr>
        <w:t>、投标费用</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4.1</w:t>
      </w:r>
      <w:r w:rsidRPr="00793E45">
        <w:rPr>
          <w:rFonts w:ascii="Simsun" w:eastAsia="宋体" w:hAnsi="Simsun" w:cs="宋体"/>
          <w:kern w:val="0"/>
          <w:sz w:val="24"/>
          <w:szCs w:val="24"/>
        </w:rPr>
        <w:t>除招标文件另有规定外，投标人应自行承担其参加本项目投标所涉及的一切费用。</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 </w:t>
      </w:r>
    </w:p>
    <w:p w:rsidR="00DA3686" w:rsidRPr="00793E45" w:rsidRDefault="00DA3686" w:rsidP="00DA3686">
      <w:pPr>
        <w:widowControl/>
        <w:spacing w:before="75" w:after="75"/>
        <w:jc w:val="center"/>
        <w:rPr>
          <w:rFonts w:ascii="宋体" w:eastAsia="宋体" w:hAnsi="宋体" w:cs="宋体"/>
          <w:kern w:val="0"/>
          <w:sz w:val="24"/>
          <w:szCs w:val="24"/>
        </w:rPr>
      </w:pPr>
      <w:r w:rsidRPr="00793E45">
        <w:rPr>
          <w:rFonts w:ascii="Simsun" w:eastAsia="宋体" w:hAnsi="Simsun" w:cs="宋体"/>
          <w:b/>
          <w:bCs/>
          <w:kern w:val="0"/>
          <w:sz w:val="24"/>
          <w:szCs w:val="24"/>
        </w:rPr>
        <w:t>三、招标</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5</w:t>
      </w:r>
      <w:r w:rsidRPr="00793E45">
        <w:rPr>
          <w:rFonts w:ascii="Simsun" w:eastAsia="宋体" w:hAnsi="Simsun" w:cs="宋体"/>
          <w:kern w:val="0"/>
          <w:sz w:val="24"/>
          <w:szCs w:val="24"/>
        </w:rPr>
        <w:t>、招标文件</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5.1</w:t>
      </w:r>
      <w:r w:rsidRPr="00793E45">
        <w:rPr>
          <w:rFonts w:ascii="Simsun" w:eastAsia="宋体" w:hAnsi="Simsun" w:cs="宋体"/>
          <w:kern w:val="0"/>
          <w:sz w:val="24"/>
          <w:szCs w:val="24"/>
        </w:rPr>
        <w:t>招标文件由下述部分组成：</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1</w:t>
      </w:r>
      <w:r w:rsidRPr="00793E45">
        <w:rPr>
          <w:rFonts w:ascii="Simsun" w:eastAsia="宋体" w:hAnsi="Simsun" w:cs="宋体"/>
          <w:kern w:val="0"/>
          <w:sz w:val="24"/>
          <w:szCs w:val="24"/>
        </w:rPr>
        <w:t>）投标邀请</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2</w:t>
      </w:r>
      <w:r w:rsidRPr="00793E45">
        <w:rPr>
          <w:rFonts w:ascii="Simsun" w:eastAsia="宋体" w:hAnsi="Simsun" w:cs="宋体"/>
          <w:kern w:val="0"/>
          <w:sz w:val="24"/>
          <w:szCs w:val="24"/>
        </w:rPr>
        <w:t>）投标人须知前附表（表</w:t>
      </w:r>
      <w:r w:rsidRPr="00793E45">
        <w:rPr>
          <w:rFonts w:ascii="Calibri" w:eastAsia="宋体" w:hAnsi="Calibri" w:cs="宋体"/>
          <w:kern w:val="0"/>
          <w:sz w:val="24"/>
          <w:szCs w:val="24"/>
        </w:rPr>
        <w:t>1</w:t>
      </w:r>
      <w:r w:rsidRPr="00793E45">
        <w:rPr>
          <w:rFonts w:ascii="Simsun" w:eastAsia="宋体" w:hAnsi="Simsun" w:cs="宋体"/>
          <w:kern w:val="0"/>
          <w:sz w:val="24"/>
          <w:szCs w:val="24"/>
        </w:rPr>
        <w:t>、</w:t>
      </w:r>
      <w:r w:rsidRPr="00793E45">
        <w:rPr>
          <w:rFonts w:ascii="Calibri" w:eastAsia="宋体" w:hAnsi="Calibri" w:cs="宋体"/>
          <w:kern w:val="0"/>
          <w:sz w:val="24"/>
          <w:szCs w:val="24"/>
        </w:rPr>
        <w:t>2</w:t>
      </w:r>
      <w:r w:rsidRPr="00793E45">
        <w:rPr>
          <w:rFonts w:ascii="Simsun" w:eastAsia="宋体" w:hAnsi="Simsun" w:cs="宋体"/>
          <w:kern w:val="0"/>
          <w:sz w:val="24"/>
          <w:szCs w:val="24"/>
        </w:rPr>
        <w:t>）</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3</w:t>
      </w:r>
      <w:r w:rsidRPr="00793E45">
        <w:rPr>
          <w:rFonts w:ascii="Simsun" w:eastAsia="宋体" w:hAnsi="Simsun" w:cs="宋体"/>
          <w:kern w:val="0"/>
          <w:sz w:val="24"/>
          <w:szCs w:val="24"/>
        </w:rPr>
        <w:t>）投标人须知</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4</w:t>
      </w:r>
      <w:r w:rsidRPr="00793E45">
        <w:rPr>
          <w:rFonts w:ascii="Simsun" w:eastAsia="宋体" w:hAnsi="Simsun" w:cs="宋体"/>
          <w:kern w:val="0"/>
          <w:sz w:val="24"/>
          <w:szCs w:val="24"/>
        </w:rPr>
        <w:t>）资格审查与评标</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lastRenderedPageBreak/>
        <w:t>（</w:t>
      </w:r>
      <w:r w:rsidRPr="00793E45">
        <w:rPr>
          <w:rFonts w:ascii="Simsun" w:eastAsia="宋体" w:hAnsi="Simsun" w:cs="宋体"/>
          <w:kern w:val="0"/>
          <w:sz w:val="24"/>
          <w:szCs w:val="24"/>
        </w:rPr>
        <w:t>5</w:t>
      </w:r>
      <w:r w:rsidRPr="00793E45">
        <w:rPr>
          <w:rFonts w:ascii="Simsun" w:eastAsia="宋体" w:hAnsi="Simsun" w:cs="宋体"/>
          <w:kern w:val="0"/>
          <w:sz w:val="24"/>
          <w:szCs w:val="24"/>
        </w:rPr>
        <w:t>）招标内容及要求</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6</w:t>
      </w:r>
      <w:r w:rsidRPr="00793E45">
        <w:rPr>
          <w:rFonts w:ascii="Simsun" w:eastAsia="宋体" w:hAnsi="Simsun" w:cs="宋体"/>
          <w:kern w:val="0"/>
          <w:sz w:val="24"/>
          <w:szCs w:val="24"/>
        </w:rPr>
        <w:t>）政府采购合同（参考文本）</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7</w:t>
      </w:r>
      <w:r w:rsidRPr="00793E45">
        <w:rPr>
          <w:rFonts w:ascii="Simsun" w:eastAsia="宋体" w:hAnsi="Simsun" w:cs="宋体"/>
          <w:kern w:val="0"/>
          <w:sz w:val="24"/>
          <w:szCs w:val="24"/>
        </w:rPr>
        <w:t>）投标文件格式</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8</w:t>
      </w:r>
      <w:r w:rsidRPr="00793E45">
        <w:rPr>
          <w:rFonts w:ascii="Simsun" w:eastAsia="宋体" w:hAnsi="Simsun" w:cs="宋体"/>
          <w:kern w:val="0"/>
          <w:sz w:val="24"/>
          <w:szCs w:val="24"/>
        </w:rPr>
        <w:t>）按照招标文件规定作为招标文件组成部分的其他内容（若有）</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5.2</w:t>
      </w:r>
      <w:r w:rsidRPr="00793E45">
        <w:rPr>
          <w:rFonts w:ascii="Simsun" w:eastAsia="宋体" w:hAnsi="Simsun" w:cs="宋体"/>
          <w:kern w:val="0"/>
          <w:sz w:val="24"/>
          <w:szCs w:val="24"/>
        </w:rPr>
        <w:t>招标文件的澄清或修改</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1</w:t>
      </w:r>
      <w:r w:rsidRPr="00793E45">
        <w:rPr>
          <w:rFonts w:ascii="Simsun" w:eastAsia="宋体" w:hAnsi="Simsun" w:cs="宋体"/>
          <w:kern w:val="0"/>
          <w:sz w:val="24"/>
          <w:szCs w:val="24"/>
        </w:rPr>
        <w:t>）</w:t>
      </w:r>
      <w:r w:rsidRPr="00793E45">
        <w:rPr>
          <w:rFonts w:ascii="宋体" w:eastAsia="宋体" w:hAnsi="宋体" w:cs="宋体"/>
          <w:kern w:val="0"/>
          <w:sz w:val="24"/>
          <w:szCs w:val="24"/>
          <w:u w:val="single"/>
        </w:rPr>
        <w:t>三明华建招标代理有限公司</w:t>
      </w:r>
      <w:r w:rsidRPr="00793E45">
        <w:rPr>
          <w:rFonts w:ascii="Simsun" w:eastAsia="宋体" w:hAnsi="Simsun" w:cs="宋体"/>
          <w:kern w:val="0"/>
          <w:sz w:val="24"/>
          <w:szCs w:val="24"/>
        </w:rPr>
        <w:t>可对已发出的招标文件进行必要的澄清或修改，但不得对招标文件载明的采购标的和投标人的资格要求进行改变。</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2</w:t>
      </w:r>
      <w:r w:rsidRPr="00793E45">
        <w:rPr>
          <w:rFonts w:ascii="Simsun" w:eastAsia="宋体" w:hAnsi="Simsun" w:cs="宋体"/>
          <w:kern w:val="0"/>
          <w:sz w:val="24"/>
          <w:szCs w:val="24"/>
        </w:rPr>
        <w:t>）除本章第</w:t>
      </w:r>
      <w:r w:rsidRPr="00793E45">
        <w:rPr>
          <w:rFonts w:ascii="Calibri" w:eastAsia="宋体" w:hAnsi="Calibri" w:cs="宋体"/>
          <w:kern w:val="0"/>
          <w:sz w:val="24"/>
          <w:szCs w:val="24"/>
        </w:rPr>
        <w:t>5.2</w:t>
      </w:r>
      <w:r w:rsidRPr="00793E45">
        <w:rPr>
          <w:rFonts w:ascii="Simsun" w:eastAsia="宋体" w:hAnsi="Simsun" w:cs="宋体"/>
          <w:kern w:val="0"/>
          <w:sz w:val="24"/>
          <w:szCs w:val="24"/>
        </w:rPr>
        <w:t>条第（</w:t>
      </w:r>
      <w:r w:rsidRPr="00793E45">
        <w:rPr>
          <w:rFonts w:ascii="Calibri" w:eastAsia="宋体" w:hAnsi="Calibri" w:cs="宋体"/>
          <w:kern w:val="0"/>
          <w:sz w:val="24"/>
          <w:szCs w:val="24"/>
        </w:rPr>
        <w:t>3</w:t>
      </w:r>
      <w:r w:rsidRPr="00793E45">
        <w:rPr>
          <w:rFonts w:ascii="Simsun" w:eastAsia="宋体" w:hAnsi="Simsun" w:cs="宋体"/>
          <w:kern w:val="0"/>
          <w:sz w:val="24"/>
          <w:szCs w:val="24"/>
        </w:rPr>
        <w:t>）款规定情形外，澄清或修改的内容可能影响投标文件编制的，</w:t>
      </w:r>
      <w:r w:rsidRPr="00793E45">
        <w:rPr>
          <w:rFonts w:ascii="Simsun" w:eastAsia="宋体" w:hAnsi="Simsun" w:cs="宋体"/>
          <w:kern w:val="0"/>
          <w:sz w:val="24"/>
          <w:szCs w:val="24"/>
          <w:u w:val="single"/>
        </w:rPr>
        <w:t>三明华建招标代理有限公司</w:t>
      </w:r>
      <w:r w:rsidRPr="00793E45">
        <w:rPr>
          <w:rFonts w:ascii="Simsun" w:eastAsia="宋体" w:hAnsi="Simsun" w:cs="宋体"/>
          <w:kern w:val="0"/>
          <w:sz w:val="24"/>
          <w:szCs w:val="24"/>
        </w:rPr>
        <w:t>将在投标截止时间至少</w:t>
      </w:r>
      <w:r w:rsidRPr="00793E45">
        <w:rPr>
          <w:rFonts w:ascii="Simsun" w:eastAsia="宋体" w:hAnsi="Simsun" w:cs="宋体"/>
          <w:kern w:val="0"/>
          <w:sz w:val="24"/>
          <w:szCs w:val="24"/>
        </w:rPr>
        <w:t>15</w:t>
      </w:r>
      <w:r w:rsidRPr="00793E45">
        <w:rPr>
          <w:rFonts w:ascii="Simsun" w:eastAsia="宋体" w:hAnsi="Simsun" w:cs="宋体"/>
          <w:kern w:val="0"/>
          <w:sz w:val="24"/>
          <w:szCs w:val="24"/>
        </w:rPr>
        <w:t>个日历日前，在招标文件载明的指定媒体以更正公告的形式发布澄清或修改的内容。不足</w:t>
      </w:r>
      <w:r w:rsidRPr="00793E45">
        <w:rPr>
          <w:rFonts w:ascii="Calibri" w:eastAsia="宋体" w:hAnsi="Calibri" w:cs="宋体"/>
          <w:kern w:val="0"/>
          <w:sz w:val="24"/>
          <w:szCs w:val="24"/>
        </w:rPr>
        <w:t>15</w:t>
      </w:r>
      <w:r w:rsidRPr="00793E45">
        <w:rPr>
          <w:rFonts w:ascii="Simsun" w:eastAsia="宋体" w:hAnsi="Simsun" w:cs="宋体"/>
          <w:kern w:val="0"/>
          <w:sz w:val="24"/>
          <w:szCs w:val="24"/>
        </w:rPr>
        <w:t>个日历日的，</w:t>
      </w:r>
      <w:r w:rsidRPr="00793E45">
        <w:rPr>
          <w:rFonts w:ascii="Simsun" w:eastAsia="宋体" w:hAnsi="Simsun" w:cs="宋体"/>
          <w:kern w:val="0"/>
          <w:sz w:val="24"/>
          <w:szCs w:val="24"/>
          <w:u w:val="single"/>
        </w:rPr>
        <w:t>三明华建招标代理有限公司</w:t>
      </w:r>
      <w:r w:rsidRPr="00793E45">
        <w:rPr>
          <w:rFonts w:ascii="Simsun" w:eastAsia="宋体" w:hAnsi="Simsun" w:cs="宋体"/>
          <w:kern w:val="0"/>
          <w:sz w:val="24"/>
          <w:szCs w:val="24"/>
        </w:rPr>
        <w:t>将顺延投标截止时间及开标时间，</w:t>
      </w:r>
      <w:r w:rsidRPr="00793E45">
        <w:rPr>
          <w:rFonts w:ascii="Simsun" w:eastAsia="宋体" w:hAnsi="Simsun" w:cs="宋体"/>
          <w:kern w:val="0"/>
          <w:sz w:val="24"/>
          <w:szCs w:val="24"/>
          <w:u w:val="single"/>
        </w:rPr>
        <w:t>三明华建招标代理有限公司</w:t>
      </w:r>
      <w:r w:rsidRPr="00793E45">
        <w:rPr>
          <w:rFonts w:ascii="Simsun" w:eastAsia="宋体" w:hAnsi="Simsun" w:cs="宋体"/>
          <w:kern w:val="0"/>
          <w:sz w:val="24"/>
          <w:szCs w:val="24"/>
        </w:rPr>
        <w:t>和投标人受原投标截止时间及开标时间制约的所有权利和义务均延长至新的投标截止时间及开标时间。</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3</w:t>
      </w:r>
      <w:r w:rsidRPr="00793E45">
        <w:rPr>
          <w:rFonts w:ascii="Simsun" w:eastAsia="宋体" w:hAnsi="Simsun" w:cs="宋体"/>
          <w:kern w:val="0"/>
          <w:sz w:val="24"/>
          <w:szCs w:val="24"/>
        </w:rPr>
        <w:t>）澄清或修改的内容可能改变招标文件载明的采购标的和投标人的资格要求的，本次采购活动结束，</w:t>
      </w:r>
      <w:r w:rsidRPr="00793E45">
        <w:rPr>
          <w:rFonts w:ascii="Simsun" w:eastAsia="宋体" w:hAnsi="Simsun" w:cs="宋体"/>
          <w:kern w:val="0"/>
          <w:sz w:val="24"/>
          <w:szCs w:val="24"/>
          <w:u w:val="single"/>
        </w:rPr>
        <w:t>三明华建招标代理有限公司</w:t>
      </w:r>
      <w:r w:rsidRPr="00793E45">
        <w:rPr>
          <w:rFonts w:ascii="Simsun" w:eastAsia="宋体" w:hAnsi="Simsun" w:cs="宋体"/>
          <w:kern w:val="0"/>
          <w:sz w:val="24"/>
          <w:szCs w:val="24"/>
        </w:rPr>
        <w:t>将依法组织后续采购活动（包括但不限于：重新招标、采用其他方式采购等）。</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6</w:t>
      </w:r>
      <w:r w:rsidRPr="00793E45">
        <w:rPr>
          <w:rFonts w:ascii="Simsun" w:eastAsia="宋体" w:hAnsi="Simsun" w:cs="宋体"/>
          <w:kern w:val="0"/>
          <w:sz w:val="24"/>
          <w:szCs w:val="24"/>
        </w:rPr>
        <w:t>、现场考察或开标前答疑会</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6.1</w:t>
      </w:r>
      <w:r w:rsidRPr="00793E45">
        <w:rPr>
          <w:rFonts w:ascii="Simsun" w:eastAsia="宋体" w:hAnsi="Simsun" w:cs="宋体"/>
          <w:kern w:val="0"/>
          <w:sz w:val="24"/>
          <w:szCs w:val="24"/>
        </w:rPr>
        <w:t>是否组织现场考察或召开开标前答疑会：详见招标文件第二章。</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7</w:t>
      </w:r>
      <w:r w:rsidRPr="00793E45">
        <w:rPr>
          <w:rFonts w:ascii="Simsun" w:eastAsia="宋体" w:hAnsi="Simsun" w:cs="宋体"/>
          <w:kern w:val="0"/>
          <w:sz w:val="24"/>
          <w:szCs w:val="24"/>
        </w:rPr>
        <w:t>、更正公告</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7.1</w:t>
      </w:r>
      <w:r w:rsidRPr="00793E45">
        <w:rPr>
          <w:rFonts w:ascii="Simsun" w:eastAsia="宋体" w:hAnsi="Simsun" w:cs="宋体"/>
          <w:kern w:val="0"/>
          <w:sz w:val="24"/>
          <w:szCs w:val="24"/>
        </w:rPr>
        <w:t>若</w:t>
      </w:r>
      <w:r w:rsidRPr="00793E45">
        <w:rPr>
          <w:rFonts w:ascii="Simsun" w:eastAsia="宋体" w:hAnsi="Simsun" w:cs="宋体"/>
          <w:kern w:val="0"/>
          <w:sz w:val="24"/>
          <w:szCs w:val="24"/>
          <w:u w:val="single"/>
        </w:rPr>
        <w:t>三明华建招标代理有限公司</w:t>
      </w:r>
      <w:r w:rsidRPr="00793E45">
        <w:rPr>
          <w:rFonts w:ascii="Simsun" w:eastAsia="宋体" w:hAnsi="Simsun" w:cs="宋体"/>
          <w:kern w:val="0"/>
          <w:sz w:val="24"/>
          <w:szCs w:val="24"/>
        </w:rPr>
        <w:t>发布更正公告，则更正公告及其所发布的内容或信息（包括但不限于：招标文件的澄清或修改、现场考察或答疑会的有关事宜等）</w:t>
      </w:r>
      <w:r w:rsidRPr="00793E45">
        <w:rPr>
          <w:rFonts w:ascii="Simsun" w:eastAsia="宋体" w:hAnsi="Simsun" w:cs="宋体"/>
          <w:b/>
          <w:bCs/>
          <w:kern w:val="0"/>
          <w:sz w:val="24"/>
          <w:szCs w:val="24"/>
        </w:rPr>
        <w:t>作为招标文件组成部分</w:t>
      </w:r>
      <w:r w:rsidRPr="00793E45">
        <w:rPr>
          <w:rFonts w:ascii="Simsun" w:eastAsia="宋体" w:hAnsi="Simsun" w:cs="宋体"/>
          <w:kern w:val="0"/>
          <w:sz w:val="24"/>
          <w:szCs w:val="24"/>
        </w:rPr>
        <w:t>，对投标人具有约束力。</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7.2</w:t>
      </w:r>
      <w:r w:rsidRPr="00793E45">
        <w:rPr>
          <w:rFonts w:ascii="Simsun" w:eastAsia="宋体" w:hAnsi="Simsun" w:cs="宋体"/>
          <w:kern w:val="0"/>
          <w:sz w:val="24"/>
          <w:szCs w:val="24"/>
        </w:rPr>
        <w:t>更正公告作为</w:t>
      </w:r>
      <w:r w:rsidRPr="00793E45">
        <w:rPr>
          <w:rFonts w:ascii="Simsun" w:eastAsia="宋体" w:hAnsi="Simsun" w:cs="宋体"/>
          <w:kern w:val="0"/>
          <w:sz w:val="24"/>
          <w:szCs w:val="24"/>
          <w:u w:val="single"/>
        </w:rPr>
        <w:t>三明华建招标代理有限公司</w:t>
      </w:r>
      <w:r w:rsidRPr="00793E45">
        <w:rPr>
          <w:rFonts w:ascii="Simsun" w:eastAsia="宋体" w:hAnsi="Simsun" w:cs="宋体"/>
          <w:kern w:val="0"/>
          <w:sz w:val="24"/>
          <w:szCs w:val="24"/>
        </w:rPr>
        <w:t>通知所有潜在投标人的书面形式。</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8</w:t>
      </w:r>
      <w:r w:rsidRPr="00793E45">
        <w:rPr>
          <w:rFonts w:ascii="Simsun" w:eastAsia="宋体" w:hAnsi="Simsun" w:cs="宋体"/>
          <w:kern w:val="0"/>
          <w:sz w:val="24"/>
          <w:szCs w:val="24"/>
        </w:rPr>
        <w:t>、终止公告</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8.1</w:t>
      </w:r>
      <w:r w:rsidRPr="00793E45">
        <w:rPr>
          <w:rFonts w:ascii="Simsun" w:eastAsia="宋体" w:hAnsi="Simsun" w:cs="宋体"/>
          <w:kern w:val="0"/>
          <w:sz w:val="24"/>
          <w:szCs w:val="24"/>
        </w:rPr>
        <w:t>若出现因重大变故导致采购任务取消情形，三明华建招标代理有限公司可终止招标并发布终止公告。</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8.2</w:t>
      </w:r>
      <w:r w:rsidRPr="00793E45">
        <w:rPr>
          <w:rFonts w:ascii="Simsun" w:eastAsia="宋体" w:hAnsi="Simsun" w:cs="宋体"/>
          <w:kern w:val="0"/>
          <w:sz w:val="24"/>
          <w:szCs w:val="24"/>
        </w:rPr>
        <w:t>终止公告作为三明华建招标代理有限公司通知所有潜在投标人的书面形式。</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 </w:t>
      </w:r>
    </w:p>
    <w:p w:rsidR="00DA3686" w:rsidRPr="00793E45" w:rsidRDefault="00DA3686" w:rsidP="00DA3686">
      <w:pPr>
        <w:widowControl/>
        <w:spacing w:before="75" w:after="75"/>
        <w:jc w:val="center"/>
        <w:rPr>
          <w:rFonts w:ascii="宋体" w:eastAsia="宋体" w:hAnsi="宋体" w:cs="宋体"/>
          <w:kern w:val="0"/>
          <w:sz w:val="24"/>
          <w:szCs w:val="24"/>
        </w:rPr>
      </w:pPr>
      <w:r w:rsidRPr="00793E45">
        <w:rPr>
          <w:rFonts w:ascii="Simsun" w:eastAsia="宋体" w:hAnsi="Simsun" w:cs="宋体"/>
          <w:b/>
          <w:bCs/>
          <w:kern w:val="0"/>
          <w:sz w:val="24"/>
          <w:szCs w:val="24"/>
        </w:rPr>
        <w:t>四、投标</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9</w:t>
      </w:r>
      <w:r w:rsidRPr="00793E45">
        <w:rPr>
          <w:rFonts w:ascii="Simsun" w:eastAsia="宋体" w:hAnsi="Simsun" w:cs="宋体"/>
          <w:kern w:val="0"/>
          <w:sz w:val="24"/>
          <w:szCs w:val="24"/>
        </w:rPr>
        <w:t>、投标</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9.1</w:t>
      </w:r>
      <w:r w:rsidRPr="00793E45">
        <w:rPr>
          <w:rFonts w:ascii="Simsun" w:eastAsia="宋体" w:hAnsi="Simsun" w:cs="宋体"/>
          <w:kern w:val="0"/>
          <w:sz w:val="24"/>
          <w:szCs w:val="24"/>
        </w:rPr>
        <w:t>投标人可对招标文件载明的全部或部分合同包进行投标。</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9.2</w:t>
      </w:r>
      <w:r w:rsidRPr="00793E45">
        <w:rPr>
          <w:rFonts w:ascii="Simsun" w:eastAsia="宋体" w:hAnsi="Simsun" w:cs="宋体"/>
          <w:kern w:val="0"/>
          <w:sz w:val="24"/>
          <w:szCs w:val="24"/>
        </w:rPr>
        <w:t>投标人应对同一个合同包内的所有内容进行完整投标，否则</w:t>
      </w:r>
      <w:r w:rsidRPr="00793E45">
        <w:rPr>
          <w:rFonts w:ascii="Simsun" w:eastAsia="宋体" w:hAnsi="Simsun" w:cs="宋体"/>
          <w:b/>
          <w:bCs/>
          <w:kern w:val="0"/>
          <w:sz w:val="24"/>
          <w:szCs w:val="24"/>
        </w:rPr>
        <w:t>投标无效</w:t>
      </w:r>
      <w:r w:rsidRPr="00793E45">
        <w:rPr>
          <w:rFonts w:ascii="Simsun" w:eastAsia="宋体" w:hAnsi="Simsun" w:cs="宋体"/>
          <w:kern w:val="0"/>
          <w:sz w:val="24"/>
          <w:szCs w:val="24"/>
        </w:rPr>
        <w:t>。</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9.3</w:t>
      </w:r>
      <w:r w:rsidRPr="00793E45">
        <w:rPr>
          <w:rFonts w:ascii="Simsun" w:eastAsia="宋体" w:hAnsi="Simsun" w:cs="宋体"/>
          <w:kern w:val="0"/>
          <w:sz w:val="24"/>
          <w:szCs w:val="24"/>
        </w:rPr>
        <w:t>投标人代表只能接受一个投标人的授权参加投标，否则</w:t>
      </w:r>
      <w:r w:rsidRPr="00793E45">
        <w:rPr>
          <w:rFonts w:ascii="Simsun" w:eastAsia="宋体" w:hAnsi="Simsun" w:cs="宋体"/>
          <w:b/>
          <w:bCs/>
          <w:kern w:val="0"/>
          <w:sz w:val="24"/>
          <w:szCs w:val="24"/>
        </w:rPr>
        <w:t>投标无效</w:t>
      </w:r>
      <w:r w:rsidRPr="00793E45">
        <w:rPr>
          <w:rFonts w:ascii="Simsun" w:eastAsia="宋体" w:hAnsi="Simsun" w:cs="宋体"/>
          <w:kern w:val="0"/>
          <w:sz w:val="24"/>
          <w:szCs w:val="24"/>
        </w:rPr>
        <w:t>。</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9.4</w:t>
      </w:r>
      <w:r w:rsidRPr="00793E45">
        <w:rPr>
          <w:rFonts w:ascii="Simsun" w:eastAsia="宋体" w:hAnsi="Simsun" w:cs="宋体"/>
          <w:kern w:val="0"/>
          <w:sz w:val="24"/>
          <w:szCs w:val="24"/>
        </w:rPr>
        <w:t>单位负责人为同一人或存在直接控股、管理关系的不同供应商，不得同时参加同一合同项下的投标，否则</w:t>
      </w:r>
      <w:r w:rsidRPr="00793E45">
        <w:rPr>
          <w:rFonts w:ascii="Simsun" w:eastAsia="宋体" w:hAnsi="Simsun" w:cs="宋体"/>
          <w:b/>
          <w:bCs/>
          <w:kern w:val="0"/>
          <w:sz w:val="24"/>
          <w:szCs w:val="24"/>
        </w:rPr>
        <w:t>投标无效</w:t>
      </w:r>
      <w:r w:rsidRPr="00793E45">
        <w:rPr>
          <w:rFonts w:ascii="Simsun" w:eastAsia="宋体" w:hAnsi="Simsun" w:cs="宋体"/>
          <w:kern w:val="0"/>
          <w:sz w:val="24"/>
          <w:szCs w:val="24"/>
        </w:rPr>
        <w:t>。</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9.5</w:t>
      </w:r>
      <w:r w:rsidRPr="00793E45">
        <w:rPr>
          <w:rFonts w:ascii="Simsun" w:eastAsia="宋体" w:hAnsi="Simsun" w:cs="宋体"/>
          <w:kern w:val="0"/>
          <w:sz w:val="24"/>
          <w:szCs w:val="24"/>
        </w:rPr>
        <w:t>为本项目提供整体设计、规范编制或项目管理、监理、检测等服务的供应商，不得参加本项目除整体设计、规范编制和项目管理、监理、检测等服务外的采购活动，否则</w:t>
      </w:r>
      <w:r w:rsidRPr="00793E45">
        <w:rPr>
          <w:rFonts w:ascii="Simsun" w:eastAsia="宋体" w:hAnsi="Simsun" w:cs="宋体"/>
          <w:b/>
          <w:bCs/>
          <w:kern w:val="0"/>
          <w:sz w:val="24"/>
          <w:szCs w:val="24"/>
        </w:rPr>
        <w:t>投标无效</w:t>
      </w:r>
      <w:r w:rsidRPr="00793E45">
        <w:rPr>
          <w:rFonts w:ascii="Simsun" w:eastAsia="宋体" w:hAnsi="Simsun" w:cs="宋体"/>
          <w:kern w:val="0"/>
          <w:sz w:val="24"/>
          <w:szCs w:val="24"/>
        </w:rPr>
        <w:t>。</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lastRenderedPageBreak/>
        <w:t>9.6</w:t>
      </w:r>
      <w:r w:rsidRPr="00793E45">
        <w:rPr>
          <w:rFonts w:ascii="Simsun" w:eastAsia="宋体" w:hAnsi="Simsun" w:cs="宋体"/>
          <w:kern w:val="0"/>
          <w:sz w:val="24"/>
          <w:szCs w:val="24"/>
        </w:rPr>
        <w:t>列入失信被执行人、重大税收违法案件当事人名单、政府采购严重违法失信行为记录名单及其他不符合政府采购法第二十二条规定条件的供应商，不得参加投标，否则</w:t>
      </w:r>
      <w:r w:rsidRPr="00793E45">
        <w:rPr>
          <w:rFonts w:ascii="Simsun" w:eastAsia="宋体" w:hAnsi="Simsun" w:cs="宋体"/>
          <w:b/>
          <w:bCs/>
          <w:kern w:val="0"/>
          <w:sz w:val="24"/>
          <w:szCs w:val="24"/>
        </w:rPr>
        <w:t>投标无效</w:t>
      </w:r>
      <w:r w:rsidRPr="00793E45">
        <w:rPr>
          <w:rFonts w:ascii="Simsun" w:eastAsia="宋体" w:hAnsi="Simsun" w:cs="宋体"/>
          <w:kern w:val="0"/>
          <w:sz w:val="24"/>
          <w:szCs w:val="24"/>
        </w:rPr>
        <w:t>。</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9.7</w:t>
      </w:r>
      <w:r w:rsidRPr="00793E45">
        <w:rPr>
          <w:rFonts w:ascii="Simsun" w:eastAsia="宋体" w:hAnsi="Simsun" w:cs="宋体"/>
          <w:kern w:val="0"/>
          <w:sz w:val="24"/>
          <w:szCs w:val="24"/>
        </w:rPr>
        <w:t>有下列情形之一的，视为投标人串通投标，</w:t>
      </w:r>
      <w:r w:rsidRPr="00793E45">
        <w:rPr>
          <w:rFonts w:ascii="Simsun" w:eastAsia="宋体" w:hAnsi="Simsun" w:cs="宋体"/>
          <w:b/>
          <w:bCs/>
          <w:kern w:val="0"/>
          <w:sz w:val="24"/>
          <w:szCs w:val="24"/>
        </w:rPr>
        <w:t>其投标无效：</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1</w:t>
      </w:r>
      <w:r w:rsidRPr="00793E45">
        <w:rPr>
          <w:rFonts w:ascii="Simsun" w:eastAsia="宋体" w:hAnsi="Simsun" w:cs="宋体"/>
          <w:kern w:val="0"/>
          <w:sz w:val="24"/>
          <w:szCs w:val="24"/>
        </w:rPr>
        <w:t>）不同投标人的投标文件由同一单位或个人编制；</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2</w:t>
      </w:r>
      <w:r w:rsidRPr="00793E45">
        <w:rPr>
          <w:rFonts w:ascii="Simsun" w:eastAsia="宋体" w:hAnsi="Simsun" w:cs="宋体"/>
          <w:kern w:val="0"/>
          <w:sz w:val="24"/>
          <w:szCs w:val="24"/>
        </w:rPr>
        <w:t>）不同投标人委托同一单位或个人办理投标事宜；</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3</w:t>
      </w:r>
      <w:r w:rsidRPr="00793E45">
        <w:rPr>
          <w:rFonts w:ascii="Simsun" w:eastAsia="宋体" w:hAnsi="Simsun" w:cs="宋体"/>
          <w:kern w:val="0"/>
          <w:sz w:val="24"/>
          <w:szCs w:val="24"/>
        </w:rPr>
        <w:t>）不同投标人的投标文件载明的项目管理成员或联系人员为同一人；</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4</w:t>
      </w:r>
      <w:r w:rsidRPr="00793E45">
        <w:rPr>
          <w:rFonts w:ascii="Simsun" w:eastAsia="宋体" w:hAnsi="Simsun" w:cs="宋体"/>
          <w:kern w:val="0"/>
          <w:sz w:val="24"/>
          <w:szCs w:val="24"/>
        </w:rPr>
        <w:t>）不同投标人的投标文件异常一致或投标报价呈规律性差异；</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5</w:t>
      </w:r>
      <w:r w:rsidRPr="00793E45">
        <w:rPr>
          <w:rFonts w:ascii="Simsun" w:eastAsia="宋体" w:hAnsi="Simsun" w:cs="宋体"/>
          <w:kern w:val="0"/>
          <w:sz w:val="24"/>
          <w:szCs w:val="24"/>
        </w:rPr>
        <w:t>）不同投标人的投标文件相互混装；</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6</w:t>
      </w:r>
      <w:r w:rsidRPr="00793E45">
        <w:rPr>
          <w:rFonts w:ascii="Simsun" w:eastAsia="宋体" w:hAnsi="Simsun" w:cs="宋体"/>
          <w:kern w:val="0"/>
          <w:sz w:val="24"/>
          <w:szCs w:val="24"/>
        </w:rPr>
        <w:t>）不同投标人的投标保证金从同一单位或个人的账户转出；</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7</w:t>
      </w:r>
      <w:r w:rsidRPr="00793E45">
        <w:rPr>
          <w:rFonts w:ascii="Simsun" w:eastAsia="宋体" w:hAnsi="Simsun" w:cs="宋体"/>
          <w:kern w:val="0"/>
          <w:sz w:val="24"/>
          <w:szCs w:val="24"/>
        </w:rPr>
        <w:t>）有关法律、法规和规章及招标文件规定的其他串通投标情形。</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10</w:t>
      </w:r>
      <w:r w:rsidRPr="00793E45">
        <w:rPr>
          <w:rFonts w:ascii="Simsun" w:eastAsia="宋体" w:hAnsi="Simsun" w:cs="宋体"/>
          <w:kern w:val="0"/>
          <w:sz w:val="24"/>
          <w:szCs w:val="24"/>
        </w:rPr>
        <w:t>、投标文件</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10.1</w:t>
      </w:r>
      <w:r w:rsidRPr="00793E45">
        <w:rPr>
          <w:rFonts w:ascii="Simsun" w:eastAsia="宋体" w:hAnsi="Simsun" w:cs="宋体"/>
          <w:kern w:val="0"/>
          <w:sz w:val="24"/>
          <w:szCs w:val="24"/>
        </w:rPr>
        <w:t>投标文件的编制</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1</w:t>
      </w:r>
      <w:r w:rsidRPr="00793E45">
        <w:rPr>
          <w:rFonts w:ascii="Simsun" w:eastAsia="宋体" w:hAnsi="Simsun" w:cs="宋体"/>
          <w:kern w:val="0"/>
          <w:sz w:val="24"/>
          <w:szCs w:val="24"/>
        </w:rPr>
        <w:t>）投标人应先仔细阅读招标文件的全部内容后，再进行投标文件的编制。</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2</w:t>
      </w:r>
      <w:r w:rsidRPr="00793E45">
        <w:rPr>
          <w:rFonts w:ascii="Simsun" w:eastAsia="宋体" w:hAnsi="Simsun" w:cs="宋体"/>
          <w:kern w:val="0"/>
          <w:sz w:val="24"/>
          <w:szCs w:val="24"/>
        </w:rPr>
        <w:t>）投标文件应按照本章第</w:t>
      </w:r>
      <w:r w:rsidRPr="00793E45">
        <w:rPr>
          <w:rFonts w:ascii="Calibri" w:eastAsia="宋体" w:hAnsi="Calibri" w:cs="宋体"/>
          <w:kern w:val="0"/>
          <w:sz w:val="24"/>
          <w:szCs w:val="24"/>
        </w:rPr>
        <w:t>10.2</w:t>
      </w:r>
      <w:r w:rsidRPr="00793E45">
        <w:rPr>
          <w:rFonts w:ascii="Simsun" w:eastAsia="宋体" w:hAnsi="Simsun" w:cs="宋体"/>
          <w:kern w:val="0"/>
          <w:sz w:val="24"/>
          <w:szCs w:val="24"/>
        </w:rPr>
        <w:t>条规定编制其组成部分。</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3</w:t>
      </w:r>
      <w:r w:rsidRPr="00793E45">
        <w:rPr>
          <w:rFonts w:ascii="Simsun" w:eastAsia="宋体" w:hAnsi="Simsun" w:cs="宋体"/>
          <w:kern w:val="0"/>
          <w:sz w:val="24"/>
          <w:szCs w:val="24"/>
        </w:rPr>
        <w:t>）投标文件应满足招标文件提出的实质性要求和条件，并保证其所提交的全部资料是不可割离且真实、有效、准确、完整和不具有任何误导性的，否则造成不利后果由投标人承担责任。</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10.2</w:t>
      </w:r>
      <w:r w:rsidRPr="00793E45">
        <w:rPr>
          <w:rFonts w:ascii="Simsun" w:eastAsia="宋体" w:hAnsi="Simsun" w:cs="宋体"/>
          <w:kern w:val="0"/>
          <w:sz w:val="24"/>
          <w:szCs w:val="24"/>
        </w:rPr>
        <w:t>投标文件由下述部分组成：</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1</w:t>
      </w:r>
      <w:r w:rsidRPr="00793E45">
        <w:rPr>
          <w:rFonts w:ascii="Simsun" w:eastAsia="宋体" w:hAnsi="Simsun" w:cs="宋体"/>
          <w:kern w:val="0"/>
          <w:sz w:val="24"/>
          <w:szCs w:val="24"/>
        </w:rPr>
        <w:t>）资格及资信证明部分</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①</w:t>
      </w:r>
      <w:r w:rsidRPr="00793E45">
        <w:rPr>
          <w:rFonts w:ascii="Simsun" w:eastAsia="宋体" w:hAnsi="Simsun" w:cs="宋体"/>
          <w:kern w:val="0"/>
          <w:sz w:val="24"/>
          <w:szCs w:val="24"/>
        </w:rPr>
        <w:t>投标函</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②</w:t>
      </w:r>
      <w:r w:rsidRPr="00793E45">
        <w:rPr>
          <w:rFonts w:ascii="Simsun" w:eastAsia="宋体" w:hAnsi="Simsun" w:cs="宋体"/>
          <w:kern w:val="0"/>
          <w:sz w:val="24"/>
          <w:szCs w:val="24"/>
        </w:rPr>
        <w:t>投标人的资格及资信证明文件</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③</w:t>
      </w:r>
      <w:r w:rsidRPr="00793E45">
        <w:rPr>
          <w:rFonts w:ascii="Simsun" w:eastAsia="宋体" w:hAnsi="Simsun" w:cs="宋体"/>
          <w:kern w:val="0"/>
          <w:sz w:val="24"/>
          <w:szCs w:val="24"/>
        </w:rPr>
        <w:t>投标保证金</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2</w:t>
      </w:r>
      <w:r w:rsidRPr="00793E45">
        <w:rPr>
          <w:rFonts w:ascii="Simsun" w:eastAsia="宋体" w:hAnsi="Simsun" w:cs="宋体"/>
          <w:kern w:val="0"/>
          <w:sz w:val="24"/>
          <w:szCs w:val="24"/>
        </w:rPr>
        <w:t>）报价部分</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①</w:t>
      </w:r>
      <w:r w:rsidRPr="00793E45">
        <w:rPr>
          <w:rFonts w:ascii="Simsun" w:eastAsia="宋体" w:hAnsi="Simsun" w:cs="宋体"/>
          <w:kern w:val="0"/>
          <w:sz w:val="24"/>
          <w:szCs w:val="24"/>
        </w:rPr>
        <w:t>开标一览表</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②</w:t>
      </w:r>
      <w:r w:rsidRPr="00793E45">
        <w:rPr>
          <w:rFonts w:ascii="Simsun" w:eastAsia="宋体" w:hAnsi="Simsun" w:cs="宋体"/>
          <w:kern w:val="0"/>
          <w:sz w:val="24"/>
          <w:szCs w:val="24"/>
        </w:rPr>
        <w:t>投标分项报价表</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③</w:t>
      </w:r>
      <w:r w:rsidRPr="00793E45">
        <w:rPr>
          <w:rFonts w:ascii="Simsun" w:eastAsia="宋体" w:hAnsi="Simsun" w:cs="宋体"/>
          <w:kern w:val="0"/>
          <w:sz w:val="24"/>
          <w:szCs w:val="24"/>
        </w:rPr>
        <w:t>招标文件规定的价格扣除证明材料（若有）</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④</w:t>
      </w:r>
      <w:r w:rsidRPr="00793E45">
        <w:rPr>
          <w:rFonts w:ascii="Simsun" w:eastAsia="宋体" w:hAnsi="Simsun" w:cs="宋体"/>
          <w:kern w:val="0"/>
          <w:sz w:val="24"/>
          <w:szCs w:val="24"/>
        </w:rPr>
        <w:t>招标文件规定的加分证明材料（若有）</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3</w:t>
      </w:r>
      <w:r w:rsidRPr="00793E45">
        <w:rPr>
          <w:rFonts w:ascii="Simsun" w:eastAsia="宋体" w:hAnsi="Simsun" w:cs="宋体"/>
          <w:kern w:val="0"/>
          <w:sz w:val="24"/>
          <w:szCs w:val="24"/>
        </w:rPr>
        <w:t>）技术商务部分</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①</w:t>
      </w:r>
      <w:r w:rsidRPr="00793E45">
        <w:rPr>
          <w:rFonts w:ascii="Simsun" w:eastAsia="宋体" w:hAnsi="Simsun" w:cs="宋体"/>
          <w:kern w:val="0"/>
          <w:sz w:val="24"/>
          <w:szCs w:val="24"/>
        </w:rPr>
        <w:t>标的说明一览表</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②</w:t>
      </w:r>
      <w:r w:rsidRPr="00793E45">
        <w:rPr>
          <w:rFonts w:ascii="Simsun" w:eastAsia="宋体" w:hAnsi="Simsun" w:cs="宋体"/>
          <w:kern w:val="0"/>
          <w:sz w:val="24"/>
          <w:szCs w:val="24"/>
        </w:rPr>
        <w:t>技术和服务要求响应表</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③</w:t>
      </w:r>
      <w:r w:rsidRPr="00793E45">
        <w:rPr>
          <w:rFonts w:ascii="Simsun" w:eastAsia="宋体" w:hAnsi="Simsun" w:cs="宋体"/>
          <w:kern w:val="0"/>
          <w:sz w:val="24"/>
          <w:szCs w:val="24"/>
        </w:rPr>
        <w:t>商务条件响应表</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④</w:t>
      </w:r>
      <w:r w:rsidRPr="00793E45">
        <w:rPr>
          <w:rFonts w:ascii="Simsun" w:eastAsia="宋体" w:hAnsi="Simsun" w:cs="宋体"/>
          <w:kern w:val="0"/>
          <w:sz w:val="24"/>
          <w:szCs w:val="24"/>
        </w:rPr>
        <w:t>投标人提交的其他资料（若有）</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⑤</w:t>
      </w:r>
      <w:r w:rsidRPr="00793E45">
        <w:rPr>
          <w:rFonts w:ascii="Simsun" w:eastAsia="宋体" w:hAnsi="Simsun" w:cs="宋体"/>
          <w:kern w:val="0"/>
          <w:sz w:val="24"/>
          <w:szCs w:val="24"/>
        </w:rPr>
        <w:t>招标文件规定作为投标文件组成部分的其他内容（若有）</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10.3</w:t>
      </w:r>
      <w:r w:rsidRPr="00793E45">
        <w:rPr>
          <w:rFonts w:ascii="Simsun" w:eastAsia="宋体" w:hAnsi="Simsun" w:cs="宋体"/>
          <w:kern w:val="0"/>
          <w:sz w:val="24"/>
          <w:szCs w:val="24"/>
        </w:rPr>
        <w:t>投标文件的语言</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1</w:t>
      </w:r>
      <w:r w:rsidRPr="00793E45">
        <w:rPr>
          <w:rFonts w:ascii="Simsun" w:eastAsia="宋体" w:hAnsi="Simsun" w:cs="宋体"/>
          <w:kern w:val="0"/>
          <w:sz w:val="24"/>
          <w:szCs w:val="24"/>
        </w:rPr>
        <w:t>）除招标文件另有规定外，投标文件应使用中文文本，若有不同文本，以中文文本为准。</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lastRenderedPageBreak/>
        <w:t>（</w:t>
      </w:r>
      <w:r w:rsidRPr="00793E45">
        <w:rPr>
          <w:rFonts w:ascii="Simsun" w:eastAsia="宋体" w:hAnsi="Simsun" w:cs="宋体"/>
          <w:kern w:val="0"/>
          <w:sz w:val="24"/>
          <w:szCs w:val="24"/>
        </w:rPr>
        <w:t>2</w:t>
      </w:r>
      <w:r w:rsidRPr="00793E45">
        <w:rPr>
          <w:rFonts w:ascii="Simsun" w:eastAsia="宋体" w:hAnsi="Simsun" w:cs="宋体"/>
          <w:kern w:val="0"/>
          <w:sz w:val="24"/>
          <w:szCs w:val="24"/>
        </w:rPr>
        <w:t>）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10.4</w:t>
      </w:r>
      <w:r w:rsidRPr="00793E45">
        <w:rPr>
          <w:rFonts w:ascii="Simsun" w:eastAsia="宋体" w:hAnsi="Simsun" w:cs="宋体"/>
          <w:kern w:val="0"/>
          <w:sz w:val="24"/>
          <w:szCs w:val="24"/>
        </w:rPr>
        <w:t>投标文件的份数：详见招标文件第二章。</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10.5</w:t>
      </w:r>
      <w:r w:rsidRPr="00793E45">
        <w:rPr>
          <w:rFonts w:ascii="Simsun" w:eastAsia="宋体" w:hAnsi="Simsun" w:cs="宋体"/>
          <w:kern w:val="0"/>
          <w:sz w:val="24"/>
          <w:szCs w:val="24"/>
        </w:rPr>
        <w:t>投标文件的格式</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1</w:t>
      </w:r>
      <w:r w:rsidRPr="00793E45">
        <w:rPr>
          <w:rFonts w:ascii="Simsun" w:eastAsia="宋体" w:hAnsi="Simsun" w:cs="宋体"/>
          <w:kern w:val="0"/>
          <w:sz w:val="24"/>
          <w:szCs w:val="24"/>
        </w:rPr>
        <w:t>）除招标文件另有规定外，投标文件应使用招标文件第七章规定的格式。</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2</w:t>
      </w:r>
      <w:r w:rsidRPr="00793E45">
        <w:rPr>
          <w:rFonts w:ascii="Simsun" w:eastAsia="宋体" w:hAnsi="Simsun" w:cs="宋体"/>
          <w:kern w:val="0"/>
          <w:sz w:val="24"/>
          <w:szCs w:val="24"/>
        </w:rPr>
        <w:t>）除招标文件另有规定外，投标文件的正本和全部副本均应使用不能擦去的墨料或墨水打印、书写或复印，其中：</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①</w:t>
      </w:r>
      <w:r w:rsidRPr="00793E45">
        <w:rPr>
          <w:rFonts w:ascii="Simsun" w:eastAsia="宋体" w:hAnsi="Simsun" w:cs="宋体"/>
          <w:kern w:val="0"/>
          <w:sz w:val="24"/>
          <w:szCs w:val="24"/>
        </w:rPr>
        <w:t>正本应用</w:t>
      </w:r>
      <w:r w:rsidRPr="00793E45">
        <w:rPr>
          <w:rFonts w:ascii="Calibri" w:eastAsia="宋体" w:hAnsi="Calibri" w:cs="宋体"/>
          <w:kern w:val="0"/>
          <w:sz w:val="24"/>
          <w:szCs w:val="24"/>
        </w:rPr>
        <w:t>A4</w:t>
      </w:r>
      <w:r w:rsidRPr="00793E45">
        <w:rPr>
          <w:rFonts w:ascii="Simsun" w:eastAsia="宋体" w:hAnsi="Simsun" w:cs="宋体"/>
          <w:kern w:val="0"/>
          <w:sz w:val="24"/>
          <w:szCs w:val="24"/>
        </w:rPr>
        <w:t>幅面纸张打印装订，编制封面（封面标明</w:t>
      </w:r>
      <w:r w:rsidRPr="00793E45">
        <w:rPr>
          <w:rFonts w:ascii="Simsun" w:eastAsia="宋体" w:hAnsi="Simsun" w:cs="宋体"/>
          <w:kern w:val="0"/>
          <w:sz w:val="24"/>
          <w:szCs w:val="24"/>
        </w:rPr>
        <w:t>“</w:t>
      </w:r>
      <w:r w:rsidRPr="00793E45">
        <w:rPr>
          <w:rFonts w:ascii="Simsun" w:eastAsia="宋体" w:hAnsi="Simsun" w:cs="宋体"/>
          <w:kern w:val="0"/>
          <w:sz w:val="24"/>
          <w:szCs w:val="24"/>
        </w:rPr>
        <w:t>正本</w:t>
      </w:r>
      <w:r w:rsidRPr="00793E45">
        <w:rPr>
          <w:rFonts w:ascii="Simsun" w:eastAsia="宋体" w:hAnsi="Simsun" w:cs="宋体"/>
          <w:kern w:val="0"/>
          <w:sz w:val="24"/>
          <w:szCs w:val="24"/>
        </w:rPr>
        <w:t>”</w:t>
      </w:r>
      <w:r w:rsidRPr="00793E45">
        <w:rPr>
          <w:rFonts w:ascii="Simsun" w:eastAsia="宋体" w:hAnsi="Simsun" w:cs="宋体"/>
          <w:kern w:val="0"/>
          <w:sz w:val="24"/>
          <w:szCs w:val="24"/>
        </w:rPr>
        <w:t>字样）、索引、页码，并用胶装装订成册。</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②</w:t>
      </w:r>
      <w:r w:rsidRPr="00793E45">
        <w:rPr>
          <w:rFonts w:ascii="Simsun" w:eastAsia="宋体" w:hAnsi="Simsun" w:cs="宋体"/>
          <w:kern w:val="0"/>
          <w:sz w:val="24"/>
          <w:szCs w:val="24"/>
        </w:rPr>
        <w:t>副本应用</w:t>
      </w:r>
      <w:r w:rsidRPr="00793E45">
        <w:rPr>
          <w:rFonts w:ascii="Calibri" w:eastAsia="宋体" w:hAnsi="Calibri" w:cs="宋体"/>
          <w:kern w:val="0"/>
          <w:sz w:val="24"/>
          <w:szCs w:val="24"/>
        </w:rPr>
        <w:t>A4</w:t>
      </w:r>
      <w:r w:rsidRPr="00793E45">
        <w:rPr>
          <w:rFonts w:ascii="Simsun" w:eastAsia="宋体" w:hAnsi="Simsun" w:cs="宋体"/>
          <w:kern w:val="0"/>
          <w:sz w:val="24"/>
          <w:szCs w:val="24"/>
        </w:rPr>
        <w:t>幅面纸张打印装订，编制封面（封面标明</w:t>
      </w:r>
      <w:r w:rsidRPr="00793E45">
        <w:rPr>
          <w:rFonts w:ascii="Simsun" w:eastAsia="宋体" w:hAnsi="Simsun" w:cs="宋体"/>
          <w:kern w:val="0"/>
          <w:sz w:val="24"/>
          <w:szCs w:val="24"/>
        </w:rPr>
        <w:t>“</w:t>
      </w:r>
      <w:r w:rsidRPr="00793E45">
        <w:rPr>
          <w:rFonts w:ascii="Simsun" w:eastAsia="宋体" w:hAnsi="Simsun" w:cs="宋体"/>
          <w:kern w:val="0"/>
          <w:sz w:val="24"/>
          <w:szCs w:val="24"/>
        </w:rPr>
        <w:t>副本</w:t>
      </w:r>
      <w:r w:rsidRPr="00793E45">
        <w:rPr>
          <w:rFonts w:ascii="Simsun" w:eastAsia="宋体" w:hAnsi="Simsun" w:cs="宋体"/>
          <w:kern w:val="0"/>
          <w:sz w:val="24"/>
          <w:szCs w:val="24"/>
        </w:rPr>
        <w:t>”</w:t>
      </w:r>
      <w:r w:rsidRPr="00793E45">
        <w:rPr>
          <w:rFonts w:ascii="Simsun" w:eastAsia="宋体" w:hAnsi="Simsun" w:cs="宋体"/>
          <w:kern w:val="0"/>
          <w:sz w:val="24"/>
          <w:szCs w:val="24"/>
        </w:rPr>
        <w:t>字样）、索引、页码，并用胶装装订成册；副本可用正本的完整复印件，并与正本保持一致（若不一致，以正本为准）。</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③</w:t>
      </w:r>
      <w:r w:rsidRPr="00793E45">
        <w:rPr>
          <w:rFonts w:ascii="Simsun" w:eastAsia="宋体" w:hAnsi="Simsun" w:cs="宋体"/>
          <w:kern w:val="0"/>
          <w:sz w:val="24"/>
          <w:szCs w:val="24"/>
        </w:rPr>
        <w:t>允许散装或活页装订的内容或材料：详见招标文件第二章。</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b/>
          <w:bCs/>
          <w:kern w:val="0"/>
          <w:sz w:val="24"/>
          <w:szCs w:val="24"/>
        </w:rPr>
        <w:t>※</w:t>
      </w:r>
      <w:r w:rsidRPr="00793E45">
        <w:rPr>
          <w:rFonts w:ascii="Simsun" w:eastAsia="宋体" w:hAnsi="Simsun" w:cs="宋体"/>
          <w:b/>
          <w:bCs/>
          <w:kern w:val="0"/>
          <w:sz w:val="24"/>
          <w:szCs w:val="24"/>
        </w:rPr>
        <w:t>除本章第</w:t>
      </w:r>
      <w:r w:rsidRPr="00793E45">
        <w:rPr>
          <w:rFonts w:ascii="Calibri" w:eastAsia="宋体" w:hAnsi="Calibri" w:cs="宋体"/>
          <w:b/>
          <w:bCs/>
          <w:kern w:val="0"/>
          <w:sz w:val="24"/>
          <w:szCs w:val="24"/>
        </w:rPr>
        <w:t>10.5</w:t>
      </w:r>
      <w:r w:rsidRPr="00793E45">
        <w:rPr>
          <w:rFonts w:ascii="Simsun" w:eastAsia="宋体" w:hAnsi="Simsun" w:cs="宋体"/>
          <w:b/>
          <w:bCs/>
          <w:kern w:val="0"/>
          <w:sz w:val="24"/>
          <w:szCs w:val="24"/>
        </w:rPr>
        <w:t>条第（</w:t>
      </w:r>
      <w:r w:rsidRPr="00793E45">
        <w:rPr>
          <w:rFonts w:ascii="Calibri" w:eastAsia="宋体" w:hAnsi="Calibri" w:cs="宋体"/>
          <w:b/>
          <w:bCs/>
          <w:kern w:val="0"/>
          <w:sz w:val="24"/>
          <w:szCs w:val="24"/>
        </w:rPr>
        <w:t>2</w:t>
      </w:r>
      <w:r w:rsidRPr="00793E45">
        <w:rPr>
          <w:rFonts w:ascii="Simsun" w:eastAsia="宋体" w:hAnsi="Simsun" w:cs="宋体"/>
          <w:b/>
          <w:bCs/>
          <w:kern w:val="0"/>
          <w:sz w:val="24"/>
          <w:szCs w:val="24"/>
        </w:rPr>
        <w:t>）款第</w:t>
      </w:r>
      <w:r w:rsidRPr="00793E45">
        <w:rPr>
          <w:rFonts w:ascii="宋体" w:eastAsia="宋体" w:hAnsi="宋体" w:cs="宋体" w:hint="eastAsia"/>
          <w:b/>
          <w:bCs/>
          <w:kern w:val="0"/>
          <w:sz w:val="24"/>
          <w:szCs w:val="24"/>
        </w:rPr>
        <w:t>③</w:t>
      </w:r>
      <w:r w:rsidRPr="00793E45">
        <w:rPr>
          <w:rFonts w:ascii="Simsun" w:eastAsia="宋体" w:hAnsi="Simsun" w:cs="宋体"/>
          <w:b/>
          <w:bCs/>
          <w:kern w:val="0"/>
          <w:sz w:val="24"/>
          <w:szCs w:val="24"/>
        </w:rPr>
        <w:t>点规定情形外，投标文件散装或活页装订将导致投标无效。</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3</w:t>
      </w:r>
      <w:r w:rsidRPr="00793E45">
        <w:rPr>
          <w:rFonts w:ascii="Simsun" w:eastAsia="宋体" w:hAnsi="Simsun" w:cs="宋体"/>
          <w:kern w:val="0"/>
          <w:sz w:val="24"/>
          <w:szCs w:val="24"/>
        </w:rPr>
        <w:t>）除招标文件另有规定外，投标文件应使用人民币作为计量货币。</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4</w:t>
      </w:r>
      <w:r w:rsidRPr="00793E45">
        <w:rPr>
          <w:rFonts w:ascii="Simsun" w:eastAsia="宋体" w:hAnsi="Simsun" w:cs="宋体"/>
          <w:kern w:val="0"/>
          <w:sz w:val="24"/>
          <w:szCs w:val="24"/>
        </w:rPr>
        <w:t>）除招标文件另有规定外，签署、盖章应遵守下列规定：</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①</w:t>
      </w:r>
      <w:r w:rsidRPr="00793E45">
        <w:rPr>
          <w:rFonts w:ascii="Simsun" w:eastAsia="宋体" w:hAnsi="Simsun" w:cs="宋体"/>
          <w:kern w:val="0"/>
          <w:sz w:val="24"/>
          <w:szCs w:val="24"/>
        </w:rPr>
        <w:t>投标文件应由投标人代表签字并加盖投标人的单位公章。若投标人代表为单位负责人授权的委托代理人，应提供</w:t>
      </w:r>
      <w:r w:rsidRPr="00793E45">
        <w:rPr>
          <w:rFonts w:ascii="Simsun" w:eastAsia="宋体" w:hAnsi="Simsun" w:cs="宋体"/>
          <w:kern w:val="0"/>
          <w:sz w:val="24"/>
          <w:szCs w:val="24"/>
        </w:rPr>
        <w:t>“</w:t>
      </w:r>
      <w:r w:rsidRPr="00793E45">
        <w:rPr>
          <w:rFonts w:ascii="Simsun" w:eastAsia="宋体" w:hAnsi="Simsun" w:cs="宋体"/>
          <w:kern w:val="0"/>
          <w:sz w:val="24"/>
          <w:szCs w:val="24"/>
        </w:rPr>
        <w:t>单位负责人授权书</w:t>
      </w:r>
      <w:r w:rsidRPr="00793E45">
        <w:rPr>
          <w:rFonts w:ascii="Simsun" w:eastAsia="宋体" w:hAnsi="Simsun" w:cs="宋体"/>
          <w:kern w:val="0"/>
          <w:sz w:val="24"/>
          <w:szCs w:val="24"/>
        </w:rPr>
        <w:t>”</w:t>
      </w:r>
      <w:r w:rsidRPr="00793E45">
        <w:rPr>
          <w:rFonts w:ascii="Simsun" w:eastAsia="宋体" w:hAnsi="Simsun" w:cs="宋体"/>
          <w:kern w:val="0"/>
          <w:sz w:val="24"/>
          <w:szCs w:val="24"/>
        </w:rPr>
        <w:t>。</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②</w:t>
      </w:r>
      <w:r w:rsidRPr="00793E45">
        <w:rPr>
          <w:rFonts w:ascii="Simsun" w:eastAsia="宋体" w:hAnsi="Simsun" w:cs="宋体"/>
          <w:kern w:val="0"/>
          <w:sz w:val="24"/>
          <w:szCs w:val="24"/>
        </w:rPr>
        <w:t>投标文件应没有涂改或行间插字，除非这些改动是根据</w:t>
      </w:r>
      <w:r w:rsidRPr="00793E45">
        <w:rPr>
          <w:rFonts w:ascii="Simsun" w:eastAsia="宋体" w:hAnsi="Simsun" w:cs="宋体"/>
          <w:kern w:val="0"/>
          <w:sz w:val="24"/>
          <w:szCs w:val="24"/>
          <w:u w:val="single"/>
        </w:rPr>
        <w:t>三明华建招标代理有限公司</w:t>
      </w:r>
      <w:r w:rsidRPr="00793E45">
        <w:rPr>
          <w:rFonts w:ascii="Simsun" w:eastAsia="宋体" w:hAnsi="Simsun" w:cs="宋体"/>
          <w:kern w:val="0"/>
          <w:sz w:val="24"/>
          <w:szCs w:val="24"/>
        </w:rPr>
        <w:t>的指示进行的，或是为改正投标人造成的应修改的错误而进行的。若有前述改动，应按照下列规定之一对改动处进行处理：</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a.</w:t>
      </w:r>
      <w:r w:rsidRPr="00793E45">
        <w:rPr>
          <w:rFonts w:ascii="Simsun" w:eastAsia="宋体" w:hAnsi="Simsun" w:cs="宋体"/>
          <w:kern w:val="0"/>
          <w:sz w:val="24"/>
          <w:szCs w:val="24"/>
        </w:rPr>
        <w:t>投标人代表签字确认；</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b.</w:t>
      </w:r>
      <w:r w:rsidRPr="00793E45">
        <w:rPr>
          <w:rFonts w:ascii="Simsun" w:eastAsia="宋体" w:hAnsi="Simsun" w:cs="宋体"/>
          <w:kern w:val="0"/>
          <w:sz w:val="24"/>
          <w:szCs w:val="24"/>
        </w:rPr>
        <w:t>加盖投标人的单位公章或校正章。</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10.6</w:t>
      </w:r>
      <w:r w:rsidRPr="00793E45">
        <w:rPr>
          <w:rFonts w:ascii="Simsun" w:eastAsia="宋体" w:hAnsi="Simsun" w:cs="宋体"/>
          <w:kern w:val="0"/>
          <w:sz w:val="24"/>
          <w:szCs w:val="24"/>
        </w:rPr>
        <w:t>投标报价</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1</w:t>
      </w:r>
      <w:r w:rsidRPr="00793E45">
        <w:rPr>
          <w:rFonts w:ascii="Simsun" w:eastAsia="宋体" w:hAnsi="Simsun" w:cs="宋体"/>
          <w:kern w:val="0"/>
          <w:sz w:val="24"/>
          <w:szCs w:val="24"/>
        </w:rPr>
        <w:t>）投标报价超出最高限价将导致</w:t>
      </w:r>
      <w:r w:rsidRPr="00793E45">
        <w:rPr>
          <w:rFonts w:ascii="Simsun" w:eastAsia="宋体" w:hAnsi="Simsun" w:cs="宋体"/>
          <w:b/>
          <w:bCs/>
          <w:kern w:val="0"/>
          <w:sz w:val="24"/>
          <w:szCs w:val="24"/>
        </w:rPr>
        <w:t>投标无效。</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2</w:t>
      </w:r>
      <w:r w:rsidRPr="00793E45">
        <w:rPr>
          <w:rFonts w:ascii="Simsun" w:eastAsia="宋体" w:hAnsi="Simsun" w:cs="宋体"/>
          <w:kern w:val="0"/>
          <w:sz w:val="24"/>
          <w:szCs w:val="24"/>
        </w:rPr>
        <w:t>）最高限价由采购人根据价格测算情况，在预算金额的额度内合理设定。最高限价不得超出预算金额。</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3</w:t>
      </w:r>
      <w:r w:rsidRPr="00793E45">
        <w:rPr>
          <w:rFonts w:ascii="Simsun" w:eastAsia="宋体" w:hAnsi="Simsun" w:cs="宋体"/>
          <w:kern w:val="0"/>
          <w:sz w:val="24"/>
          <w:szCs w:val="24"/>
        </w:rPr>
        <w:t>）除招标文件另有规定外，投标文件不能出现任何选择性的投标报价，即每一个合同包和品目号的采购标的都只能有一个投标报价。任何选择性的投标报价将导致</w:t>
      </w:r>
      <w:r w:rsidRPr="00793E45">
        <w:rPr>
          <w:rFonts w:ascii="Simsun" w:eastAsia="宋体" w:hAnsi="Simsun" w:cs="宋体"/>
          <w:b/>
          <w:bCs/>
          <w:kern w:val="0"/>
          <w:sz w:val="24"/>
          <w:szCs w:val="24"/>
        </w:rPr>
        <w:t>投标无效。</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10.7</w:t>
      </w:r>
      <w:r w:rsidRPr="00793E45">
        <w:rPr>
          <w:rFonts w:ascii="Simsun" w:eastAsia="宋体" w:hAnsi="Simsun" w:cs="宋体"/>
          <w:kern w:val="0"/>
          <w:sz w:val="24"/>
          <w:szCs w:val="24"/>
        </w:rPr>
        <w:t>分包</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1</w:t>
      </w:r>
      <w:r w:rsidRPr="00793E45">
        <w:rPr>
          <w:rFonts w:ascii="Simsun" w:eastAsia="宋体" w:hAnsi="Simsun" w:cs="宋体"/>
          <w:kern w:val="0"/>
          <w:sz w:val="24"/>
          <w:szCs w:val="24"/>
        </w:rPr>
        <w:t>）是否允许中标人将本项目的非主体、非关键性工作进行分包：详见招标文件第二章。</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2</w:t>
      </w:r>
      <w:r w:rsidRPr="00793E45">
        <w:rPr>
          <w:rFonts w:ascii="Simsun" w:eastAsia="宋体" w:hAnsi="Simsun" w:cs="宋体"/>
          <w:kern w:val="0"/>
          <w:sz w:val="24"/>
          <w:szCs w:val="24"/>
        </w:rPr>
        <w:t>）若允许中标人将本项目的非主体、非关键性工作进行分包且投标人拟在中标后进行分包，则投标人应在投标文件中载明分包承担主体，分包承担主体应具备相应资质条件（若有）且不得再次分包。</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lastRenderedPageBreak/>
        <w:t>（</w:t>
      </w:r>
      <w:r w:rsidRPr="00793E45">
        <w:rPr>
          <w:rFonts w:ascii="Simsun" w:eastAsia="宋体" w:hAnsi="Simsun" w:cs="宋体"/>
          <w:kern w:val="0"/>
          <w:sz w:val="24"/>
          <w:szCs w:val="24"/>
        </w:rPr>
        <w:t>3</w:t>
      </w:r>
      <w:r w:rsidRPr="00793E45">
        <w:rPr>
          <w:rFonts w:ascii="Simsun" w:eastAsia="宋体" w:hAnsi="Simsun" w:cs="宋体"/>
          <w:kern w:val="0"/>
          <w:sz w:val="24"/>
          <w:szCs w:val="24"/>
        </w:rPr>
        <w:t>）招标文件允许中标人将非主体、非关键性工作进行分包的项目，有下列情形之一的，中标人不得分包：</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①</w:t>
      </w:r>
      <w:r w:rsidRPr="00793E45">
        <w:rPr>
          <w:rFonts w:ascii="Simsun" w:eastAsia="宋体" w:hAnsi="Simsun" w:cs="宋体"/>
          <w:kern w:val="0"/>
          <w:sz w:val="24"/>
          <w:szCs w:val="24"/>
        </w:rPr>
        <w:t>投标文件中未载明分包承担主体；</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②</w:t>
      </w:r>
      <w:r w:rsidRPr="00793E45">
        <w:rPr>
          <w:rFonts w:ascii="Simsun" w:eastAsia="宋体" w:hAnsi="Simsun" w:cs="宋体"/>
          <w:kern w:val="0"/>
          <w:sz w:val="24"/>
          <w:szCs w:val="24"/>
        </w:rPr>
        <w:t>投标文件载明的分包承担主体不具备相应资质条件；</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③</w:t>
      </w:r>
      <w:r w:rsidRPr="00793E45">
        <w:rPr>
          <w:rFonts w:ascii="Simsun" w:eastAsia="宋体" w:hAnsi="Simsun" w:cs="宋体"/>
          <w:kern w:val="0"/>
          <w:sz w:val="24"/>
          <w:szCs w:val="24"/>
        </w:rPr>
        <w:t>投标文件载明的分包承担主体拟再次分包。</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10.8</w:t>
      </w:r>
      <w:r w:rsidRPr="00793E45">
        <w:rPr>
          <w:rFonts w:ascii="Simsun" w:eastAsia="宋体" w:hAnsi="Simsun" w:cs="宋体"/>
          <w:kern w:val="0"/>
          <w:sz w:val="24"/>
          <w:szCs w:val="24"/>
        </w:rPr>
        <w:t>投标有效期</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1</w:t>
      </w:r>
      <w:r w:rsidRPr="00793E45">
        <w:rPr>
          <w:rFonts w:ascii="Simsun" w:eastAsia="宋体" w:hAnsi="Simsun" w:cs="宋体"/>
          <w:kern w:val="0"/>
          <w:sz w:val="24"/>
          <w:szCs w:val="24"/>
        </w:rPr>
        <w:t>）招标文件载明的投标有效期：详见招标文件第二章。</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2</w:t>
      </w:r>
      <w:r w:rsidRPr="00793E45">
        <w:rPr>
          <w:rFonts w:ascii="Simsun" w:eastAsia="宋体" w:hAnsi="Simsun" w:cs="宋体"/>
          <w:kern w:val="0"/>
          <w:sz w:val="24"/>
          <w:szCs w:val="24"/>
        </w:rPr>
        <w:t>）投标文件承诺的投标有效期不得少于招标文件载明的投标有效期，否则</w:t>
      </w:r>
      <w:r w:rsidRPr="00793E45">
        <w:rPr>
          <w:rFonts w:ascii="Simsun" w:eastAsia="宋体" w:hAnsi="Simsun" w:cs="宋体"/>
          <w:b/>
          <w:bCs/>
          <w:kern w:val="0"/>
          <w:sz w:val="24"/>
          <w:szCs w:val="24"/>
        </w:rPr>
        <w:t>投标无效</w:t>
      </w:r>
      <w:r w:rsidRPr="00793E45">
        <w:rPr>
          <w:rFonts w:ascii="Simsun" w:eastAsia="宋体" w:hAnsi="Simsun" w:cs="宋体"/>
          <w:kern w:val="0"/>
          <w:sz w:val="24"/>
          <w:szCs w:val="24"/>
        </w:rPr>
        <w:t>。</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3</w:t>
      </w:r>
      <w:r w:rsidRPr="00793E45">
        <w:rPr>
          <w:rFonts w:ascii="Simsun" w:eastAsia="宋体" w:hAnsi="Simsun" w:cs="宋体"/>
          <w:kern w:val="0"/>
          <w:sz w:val="24"/>
          <w:szCs w:val="24"/>
        </w:rPr>
        <w:t>）根据本次采购活动的需要，</w:t>
      </w:r>
      <w:r w:rsidRPr="00793E45">
        <w:rPr>
          <w:rFonts w:ascii="Simsun" w:eastAsia="宋体" w:hAnsi="Simsun" w:cs="宋体"/>
          <w:kern w:val="0"/>
          <w:sz w:val="24"/>
          <w:szCs w:val="24"/>
          <w:u w:val="single"/>
        </w:rPr>
        <w:t>三明华建招标代理有限公司</w:t>
      </w:r>
      <w:r w:rsidRPr="00793E45">
        <w:rPr>
          <w:rFonts w:ascii="Simsun" w:eastAsia="宋体" w:hAnsi="Simsun" w:cs="宋体"/>
          <w:kern w:val="0"/>
          <w:sz w:val="24"/>
          <w:szCs w:val="24"/>
        </w:rPr>
        <w:t>可于投标有效期届满之前书面要求投标人延长投标有效期，投标人应在</w:t>
      </w:r>
      <w:r w:rsidRPr="00793E45">
        <w:rPr>
          <w:rFonts w:ascii="Simsun" w:eastAsia="宋体" w:hAnsi="Simsun" w:cs="宋体"/>
          <w:kern w:val="0"/>
          <w:sz w:val="24"/>
          <w:szCs w:val="24"/>
          <w:u w:val="single"/>
        </w:rPr>
        <w:t>三明华建招标代理有限公司</w:t>
      </w:r>
      <w:r w:rsidRPr="00793E45">
        <w:rPr>
          <w:rFonts w:ascii="Simsun" w:eastAsia="宋体" w:hAnsi="Simsun" w:cs="宋体"/>
          <w:kern w:val="0"/>
          <w:sz w:val="24"/>
          <w:szCs w:val="24"/>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10.9</w:t>
      </w:r>
      <w:r w:rsidRPr="00793E45">
        <w:rPr>
          <w:rFonts w:ascii="Simsun" w:eastAsia="宋体" w:hAnsi="Simsun" w:cs="宋体"/>
          <w:kern w:val="0"/>
          <w:sz w:val="24"/>
          <w:szCs w:val="24"/>
        </w:rPr>
        <w:t>投标保证金</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1</w:t>
      </w:r>
      <w:r w:rsidRPr="00793E45">
        <w:rPr>
          <w:rFonts w:ascii="Simsun" w:eastAsia="宋体" w:hAnsi="Simsun" w:cs="宋体"/>
          <w:kern w:val="0"/>
          <w:sz w:val="24"/>
          <w:szCs w:val="24"/>
        </w:rPr>
        <w:t>）投标保证金作为投标人按照招标文件规定履行相应投标责任、义务的约束及担保。</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2</w:t>
      </w:r>
      <w:r w:rsidRPr="00793E45">
        <w:rPr>
          <w:rFonts w:ascii="Simsun" w:eastAsia="宋体" w:hAnsi="Simsun" w:cs="宋体"/>
          <w:kern w:val="0"/>
          <w:sz w:val="24"/>
          <w:szCs w:val="24"/>
        </w:rPr>
        <w:t>）投标保证金的有效期应与投标文件承诺的投标有效期保持一致，否则</w:t>
      </w:r>
      <w:r w:rsidRPr="00793E45">
        <w:rPr>
          <w:rFonts w:ascii="Simsun" w:eastAsia="宋体" w:hAnsi="Simsun" w:cs="宋体"/>
          <w:b/>
          <w:bCs/>
          <w:kern w:val="0"/>
          <w:sz w:val="24"/>
          <w:szCs w:val="24"/>
        </w:rPr>
        <w:t>投标无效</w:t>
      </w:r>
      <w:r w:rsidRPr="00793E45">
        <w:rPr>
          <w:rFonts w:ascii="Simsun" w:eastAsia="宋体" w:hAnsi="Simsun" w:cs="宋体"/>
          <w:kern w:val="0"/>
          <w:sz w:val="24"/>
          <w:szCs w:val="24"/>
        </w:rPr>
        <w:t>。</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3</w:t>
      </w:r>
      <w:r w:rsidRPr="00793E45">
        <w:rPr>
          <w:rFonts w:ascii="Simsun" w:eastAsia="宋体" w:hAnsi="Simsun" w:cs="宋体"/>
          <w:kern w:val="0"/>
          <w:sz w:val="24"/>
          <w:szCs w:val="24"/>
        </w:rPr>
        <w:t>）提交</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①</w:t>
      </w:r>
      <w:r w:rsidRPr="00793E45">
        <w:rPr>
          <w:rFonts w:ascii="Simsun" w:eastAsia="宋体" w:hAnsi="Simsun" w:cs="宋体"/>
          <w:kern w:val="0"/>
          <w:sz w:val="24"/>
          <w:szCs w:val="24"/>
        </w:rPr>
        <w:t>投标人应从其银行账户</w:t>
      </w:r>
      <w:r w:rsidRPr="00793E45">
        <w:rPr>
          <w:rFonts w:ascii="Simsun" w:eastAsia="宋体" w:hAnsi="Simsun" w:cs="宋体"/>
          <w:b/>
          <w:bCs/>
          <w:kern w:val="0"/>
          <w:sz w:val="24"/>
          <w:szCs w:val="24"/>
        </w:rPr>
        <w:t>（基本存款账户）</w:t>
      </w:r>
      <w:r w:rsidRPr="00793E45">
        <w:rPr>
          <w:rFonts w:ascii="Simsun" w:eastAsia="宋体" w:hAnsi="Simsun" w:cs="宋体"/>
          <w:kern w:val="0"/>
          <w:sz w:val="24"/>
          <w:szCs w:val="24"/>
        </w:rPr>
        <w:t>按照下列方式：</w:t>
      </w:r>
      <w:r w:rsidRPr="00793E45">
        <w:rPr>
          <w:rFonts w:ascii="Simsun" w:eastAsia="宋体" w:hAnsi="Simsun" w:cs="宋体"/>
          <w:b/>
          <w:bCs/>
          <w:kern w:val="0"/>
          <w:sz w:val="24"/>
          <w:szCs w:val="24"/>
        </w:rPr>
        <w:t>公对公转账方式</w:t>
      </w:r>
      <w:r w:rsidRPr="00793E45">
        <w:rPr>
          <w:rFonts w:ascii="Simsun" w:eastAsia="宋体" w:hAnsi="Simsun" w:cs="宋体"/>
          <w:kern w:val="0"/>
          <w:sz w:val="24"/>
          <w:szCs w:val="24"/>
        </w:rPr>
        <w:t>向招标文件载明的投标保证金账户提交投标保证金，具体金额详见招标文件第一章。</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②</w:t>
      </w:r>
      <w:r w:rsidRPr="00793E45">
        <w:rPr>
          <w:rFonts w:ascii="Simsun" w:eastAsia="宋体" w:hAnsi="Simsun" w:cs="宋体"/>
          <w:kern w:val="0"/>
          <w:sz w:val="24"/>
          <w:szCs w:val="24"/>
        </w:rPr>
        <w:t>投标保证金应于投标截止时间前到达招标文件载明的投标保证金账户，否则视为投标保证金未提交；是否到达按照下列方式认定：</w:t>
      </w:r>
      <w:r w:rsidRPr="00793E45">
        <w:rPr>
          <w:rFonts w:ascii="Simsun" w:eastAsia="宋体" w:hAnsi="Simsun" w:cs="宋体"/>
          <w:b/>
          <w:bCs/>
          <w:kern w:val="0"/>
          <w:sz w:val="24"/>
          <w:szCs w:val="24"/>
        </w:rPr>
        <w:t>以福建省政府采购网上公开信息系统记载的为准。</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③</w:t>
      </w:r>
      <w:r w:rsidRPr="00793E45">
        <w:rPr>
          <w:rFonts w:ascii="Simsun" w:eastAsia="宋体" w:hAnsi="Simsun" w:cs="宋体"/>
          <w:kern w:val="0"/>
          <w:sz w:val="24"/>
          <w:szCs w:val="24"/>
        </w:rPr>
        <w:t>若本项目接受联合体投标且投标人为联合体，则联合体中的牵头方应按照本章第</w:t>
      </w:r>
      <w:r w:rsidRPr="00793E45">
        <w:rPr>
          <w:rFonts w:ascii="Calibri" w:eastAsia="宋体" w:hAnsi="Calibri" w:cs="宋体"/>
          <w:kern w:val="0"/>
          <w:sz w:val="24"/>
          <w:szCs w:val="24"/>
        </w:rPr>
        <w:t>10.9</w:t>
      </w:r>
      <w:r w:rsidRPr="00793E45">
        <w:rPr>
          <w:rFonts w:ascii="Simsun" w:eastAsia="宋体" w:hAnsi="Simsun" w:cs="宋体"/>
          <w:kern w:val="0"/>
          <w:sz w:val="24"/>
          <w:szCs w:val="24"/>
        </w:rPr>
        <w:t>条第（</w:t>
      </w:r>
      <w:r w:rsidRPr="00793E45">
        <w:rPr>
          <w:rFonts w:ascii="Calibri" w:eastAsia="宋体" w:hAnsi="Calibri" w:cs="宋体"/>
          <w:kern w:val="0"/>
          <w:sz w:val="24"/>
          <w:szCs w:val="24"/>
        </w:rPr>
        <w:t>3</w:t>
      </w:r>
      <w:r w:rsidRPr="00793E45">
        <w:rPr>
          <w:rFonts w:ascii="Simsun" w:eastAsia="宋体" w:hAnsi="Simsun" w:cs="宋体"/>
          <w:kern w:val="0"/>
          <w:sz w:val="24"/>
          <w:szCs w:val="24"/>
        </w:rPr>
        <w:t>）款第</w:t>
      </w:r>
      <w:r w:rsidRPr="00793E45">
        <w:rPr>
          <w:rFonts w:ascii="宋体" w:eastAsia="宋体" w:hAnsi="宋体" w:cs="宋体" w:hint="eastAsia"/>
          <w:kern w:val="0"/>
          <w:sz w:val="24"/>
          <w:szCs w:val="24"/>
        </w:rPr>
        <w:t>①</w:t>
      </w:r>
      <w:r w:rsidRPr="00793E45">
        <w:rPr>
          <w:rFonts w:ascii="Simsun" w:eastAsia="宋体" w:hAnsi="Simsun" w:cs="宋体"/>
          <w:kern w:val="0"/>
          <w:sz w:val="24"/>
          <w:szCs w:val="24"/>
        </w:rPr>
        <w:t>、</w:t>
      </w:r>
      <w:r w:rsidRPr="00793E45">
        <w:rPr>
          <w:rFonts w:ascii="宋体" w:eastAsia="宋体" w:hAnsi="宋体" w:cs="宋体" w:hint="eastAsia"/>
          <w:kern w:val="0"/>
          <w:sz w:val="24"/>
          <w:szCs w:val="24"/>
        </w:rPr>
        <w:t>②</w:t>
      </w:r>
      <w:r w:rsidRPr="00793E45">
        <w:rPr>
          <w:rFonts w:ascii="Simsun" w:eastAsia="宋体" w:hAnsi="Simsun" w:cs="宋体"/>
          <w:kern w:val="0"/>
          <w:sz w:val="24"/>
          <w:szCs w:val="24"/>
        </w:rPr>
        <w:t>点规定提交投标保证金。</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b/>
          <w:bCs/>
          <w:kern w:val="0"/>
          <w:sz w:val="24"/>
          <w:szCs w:val="24"/>
        </w:rPr>
        <w:t>※</w:t>
      </w:r>
      <w:r w:rsidRPr="00793E45">
        <w:rPr>
          <w:rFonts w:ascii="Simsun" w:eastAsia="宋体" w:hAnsi="Simsun" w:cs="宋体"/>
          <w:b/>
          <w:bCs/>
          <w:kern w:val="0"/>
          <w:sz w:val="24"/>
          <w:szCs w:val="24"/>
        </w:rPr>
        <w:t>除招标文件另有规定外，未按照上述规定提交投标保证金将导致资格审查不合格。</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4</w:t>
      </w:r>
      <w:r w:rsidRPr="00793E45">
        <w:rPr>
          <w:rFonts w:ascii="Simsun" w:eastAsia="宋体" w:hAnsi="Simsun" w:cs="宋体"/>
          <w:kern w:val="0"/>
          <w:sz w:val="24"/>
          <w:szCs w:val="24"/>
        </w:rPr>
        <w:t>）退还</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①</w:t>
      </w:r>
      <w:r w:rsidRPr="00793E45">
        <w:rPr>
          <w:rFonts w:ascii="Simsun" w:eastAsia="宋体" w:hAnsi="Simsun" w:cs="宋体"/>
          <w:kern w:val="0"/>
          <w:sz w:val="24"/>
          <w:szCs w:val="24"/>
        </w:rPr>
        <w:t>在投标截止时间前撤回已提交的投标文件的投标人，其投标保证金将在</w:t>
      </w:r>
      <w:r w:rsidRPr="00793E45">
        <w:rPr>
          <w:rFonts w:ascii="Simsun" w:eastAsia="宋体" w:hAnsi="Simsun" w:cs="宋体"/>
          <w:kern w:val="0"/>
          <w:sz w:val="24"/>
          <w:szCs w:val="24"/>
          <w:u w:val="single"/>
        </w:rPr>
        <w:t>三明华建招标代理有限公司</w:t>
      </w:r>
      <w:r w:rsidRPr="00793E45">
        <w:rPr>
          <w:rFonts w:ascii="Simsun" w:eastAsia="宋体" w:hAnsi="Simsun" w:cs="宋体"/>
          <w:kern w:val="0"/>
          <w:sz w:val="24"/>
          <w:szCs w:val="24"/>
        </w:rPr>
        <w:t>收到投标人书面撤回通知之日起</w:t>
      </w:r>
      <w:r w:rsidRPr="00793E45">
        <w:rPr>
          <w:rFonts w:ascii="Simsun" w:eastAsia="宋体" w:hAnsi="Simsun" w:cs="宋体"/>
          <w:kern w:val="0"/>
          <w:sz w:val="24"/>
          <w:szCs w:val="24"/>
        </w:rPr>
        <w:t>5</w:t>
      </w:r>
      <w:r w:rsidRPr="00793E45">
        <w:rPr>
          <w:rFonts w:ascii="Simsun" w:eastAsia="宋体" w:hAnsi="Simsun" w:cs="宋体"/>
          <w:kern w:val="0"/>
          <w:sz w:val="24"/>
          <w:szCs w:val="24"/>
        </w:rPr>
        <w:t>个工作日内退回原账户。</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②</w:t>
      </w:r>
      <w:r w:rsidRPr="00793E45">
        <w:rPr>
          <w:rFonts w:ascii="Simsun" w:eastAsia="宋体" w:hAnsi="Simsun" w:cs="宋体"/>
          <w:kern w:val="0"/>
          <w:sz w:val="24"/>
          <w:szCs w:val="24"/>
        </w:rPr>
        <w:t>未中标人的投标保证金将在中标通知书发出之日起</w:t>
      </w:r>
      <w:r w:rsidRPr="00793E45">
        <w:rPr>
          <w:rFonts w:ascii="Calibri" w:eastAsia="宋体" w:hAnsi="Calibri" w:cs="宋体"/>
          <w:kern w:val="0"/>
          <w:sz w:val="24"/>
          <w:szCs w:val="24"/>
        </w:rPr>
        <w:t>5</w:t>
      </w:r>
      <w:r w:rsidRPr="00793E45">
        <w:rPr>
          <w:rFonts w:ascii="Simsun" w:eastAsia="宋体" w:hAnsi="Simsun" w:cs="宋体"/>
          <w:kern w:val="0"/>
          <w:sz w:val="24"/>
          <w:szCs w:val="24"/>
        </w:rPr>
        <w:t>个工作日内退回原账户。</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③</w:t>
      </w:r>
      <w:r w:rsidRPr="00793E45">
        <w:rPr>
          <w:rFonts w:ascii="Simsun" w:eastAsia="宋体" w:hAnsi="Simsun" w:cs="宋体"/>
          <w:kern w:val="0"/>
          <w:sz w:val="24"/>
          <w:szCs w:val="24"/>
        </w:rPr>
        <w:t>中标人的投标保证金将在政府采购合同签订之日起</w:t>
      </w:r>
      <w:r w:rsidRPr="00793E45">
        <w:rPr>
          <w:rFonts w:ascii="Calibri" w:eastAsia="宋体" w:hAnsi="Calibri" w:cs="宋体"/>
          <w:kern w:val="0"/>
          <w:sz w:val="24"/>
          <w:szCs w:val="24"/>
        </w:rPr>
        <w:t>5</w:t>
      </w:r>
      <w:r w:rsidRPr="00793E45">
        <w:rPr>
          <w:rFonts w:ascii="Simsun" w:eastAsia="宋体" w:hAnsi="Simsun" w:cs="宋体"/>
          <w:kern w:val="0"/>
          <w:sz w:val="24"/>
          <w:szCs w:val="24"/>
        </w:rPr>
        <w:t>个工作日内退回原账户；合同签订之日按照下列方式认定：</w:t>
      </w:r>
      <w:r w:rsidRPr="00793E45">
        <w:rPr>
          <w:rFonts w:ascii="Simsun" w:eastAsia="宋体" w:hAnsi="Simsun" w:cs="宋体"/>
          <w:b/>
          <w:bCs/>
          <w:kern w:val="0"/>
          <w:sz w:val="24"/>
          <w:szCs w:val="24"/>
        </w:rPr>
        <w:t>以福建省政府采购网上公开信息系统记载的为准。</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lastRenderedPageBreak/>
        <w:t>④</w:t>
      </w:r>
      <w:r w:rsidRPr="00793E45">
        <w:rPr>
          <w:rFonts w:ascii="Simsun" w:eastAsia="宋体" w:hAnsi="Simsun" w:cs="宋体"/>
          <w:kern w:val="0"/>
          <w:sz w:val="24"/>
          <w:szCs w:val="24"/>
        </w:rPr>
        <w:t>终止招标的，</w:t>
      </w:r>
      <w:r w:rsidRPr="00793E45">
        <w:rPr>
          <w:rFonts w:ascii="Simsun" w:eastAsia="宋体" w:hAnsi="Simsun" w:cs="宋体"/>
          <w:kern w:val="0"/>
          <w:sz w:val="24"/>
          <w:szCs w:val="24"/>
          <w:u w:val="single"/>
        </w:rPr>
        <w:t>三明华建招标代理有限公司</w:t>
      </w:r>
      <w:r w:rsidRPr="00793E45">
        <w:rPr>
          <w:rFonts w:ascii="Simsun" w:eastAsia="宋体" w:hAnsi="Simsun" w:cs="宋体"/>
          <w:kern w:val="0"/>
          <w:sz w:val="24"/>
          <w:szCs w:val="24"/>
        </w:rPr>
        <w:t>将在终止公告发布之日起</w:t>
      </w:r>
      <w:r w:rsidRPr="00793E45">
        <w:rPr>
          <w:rFonts w:ascii="Simsun" w:eastAsia="宋体" w:hAnsi="Simsun" w:cs="宋体"/>
          <w:kern w:val="0"/>
          <w:sz w:val="24"/>
          <w:szCs w:val="24"/>
        </w:rPr>
        <w:t>5</w:t>
      </w:r>
      <w:r w:rsidRPr="00793E45">
        <w:rPr>
          <w:rFonts w:ascii="Simsun" w:eastAsia="宋体" w:hAnsi="Simsun" w:cs="宋体"/>
          <w:kern w:val="0"/>
          <w:sz w:val="24"/>
          <w:szCs w:val="24"/>
        </w:rPr>
        <w:t>个工作日内退回已收取的投标保证金及其在银行产生的孳息。</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⑤</w:t>
      </w:r>
      <w:r w:rsidRPr="00793E45">
        <w:rPr>
          <w:rFonts w:ascii="Simsun" w:eastAsia="宋体" w:hAnsi="Simsun" w:cs="宋体"/>
          <w:kern w:val="0"/>
          <w:sz w:val="24"/>
          <w:szCs w:val="24"/>
        </w:rPr>
        <w:t>除招标文件另有规定外，质疑或投诉涉及的投标人，若投标保证金尚未退还，则待质疑或投诉处理完毕后不计利息原额退还。</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b/>
          <w:bCs/>
          <w:kern w:val="0"/>
          <w:sz w:val="24"/>
          <w:szCs w:val="24"/>
        </w:rPr>
        <w:t>※</w:t>
      </w:r>
      <w:r w:rsidRPr="00793E45">
        <w:rPr>
          <w:rFonts w:ascii="Simsun" w:eastAsia="宋体" w:hAnsi="Simsun" w:cs="宋体"/>
          <w:b/>
          <w:bCs/>
          <w:kern w:val="0"/>
          <w:sz w:val="24"/>
          <w:szCs w:val="24"/>
        </w:rPr>
        <w:t>本章第</w:t>
      </w:r>
      <w:r w:rsidRPr="00793E45">
        <w:rPr>
          <w:rFonts w:ascii="Calibri" w:eastAsia="宋体" w:hAnsi="Calibri" w:cs="宋体"/>
          <w:b/>
          <w:bCs/>
          <w:kern w:val="0"/>
          <w:sz w:val="24"/>
          <w:szCs w:val="24"/>
        </w:rPr>
        <w:t>10.9</w:t>
      </w:r>
      <w:r w:rsidRPr="00793E45">
        <w:rPr>
          <w:rFonts w:ascii="Simsun" w:eastAsia="宋体" w:hAnsi="Simsun" w:cs="宋体"/>
          <w:b/>
          <w:bCs/>
          <w:kern w:val="0"/>
          <w:sz w:val="24"/>
          <w:szCs w:val="24"/>
        </w:rPr>
        <w:t>条第（</w:t>
      </w:r>
      <w:r w:rsidRPr="00793E45">
        <w:rPr>
          <w:rFonts w:ascii="Calibri" w:eastAsia="宋体" w:hAnsi="Calibri" w:cs="宋体"/>
          <w:b/>
          <w:bCs/>
          <w:kern w:val="0"/>
          <w:sz w:val="24"/>
          <w:szCs w:val="24"/>
        </w:rPr>
        <w:t>4</w:t>
      </w:r>
      <w:r w:rsidRPr="00793E45">
        <w:rPr>
          <w:rFonts w:ascii="Simsun" w:eastAsia="宋体" w:hAnsi="Simsun" w:cs="宋体"/>
          <w:b/>
          <w:bCs/>
          <w:kern w:val="0"/>
          <w:sz w:val="24"/>
          <w:szCs w:val="24"/>
        </w:rPr>
        <w:t>）款第</w:t>
      </w:r>
      <w:r w:rsidRPr="00793E45">
        <w:rPr>
          <w:rFonts w:ascii="宋体" w:eastAsia="宋体" w:hAnsi="宋体" w:cs="宋体" w:hint="eastAsia"/>
          <w:b/>
          <w:bCs/>
          <w:kern w:val="0"/>
          <w:sz w:val="24"/>
          <w:szCs w:val="24"/>
        </w:rPr>
        <w:t>①</w:t>
      </w:r>
      <w:r w:rsidRPr="00793E45">
        <w:rPr>
          <w:rFonts w:ascii="Simsun" w:eastAsia="宋体" w:hAnsi="Simsun" w:cs="宋体"/>
          <w:b/>
          <w:bCs/>
          <w:kern w:val="0"/>
          <w:sz w:val="24"/>
          <w:szCs w:val="24"/>
        </w:rPr>
        <w:t>、</w:t>
      </w:r>
      <w:r w:rsidRPr="00793E45">
        <w:rPr>
          <w:rFonts w:ascii="宋体" w:eastAsia="宋体" w:hAnsi="宋体" w:cs="宋体" w:hint="eastAsia"/>
          <w:b/>
          <w:bCs/>
          <w:kern w:val="0"/>
          <w:sz w:val="24"/>
          <w:szCs w:val="24"/>
        </w:rPr>
        <w:t>②</w:t>
      </w:r>
      <w:r w:rsidRPr="00793E45">
        <w:rPr>
          <w:rFonts w:ascii="Simsun" w:eastAsia="宋体" w:hAnsi="Simsun" w:cs="宋体"/>
          <w:b/>
          <w:bCs/>
          <w:kern w:val="0"/>
          <w:sz w:val="24"/>
          <w:szCs w:val="24"/>
        </w:rPr>
        <w:t>、</w:t>
      </w:r>
      <w:r w:rsidRPr="00793E45">
        <w:rPr>
          <w:rFonts w:ascii="宋体" w:eastAsia="宋体" w:hAnsi="宋体" w:cs="宋体" w:hint="eastAsia"/>
          <w:b/>
          <w:bCs/>
          <w:kern w:val="0"/>
          <w:sz w:val="24"/>
          <w:szCs w:val="24"/>
        </w:rPr>
        <w:t>③</w:t>
      </w:r>
      <w:r w:rsidRPr="00793E45">
        <w:rPr>
          <w:rFonts w:ascii="Simsun" w:eastAsia="宋体" w:hAnsi="Simsun" w:cs="宋体"/>
          <w:b/>
          <w:bCs/>
          <w:kern w:val="0"/>
          <w:sz w:val="24"/>
          <w:szCs w:val="24"/>
        </w:rPr>
        <w:t>点规定的投标保证金退还时限不包括因投标人自身原因导致无法及时退还而增加的时间。</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5</w:t>
      </w:r>
      <w:r w:rsidRPr="00793E45">
        <w:rPr>
          <w:rFonts w:ascii="Simsun" w:eastAsia="宋体" w:hAnsi="Simsun" w:cs="宋体"/>
          <w:kern w:val="0"/>
          <w:sz w:val="24"/>
          <w:szCs w:val="24"/>
        </w:rPr>
        <w:t>）若出现本章第</w:t>
      </w:r>
      <w:r w:rsidRPr="00793E45">
        <w:rPr>
          <w:rFonts w:ascii="Calibri" w:eastAsia="宋体" w:hAnsi="Calibri" w:cs="宋体"/>
          <w:kern w:val="0"/>
          <w:sz w:val="24"/>
          <w:szCs w:val="24"/>
        </w:rPr>
        <w:t>10.8</w:t>
      </w:r>
      <w:r w:rsidRPr="00793E45">
        <w:rPr>
          <w:rFonts w:ascii="Simsun" w:eastAsia="宋体" w:hAnsi="Simsun" w:cs="宋体"/>
          <w:kern w:val="0"/>
          <w:sz w:val="24"/>
          <w:szCs w:val="24"/>
        </w:rPr>
        <w:t>条第（</w:t>
      </w:r>
      <w:r w:rsidRPr="00793E45">
        <w:rPr>
          <w:rFonts w:ascii="Calibri" w:eastAsia="宋体" w:hAnsi="Calibri" w:cs="宋体"/>
          <w:kern w:val="0"/>
          <w:sz w:val="24"/>
          <w:szCs w:val="24"/>
        </w:rPr>
        <w:t>3</w:t>
      </w:r>
      <w:r w:rsidRPr="00793E45">
        <w:rPr>
          <w:rFonts w:ascii="Simsun" w:eastAsia="宋体" w:hAnsi="Simsun" w:cs="宋体"/>
          <w:kern w:val="0"/>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6</w:t>
      </w:r>
      <w:r w:rsidRPr="00793E45">
        <w:rPr>
          <w:rFonts w:ascii="Simsun" w:eastAsia="宋体" w:hAnsi="Simsun" w:cs="宋体"/>
          <w:kern w:val="0"/>
          <w:sz w:val="24"/>
          <w:szCs w:val="24"/>
        </w:rPr>
        <w:t>）有下列情形之一的，投标保证金将不予退还：</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①</w:t>
      </w:r>
      <w:r w:rsidRPr="00793E45">
        <w:rPr>
          <w:rFonts w:ascii="Simsun" w:eastAsia="宋体" w:hAnsi="Simsun" w:cs="宋体"/>
          <w:kern w:val="0"/>
          <w:sz w:val="24"/>
          <w:szCs w:val="24"/>
        </w:rPr>
        <w:t>投标人串通投标；</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②</w:t>
      </w:r>
      <w:r w:rsidRPr="00793E45">
        <w:rPr>
          <w:rFonts w:ascii="Simsun" w:eastAsia="宋体" w:hAnsi="Simsun" w:cs="宋体"/>
          <w:kern w:val="0"/>
          <w:sz w:val="24"/>
          <w:szCs w:val="24"/>
        </w:rPr>
        <w:t>投标人提供虚假材料；</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③</w:t>
      </w:r>
      <w:r w:rsidRPr="00793E45">
        <w:rPr>
          <w:rFonts w:ascii="Simsun" w:eastAsia="宋体" w:hAnsi="Simsun" w:cs="宋体"/>
          <w:kern w:val="0"/>
          <w:sz w:val="24"/>
          <w:szCs w:val="24"/>
        </w:rPr>
        <w:t>投标人采取不正当手段诋毁、排挤其他投标人；</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④</w:t>
      </w:r>
      <w:r w:rsidRPr="00793E45">
        <w:rPr>
          <w:rFonts w:ascii="Simsun" w:eastAsia="宋体" w:hAnsi="Simsun" w:cs="宋体"/>
          <w:kern w:val="0"/>
          <w:sz w:val="24"/>
          <w:szCs w:val="24"/>
        </w:rPr>
        <w:t>投标截止时间后，投标人在投标有效期内撤销投标文件；</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⑤</w:t>
      </w:r>
      <w:r w:rsidRPr="00793E45">
        <w:rPr>
          <w:rFonts w:ascii="Simsun" w:eastAsia="宋体" w:hAnsi="Simsun" w:cs="宋体"/>
          <w:kern w:val="0"/>
          <w:sz w:val="24"/>
          <w:szCs w:val="24"/>
        </w:rPr>
        <w:t>投标人不接受评标委员会按照招标文件规定对投标报价错误之处进行修正；</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⑥</w:t>
      </w:r>
      <w:r w:rsidRPr="00793E45">
        <w:rPr>
          <w:rFonts w:ascii="Simsun" w:eastAsia="宋体" w:hAnsi="Simsun" w:cs="宋体"/>
          <w:kern w:val="0"/>
          <w:sz w:val="24"/>
          <w:szCs w:val="24"/>
        </w:rPr>
        <w:t>投标人违反招标文件第三章第</w:t>
      </w:r>
      <w:r w:rsidRPr="00793E45">
        <w:rPr>
          <w:rFonts w:ascii="Calibri" w:eastAsia="宋体" w:hAnsi="Calibri" w:cs="宋体"/>
          <w:kern w:val="0"/>
          <w:sz w:val="24"/>
          <w:szCs w:val="24"/>
        </w:rPr>
        <w:t>9.4</w:t>
      </w:r>
      <w:r w:rsidRPr="00793E45">
        <w:rPr>
          <w:rFonts w:ascii="Simsun" w:eastAsia="宋体" w:hAnsi="Simsun" w:cs="宋体"/>
          <w:kern w:val="0"/>
          <w:sz w:val="24"/>
          <w:szCs w:val="24"/>
        </w:rPr>
        <w:t>、</w:t>
      </w:r>
      <w:r w:rsidRPr="00793E45">
        <w:rPr>
          <w:rFonts w:ascii="Calibri" w:eastAsia="宋体" w:hAnsi="Calibri" w:cs="宋体"/>
          <w:kern w:val="0"/>
          <w:sz w:val="24"/>
          <w:szCs w:val="24"/>
        </w:rPr>
        <w:t>9.5</w:t>
      </w:r>
      <w:r w:rsidRPr="00793E45">
        <w:rPr>
          <w:rFonts w:ascii="Simsun" w:eastAsia="宋体" w:hAnsi="Simsun" w:cs="宋体"/>
          <w:kern w:val="0"/>
          <w:sz w:val="24"/>
          <w:szCs w:val="24"/>
        </w:rPr>
        <w:t>、</w:t>
      </w:r>
      <w:r w:rsidRPr="00793E45">
        <w:rPr>
          <w:rFonts w:ascii="Calibri" w:eastAsia="宋体" w:hAnsi="Calibri" w:cs="宋体"/>
          <w:kern w:val="0"/>
          <w:sz w:val="24"/>
          <w:szCs w:val="24"/>
        </w:rPr>
        <w:t>9.6</w:t>
      </w:r>
      <w:r w:rsidRPr="00793E45">
        <w:rPr>
          <w:rFonts w:ascii="Simsun" w:eastAsia="宋体" w:hAnsi="Simsun" w:cs="宋体"/>
          <w:kern w:val="0"/>
          <w:sz w:val="24"/>
          <w:szCs w:val="24"/>
        </w:rPr>
        <w:t>条规定之一；</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⑦</w:t>
      </w:r>
      <w:r w:rsidRPr="00793E45">
        <w:rPr>
          <w:rFonts w:ascii="Simsun" w:eastAsia="宋体" w:hAnsi="Simsun" w:cs="宋体"/>
          <w:kern w:val="0"/>
          <w:sz w:val="24"/>
          <w:szCs w:val="24"/>
        </w:rPr>
        <w:t>招标文件规定的其他不予退还情形；</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⑧</w:t>
      </w:r>
      <w:r w:rsidRPr="00793E45">
        <w:rPr>
          <w:rFonts w:ascii="Simsun" w:eastAsia="宋体" w:hAnsi="Simsun" w:cs="宋体"/>
          <w:kern w:val="0"/>
          <w:sz w:val="24"/>
          <w:szCs w:val="24"/>
        </w:rPr>
        <w:t>中标人有下列情形之一的：</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Calibri" w:eastAsia="宋体" w:hAnsi="Calibri" w:cs="宋体"/>
          <w:kern w:val="0"/>
          <w:sz w:val="24"/>
          <w:szCs w:val="24"/>
        </w:rPr>
        <w:t>a</w:t>
      </w:r>
      <w:r w:rsidRPr="00793E45">
        <w:rPr>
          <w:rFonts w:ascii="Simsun" w:eastAsia="宋体" w:hAnsi="Simsun" w:cs="宋体"/>
          <w:kern w:val="0"/>
          <w:sz w:val="24"/>
          <w:szCs w:val="24"/>
        </w:rPr>
        <w:t>.</w:t>
      </w:r>
      <w:r w:rsidRPr="00793E45">
        <w:rPr>
          <w:rFonts w:ascii="Simsun" w:eastAsia="宋体" w:hAnsi="Simsun" w:cs="宋体"/>
          <w:kern w:val="0"/>
          <w:sz w:val="24"/>
          <w:szCs w:val="24"/>
        </w:rPr>
        <w:t>除不可抗力外，因中标人自身原因未在中标通知书要求的期限内与采购人签订政府采购合同；</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b.</w:t>
      </w:r>
      <w:r w:rsidRPr="00793E45">
        <w:rPr>
          <w:rFonts w:ascii="Simsun" w:eastAsia="宋体" w:hAnsi="Simsun" w:cs="宋体"/>
          <w:kern w:val="0"/>
          <w:sz w:val="24"/>
          <w:szCs w:val="24"/>
        </w:rPr>
        <w:t>未按照招标文件、投标文件的约定签订政府采购合同或提交履约保证金。</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b/>
          <w:bCs/>
          <w:kern w:val="0"/>
          <w:sz w:val="24"/>
          <w:szCs w:val="24"/>
        </w:rPr>
        <w:t>※</w:t>
      </w:r>
      <w:r w:rsidRPr="00793E45">
        <w:rPr>
          <w:rFonts w:ascii="Simsun" w:eastAsia="宋体" w:hAnsi="Simsun" w:cs="宋体"/>
          <w:b/>
          <w:bCs/>
          <w:kern w:val="0"/>
          <w:sz w:val="24"/>
          <w:szCs w:val="24"/>
        </w:rPr>
        <w:t>若上述投标保证金不予退还情形给采购人（采购代理机构）造成损失，则投标人还要承担相应的赔偿责任。</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10.10</w:t>
      </w:r>
      <w:r w:rsidRPr="00793E45">
        <w:rPr>
          <w:rFonts w:ascii="Simsun" w:eastAsia="宋体" w:hAnsi="Simsun" w:cs="宋体"/>
          <w:kern w:val="0"/>
          <w:sz w:val="24"/>
          <w:szCs w:val="24"/>
        </w:rPr>
        <w:t>投标文件的提交</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1</w:t>
      </w:r>
      <w:r w:rsidRPr="00793E45">
        <w:rPr>
          <w:rFonts w:ascii="Simsun" w:eastAsia="宋体" w:hAnsi="Simsun" w:cs="宋体"/>
          <w:kern w:val="0"/>
          <w:sz w:val="24"/>
          <w:szCs w:val="24"/>
        </w:rPr>
        <w:t>）一个投标人只能提交一个投标文件，并按照招标文件第一章规定将其送达。</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2</w:t>
      </w:r>
      <w:r w:rsidRPr="00793E45">
        <w:rPr>
          <w:rFonts w:ascii="Simsun" w:eastAsia="宋体" w:hAnsi="Simsun" w:cs="宋体"/>
          <w:kern w:val="0"/>
          <w:sz w:val="24"/>
          <w:szCs w:val="24"/>
        </w:rPr>
        <w:t>）密封及其标记的具体形式：详见招标文件第二章。</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10.11</w:t>
      </w:r>
      <w:r w:rsidRPr="00793E45">
        <w:rPr>
          <w:rFonts w:ascii="Simsun" w:eastAsia="宋体" w:hAnsi="Simsun" w:cs="宋体"/>
          <w:kern w:val="0"/>
          <w:sz w:val="24"/>
          <w:szCs w:val="24"/>
        </w:rPr>
        <w:t>投标文件的补充、修改或撤回</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1</w:t>
      </w:r>
      <w:r w:rsidRPr="00793E45">
        <w:rPr>
          <w:rFonts w:ascii="Simsun" w:eastAsia="宋体" w:hAnsi="Simsun" w:cs="宋体"/>
          <w:kern w:val="0"/>
          <w:sz w:val="24"/>
          <w:szCs w:val="24"/>
        </w:rPr>
        <w:t>）投标截止时间前，投标人可对所提交的投标文件进行补充、修改或撤回，并书面通知</w:t>
      </w:r>
      <w:r w:rsidRPr="00793E45">
        <w:rPr>
          <w:rFonts w:ascii="Simsun" w:eastAsia="宋体" w:hAnsi="Simsun" w:cs="宋体"/>
          <w:kern w:val="0"/>
          <w:sz w:val="24"/>
          <w:szCs w:val="24"/>
          <w:u w:val="single"/>
        </w:rPr>
        <w:t>三明华建招标代理有限公司</w:t>
      </w:r>
      <w:r w:rsidRPr="00793E45">
        <w:rPr>
          <w:rFonts w:ascii="Simsun" w:eastAsia="宋体" w:hAnsi="Simsun" w:cs="宋体"/>
          <w:kern w:val="0"/>
          <w:sz w:val="24"/>
          <w:szCs w:val="24"/>
        </w:rPr>
        <w:t>。</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2</w:t>
      </w:r>
      <w:r w:rsidRPr="00793E45">
        <w:rPr>
          <w:rFonts w:ascii="Simsun" w:eastAsia="宋体" w:hAnsi="Simsun" w:cs="宋体"/>
          <w:kern w:val="0"/>
          <w:sz w:val="24"/>
          <w:szCs w:val="24"/>
        </w:rPr>
        <w:t>）补充、修改的内容应按照本章第</w:t>
      </w:r>
      <w:r w:rsidRPr="00793E45">
        <w:rPr>
          <w:rFonts w:ascii="Calibri" w:eastAsia="宋体" w:hAnsi="Calibri" w:cs="宋体"/>
          <w:kern w:val="0"/>
          <w:sz w:val="24"/>
          <w:szCs w:val="24"/>
        </w:rPr>
        <w:t>10.5</w:t>
      </w:r>
      <w:r w:rsidRPr="00793E45">
        <w:rPr>
          <w:rFonts w:ascii="Simsun" w:eastAsia="宋体" w:hAnsi="Simsun" w:cs="宋体"/>
          <w:kern w:val="0"/>
          <w:sz w:val="24"/>
          <w:szCs w:val="24"/>
        </w:rPr>
        <w:t>条第（</w:t>
      </w:r>
      <w:r w:rsidRPr="00793E45">
        <w:rPr>
          <w:rFonts w:ascii="Calibri" w:eastAsia="宋体" w:hAnsi="Calibri" w:cs="宋体"/>
          <w:kern w:val="0"/>
          <w:sz w:val="24"/>
          <w:szCs w:val="24"/>
        </w:rPr>
        <w:t>4</w:t>
      </w:r>
      <w:r w:rsidRPr="00793E45">
        <w:rPr>
          <w:rFonts w:ascii="Simsun" w:eastAsia="宋体" w:hAnsi="Simsun" w:cs="宋体"/>
          <w:kern w:val="0"/>
          <w:sz w:val="24"/>
          <w:szCs w:val="24"/>
        </w:rPr>
        <w:t>）款规定进行签署、盖章，并按照本章第</w:t>
      </w:r>
      <w:r w:rsidRPr="00793E45">
        <w:rPr>
          <w:rFonts w:ascii="Calibri" w:eastAsia="宋体" w:hAnsi="Calibri" w:cs="宋体"/>
          <w:kern w:val="0"/>
          <w:sz w:val="24"/>
          <w:szCs w:val="24"/>
        </w:rPr>
        <w:t>10.10</w:t>
      </w:r>
      <w:r w:rsidRPr="00793E45">
        <w:rPr>
          <w:rFonts w:ascii="Simsun" w:eastAsia="宋体" w:hAnsi="Simsun" w:cs="宋体"/>
          <w:kern w:val="0"/>
          <w:sz w:val="24"/>
          <w:szCs w:val="24"/>
        </w:rPr>
        <w:t>条规定提交，</w:t>
      </w:r>
      <w:r w:rsidRPr="00793E45">
        <w:rPr>
          <w:rFonts w:ascii="Simsun" w:eastAsia="宋体" w:hAnsi="Simsun" w:cs="宋体"/>
          <w:b/>
          <w:bCs/>
          <w:kern w:val="0"/>
          <w:sz w:val="24"/>
          <w:szCs w:val="24"/>
        </w:rPr>
        <w:t>否则将被拒收。</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b/>
          <w:bCs/>
          <w:kern w:val="0"/>
          <w:sz w:val="24"/>
          <w:szCs w:val="24"/>
        </w:rPr>
        <w:t>※</w:t>
      </w:r>
      <w:r w:rsidRPr="00793E45">
        <w:rPr>
          <w:rFonts w:ascii="Simsun" w:eastAsia="宋体" w:hAnsi="Simsun" w:cs="宋体"/>
          <w:b/>
          <w:bCs/>
          <w:kern w:val="0"/>
          <w:sz w:val="24"/>
          <w:szCs w:val="24"/>
        </w:rPr>
        <w:t>按照上述规定提交的补充、修改内容作为投标文件组成部分。</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10.12</w:t>
      </w:r>
      <w:r w:rsidRPr="00793E45">
        <w:rPr>
          <w:rFonts w:ascii="Simsun" w:eastAsia="宋体" w:hAnsi="Simsun" w:cs="宋体"/>
          <w:kern w:val="0"/>
          <w:sz w:val="24"/>
          <w:szCs w:val="24"/>
        </w:rPr>
        <w:t>除招标文件另有规定外，有下列情形之一的，</w:t>
      </w:r>
      <w:r w:rsidRPr="00793E45">
        <w:rPr>
          <w:rFonts w:ascii="Simsun" w:eastAsia="宋体" w:hAnsi="Simsun" w:cs="宋体"/>
          <w:b/>
          <w:bCs/>
          <w:kern w:val="0"/>
          <w:sz w:val="24"/>
          <w:szCs w:val="24"/>
        </w:rPr>
        <w:t>投标无效</w:t>
      </w:r>
      <w:r w:rsidRPr="00793E45">
        <w:rPr>
          <w:rFonts w:ascii="Simsun" w:eastAsia="宋体" w:hAnsi="Simsun" w:cs="宋体"/>
          <w:kern w:val="0"/>
          <w:sz w:val="24"/>
          <w:szCs w:val="24"/>
        </w:rPr>
        <w:t>：</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1</w:t>
      </w:r>
      <w:r w:rsidRPr="00793E45">
        <w:rPr>
          <w:rFonts w:ascii="Simsun" w:eastAsia="宋体" w:hAnsi="Simsun" w:cs="宋体"/>
          <w:kern w:val="0"/>
          <w:sz w:val="24"/>
          <w:szCs w:val="24"/>
        </w:rPr>
        <w:t>）投标文件未按照招标文件要求签署、盖章；</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2</w:t>
      </w:r>
      <w:r w:rsidRPr="00793E45">
        <w:rPr>
          <w:rFonts w:ascii="Simsun" w:eastAsia="宋体" w:hAnsi="Simsun" w:cs="宋体"/>
          <w:kern w:val="0"/>
          <w:sz w:val="24"/>
          <w:szCs w:val="24"/>
        </w:rPr>
        <w:t>）不符合招标文件中规定的资格要求；</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3</w:t>
      </w:r>
      <w:r w:rsidRPr="00793E45">
        <w:rPr>
          <w:rFonts w:ascii="Simsun" w:eastAsia="宋体" w:hAnsi="Simsun" w:cs="宋体"/>
          <w:kern w:val="0"/>
          <w:sz w:val="24"/>
          <w:szCs w:val="24"/>
        </w:rPr>
        <w:t>）投标报价超过招标文件中规定的预算金额或最高限价；</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lastRenderedPageBreak/>
        <w:t>（</w:t>
      </w:r>
      <w:r w:rsidRPr="00793E45">
        <w:rPr>
          <w:rFonts w:ascii="Simsun" w:eastAsia="宋体" w:hAnsi="Simsun" w:cs="宋体"/>
          <w:kern w:val="0"/>
          <w:sz w:val="24"/>
          <w:szCs w:val="24"/>
        </w:rPr>
        <w:t>4</w:t>
      </w:r>
      <w:r w:rsidRPr="00793E45">
        <w:rPr>
          <w:rFonts w:ascii="Simsun" w:eastAsia="宋体" w:hAnsi="Simsun" w:cs="宋体"/>
          <w:kern w:val="0"/>
          <w:sz w:val="24"/>
          <w:szCs w:val="24"/>
        </w:rPr>
        <w:t>）投标文件含有采购人不能接受的附加条件；</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5</w:t>
      </w:r>
      <w:r w:rsidRPr="00793E45">
        <w:rPr>
          <w:rFonts w:ascii="Simsun" w:eastAsia="宋体" w:hAnsi="Simsun" w:cs="宋体"/>
          <w:kern w:val="0"/>
          <w:sz w:val="24"/>
          <w:szCs w:val="24"/>
        </w:rPr>
        <w:t>）有关法律、法规和规章及招标文件规定的其他无效情形。</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 </w:t>
      </w:r>
    </w:p>
    <w:p w:rsidR="00DA3686" w:rsidRPr="00793E45" w:rsidRDefault="00DA3686" w:rsidP="00DA3686">
      <w:pPr>
        <w:widowControl/>
        <w:spacing w:before="75" w:after="75"/>
        <w:jc w:val="center"/>
        <w:rPr>
          <w:rFonts w:ascii="宋体" w:eastAsia="宋体" w:hAnsi="宋体" w:cs="宋体"/>
          <w:kern w:val="0"/>
          <w:sz w:val="24"/>
          <w:szCs w:val="24"/>
        </w:rPr>
      </w:pPr>
      <w:r w:rsidRPr="00793E45">
        <w:rPr>
          <w:rFonts w:ascii="Simsun" w:eastAsia="宋体" w:hAnsi="Simsun" w:cs="宋体"/>
          <w:b/>
          <w:bCs/>
          <w:kern w:val="0"/>
          <w:sz w:val="24"/>
          <w:szCs w:val="24"/>
        </w:rPr>
        <w:t>五、开标</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11</w:t>
      </w:r>
      <w:r w:rsidRPr="00793E45">
        <w:rPr>
          <w:rFonts w:ascii="Simsun" w:eastAsia="宋体" w:hAnsi="Simsun" w:cs="宋体"/>
          <w:kern w:val="0"/>
          <w:sz w:val="24"/>
          <w:szCs w:val="24"/>
        </w:rPr>
        <w:t>、开标</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11.1</w:t>
      </w:r>
      <w:r w:rsidRPr="00793E45">
        <w:rPr>
          <w:rFonts w:ascii="Simsun" w:eastAsia="宋体" w:hAnsi="Simsun" w:cs="宋体"/>
          <w:kern w:val="0"/>
          <w:sz w:val="24"/>
          <w:szCs w:val="24"/>
          <w:u w:val="single"/>
        </w:rPr>
        <w:t>三明华建招标代理有限公司</w:t>
      </w:r>
      <w:r w:rsidRPr="00793E45">
        <w:rPr>
          <w:rFonts w:ascii="Simsun" w:eastAsia="宋体" w:hAnsi="Simsun" w:cs="宋体"/>
          <w:kern w:val="0"/>
          <w:sz w:val="24"/>
          <w:szCs w:val="24"/>
        </w:rPr>
        <w:t>将在招标文件载明的开标时间及地点主持召开开标会，并邀请投标人参加。</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11.2</w:t>
      </w:r>
      <w:r w:rsidRPr="00793E45">
        <w:rPr>
          <w:rFonts w:ascii="Simsun" w:eastAsia="宋体" w:hAnsi="Simsun" w:cs="宋体"/>
          <w:kern w:val="0"/>
          <w:sz w:val="24"/>
          <w:szCs w:val="24"/>
        </w:rPr>
        <w:t>开标会的主持人、唱标人、记录人及其他工作人员（若有）均由</w:t>
      </w:r>
      <w:r w:rsidRPr="00793E45">
        <w:rPr>
          <w:rFonts w:ascii="Simsun" w:eastAsia="宋体" w:hAnsi="Simsun" w:cs="宋体"/>
          <w:kern w:val="0"/>
          <w:sz w:val="24"/>
          <w:szCs w:val="24"/>
          <w:u w:val="single"/>
        </w:rPr>
        <w:t>三明华建招标代理有限公司</w:t>
      </w:r>
      <w:r w:rsidRPr="00793E45">
        <w:rPr>
          <w:rFonts w:ascii="Simsun" w:eastAsia="宋体" w:hAnsi="Simsun" w:cs="宋体"/>
          <w:kern w:val="0"/>
          <w:sz w:val="24"/>
          <w:szCs w:val="24"/>
        </w:rPr>
        <w:t>派出，现场监督人员（若有）可由有关方面派出。</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11.3</w:t>
      </w:r>
      <w:r w:rsidRPr="00793E45">
        <w:rPr>
          <w:rFonts w:ascii="Simsun" w:eastAsia="宋体" w:hAnsi="Simsun" w:cs="宋体"/>
          <w:kern w:val="0"/>
          <w:sz w:val="24"/>
          <w:szCs w:val="24"/>
        </w:rPr>
        <w:t>参加开标会的投标人应签到，非投标人不参加开标会。</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11.4</w:t>
      </w:r>
      <w:r w:rsidRPr="00793E45">
        <w:rPr>
          <w:rFonts w:ascii="Simsun" w:eastAsia="宋体" w:hAnsi="Simsun" w:cs="宋体"/>
          <w:kern w:val="0"/>
          <w:sz w:val="24"/>
          <w:szCs w:val="24"/>
        </w:rPr>
        <w:t>开标会应遵守下列规定：</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1</w:t>
      </w:r>
      <w:r w:rsidRPr="00793E45">
        <w:rPr>
          <w:rFonts w:ascii="Simsun" w:eastAsia="宋体" w:hAnsi="Simsun" w:cs="宋体"/>
          <w:kern w:val="0"/>
          <w:sz w:val="24"/>
          <w:szCs w:val="24"/>
        </w:rPr>
        <w:t>）首先由主持人宣布开标会须知，然后由投标人代表对投标文件的密封情况进行检查，经确认无误后，由工作人员对密封的投标文件当众拆封。</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2</w:t>
      </w:r>
      <w:r w:rsidRPr="00793E45">
        <w:rPr>
          <w:rFonts w:ascii="Simsun" w:eastAsia="宋体" w:hAnsi="Simsun" w:cs="宋体"/>
          <w:kern w:val="0"/>
          <w:sz w:val="24"/>
          <w:szCs w:val="24"/>
        </w:rPr>
        <w:t>）唱标时，唱标人将依次宣布</w:t>
      </w:r>
      <w:r w:rsidRPr="00793E45">
        <w:rPr>
          <w:rFonts w:ascii="Simsun" w:eastAsia="宋体" w:hAnsi="Simsun" w:cs="宋体"/>
          <w:kern w:val="0"/>
          <w:sz w:val="24"/>
          <w:szCs w:val="24"/>
        </w:rPr>
        <w:t>“</w:t>
      </w:r>
      <w:r w:rsidRPr="00793E45">
        <w:rPr>
          <w:rFonts w:ascii="Simsun" w:eastAsia="宋体" w:hAnsi="Simsun" w:cs="宋体"/>
          <w:kern w:val="0"/>
          <w:sz w:val="24"/>
          <w:szCs w:val="24"/>
        </w:rPr>
        <w:t>投标人名称</w:t>
      </w:r>
      <w:r w:rsidRPr="00793E45">
        <w:rPr>
          <w:rFonts w:ascii="Simsun" w:eastAsia="宋体" w:hAnsi="Simsun" w:cs="宋体"/>
          <w:kern w:val="0"/>
          <w:sz w:val="24"/>
          <w:szCs w:val="24"/>
        </w:rPr>
        <w:t>”</w:t>
      </w:r>
      <w:r w:rsidRPr="00793E45">
        <w:rPr>
          <w:rFonts w:ascii="Simsun" w:eastAsia="宋体" w:hAnsi="Simsun" w:cs="宋体"/>
          <w:kern w:val="0"/>
          <w:sz w:val="24"/>
          <w:szCs w:val="24"/>
        </w:rPr>
        <w:t>、</w:t>
      </w:r>
      <w:r w:rsidRPr="00793E45">
        <w:rPr>
          <w:rFonts w:ascii="Simsun" w:eastAsia="宋体" w:hAnsi="Simsun" w:cs="宋体"/>
          <w:kern w:val="0"/>
          <w:sz w:val="24"/>
          <w:szCs w:val="24"/>
        </w:rPr>
        <w:t>“</w:t>
      </w:r>
      <w:r w:rsidRPr="00793E45">
        <w:rPr>
          <w:rFonts w:ascii="Simsun" w:eastAsia="宋体" w:hAnsi="Simsun" w:cs="宋体"/>
          <w:kern w:val="0"/>
          <w:sz w:val="24"/>
          <w:szCs w:val="24"/>
        </w:rPr>
        <w:t>各投标人关于投标文件补充、修改或撤回的书面通知（若有）</w:t>
      </w:r>
      <w:r w:rsidRPr="00793E45">
        <w:rPr>
          <w:rFonts w:ascii="Simsun" w:eastAsia="宋体" w:hAnsi="Simsun" w:cs="宋体"/>
          <w:kern w:val="0"/>
          <w:sz w:val="24"/>
          <w:szCs w:val="24"/>
        </w:rPr>
        <w:t>”</w:t>
      </w:r>
      <w:r w:rsidRPr="00793E45">
        <w:rPr>
          <w:rFonts w:ascii="Simsun" w:eastAsia="宋体" w:hAnsi="Simsun" w:cs="宋体"/>
          <w:kern w:val="0"/>
          <w:sz w:val="24"/>
          <w:szCs w:val="24"/>
        </w:rPr>
        <w:t>、</w:t>
      </w:r>
      <w:r w:rsidRPr="00793E45">
        <w:rPr>
          <w:rFonts w:ascii="Simsun" w:eastAsia="宋体" w:hAnsi="Simsun" w:cs="宋体"/>
          <w:kern w:val="0"/>
          <w:sz w:val="24"/>
          <w:szCs w:val="24"/>
        </w:rPr>
        <w:t>“</w:t>
      </w:r>
      <w:r w:rsidRPr="00793E45">
        <w:rPr>
          <w:rFonts w:ascii="Simsun" w:eastAsia="宋体" w:hAnsi="Simsun" w:cs="宋体"/>
          <w:kern w:val="0"/>
          <w:sz w:val="24"/>
          <w:szCs w:val="24"/>
        </w:rPr>
        <w:t>各投标人的投标报价</w:t>
      </w:r>
      <w:r w:rsidRPr="00793E45">
        <w:rPr>
          <w:rFonts w:ascii="Simsun" w:eastAsia="宋体" w:hAnsi="Simsun" w:cs="宋体"/>
          <w:kern w:val="0"/>
          <w:sz w:val="24"/>
          <w:szCs w:val="24"/>
        </w:rPr>
        <w:t>”</w:t>
      </w:r>
      <w:r w:rsidRPr="00793E45">
        <w:rPr>
          <w:rFonts w:ascii="Simsun" w:eastAsia="宋体" w:hAnsi="Simsun" w:cs="宋体"/>
          <w:kern w:val="0"/>
          <w:sz w:val="24"/>
          <w:szCs w:val="24"/>
        </w:rPr>
        <w:t>和招标文件规定的需要宣布的其他内容（包括但不限于：开标一览表中的内容、唱标人认为需要宣布的内容等）。</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3</w:t>
      </w:r>
      <w:r w:rsidRPr="00793E45">
        <w:rPr>
          <w:rFonts w:ascii="Simsun" w:eastAsia="宋体" w:hAnsi="Simsun" w:cs="宋体"/>
          <w:kern w:val="0"/>
          <w:sz w:val="24"/>
          <w:szCs w:val="24"/>
        </w:rPr>
        <w:t>）记录人对唱标人宣布的内容作开标记录。</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4</w:t>
      </w:r>
      <w:r w:rsidRPr="00793E45">
        <w:rPr>
          <w:rFonts w:ascii="Simsun" w:eastAsia="宋体" w:hAnsi="Simsun" w:cs="宋体"/>
          <w:kern w:val="0"/>
          <w:sz w:val="24"/>
          <w:szCs w:val="24"/>
        </w:rPr>
        <w:t>）唱标结束后，投标人代表应对开标记录进行签字确认。投标人代表的签字确认，视为投标人对开标过程和开标记录予以认可。投标人代表拒绝签字确认且无正当理由，亦视为投标人对开标过程和开标记录予以认可。</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5</w:t>
      </w:r>
      <w:r w:rsidRPr="00793E45">
        <w:rPr>
          <w:rFonts w:ascii="Simsun" w:eastAsia="宋体" w:hAnsi="Simsun" w:cs="宋体"/>
          <w:kern w:val="0"/>
          <w:sz w:val="24"/>
          <w:szCs w:val="24"/>
        </w:rPr>
        <w:t>）投标人代表对开标过程和开标记录有疑义，以及认为采购人（采购代理机构）相关工作人员有需要回避情形的，应当场提出询问或回避申请。否则，视为投标人对开标过程和开标记录予以认可。</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6</w:t>
      </w:r>
      <w:r w:rsidRPr="00793E45">
        <w:rPr>
          <w:rFonts w:ascii="Simsun" w:eastAsia="宋体" w:hAnsi="Simsun" w:cs="宋体"/>
          <w:kern w:val="0"/>
          <w:sz w:val="24"/>
          <w:szCs w:val="24"/>
        </w:rPr>
        <w:t>）若投标人未参加开标会（包括但不限于投标人派出的人员不是投标人代表），视同其对开标过程和开标记录予以认可。</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b/>
          <w:bCs/>
          <w:kern w:val="0"/>
          <w:sz w:val="24"/>
          <w:szCs w:val="24"/>
        </w:rPr>
        <w:t>※</w:t>
      </w:r>
      <w:r w:rsidRPr="00793E45">
        <w:rPr>
          <w:rFonts w:ascii="Simsun" w:eastAsia="宋体" w:hAnsi="Simsun" w:cs="宋体"/>
          <w:b/>
          <w:bCs/>
          <w:kern w:val="0"/>
          <w:sz w:val="24"/>
          <w:szCs w:val="24"/>
        </w:rPr>
        <w:t>若出现本章第</w:t>
      </w:r>
      <w:r w:rsidRPr="00793E45">
        <w:rPr>
          <w:rFonts w:ascii="Calibri" w:eastAsia="宋体" w:hAnsi="Calibri" w:cs="宋体"/>
          <w:b/>
          <w:bCs/>
          <w:kern w:val="0"/>
          <w:sz w:val="24"/>
          <w:szCs w:val="24"/>
        </w:rPr>
        <w:t>11.4</w:t>
      </w:r>
      <w:r w:rsidRPr="00793E45">
        <w:rPr>
          <w:rFonts w:ascii="Simsun" w:eastAsia="宋体" w:hAnsi="Simsun" w:cs="宋体"/>
          <w:b/>
          <w:bCs/>
          <w:kern w:val="0"/>
          <w:sz w:val="24"/>
          <w:szCs w:val="24"/>
        </w:rPr>
        <w:t>条第（</w:t>
      </w:r>
      <w:r w:rsidRPr="00793E45">
        <w:rPr>
          <w:rFonts w:ascii="Calibri" w:eastAsia="宋体" w:hAnsi="Calibri" w:cs="宋体"/>
          <w:b/>
          <w:bCs/>
          <w:kern w:val="0"/>
          <w:sz w:val="24"/>
          <w:szCs w:val="24"/>
        </w:rPr>
        <w:t>4</w:t>
      </w:r>
      <w:r w:rsidRPr="00793E45">
        <w:rPr>
          <w:rFonts w:ascii="Simsun" w:eastAsia="宋体" w:hAnsi="Simsun" w:cs="宋体"/>
          <w:b/>
          <w:bCs/>
          <w:kern w:val="0"/>
          <w:sz w:val="24"/>
          <w:szCs w:val="24"/>
        </w:rPr>
        <w:t>）、（</w:t>
      </w:r>
      <w:r w:rsidRPr="00793E45">
        <w:rPr>
          <w:rFonts w:ascii="Calibri" w:eastAsia="宋体" w:hAnsi="Calibri" w:cs="宋体"/>
          <w:b/>
          <w:bCs/>
          <w:kern w:val="0"/>
          <w:sz w:val="24"/>
          <w:szCs w:val="24"/>
        </w:rPr>
        <w:t>5</w:t>
      </w:r>
      <w:r w:rsidRPr="00793E45">
        <w:rPr>
          <w:rFonts w:ascii="Simsun" w:eastAsia="宋体" w:hAnsi="Simsun" w:cs="宋体"/>
          <w:b/>
          <w:bCs/>
          <w:kern w:val="0"/>
          <w:sz w:val="24"/>
          <w:szCs w:val="24"/>
        </w:rPr>
        <w:t>）、（</w:t>
      </w:r>
      <w:r w:rsidRPr="00793E45">
        <w:rPr>
          <w:rFonts w:ascii="Calibri" w:eastAsia="宋体" w:hAnsi="Calibri" w:cs="宋体"/>
          <w:b/>
          <w:bCs/>
          <w:kern w:val="0"/>
          <w:sz w:val="24"/>
          <w:szCs w:val="24"/>
        </w:rPr>
        <w:t>6</w:t>
      </w:r>
      <w:r w:rsidRPr="00793E45">
        <w:rPr>
          <w:rFonts w:ascii="Simsun" w:eastAsia="宋体" w:hAnsi="Simsun" w:cs="宋体"/>
          <w:b/>
          <w:bCs/>
          <w:kern w:val="0"/>
          <w:sz w:val="24"/>
          <w:szCs w:val="24"/>
        </w:rPr>
        <w:t>）款规定情形之一</w:t>
      </w:r>
      <w:r w:rsidRPr="00793E45">
        <w:rPr>
          <w:rFonts w:ascii="Simsun" w:eastAsia="宋体" w:hAnsi="Simsun" w:cs="宋体"/>
          <w:kern w:val="0"/>
          <w:sz w:val="24"/>
          <w:szCs w:val="24"/>
        </w:rPr>
        <w:t>，</w:t>
      </w:r>
      <w:r w:rsidRPr="00793E45">
        <w:rPr>
          <w:rFonts w:ascii="Simsun" w:eastAsia="宋体" w:hAnsi="Simsun" w:cs="宋体"/>
          <w:b/>
          <w:bCs/>
          <w:kern w:val="0"/>
          <w:sz w:val="24"/>
          <w:szCs w:val="24"/>
        </w:rPr>
        <w:t>则投标人不得在开标会后就开标过程和开标记录涉及或可能涉及的有关事由（包括但不限于：</w:t>
      </w:r>
      <w:r w:rsidRPr="00793E45">
        <w:rPr>
          <w:rFonts w:ascii="Simsun" w:eastAsia="宋体" w:hAnsi="Simsun" w:cs="宋体"/>
          <w:b/>
          <w:bCs/>
          <w:kern w:val="0"/>
          <w:sz w:val="24"/>
          <w:szCs w:val="24"/>
        </w:rPr>
        <w:t>“</w:t>
      </w:r>
      <w:r w:rsidRPr="00793E45">
        <w:rPr>
          <w:rFonts w:ascii="Simsun" w:eastAsia="宋体" w:hAnsi="Simsun" w:cs="宋体"/>
          <w:b/>
          <w:bCs/>
          <w:kern w:val="0"/>
          <w:sz w:val="24"/>
          <w:szCs w:val="24"/>
        </w:rPr>
        <w:t>投标报价</w:t>
      </w:r>
      <w:r w:rsidRPr="00793E45">
        <w:rPr>
          <w:rFonts w:ascii="Simsun" w:eastAsia="宋体" w:hAnsi="Simsun" w:cs="宋体"/>
          <w:b/>
          <w:bCs/>
          <w:kern w:val="0"/>
          <w:sz w:val="24"/>
          <w:szCs w:val="24"/>
        </w:rPr>
        <w:t>”</w:t>
      </w:r>
      <w:r w:rsidRPr="00793E45">
        <w:rPr>
          <w:rFonts w:ascii="Simsun" w:eastAsia="宋体" w:hAnsi="Simsun" w:cs="宋体"/>
          <w:b/>
          <w:bCs/>
          <w:kern w:val="0"/>
          <w:sz w:val="24"/>
          <w:szCs w:val="24"/>
        </w:rPr>
        <w:t>、</w:t>
      </w:r>
      <w:r w:rsidRPr="00793E45">
        <w:rPr>
          <w:rFonts w:ascii="Simsun" w:eastAsia="宋体" w:hAnsi="Simsun" w:cs="宋体"/>
          <w:b/>
          <w:bCs/>
          <w:kern w:val="0"/>
          <w:sz w:val="24"/>
          <w:szCs w:val="24"/>
        </w:rPr>
        <w:t>“</w:t>
      </w:r>
      <w:r w:rsidRPr="00793E45">
        <w:rPr>
          <w:rFonts w:ascii="Simsun" w:eastAsia="宋体" w:hAnsi="Simsun" w:cs="宋体"/>
          <w:b/>
          <w:bCs/>
          <w:kern w:val="0"/>
          <w:sz w:val="24"/>
          <w:szCs w:val="24"/>
        </w:rPr>
        <w:t>投标文件的格式</w:t>
      </w:r>
      <w:r w:rsidRPr="00793E45">
        <w:rPr>
          <w:rFonts w:ascii="Simsun" w:eastAsia="宋体" w:hAnsi="Simsun" w:cs="宋体"/>
          <w:b/>
          <w:bCs/>
          <w:kern w:val="0"/>
          <w:sz w:val="24"/>
          <w:szCs w:val="24"/>
        </w:rPr>
        <w:t>”</w:t>
      </w:r>
      <w:r w:rsidRPr="00793E45">
        <w:rPr>
          <w:rFonts w:ascii="Simsun" w:eastAsia="宋体" w:hAnsi="Simsun" w:cs="宋体"/>
          <w:b/>
          <w:bCs/>
          <w:kern w:val="0"/>
          <w:sz w:val="24"/>
          <w:szCs w:val="24"/>
        </w:rPr>
        <w:t>、</w:t>
      </w:r>
      <w:r w:rsidRPr="00793E45">
        <w:rPr>
          <w:rFonts w:ascii="Simsun" w:eastAsia="宋体" w:hAnsi="Simsun" w:cs="宋体"/>
          <w:b/>
          <w:bCs/>
          <w:kern w:val="0"/>
          <w:sz w:val="24"/>
          <w:szCs w:val="24"/>
        </w:rPr>
        <w:t>“</w:t>
      </w:r>
      <w:r w:rsidRPr="00793E45">
        <w:rPr>
          <w:rFonts w:ascii="Simsun" w:eastAsia="宋体" w:hAnsi="Simsun" w:cs="宋体"/>
          <w:b/>
          <w:bCs/>
          <w:kern w:val="0"/>
          <w:sz w:val="24"/>
          <w:szCs w:val="24"/>
        </w:rPr>
        <w:t>投标文件的提交</w:t>
      </w:r>
      <w:r w:rsidRPr="00793E45">
        <w:rPr>
          <w:rFonts w:ascii="Simsun" w:eastAsia="宋体" w:hAnsi="Simsun" w:cs="宋体"/>
          <w:b/>
          <w:bCs/>
          <w:kern w:val="0"/>
          <w:sz w:val="24"/>
          <w:szCs w:val="24"/>
        </w:rPr>
        <w:t>”</w:t>
      </w:r>
      <w:r w:rsidRPr="00793E45">
        <w:rPr>
          <w:rFonts w:ascii="Simsun" w:eastAsia="宋体" w:hAnsi="Simsun" w:cs="宋体"/>
          <w:b/>
          <w:bCs/>
          <w:kern w:val="0"/>
          <w:sz w:val="24"/>
          <w:szCs w:val="24"/>
        </w:rPr>
        <w:t>、</w:t>
      </w:r>
      <w:r w:rsidRPr="00793E45">
        <w:rPr>
          <w:rFonts w:ascii="Simsun" w:eastAsia="宋体" w:hAnsi="Simsun" w:cs="宋体"/>
          <w:b/>
          <w:bCs/>
          <w:kern w:val="0"/>
          <w:sz w:val="24"/>
          <w:szCs w:val="24"/>
        </w:rPr>
        <w:t>“</w:t>
      </w:r>
      <w:r w:rsidRPr="00793E45">
        <w:rPr>
          <w:rFonts w:ascii="Simsun" w:eastAsia="宋体" w:hAnsi="Simsun" w:cs="宋体"/>
          <w:b/>
          <w:bCs/>
          <w:kern w:val="0"/>
          <w:sz w:val="24"/>
          <w:szCs w:val="24"/>
        </w:rPr>
        <w:t>投标文件的补充、修改或撤回</w:t>
      </w:r>
      <w:r w:rsidRPr="00793E45">
        <w:rPr>
          <w:rFonts w:ascii="Simsun" w:eastAsia="宋体" w:hAnsi="Simsun" w:cs="宋体"/>
          <w:b/>
          <w:bCs/>
          <w:kern w:val="0"/>
          <w:sz w:val="24"/>
          <w:szCs w:val="24"/>
        </w:rPr>
        <w:t>”</w:t>
      </w:r>
      <w:r w:rsidRPr="00793E45">
        <w:rPr>
          <w:rFonts w:ascii="Simsun" w:eastAsia="宋体" w:hAnsi="Simsun" w:cs="宋体"/>
          <w:b/>
          <w:bCs/>
          <w:kern w:val="0"/>
          <w:sz w:val="24"/>
          <w:szCs w:val="24"/>
        </w:rPr>
        <w:t>等）向</w:t>
      </w:r>
      <w:r w:rsidRPr="00793E45">
        <w:rPr>
          <w:rFonts w:ascii="Simsun" w:eastAsia="宋体" w:hAnsi="Simsun" w:cs="宋体"/>
          <w:kern w:val="0"/>
          <w:sz w:val="24"/>
          <w:szCs w:val="24"/>
          <w:u w:val="single"/>
        </w:rPr>
        <w:t>三明华建招标代理有限公司</w:t>
      </w:r>
      <w:r w:rsidRPr="00793E45">
        <w:rPr>
          <w:rFonts w:ascii="Simsun" w:eastAsia="宋体" w:hAnsi="Simsun" w:cs="宋体"/>
          <w:b/>
          <w:bCs/>
          <w:kern w:val="0"/>
          <w:sz w:val="24"/>
          <w:szCs w:val="24"/>
        </w:rPr>
        <w:t>提出任何疑义或要求（包括质疑）。</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11.5</w:t>
      </w:r>
      <w:r w:rsidRPr="00793E45">
        <w:rPr>
          <w:rFonts w:ascii="Simsun" w:eastAsia="宋体" w:hAnsi="Simsun" w:cs="宋体"/>
          <w:kern w:val="0"/>
          <w:sz w:val="24"/>
          <w:szCs w:val="24"/>
        </w:rPr>
        <w:t>投标截止时间后，参加投标的投标人不足三家的，不进行开标。同时，本次采购活动结束，</w:t>
      </w:r>
      <w:r w:rsidRPr="00793E45">
        <w:rPr>
          <w:rFonts w:ascii="Simsun" w:eastAsia="宋体" w:hAnsi="Simsun" w:cs="宋体"/>
          <w:kern w:val="0"/>
          <w:sz w:val="24"/>
          <w:szCs w:val="24"/>
          <w:u w:val="single"/>
        </w:rPr>
        <w:t>三明华建招标代理有限公司</w:t>
      </w:r>
      <w:r w:rsidRPr="00793E45">
        <w:rPr>
          <w:rFonts w:ascii="Simsun" w:eastAsia="宋体" w:hAnsi="Simsun" w:cs="宋体"/>
          <w:kern w:val="0"/>
          <w:sz w:val="24"/>
          <w:szCs w:val="24"/>
        </w:rPr>
        <w:t>将依法组织后续采购活动（包括但不限于：重新招标、采用其他方式采购等）。</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 </w:t>
      </w:r>
    </w:p>
    <w:p w:rsidR="00DA3686" w:rsidRPr="00793E45" w:rsidRDefault="00DA3686" w:rsidP="00DA3686">
      <w:pPr>
        <w:widowControl/>
        <w:spacing w:before="75" w:after="75"/>
        <w:jc w:val="center"/>
        <w:rPr>
          <w:rFonts w:ascii="宋体" w:eastAsia="宋体" w:hAnsi="宋体" w:cs="宋体"/>
          <w:kern w:val="0"/>
          <w:sz w:val="24"/>
          <w:szCs w:val="24"/>
        </w:rPr>
      </w:pPr>
      <w:r w:rsidRPr="00793E45">
        <w:rPr>
          <w:rFonts w:ascii="Simsun" w:eastAsia="宋体" w:hAnsi="Simsun" w:cs="宋体"/>
          <w:b/>
          <w:bCs/>
          <w:kern w:val="0"/>
          <w:sz w:val="24"/>
          <w:szCs w:val="24"/>
        </w:rPr>
        <w:t>六、中标与政府采购合同</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12</w:t>
      </w:r>
      <w:r w:rsidRPr="00793E45">
        <w:rPr>
          <w:rFonts w:ascii="Simsun" w:eastAsia="宋体" w:hAnsi="Simsun" w:cs="宋体"/>
          <w:kern w:val="0"/>
          <w:sz w:val="24"/>
          <w:szCs w:val="24"/>
        </w:rPr>
        <w:t>、中标</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12.1</w:t>
      </w:r>
      <w:r w:rsidRPr="00793E45">
        <w:rPr>
          <w:rFonts w:ascii="Simsun" w:eastAsia="宋体" w:hAnsi="Simsun" w:cs="宋体"/>
          <w:kern w:val="0"/>
          <w:sz w:val="24"/>
          <w:szCs w:val="24"/>
        </w:rPr>
        <w:t>本项目推荐的中标候选人家数：详见招标文件第二章。</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12.2</w:t>
      </w:r>
      <w:r w:rsidRPr="00793E45">
        <w:rPr>
          <w:rFonts w:ascii="Simsun" w:eastAsia="宋体" w:hAnsi="Simsun" w:cs="宋体"/>
          <w:kern w:val="0"/>
          <w:sz w:val="24"/>
          <w:szCs w:val="24"/>
        </w:rPr>
        <w:t>本项目中标人的确定：详见招标文件第二章。</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12.3</w:t>
      </w:r>
      <w:r w:rsidRPr="00793E45">
        <w:rPr>
          <w:rFonts w:ascii="Simsun" w:eastAsia="宋体" w:hAnsi="Simsun" w:cs="宋体"/>
          <w:kern w:val="0"/>
          <w:sz w:val="24"/>
          <w:szCs w:val="24"/>
        </w:rPr>
        <w:t>中标公告</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lastRenderedPageBreak/>
        <w:t>（</w:t>
      </w:r>
      <w:r w:rsidRPr="00793E45">
        <w:rPr>
          <w:rFonts w:ascii="Simsun" w:eastAsia="宋体" w:hAnsi="Simsun" w:cs="宋体"/>
          <w:kern w:val="0"/>
          <w:sz w:val="24"/>
          <w:szCs w:val="24"/>
        </w:rPr>
        <w:t>1</w:t>
      </w:r>
      <w:r w:rsidRPr="00793E45">
        <w:rPr>
          <w:rFonts w:ascii="Simsun" w:eastAsia="宋体" w:hAnsi="Simsun" w:cs="宋体"/>
          <w:kern w:val="0"/>
          <w:sz w:val="24"/>
          <w:szCs w:val="24"/>
        </w:rPr>
        <w:t>）中标人确定之日起</w:t>
      </w:r>
      <w:r w:rsidRPr="00793E45">
        <w:rPr>
          <w:rFonts w:ascii="Calibri" w:eastAsia="宋体" w:hAnsi="Calibri" w:cs="宋体"/>
          <w:kern w:val="0"/>
          <w:sz w:val="24"/>
          <w:szCs w:val="24"/>
        </w:rPr>
        <w:t>2</w:t>
      </w:r>
      <w:r w:rsidRPr="00793E45">
        <w:rPr>
          <w:rFonts w:ascii="Simsun" w:eastAsia="宋体" w:hAnsi="Simsun" w:cs="宋体"/>
          <w:kern w:val="0"/>
          <w:sz w:val="24"/>
          <w:szCs w:val="24"/>
        </w:rPr>
        <w:t>个工作日内，</w:t>
      </w:r>
      <w:r w:rsidRPr="00793E45">
        <w:rPr>
          <w:rFonts w:ascii="Simsun" w:eastAsia="宋体" w:hAnsi="Simsun" w:cs="宋体"/>
          <w:kern w:val="0"/>
          <w:sz w:val="24"/>
          <w:szCs w:val="24"/>
          <w:u w:val="single"/>
        </w:rPr>
        <w:t>三明华建招标代理有限公司</w:t>
      </w:r>
      <w:r w:rsidRPr="00793E45">
        <w:rPr>
          <w:rFonts w:ascii="Simsun" w:eastAsia="宋体" w:hAnsi="Simsun" w:cs="宋体"/>
          <w:kern w:val="0"/>
          <w:sz w:val="24"/>
          <w:szCs w:val="24"/>
        </w:rPr>
        <w:t>将在招标文件载明的指定媒体以中标公告的形式发布中标结果。</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2</w:t>
      </w:r>
      <w:r w:rsidRPr="00793E45">
        <w:rPr>
          <w:rFonts w:ascii="Simsun" w:eastAsia="宋体" w:hAnsi="Simsun" w:cs="宋体"/>
          <w:kern w:val="0"/>
          <w:sz w:val="24"/>
          <w:szCs w:val="24"/>
        </w:rPr>
        <w:t>）中标公告的公告期限为</w:t>
      </w:r>
      <w:r w:rsidRPr="00793E45">
        <w:rPr>
          <w:rFonts w:ascii="Calibri" w:eastAsia="宋体" w:hAnsi="Calibri" w:cs="宋体"/>
          <w:kern w:val="0"/>
          <w:sz w:val="24"/>
          <w:szCs w:val="24"/>
        </w:rPr>
        <w:t>1</w:t>
      </w:r>
      <w:r w:rsidRPr="00793E45">
        <w:rPr>
          <w:rFonts w:ascii="Simsun" w:eastAsia="宋体" w:hAnsi="Simsun" w:cs="宋体"/>
          <w:kern w:val="0"/>
          <w:sz w:val="24"/>
          <w:szCs w:val="24"/>
        </w:rPr>
        <w:t>个工作日。</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3</w:t>
      </w:r>
      <w:r w:rsidRPr="00793E45">
        <w:rPr>
          <w:rFonts w:ascii="Simsun" w:eastAsia="宋体" w:hAnsi="Simsun" w:cs="宋体"/>
          <w:kern w:val="0"/>
          <w:sz w:val="24"/>
          <w:szCs w:val="24"/>
        </w:rPr>
        <w:t>）中标公告同时作为</w:t>
      </w:r>
      <w:r w:rsidRPr="00793E45">
        <w:rPr>
          <w:rFonts w:ascii="Simsun" w:eastAsia="宋体" w:hAnsi="Simsun" w:cs="宋体"/>
          <w:kern w:val="0"/>
          <w:sz w:val="24"/>
          <w:szCs w:val="24"/>
          <w:u w:val="single"/>
        </w:rPr>
        <w:t>三明华建招标代理有限公司</w:t>
      </w:r>
      <w:r w:rsidRPr="00793E45">
        <w:rPr>
          <w:rFonts w:ascii="Simsun" w:eastAsia="宋体" w:hAnsi="Simsun" w:cs="宋体"/>
          <w:kern w:val="0"/>
          <w:sz w:val="24"/>
          <w:szCs w:val="24"/>
        </w:rPr>
        <w:t>通知除中标人外的其他投标人没有中标的书面形式。</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12.4</w:t>
      </w:r>
      <w:r w:rsidRPr="00793E45">
        <w:rPr>
          <w:rFonts w:ascii="Simsun" w:eastAsia="宋体" w:hAnsi="Simsun" w:cs="宋体"/>
          <w:kern w:val="0"/>
          <w:sz w:val="24"/>
          <w:szCs w:val="24"/>
        </w:rPr>
        <w:t>中标通知书</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1</w:t>
      </w:r>
      <w:r w:rsidRPr="00793E45">
        <w:rPr>
          <w:rFonts w:ascii="Simsun" w:eastAsia="宋体" w:hAnsi="Simsun" w:cs="宋体"/>
          <w:kern w:val="0"/>
          <w:sz w:val="24"/>
          <w:szCs w:val="24"/>
        </w:rPr>
        <w:t>）中标公告发布的同时，</w:t>
      </w:r>
      <w:r w:rsidRPr="00793E45">
        <w:rPr>
          <w:rFonts w:ascii="Simsun" w:eastAsia="宋体" w:hAnsi="Simsun" w:cs="宋体"/>
          <w:kern w:val="0"/>
          <w:sz w:val="24"/>
          <w:szCs w:val="24"/>
          <w:u w:val="single"/>
        </w:rPr>
        <w:t>三明华建招标代理有限公司</w:t>
      </w:r>
      <w:r w:rsidRPr="00793E45">
        <w:rPr>
          <w:rFonts w:ascii="Simsun" w:eastAsia="宋体" w:hAnsi="Simsun" w:cs="宋体"/>
          <w:kern w:val="0"/>
          <w:sz w:val="24"/>
          <w:szCs w:val="24"/>
        </w:rPr>
        <w:t>将向中标人发出中标通知书。</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2</w:t>
      </w:r>
      <w:r w:rsidRPr="00793E45">
        <w:rPr>
          <w:rFonts w:ascii="Simsun" w:eastAsia="宋体" w:hAnsi="Simsun" w:cs="宋体"/>
          <w:kern w:val="0"/>
          <w:sz w:val="24"/>
          <w:szCs w:val="24"/>
        </w:rPr>
        <w:t>）中标通知书发出后，采购人不得违法改变中标结果，中标人无正当理由不得放弃中标。</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13</w:t>
      </w:r>
      <w:r w:rsidRPr="00793E45">
        <w:rPr>
          <w:rFonts w:ascii="Simsun" w:eastAsia="宋体" w:hAnsi="Simsun" w:cs="宋体"/>
          <w:kern w:val="0"/>
          <w:sz w:val="24"/>
          <w:szCs w:val="24"/>
        </w:rPr>
        <w:t>、政府采购合同</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13.1</w:t>
      </w:r>
      <w:r w:rsidRPr="00793E45">
        <w:rPr>
          <w:rFonts w:ascii="Simsun" w:eastAsia="宋体" w:hAnsi="Simsun" w:cs="宋体"/>
          <w:kern w:val="0"/>
          <w:sz w:val="24"/>
          <w:szCs w:val="24"/>
        </w:rPr>
        <w:t>签订政府采购合同应遵守政府采购法及实施条例的规定，不得对招标文件确定的事项和中标人的投标文件作实质性修改。采购人不得向中标人提出任何不合理的要求作为政府采购合同的签订条件。</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13.2</w:t>
      </w:r>
      <w:r w:rsidRPr="00793E45">
        <w:rPr>
          <w:rFonts w:ascii="Simsun" w:eastAsia="宋体" w:hAnsi="Simsun" w:cs="宋体"/>
          <w:kern w:val="0"/>
          <w:sz w:val="24"/>
          <w:szCs w:val="24"/>
        </w:rPr>
        <w:t>签订时限：自中标通知书发出之日起</w:t>
      </w:r>
      <w:r w:rsidRPr="00793E45">
        <w:rPr>
          <w:rFonts w:ascii="Calibri" w:eastAsia="宋体" w:hAnsi="Calibri" w:cs="宋体"/>
          <w:kern w:val="0"/>
          <w:sz w:val="24"/>
          <w:szCs w:val="24"/>
        </w:rPr>
        <w:t>30</w:t>
      </w:r>
      <w:r w:rsidRPr="00793E45">
        <w:rPr>
          <w:rFonts w:ascii="Simsun" w:eastAsia="宋体" w:hAnsi="Simsun" w:cs="宋体"/>
          <w:kern w:val="0"/>
          <w:sz w:val="24"/>
          <w:szCs w:val="24"/>
        </w:rPr>
        <w:t>个日历日内。</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13.3</w:t>
      </w:r>
      <w:r w:rsidRPr="00793E45">
        <w:rPr>
          <w:rFonts w:ascii="Simsun" w:eastAsia="宋体" w:hAnsi="Simsun" w:cs="宋体"/>
          <w:kern w:val="0"/>
          <w:sz w:val="24"/>
          <w:szCs w:val="24"/>
        </w:rPr>
        <w:t>政府采购合同的履行、违约责任和解决争议的方法等适用合同法。</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13.4</w:t>
      </w:r>
      <w:r w:rsidRPr="00793E45">
        <w:rPr>
          <w:rFonts w:ascii="Simsun" w:eastAsia="宋体" w:hAnsi="Simsun" w:cs="宋体"/>
          <w:kern w:val="0"/>
          <w:sz w:val="24"/>
          <w:szCs w:val="24"/>
        </w:rPr>
        <w:t>采购人与中标人应根据政府采购合同的约定依法履行合同义务。</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13.5</w:t>
      </w:r>
      <w:r w:rsidRPr="00793E45">
        <w:rPr>
          <w:rFonts w:ascii="Simsun" w:eastAsia="宋体" w:hAnsi="Simsun" w:cs="宋体"/>
          <w:kern w:val="0"/>
          <w:sz w:val="24"/>
          <w:szCs w:val="24"/>
        </w:rPr>
        <w:t>政府采购合同履行过程中，采购人若需追加与合同标的相同的货物或服务，则追加采购金额不得超过原合同采购金额的</w:t>
      </w:r>
      <w:r w:rsidRPr="00793E45">
        <w:rPr>
          <w:rFonts w:ascii="Calibri" w:eastAsia="宋体" w:hAnsi="Calibri" w:cs="宋体"/>
          <w:kern w:val="0"/>
          <w:sz w:val="24"/>
          <w:szCs w:val="24"/>
        </w:rPr>
        <w:t>10%</w:t>
      </w:r>
      <w:r w:rsidRPr="00793E45">
        <w:rPr>
          <w:rFonts w:ascii="Simsun" w:eastAsia="宋体" w:hAnsi="Simsun" w:cs="宋体"/>
          <w:kern w:val="0"/>
          <w:sz w:val="24"/>
          <w:szCs w:val="24"/>
        </w:rPr>
        <w:t>。</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13.6</w:t>
      </w:r>
      <w:r w:rsidRPr="00793E45">
        <w:rPr>
          <w:rFonts w:ascii="Simsun" w:eastAsia="宋体" w:hAnsi="Simsun" w:cs="宋体"/>
          <w:kern w:val="0"/>
          <w:sz w:val="24"/>
          <w:szCs w:val="24"/>
        </w:rPr>
        <w:t>中标人在政府采购合同履行过程中应遵守有关法律、法规和规章的强制性规定（即使前述强制性规定有可能在招标文件中未予列明）。</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 </w:t>
      </w:r>
    </w:p>
    <w:p w:rsidR="00DA3686" w:rsidRPr="00793E45" w:rsidRDefault="00DA3686" w:rsidP="00DA3686">
      <w:pPr>
        <w:widowControl/>
        <w:spacing w:before="75" w:after="75"/>
        <w:jc w:val="center"/>
        <w:rPr>
          <w:rFonts w:ascii="宋体" w:eastAsia="宋体" w:hAnsi="宋体" w:cs="宋体"/>
          <w:kern w:val="0"/>
          <w:sz w:val="24"/>
          <w:szCs w:val="24"/>
        </w:rPr>
      </w:pPr>
      <w:r w:rsidRPr="00793E45">
        <w:rPr>
          <w:rFonts w:ascii="Simsun" w:eastAsia="宋体" w:hAnsi="Simsun" w:cs="宋体"/>
          <w:b/>
          <w:bCs/>
          <w:kern w:val="0"/>
          <w:sz w:val="24"/>
          <w:szCs w:val="24"/>
        </w:rPr>
        <w:t>七、询问、质疑与投诉</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14</w:t>
      </w:r>
      <w:r w:rsidRPr="00793E45">
        <w:rPr>
          <w:rFonts w:ascii="Simsun" w:eastAsia="宋体" w:hAnsi="Simsun" w:cs="宋体"/>
          <w:kern w:val="0"/>
          <w:sz w:val="24"/>
          <w:szCs w:val="24"/>
        </w:rPr>
        <w:t>、询问</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14.1</w:t>
      </w:r>
      <w:r w:rsidRPr="00793E45">
        <w:rPr>
          <w:rFonts w:ascii="Simsun" w:eastAsia="宋体" w:hAnsi="Simsun" w:cs="宋体"/>
          <w:kern w:val="0"/>
          <w:sz w:val="24"/>
          <w:szCs w:val="24"/>
        </w:rPr>
        <w:t>潜在投标人或投标人对本次采购活动的有关事项若有疑问，可向三明华建招标代理有限公司提出询问，三明华建招标代理有限公司将按照政府采购法及实施条例的有关规定进行答复。</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15</w:t>
      </w:r>
      <w:r w:rsidRPr="00793E45">
        <w:rPr>
          <w:rFonts w:ascii="Simsun" w:eastAsia="宋体" w:hAnsi="Simsun" w:cs="宋体"/>
          <w:kern w:val="0"/>
          <w:sz w:val="24"/>
          <w:szCs w:val="24"/>
        </w:rPr>
        <w:t>、质疑</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15.1</w:t>
      </w:r>
      <w:r w:rsidRPr="00793E45">
        <w:rPr>
          <w:rFonts w:ascii="Simsun" w:eastAsia="宋体" w:hAnsi="Simsun" w:cs="宋体"/>
          <w:kern w:val="0"/>
          <w:sz w:val="24"/>
          <w:szCs w:val="24"/>
        </w:rPr>
        <w:t>针对同一采购程序环节的质疑应在政府采购法及实施条例规定的时限内一次性提出，并同时符合下列条件：</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1</w:t>
      </w:r>
      <w:r w:rsidRPr="00793E45">
        <w:rPr>
          <w:rFonts w:ascii="Simsun" w:eastAsia="宋体" w:hAnsi="Simsun" w:cs="宋体"/>
          <w:kern w:val="0"/>
          <w:sz w:val="24"/>
          <w:szCs w:val="24"/>
        </w:rPr>
        <w:t>）对招标文件提出质疑的，质疑人应为潜在投标人，且两者的身份、名称等均应保持一致。对采购过程、结果提出质疑的，质疑人应为投标人，且两者的身份、名称等均应保持一致。</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2</w:t>
      </w:r>
      <w:r w:rsidRPr="00793E45">
        <w:rPr>
          <w:rFonts w:ascii="Simsun" w:eastAsia="宋体" w:hAnsi="Simsun" w:cs="宋体"/>
          <w:kern w:val="0"/>
          <w:sz w:val="24"/>
          <w:szCs w:val="24"/>
        </w:rPr>
        <w:t>）质疑人应按照招标文件第二章规定方式提交质疑函。</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3</w:t>
      </w:r>
      <w:r w:rsidRPr="00793E45">
        <w:rPr>
          <w:rFonts w:ascii="Simsun" w:eastAsia="宋体" w:hAnsi="Simsun" w:cs="宋体"/>
          <w:kern w:val="0"/>
          <w:sz w:val="24"/>
          <w:szCs w:val="24"/>
        </w:rPr>
        <w:t>）质疑函应包括下列主要内容：</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①</w:t>
      </w:r>
      <w:r w:rsidRPr="00793E45">
        <w:rPr>
          <w:rFonts w:ascii="Simsun" w:eastAsia="宋体" w:hAnsi="Simsun" w:cs="宋体"/>
          <w:kern w:val="0"/>
          <w:sz w:val="24"/>
          <w:szCs w:val="24"/>
        </w:rPr>
        <w:t>质疑人的基本信息，至少包括：全称、地址、邮政编码等；</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②</w:t>
      </w:r>
      <w:r w:rsidRPr="00793E45">
        <w:rPr>
          <w:rFonts w:ascii="Simsun" w:eastAsia="宋体" w:hAnsi="Simsun" w:cs="宋体"/>
          <w:kern w:val="0"/>
          <w:sz w:val="24"/>
          <w:szCs w:val="24"/>
        </w:rPr>
        <w:t>所质疑项目的基本信息，至少包括：招标编号、项目名称等；</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③</w:t>
      </w:r>
      <w:r w:rsidRPr="00793E45">
        <w:rPr>
          <w:rFonts w:ascii="Simsun" w:eastAsia="宋体" w:hAnsi="Simsun" w:cs="宋体"/>
          <w:kern w:val="0"/>
          <w:sz w:val="24"/>
          <w:szCs w:val="24"/>
        </w:rPr>
        <w:t>所质疑的具体事项（以下简称：</w:t>
      </w:r>
      <w:r w:rsidRPr="00793E45">
        <w:rPr>
          <w:rFonts w:ascii="Simsun" w:eastAsia="宋体" w:hAnsi="Simsun" w:cs="宋体"/>
          <w:kern w:val="0"/>
          <w:sz w:val="24"/>
          <w:szCs w:val="24"/>
        </w:rPr>
        <w:t>“</w:t>
      </w:r>
      <w:r w:rsidRPr="00793E45">
        <w:rPr>
          <w:rFonts w:ascii="Simsun" w:eastAsia="宋体" w:hAnsi="Simsun" w:cs="宋体"/>
          <w:kern w:val="0"/>
          <w:sz w:val="24"/>
          <w:szCs w:val="24"/>
        </w:rPr>
        <w:t>质疑事项</w:t>
      </w:r>
      <w:r w:rsidRPr="00793E45">
        <w:rPr>
          <w:rFonts w:ascii="Simsun" w:eastAsia="宋体" w:hAnsi="Simsun" w:cs="宋体"/>
          <w:kern w:val="0"/>
          <w:sz w:val="24"/>
          <w:szCs w:val="24"/>
        </w:rPr>
        <w:t>”</w:t>
      </w:r>
      <w:r w:rsidRPr="00793E45">
        <w:rPr>
          <w:rFonts w:ascii="Simsun" w:eastAsia="宋体" w:hAnsi="Simsun" w:cs="宋体"/>
          <w:kern w:val="0"/>
          <w:sz w:val="24"/>
          <w:szCs w:val="24"/>
        </w:rPr>
        <w:t>）；</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lastRenderedPageBreak/>
        <w:t>④</w:t>
      </w:r>
      <w:r w:rsidRPr="00793E45">
        <w:rPr>
          <w:rFonts w:ascii="Simsun" w:eastAsia="宋体" w:hAnsi="Simsun" w:cs="宋体"/>
          <w:kern w:val="0"/>
          <w:sz w:val="24"/>
          <w:szCs w:val="24"/>
        </w:rPr>
        <w:t>针对质疑事项提出的明确请求，前述明确请求指质疑人提出质疑的目的以及希望三明华建招标代理有限公司对其质疑作出的处理结果，如：暂停招标投标活动、修改招标文件、停止或纠正违法违规行为、中标结果无效、废标、重新招标等；</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⑤</w:t>
      </w:r>
      <w:r w:rsidRPr="00793E45">
        <w:rPr>
          <w:rFonts w:ascii="Simsun" w:eastAsia="宋体" w:hAnsi="Simsun" w:cs="宋体"/>
          <w:kern w:val="0"/>
          <w:sz w:val="24"/>
          <w:szCs w:val="24"/>
        </w:rPr>
        <w:t>针对质疑事项导致质疑人自身权益受到损害的必要证明材料，至少包括：</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a.</w:t>
      </w:r>
      <w:r w:rsidRPr="00793E45">
        <w:rPr>
          <w:rFonts w:ascii="Simsun" w:eastAsia="宋体" w:hAnsi="Simsun" w:cs="宋体"/>
          <w:kern w:val="0"/>
          <w:sz w:val="24"/>
          <w:szCs w:val="24"/>
        </w:rPr>
        <w:t>质疑人代表的身份证明材料：</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a1</w:t>
      </w:r>
      <w:r w:rsidRPr="00793E45">
        <w:rPr>
          <w:rFonts w:ascii="Simsun" w:eastAsia="宋体" w:hAnsi="Simsun" w:cs="宋体"/>
          <w:kern w:val="0"/>
          <w:sz w:val="24"/>
          <w:szCs w:val="24"/>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a2</w:t>
      </w:r>
      <w:r w:rsidRPr="00793E45">
        <w:rPr>
          <w:rFonts w:ascii="Simsun" w:eastAsia="宋体" w:hAnsi="Simsun" w:cs="宋体"/>
          <w:kern w:val="0"/>
          <w:sz w:val="24"/>
          <w:szCs w:val="24"/>
        </w:rPr>
        <w:t>若本项目接受自然人投标且质疑人为自然人的，提供本人的身份证复印件。</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b.</w:t>
      </w:r>
      <w:r w:rsidRPr="00793E45">
        <w:rPr>
          <w:rFonts w:ascii="Simsun" w:eastAsia="宋体" w:hAnsi="Simsun" w:cs="宋体"/>
          <w:kern w:val="0"/>
          <w:sz w:val="24"/>
          <w:szCs w:val="24"/>
        </w:rPr>
        <w:t>其他证明材料（即事实依据和必要的法律依据）包括但不限于下列材料：</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b1</w:t>
      </w:r>
      <w:r w:rsidRPr="00793E45">
        <w:rPr>
          <w:rFonts w:ascii="Simsun" w:eastAsia="宋体" w:hAnsi="Simsun" w:cs="宋体"/>
          <w:kern w:val="0"/>
          <w:sz w:val="24"/>
          <w:szCs w:val="24"/>
        </w:rPr>
        <w:t>所质疑的具体事项是与自已有利害关系的证明材料；</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b2</w:t>
      </w:r>
      <w:r w:rsidRPr="00793E45">
        <w:rPr>
          <w:rFonts w:ascii="Simsun" w:eastAsia="宋体" w:hAnsi="Simsun" w:cs="宋体"/>
          <w:kern w:val="0"/>
          <w:sz w:val="24"/>
          <w:szCs w:val="24"/>
        </w:rPr>
        <w:t>质疑函所述事实存在的证明材料，如：采购文件、采购过程或中标结果违法违规或不符合采购文件要求等证明材料；</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b3</w:t>
      </w:r>
      <w:r w:rsidRPr="00793E45">
        <w:rPr>
          <w:rFonts w:ascii="Simsun" w:eastAsia="宋体" w:hAnsi="Simsun" w:cs="宋体"/>
          <w:kern w:val="0"/>
          <w:sz w:val="24"/>
          <w:szCs w:val="24"/>
        </w:rPr>
        <w:t>依法应终止采购程序的证明材料；</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b4</w:t>
      </w:r>
      <w:r w:rsidRPr="00793E45">
        <w:rPr>
          <w:rFonts w:ascii="Simsun" w:eastAsia="宋体" w:hAnsi="Simsun" w:cs="宋体"/>
          <w:kern w:val="0"/>
          <w:sz w:val="24"/>
          <w:szCs w:val="24"/>
        </w:rPr>
        <w:t>应重新采购的证明材料；</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b5</w:t>
      </w:r>
      <w:r w:rsidRPr="00793E45">
        <w:rPr>
          <w:rFonts w:ascii="Simsun" w:eastAsia="宋体" w:hAnsi="Simsun" w:cs="宋体"/>
          <w:kern w:val="0"/>
          <w:sz w:val="24"/>
          <w:szCs w:val="24"/>
        </w:rPr>
        <w:t>采购文件、采购过程或中标、成交结果损害自已合法权益的证明材料等；</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b6</w:t>
      </w:r>
      <w:r w:rsidRPr="00793E45">
        <w:rPr>
          <w:rFonts w:ascii="Simsun" w:eastAsia="宋体" w:hAnsi="Simsun" w:cs="宋体"/>
          <w:kern w:val="0"/>
          <w:sz w:val="24"/>
          <w:szCs w:val="24"/>
        </w:rPr>
        <w:t>若质疑的具体事项按照有关法律、法规和规章规定处于保密阶段，则应提供信息或证明材料为合法或公开渠道获得的有效证据（若证据无法有效表明信息或证明材料为合法或公开渠道获得，则前述信息或证明材料</w:t>
      </w:r>
      <w:r w:rsidRPr="00793E45">
        <w:rPr>
          <w:rFonts w:ascii="Simsun" w:eastAsia="宋体" w:hAnsi="Simsun" w:cs="宋体"/>
          <w:b/>
          <w:bCs/>
          <w:kern w:val="0"/>
          <w:sz w:val="24"/>
          <w:szCs w:val="24"/>
        </w:rPr>
        <w:t>视为无效</w:t>
      </w:r>
      <w:r w:rsidRPr="00793E45">
        <w:rPr>
          <w:rFonts w:ascii="Simsun" w:eastAsia="宋体" w:hAnsi="Simsun" w:cs="宋体"/>
          <w:kern w:val="0"/>
          <w:sz w:val="24"/>
          <w:szCs w:val="24"/>
        </w:rPr>
        <w:t>）。</w:t>
      </w:r>
      <w:r w:rsidRPr="00793E45">
        <w:rPr>
          <w:rFonts w:ascii="Simsun" w:eastAsia="宋体" w:hAnsi="Simsun" w:cs="宋体"/>
          <w:kern w:val="0"/>
          <w:sz w:val="24"/>
          <w:szCs w:val="24"/>
        </w:rPr>
        <w:br/>
        <w:t>   </w:t>
      </w:r>
      <w:r w:rsidRPr="00793E45">
        <w:rPr>
          <w:rFonts w:ascii="宋体" w:eastAsia="宋体" w:hAnsi="宋体" w:cs="宋体" w:hint="eastAsia"/>
          <w:kern w:val="0"/>
          <w:sz w:val="24"/>
          <w:szCs w:val="24"/>
        </w:rPr>
        <w:t>⑥</w:t>
      </w:r>
      <w:r w:rsidRPr="00793E45">
        <w:rPr>
          <w:rFonts w:ascii="Simsun" w:eastAsia="宋体" w:hAnsi="Simsun" w:cs="宋体"/>
          <w:kern w:val="0"/>
          <w:sz w:val="24"/>
          <w:szCs w:val="24"/>
        </w:rPr>
        <w:t>质疑人代表及其联系方法的信息，至少包括：姓名、手机、电子信箱、邮寄地址等。</w:t>
      </w:r>
      <w:r w:rsidRPr="00793E45">
        <w:rPr>
          <w:rFonts w:ascii="Simsun" w:eastAsia="宋体" w:hAnsi="Simsun" w:cs="宋体"/>
          <w:kern w:val="0"/>
          <w:sz w:val="24"/>
          <w:szCs w:val="24"/>
        </w:rPr>
        <w:br/>
        <w:t>   </w:t>
      </w:r>
      <w:r w:rsidRPr="00793E45">
        <w:rPr>
          <w:rFonts w:ascii="宋体" w:eastAsia="宋体" w:hAnsi="宋体" w:cs="宋体" w:hint="eastAsia"/>
          <w:kern w:val="0"/>
          <w:sz w:val="24"/>
          <w:szCs w:val="24"/>
        </w:rPr>
        <w:t>⑦</w:t>
      </w:r>
      <w:r w:rsidRPr="00793E45">
        <w:rPr>
          <w:rFonts w:ascii="Simsun" w:eastAsia="宋体" w:hAnsi="Simsun" w:cs="宋体"/>
          <w:kern w:val="0"/>
          <w:sz w:val="24"/>
          <w:szCs w:val="24"/>
        </w:rPr>
        <w:t>提出质疑的日期。</w:t>
      </w:r>
    </w:p>
    <w:p w:rsidR="00DA3686" w:rsidRPr="00793E45" w:rsidRDefault="00DA3686" w:rsidP="00DA3686">
      <w:pPr>
        <w:widowControl/>
        <w:spacing w:before="100" w:beforeAutospacing="1" w:after="100" w:afterAutospacing="1"/>
        <w:ind w:firstLine="480"/>
        <w:jc w:val="left"/>
        <w:rPr>
          <w:rFonts w:ascii="宋体" w:eastAsia="宋体" w:hAnsi="宋体" w:cs="宋体"/>
          <w:kern w:val="0"/>
          <w:sz w:val="24"/>
          <w:szCs w:val="24"/>
        </w:rPr>
      </w:pPr>
      <w:r w:rsidRPr="00793E45">
        <w:rPr>
          <w:rFonts w:ascii="宋体" w:eastAsia="宋体" w:hAnsi="宋体" w:cs="宋体" w:hint="eastAsia"/>
          <w:b/>
          <w:bCs/>
          <w:kern w:val="0"/>
          <w:sz w:val="24"/>
          <w:szCs w:val="24"/>
        </w:rPr>
        <w:t>※</w:t>
      </w:r>
      <w:r w:rsidRPr="00793E45">
        <w:rPr>
          <w:rFonts w:ascii="Simsun" w:eastAsia="宋体" w:hAnsi="Simsun" w:cs="宋体"/>
          <w:b/>
          <w:bCs/>
          <w:kern w:val="0"/>
          <w:sz w:val="24"/>
          <w:szCs w:val="24"/>
        </w:rPr>
        <w:t>质疑人为法人或其他组织的，质疑函应由单位负责人或委托代理人签字或盖章，并加盖投标人的单位公章。质疑人为自然人的，质疑函应由本人签字。</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15.2</w:t>
      </w:r>
      <w:r w:rsidRPr="00793E45">
        <w:rPr>
          <w:rFonts w:ascii="Simsun" w:eastAsia="宋体" w:hAnsi="Simsun" w:cs="宋体"/>
          <w:kern w:val="0"/>
          <w:sz w:val="24"/>
          <w:szCs w:val="24"/>
        </w:rPr>
        <w:t>对不符合本章第</w:t>
      </w:r>
      <w:r w:rsidRPr="00793E45">
        <w:rPr>
          <w:rFonts w:ascii="Calibri" w:eastAsia="宋体" w:hAnsi="Calibri" w:cs="宋体"/>
          <w:kern w:val="0"/>
          <w:sz w:val="24"/>
          <w:szCs w:val="24"/>
        </w:rPr>
        <w:t>15.1</w:t>
      </w:r>
      <w:r w:rsidRPr="00793E45">
        <w:rPr>
          <w:rFonts w:ascii="Simsun" w:eastAsia="宋体" w:hAnsi="Simsun" w:cs="宋体"/>
          <w:kern w:val="0"/>
          <w:sz w:val="24"/>
          <w:szCs w:val="24"/>
        </w:rPr>
        <w:t>条规定的质疑，将按照下列规定进行处理：</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1</w:t>
      </w:r>
      <w:r w:rsidRPr="00793E45">
        <w:rPr>
          <w:rFonts w:ascii="Simsun" w:eastAsia="宋体" w:hAnsi="Simsun" w:cs="宋体"/>
          <w:kern w:val="0"/>
          <w:sz w:val="24"/>
          <w:szCs w:val="24"/>
        </w:rPr>
        <w:t>）不符合其中第（</w:t>
      </w:r>
      <w:r w:rsidRPr="00793E45">
        <w:rPr>
          <w:rFonts w:ascii="Calibri" w:eastAsia="宋体" w:hAnsi="Calibri" w:cs="宋体"/>
          <w:kern w:val="0"/>
          <w:sz w:val="24"/>
          <w:szCs w:val="24"/>
        </w:rPr>
        <w:t>1</w:t>
      </w:r>
      <w:r w:rsidRPr="00793E45">
        <w:rPr>
          <w:rFonts w:ascii="Simsun" w:eastAsia="宋体" w:hAnsi="Simsun" w:cs="宋体"/>
          <w:kern w:val="0"/>
          <w:sz w:val="24"/>
          <w:szCs w:val="24"/>
        </w:rPr>
        <w:t>）、（</w:t>
      </w:r>
      <w:r w:rsidRPr="00793E45">
        <w:rPr>
          <w:rFonts w:ascii="Calibri" w:eastAsia="宋体" w:hAnsi="Calibri" w:cs="宋体"/>
          <w:kern w:val="0"/>
          <w:sz w:val="24"/>
          <w:szCs w:val="24"/>
        </w:rPr>
        <w:t>2</w:t>
      </w:r>
      <w:r w:rsidRPr="00793E45">
        <w:rPr>
          <w:rFonts w:ascii="Simsun" w:eastAsia="宋体" w:hAnsi="Simsun" w:cs="宋体"/>
          <w:kern w:val="0"/>
          <w:sz w:val="24"/>
          <w:szCs w:val="24"/>
        </w:rPr>
        <w:t>）条规定的，书面告知质疑人不予受理及其理由。</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2</w:t>
      </w:r>
      <w:r w:rsidRPr="00793E45">
        <w:rPr>
          <w:rFonts w:ascii="Simsun" w:eastAsia="宋体" w:hAnsi="Simsun" w:cs="宋体"/>
          <w:kern w:val="0"/>
          <w:sz w:val="24"/>
          <w:szCs w:val="24"/>
        </w:rPr>
        <w:t>）不符合其中第（</w:t>
      </w:r>
      <w:r w:rsidRPr="00793E45">
        <w:rPr>
          <w:rFonts w:ascii="Calibri" w:eastAsia="宋体" w:hAnsi="Calibri" w:cs="宋体"/>
          <w:kern w:val="0"/>
          <w:sz w:val="24"/>
          <w:szCs w:val="24"/>
        </w:rPr>
        <w:t>3</w:t>
      </w:r>
      <w:r w:rsidRPr="00793E45">
        <w:rPr>
          <w:rFonts w:ascii="Simsun" w:eastAsia="宋体" w:hAnsi="Simsun" w:cs="宋体"/>
          <w:kern w:val="0"/>
          <w:sz w:val="24"/>
          <w:szCs w:val="24"/>
        </w:rPr>
        <w:t>）条规定的，书面告知质疑人修改、补充后在规定时限内重新提交质疑函。</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15.3</w:t>
      </w:r>
      <w:r w:rsidRPr="00793E45">
        <w:rPr>
          <w:rFonts w:ascii="Simsun" w:eastAsia="宋体" w:hAnsi="Simsun" w:cs="宋体"/>
          <w:kern w:val="0"/>
          <w:sz w:val="24"/>
          <w:szCs w:val="24"/>
        </w:rPr>
        <w:t>对符合本章第</w:t>
      </w:r>
      <w:r w:rsidRPr="00793E45">
        <w:rPr>
          <w:rFonts w:ascii="Calibri" w:eastAsia="宋体" w:hAnsi="Calibri" w:cs="宋体"/>
          <w:kern w:val="0"/>
          <w:sz w:val="24"/>
          <w:szCs w:val="24"/>
        </w:rPr>
        <w:t>15.1</w:t>
      </w:r>
      <w:r w:rsidRPr="00793E45">
        <w:rPr>
          <w:rFonts w:ascii="Simsun" w:eastAsia="宋体" w:hAnsi="Simsun" w:cs="宋体"/>
          <w:kern w:val="0"/>
          <w:sz w:val="24"/>
          <w:szCs w:val="24"/>
        </w:rPr>
        <w:t>条规定的质疑，将按照政府采购法及实施条例、政府采购质疑和投诉办法的有关规定进行答复。</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15.4</w:t>
      </w:r>
      <w:r w:rsidRPr="00793E45">
        <w:rPr>
          <w:rFonts w:ascii="Simsun" w:eastAsia="宋体" w:hAnsi="Simsun" w:cs="宋体"/>
          <w:kern w:val="0"/>
          <w:sz w:val="24"/>
          <w:szCs w:val="24"/>
        </w:rPr>
        <w:t>招标文件的质疑：详见招标文件第二章。</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16</w:t>
      </w:r>
      <w:r w:rsidRPr="00793E45">
        <w:rPr>
          <w:rFonts w:ascii="Simsun" w:eastAsia="宋体" w:hAnsi="Simsun" w:cs="宋体"/>
          <w:kern w:val="0"/>
          <w:sz w:val="24"/>
          <w:szCs w:val="24"/>
        </w:rPr>
        <w:t>、投诉</w:t>
      </w:r>
    </w:p>
    <w:p w:rsidR="00DA3686" w:rsidRPr="00793E45" w:rsidRDefault="00DA3686" w:rsidP="00DA3686">
      <w:pPr>
        <w:widowControl/>
        <w:spacing w:before="100" w:beforeAutospacing="1" w:after="100" w:afterAutospacing="1"/>
        <w:jc w:val="left"/>
        <w:rPr>
          <w:rFonts w:ascii="宋体" w:eastAsia="宋体" w:hAnsi="宋体" w:cs="宋体"/>
          <w:kern w:val="0"/>
          <w:sz w:val="24"/>
          <w:szCs w:val="24"/>
        </w:rPr>
      </w:pPr>
      <w:r w:rsidRPr="00793E45">
        <w:rPr>
          <w:rFonts w:ascii="宋体" w:eastAsia="宋体" w:hAnsi="宋体" w:cs="宋体"/>
          <w:kern w:val="0"/>
          <w:sz w:val="24"/>
          <w:szCs w:val="24"/>
        </w:rPr>
        <w:lastRenderedPageBreak/>
        <w:t>16.1</w:t>
      </w:r>
      <w:r w:rsidRPr="00793E45">
        <w:rPr>
          <w:rFonts w:ascii="Simsun" w:eastAsia="宋体" w:hAnsi="Simsun" w:cs="宋体"/>
          <w:kern w:val="0"/>
          <w:sz w:val="24"/>
          <w:szCs w:val="24"/>
        </w:rPr>
        <w:t>若对质疑答复不满意或质疑答复未在答复期限内作出，质疑人可在答复期限届满之日起</w:t>
      </w:r>
      <w:r w:rsidRPr="00793E45">
        <w:rPr>
          <w:rFonts w:ascii="Calibri" w:eastAsia="宋体" w:hAnsi="Calibri" w:cs="宋体"/>
          <w:kern w:val="0"/>
          <w:sz w:val="24"/>
          <w:szCs w:val="24"/>
        </w:rPr>
        <w:t>15</w:t>
      </w:r>
      <w:r w:rsidRPr="00793E45">
        <w:rPr>
          <w:rFonts w:ascii="Simsun" w:eastAsia="宋体" w:hAnsi="Simsun" w:cs="宋体"/>
          <w:kern w:val="0"/>
          <w:sz w:val="24"/>
          <w:szCs w:val="24"/>
        </w:rPr>
        <w:t>个工作日内按照政府采购质疑和投诉办法的有关规定向招标文件第二章载明的本项目监督管理部门提起投诉。</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16.2</w:t>
      </w:r>
      <w:r w:rsidRPr="00793E45">
        <w:rPr>
          <w:rFonts w:ascii="Simsun" w:eastAsia="宋体" w:hAnsi="Simsun" w:cs="宋体"/>
          <w:kern w:val="0"/>
          <w:sz w:val="24"/>
          <w:szCs w:val="24"/>
        </w:rPr>
        <w:t>投诉应有明确的请求和必要的证明材料，投诉的事项不得超出已质疑事项的范围。</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 </w:t>
      </w:r>
    </w:p>
    <w:p w:rsidR="00DA3686" w:rsidRPr="00793E45" w:rsidRDefault="00DA3686" w:rsidP="00DA3686">
      <w:pPr>
        <w:widowControl/>
        <w:spacing w:before="75" w:after="75"/>
        <w:jc w:val="center"/>
        <w:rPr>
          <w:rFonts w:ascii="宋体" w:eastAsia="宋体" w:hAnsi="宋体" w:cs="宋体"/>
          <w:kern w:val="0"/>
          <w:sz w:val="24"/>
          <w:szCs w:val="24"/>
        </w:rPr>
      </w:pPr>
      <w:r w:rsidRPr="00793E45">
        <w:rPr>
          <w:rFonts w:ascii="Simsun" w:eastAsia="宋体" w:hAnsi="Simsun" w:cs="宋体"/>
          <w:b/>
          <w:bCs/>
          <w:kern w:val="0"/>
          <w:sz w:val="24"/>
          <w:szCs w:val="24"/>
        </w:rPr>
        <w:t>八、政府采购政策</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17</w:t>
      </w:r>
      <w:r w:rsidRPr="00793E45">
        <w:rPr>
          <w:rFonts w:ascii="Simsun" w:eastAsia="宋体" w:hAnsi="Simsun" w:cs="宋体"/>
          <w:kern w:val="0"/>
          <w:sz w:val="24"/>
          <w:szCs w:val="24"/>
        </w:rPr>
        <w:t>、政府采购政策由财政部根据国家的经济和社会发展政策并会同国家有关部委制定，包括但不限于下列具体政策要求：</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17.1</w:t>
      </w:r>
      <w:r w:rsidRPr="00793E45">
        <w:rPr>
          <w:rFonts w:ascii="Simsun" w:eastAsia="宋体" w:hAnsi="Simsun" w:cs="宋体"/>
          <w:kern w:val="0"/>
          <w:sz w:val="24"/>
          <w:szCs w:val="24"/>
        </w:rPr>
        <w:t>进口产品指通过中国海关报关验放进入中国境内且产自关境外的产品，其中：</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1</w:t>
      </w:r>
      <w:r w:rsidRPr="00793E45">
        <w:rPr>
          <w:rFonts w:ascii="Simsun" w:eastAsia="宋体" w:hAnsi="Simsun" w:cs="宋体"/>
          <w:kern w:val="0"/>
          <w:sz w:val="24"/>
          <w:szCs w:val="24"/>
        </w:rPr>
        <w:t>）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2</w:t>
      </w:r>
      <w:r w:rsidRPr="00793E45">
        <w:rPr>
          <w:rFonts w:ascii="Simsun" w:eastAsia="宋体" w:hAnsi="Simsun" w:cs="宋体"/>
          <w:kern w:val="0"/>
          <w:sz w:val="24"/>
          <w:szCs w:val="24"/>
        </w:rPr>
        <w:t>）凡在海关特殊监管区域内企业生产或加工（包括从境外进口料件）销往境内其他地区的产品，不作为政府采购项下进口产品。</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3</w:t>
      </w:r>
      <w:r w:rsidRPr="00793E45">
        <w:rPr>
          <w:rFonts w:ascii="Simsun" w:eastAsia="宋体" w:hAnsi="Simsun" w:cs="宋体"/>
          <w:kern w:val="0"/>
          <w:sz w:val="24"/>
          <w:szCs w:val="24"/>
        </w:rPr>
        <w:t>）对从境外进入海关特殊监管区域，再经办理报关手续后从海关特殊监管区进入境内其他地区的产品，认定为进口产品。</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4</w:t>
      </w:r>
      <w:r w:rsidRPr="00793E45">
        <w:rPr>
          <w:rFonts w:ascii="Simsun" w:eastAsia="宋体" w:hAnsi="Simsun" w:cs="宋体"/>
          <w:kern w:val="0"/>
          <w:sz w:val="24"/>
          <w:szCs w:val="24"/>
        </w:rPr>
        <w:t>）招标文件列明不允许或未列明允许进口产品参加投标的，均视为拒绝进口产品参加投标。</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17.2</w:t>
      </w:r>
      <w:r w:rsidRPr="00793E45">
        <w:rPr>
          <w:rFonts w:ascii="Simsun" w:eastAsia="宋体" w:hAnsi="Simsun" w:cs="宋体"/>
          <w:kern w:val="0"/>
          <w:sz w:val="24"/>
          <w:szCs w:val="24"/>
        </w:rPr>
        <w:t>节能产品指列入财政部、国家发展和改革委员会《节能产品政府采购清单》（以下简称：</w:t>
      </w:r>
      <w:r w:rsidRPr="00793E45">
        <w:rPr>
          <w:rFonts w:ascii="Simsun" w:eastAsia="宋体" w:hAnsi="Simsun" w:cs="宋体"/>
          <w:kern w:val="0"/>
          <w:sz w:val="24"/>
          <w:szCs w:val="24"/>
        </w:rPr>
        <w:t>“</w:t>
      </w:r>
      <w:r w:rsidRPr="00793E45">
        <w:rPr>
          <w:rFonts w:ascii="Simsun" w:eastAsia="宋体" w:hAnsi="Simsun" w:cs="宋体"/>
          <w:kern w:val="0"/>
          <w:sz w:val="24"/>
          <w:szCs w:val="24"/>
        </w:rPr>
        <w:t>节能清单</w:t>
      </w:r>
      <w:r w:rsidRPr="00793E45">
        <w:rPr>
          <w:rFonts w:ascii="Simsun" w:eastAsia="宋体" w:hAnsi="Simsun" w:cs="宋体"/>
          <w:kern w:val="0"/>
          <w:sz w:val="24"/>
          <w:szCs w:val="24"/>
        </w:rPr>
        <w:t>”</w:t>
      </w:r>
      <w:r w:rsidRPr="00793E45">
        <w:rPr>
          <w:rFonts w:ascii="Simsun" w:eastAsia="宋体" w:hAnsi="Simsun" w:cs="宋体"/>
          <w:kern w:val="0"/>
          <w:sz w:val="24"/>
          <w:szCs w:val="24"/>
        </w:rPr>
        <w:t>）且认证证书在有效期内的产品。环境标志产品指列入财政部、生态环境部《环境标志产品政府采购清单》（以下简称：</w:t>
      </w:r>
      <w:r w:rsidRPr="00793E45">
        <w:rPr>
          <w:rFonts w:ascii="Simsun" w:eastAsia="宋体" w:hAnsi="Simsun" w:cs="宋体"/>
          <w:kern w:val="0"/>
          <w:sz w:val="24"/>
          <w:szCs w:val="24"/>
        </w:rPr>
        <w:t>“</w:t>
      </w:r>
      <w:r w:rsidRPr="00793E45">
        <w:rPr>
          <w:rFonts w:ascii="Simsun" w:eastAsia="宋体" w:hAnsi="Simsun" w:cs="宋体"/>
          <w:kern w:val="0"/>
          <w:sz w:val="24"/>
          <w:szCs w:val="24"/>
        </w:rPr>
        <w:t>环保清单</w:t>
      </w:r>
      <w:r w:rsidRPr="00793E45">
        <w:rPr>
          <w:rFonts w:ascii="Simsun" w:eastAsia="宋体" w:hAnsi="Simsun" w:cs="宋体"/>
          <w:kern w:val="0"/>
          <w:sz w:val="24"/>
          <w:szCs w:val="24"/>
        </w:rPr>
        <w:t>”</w:t>
      </w:r>
      <w:r w:rsidRPr="00793E45">
        <w:rPr>
          <w:rFonts w:ascii="Simsun" w:eastAsia="宋体" w:hAnsi="Simsun" w:cs="宋体"/>
          <w:kern w:val="0"/>
          <w:sz w:val="24"/>
          <w:szCs w:val="24"/>
        </w:rPr>
        <w:t>）且认证证书在有效期内的产品，或及国家确定的认证机构出具的、处于有效期之内的节能产品、环境标志产品认证证书的产品。其中：</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1</w:t>
      </w:r>
      <w:r w:rsidRPr="00793E45">
        <w:rPr>
          <w:rFonts w:ascii="Simsun" w:eastAsia="宋体" w:hAnsi="Simsun" w:cs="宋体"/>
          <w:kern w:val="0"/>
          <w:sz w:val="24"/>
          <w:szCs w:val="24"/>
        </w:rPr>
        <w:t>）节能清单所列产品包括政府强制采购和优先采购的节能产品。未列入节能清单的产品，不属于政府强制采购、优先采购的节能产品（以下分别简称：</w:t>
      </w:r>
      <w:r w:rsidRPr="00793E45">
        <w:rPr>
          <w:rFonts w:ascii="Simsun" w:eastAsia="宋体" w:hAnsi="Simsun" w:cs="宋体"/>
          <w:kern w:val="0"/>
          <w:sz w:val="24"/>
          <w:szCs w:val="24"/>
        </w:rPr>
        <w:t>“</w:t>
      </w:r>
      <w:r w:rsidRPr="00793E45">
        <w:rPr>
          <w:rFonts w:ascii="Simsun" w:eastAsia="宋体" w:hAnsi="Simsun" w:cs="宋体"/>
          <w:kern w:val="0"/>
          <w:sz w:val="24"/>
          <w:szCs w:val="24"/>
        </w:rPr>
        <w:t>强制类节能产品</w:t>
      </w:r>
      <w:r w:rsidRPr="00793E45">
        <w:rPr>
          <w:rFonts w:ascii="Simsun" w:eastAsia="宋体" w:hAnsi="Simsun" w:cs="宋体"/>
          <w:kern w:val="0"/>
          <w:sz w:val="24"/>
          <w:szCs w:val="24"/>
        </w:rPr>
        <w:t>”</w:t>
      </w:r>
      <w:r w:rsidRPr="00793E45">
        <w:rPr>
          <w:rFonts w:ascii="Simsun" w:eastAsia="宋体" w:hAnsi="Simsun" w:cs="宋体"/>
          <w:kern w:val="0"/>
          <w:sz w:val="24"/>
          <w:szCs w:val="24"/>
        </w:rPr>
        <w:t>、</w:t>
      </w:r>
      <w:r w:rsidRPr="00793E45">
        <w:rPr>
          <w:rFonts w:ascii="Simsun" w:eastAsia="宋体" w:hAnsi="Simsun" w:cs="宋体"/>
          <w:kern w:val="0"/>
          <w:sz w:val="24"/>
          <w:szCs w:val="24"/>
        </w:rPr>
        <w:t>“</w:t>
      </w:r>
      <w:r w:rsidRPr="00793E45">
        <w:rPr>
          <w:rFonts w:ascii="Simsun" w:eastAsia="宋体" w:hAnsi="Simsun" w:cs="宋体"/>
          <w:kern w:val="0"/>
          <w:sz w:val="24"/>
          <w:szCs w:val="24"/>
        </w:rPr>
        <w:t>优先类节能产品</w:t>
      </w:r>
      <w:r w:rsidRPr="00793E45">
        <w:rPr>
          <w:rFonts w:ascii="Simsun" w:eastAsia="宋体" w:hAnsi="Simsun" w:cs="宋体"/>
          <w:kern w:val="0"/>
          <w:sz w:val="24"/>
          <w:szCs w:val="24"/>
        </w:rPr>
        <w:t>”</w:t>
      </w:r>
      <w:r w:rsidRPr="00793E45">
        <w:rPr>
          <w:rFonts w:ascii="Simsun" w:eastAsia="宋体" w:hAnsi="Simsun" w:cs="宋体"/>
          <w:kern w:val="0"/>
          <w:sz w:val="24"/>
          <w:szCs w:val="24"/>
        </w:rPr>
        <w:t>）范围。节能清单中的产品，其制造商名称或地址在清单执行期内依法变更的，经有关认证机构核准并办理认证证书变更手续后，仍属于节能清单的范围。节能清单中的台式计算机产品的性能参数应与节能清单所列性能参数一致，否则不属于节能清单的范围。</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2</w:t>
      </w:r>
      <w:r w:rsidRPr="00793E45">
        <w:rPr>
          <w:rFonts w:ascii="Simsun" w:eastAsia="宋体" w:hAnsi="Simsun" w:cs="宋体"/>
          <w:kern w:val="0"/>
          <w:sz w:val="24"/>
          <w:szCs w:val="24"/>
        </w:rPr>
        <w:t>）环保清单所列产品为政府优先采购产品。未列入环保清单的产品，不属于政府优先采购的环境标志产品范围。环保清单中的产品，其制造商名称或地址在清单执行期内依法变更的，经有关认证机构核准并办理认证证书变更手续后，仍属于环保清单的范围。环保清单中的台式计算机产品的性能参数应与环保清单所列性能参数一致，否则不属于环保清单的范围。</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3</w:t>
      </w:r>
      <w:r w:rsidRPr="00793E45">
        <w:rPr>
          <w:rFonts w:ascii="Simsun" w:eastAsia="宋体" w:hAnsi="Simsun" w:cs="宋体"/>
          <w:kern w:val="0"/>
          <w:sz w:val="24"/>
          <w:szCs w:val="24"/>
        </w:rPr>
        <w:t>）对于同时列入节能清单和环保清单的产品，优先于只列入其中一个清单的产品。</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lastRenderedPageBreak/>
        <w:t>（</w:t>
      </w:r>
      <w:r w:rsidRPr="00793E45">
        <w:rPr>
          <w:rFonts w:ascii="Simsun" w:eastAsia="宋体" w:hAnsi="Simsun" w:cs="宋体"/>
          <w:kern w:val="0"/>
          <w:sz w:val="24"/>
          <w:szCs w:val="24"/>
        </w:rPr>
        <w:t>4</w:t>
      </w:r>
      <w:r w:rsidRPr="00793E45">
        <w:rPr>
          <w:rFonts w:ascii="Simsun" w:eastAsia="宋体" w:hAnsi="Simsun" w:cs="宋体"/>
          <w:kern w:val="0"/>
          <w:sz w:val="24"/>
          <w:szCs w:val="24"/>
        </w:rPr>
        <w:t>）在财政部会同上述国家部委调整公布最新一期节能或环保清单通知发布之前已经开展但尚未进入评审环节的采购活动，按照招标文件约定的期数执行。在发布之后开展的采购活动，按照最新一期执行。</w:t>
      </w:r>
      <w:r w:rsidRPr="00793E45">
        <w:rPr>
          <w:rFonts w:ascii="Simsun" w:eastAsia="宋体" w:hAnsi="Simsun" w:cs="宋体"/>
          <w:kern w:val="0"/>
          <w:sz w:val="24"/>
          <w:szCs w:val="24"/>
        </w:rPr>
        <w:br/>
        <w:t xml:space="preserve">   </w:t>
      </w:r>
      <w:r w:rsidRPr="00793E45">
        <w:rPr>
          <w:rFonts w:ascii="Simsun" w:eastAsia="宋体" w:hAnsi="Simsun" w:cs="宋体"/>
          <w:kern w:val="0"/>
          <w:sz w:val="24"/>
          <w:szCs w:val="24"/>
        </w:rPr>
        <w:t>（</w:t>
      </w:r>
      <w:r w:rsidRPr="00793E45">
        <w:rPr>
          <w:rFonts w:ascii="Simsun" w:eastAsia="宋体" w:hAnsi="Simsun" w:cs="宋体"/>
          <w:kern w:val="0"/>
          <w:sz w:val="24"/>
          <w:szCs w:val="24"/>
        </w:rPr>
        <w:t>5</w:t>
      </w:r>
      <w:r w:rsidRPr="00793E45">
        <w:rPr>
          <w:rFonts w:ascii="Simsun" w:eastAsia="宋体" w:hAnsi="Simsun" w:cs="宋体"/>
          <w:kern w:val="0"/>
          <w:sz w:val="24"/>
          <w:szCs w:val="24"/>
        </w:rPr>
        <w:t>）未在节能清单、环保清单内的产品应提交国家确定的认证机构出具的、处于有效期之内的节能产品、环境标志产品认证证书。</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17.3</w:t>
      </w:r>
      <w:r w:rsidRPr="00793E45">
        <w:rPr>
          <w:rFonts w:ascii="Simsun" w:eastAsia="宋体" w:hAnsi="Simsun" w:cs="宋体"/>
          <w:kern w:val="0"/>
          <w:sz w:val="24"/>
          <w:szCs w:val="24"/>
        </w:rPr>
        <w:t>列入国家质检总局、国家认监委《第一批信息安全产品强制性认证目录》（以下简称</w:t>
      </w:r>
      <w:r w:rsidRPr="00793E45">
        <w:rPr>
          <w:rFonts w:ascii="Simsun" w:eastAsia="宋体" w:hAnsi="Simsun" w:cs="宋体"/>
          <w:kern w:val="0"/>
          <w:sz w:val="24"/>
          <w:szCs w:val="24"/>
        </w:rPr>
        <w:t>“</w:t>
      </w:r>
      <w:r w:rsidRPr="00793E45">
        <w:rPr>
          <w:rFonts w:ascii="Simsun" w:eastAsia="宋体" w:hAnsi="Simsun" w:cs="宋体"/>
          <w:kern w:val="0"/>
          <w:sz w:val="24"/>
          <w:szCs w:val="24"/>
        </w:rPr>
        <w:t>信息安全产品目录</w:t>
      </w:r>
      <w:r w:rsidRPr="00793E45">
        <w:rPr>
          <w:rFonts w:ascii="Simsun" w:eastAsia="宋体" w:hAnsi="Simsun" w:cs="宋体"/>
          <w:kern w:val="0"/>
          <w:sz w:val="24"/>
          <w:szCs w:val="24"/>
        </w:rPr>
        <w:t>”</w:t>
      </w:r>
      <w:r w:rsidRPr="00793E45">
        <w:rPr>
          <w:rFonts w:ascii="Simsun" w:eastAsia="宋体" w:hAnsi="Simsun" w:cs="宋体"/>
          <w:kern w:val="0"/>
          <w:sz w:val="24"/>
          <w:szCs w:val="24"/>
        </w:rPr>
        <w:t>）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17.4</w:t>
      </w:r>
      <w:r w:rsidRPr="00793E45">
        <w:rPr>
          <w:rFonts w:ascii="Simsun" w:eastAsia="宋体" w:hAnsi="Simsun" w:cs="宋体"/>
          <w:kern w:val="0"/>
          <w:sz w:val="24"/>
          <w:szCs w:val="24"/>
        </w:rPr>
        <w:t>符合财政部、工信部文件（财库</w:t>
      </w:r>
      <w:r w:rsidRPr="00793E45">
        <w:rPr>
          <w:rFonts w:ascii="Calibri" w:eastAsia="宋体" w:hAnsi="Calibri" w:cs="宋体"/>
          <w:kern w:val="0"/>
          <w:sz w:val="24"/>
          <w:szCs w:val="24"/>
        </w:rPr>
        <w:t>[2011]181</w:t>
      </w:r>
      <w:r w:rsidRPr="00793E45">
        <w:rPr>
          <w:rFonts w:ascii="Simsun" w:eastAsia="宋体" w:hAnsi="Simsun" w:cs="宋体"/>
          <w:kern w:val="0"/>
          <w:sz w:val="24"/>
          <w:szCs w:val="24"/>
        </w:rPr>
        <w:t>号）规定的</w:t>
      </w:r>
      <w:r w:rsidRPr="00793E45">
        <w:rPr>
          <w:rFonts w:ascii="Simsun" w:eastAsia="宋体" w:hAnsi="Simsun" w:cs="宋体"/>
          <w:b/>
          <w:bCs/>
          <w:kern w:val="0"/>
          <w:sz w:val="24"/>
          <w:szCs w:val="24"/>
        </w:rPr>
        <w:t>小型、微型企业</w:t>
      </w:r>
      <w:r w:rsidRPr="00793E45">
        <w:rPr>
          <w:rFonts w:ascii="Simsun" w:eastAsia="宋体" w:hAnsi="Simsun" w:cs="宋体"/>
          <w:kern w:val="0"/>
          <w:sz w:val="24"/>
          <w:szCs w:val="24"/>
        </w:rPr>
        <w:t>可享受扶持政策（如：预留份额、评审中价格扣除等）。符合财政部、司法部文件（财库</w:t>
      </w:r>
      <w:r w:rsidRPr="00793E45">
        <w:rPr>
          <w:rFonts w:ascii="Simsun" w:eastAsia="宋体" w:hAnsi="Simsun" w:cs="宋体"/>
          <w:kern w:val="0"/>
          <w:sz w:val="24"/>
          <w:szCs w:val="24"/>
        </w:rPr>
        <w:t>[2014]68</w:t>
      </w:r>
      <w:r w:rsidRPr="00793E45">
        <w:rPr>
          <w:rFonts w:ascii="Simsun" w:eastAsia="宋体" w:hAnsi="Simsun" w:cs="宋体"/>
          <w:kern w:val="0"/>
          <w:sz w:val="24"/>
          <w:szCs w:val="24"/>
        </w:rPr>
        <w:t>号）规定的监狱企业（以下简称：</w:t>
      </w:r>
      <w:r w:rsidRPr="00793E45">
        <w:rPr>
          <w:rFonts w:ascii="Simsun" w:eastAsia="宋体" w:hAnsi="Simsun" w:cs="宋体"/>
          <w:b/>
          <w:bCs/>
          <w:kern w:val="0"/>
          <w:sz w:val="24"/>
          <w:szCs w:val="24"/>
        </w:rPr>
        <w:t>“</w:t>
      </w:r>
      <w:r w:rsidRPr="00793E45">
        <w:rPr>
          <w:rFonts w:ascii="Simsun" w:eastAsia="宋体" w:hAnsi="Simsun" w:cs="宋体"/>
          <w:b/>
          <w:bCs/>
          <w:kern w:val="0"/>
          <w:sz w:val="24"/>
          <w:szCs w:val="24"/>
        </w:rPr>
        <w:t>监狱企业</w:t>
      </w:r>
      <w:r w:rsidRPr="00793E45">
        <w:rPr>
          <w:rFonts w:ascii="Simsun" w:eastAsia="宋体" w:hAnsi="Simsun" w:cs="宋体"/>
          <w:b/>
          <w:bCs/>
          <w:kern w:val="0"/>
          <w:sz w:val="24"/>
          <w:szCs w:val="24"/>
        </w:rPr>
        <w:t>”</w:t>
      </w:r>
      <w:r w:rsidRPr="00793E45">
        <w:rPr>
          <w:rFonts w:ascii="Simsun" w:eastAsia="宋体" w:hAnsi="Simsun" w:cs="宋体"/>
          <w:kern w:val="0"/>
          <w:sz w:val="24"/>
          <w:szCs w:val="24"/>
        </w:rPr>
        <w:t>）亦可享受前述扶持政策。符合财政部、民政部、中国残联文件（财库</w:t>
      </w:r>
      <w:r w:rsidRPr="00793E45">
        <w:rPr>
          <w:rFonts w:ascii="Simsun" w:eastAsia="宋体" w:hAnsi="Simsun" w:cs="宋体"/>
          <w:kern w:val="0"/>
          <w:sz w:val="24"/>
          <w:szCs w:val="24"/>
        </w:rPr>
        <w:t>[2017]141</w:t>
      </w:r>
      <w:r w:rsidRPr="00793E45">
        <w:rPr>
          <w:rFonts w:ascii="Simsun" w:eastAsia="宋体" w:hAnsi="Simsun" w:cs="宋体"/>
          <w:kern w:val="0"/>
          <w:sz w:val="24"/>
          <w:szCs w:val="24"/>
        </w:rPr>
        <w:t>号）规定的残疾人福利性单位（以下简称：</w:t>
      </w:r>
      <w:r w:rsidRPr="00793E45">
        <w:rPr>
          <w:rFonts w:ascii="Simsun" w:eastAsia="宋体" w:hAnsi="Simsun" w:cs="宋体"/>
          <w:b/>
          <w:bCs/>
          <w:kern w:val="0"/>
          <w:sz w:val="24"/>
          <w:szCs w:val="24"/>
        </w:rPr>
        <w:t>“</w:t>
      </w:r>
      <w:r w:rsidRPr="00793E45">
        <w:rPr>
          <w:rFonts w:ascii="Simsun" w:eastAsia="宋体" w:hAnsi="Simsun" w:cs="宋体"/>
          <w:b/>
          <w:bCs/>
          <w:kern w:val="0"/>
          <w:sz w:val="24"/>
          <w:szCs w:val="24"/>
        </w:rPr>
        <w:t>残疾人福利性单位</w:t>
      </w:r>
      <w:r w:rsidRPr="00793E45">
        <w:rPr>
          <w:rFonts w:ascii="Simsun" w:eastAsia="宋体" w:hAnsi="Simsun" w:cs="宋体"/>
          <w:b/>
          <w:bCs/>
          <w:kern w:val="0"/>
          <w:sz w:val="24"/>
          <w:szCs w:val="24"/>
        </w:rPr>
        <w:t>”</w:t>
      </w:r>
      <w:r w:rsidRPr="00793E45">
        <w:rPr>
          <w:rFonts w:ascii="Simsun" w:eastAsia="宋体" w:hAnsi="Simsun" w:cs="宋体"/>
          <w:kern w:val="0"/>
          <w:sz w:val="24"/>
          <w:szCs w:val="24"/>
        </w:rPr>
        <w:t>）亦可享受前述扶持政策。其中：</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1</w:t>
      </w:r>
      <w:r w:rsidRPr="00793E45">
        <w:rPr>
          <w:rFonts w:ascii="Simsun" w:eastAsia="宋体" w:hAnsi="Simsun" w:cs="宋体"/>
          <w:kern w:val="0"/>
          <w:sz w:val="24"/>
          <w:szCs w:val="24"/>
        </w:rPr>
        <w:t>）中小企业指同时符合下列条件的中型、小型、微型企业：</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①</w:t>
      </w:r>
      <w:r w:rsidRPr="00793E45">
        <w:rPr>
          <w:rFonts w:ascii="Simsun" w:eastAsia="宋体" w:hAnsi="Simsun" w:cs="宋体"/>
          <w:kern w:val="0"/>
          <w:sz w:val="24"/>
          <w:szCs w:val="24"/>
        </w:rPr>
        <w:t>符合《工业和信息化部、国家统计局、国家发展和改革委员会、财政部关于印发中小企业划型标准规定的通知》（工信部联企业</w:t>
      </w:r>
      <w:r w:rsidRPr="00793E45">
        <w:rPr>
          <w:rFonts w:ascii="Calibri" w:eastAsia="宋体" w:hAnsi="Calibri" w:cs="宋体"/>
          <w:kern w:val="0"/>
          <w:sz w:val="24"/>
          <w:szCs w:val="24"/>
        </w:rPr>
        <w:t>[2011]300</w:t>
      </w:r>
      <w:r w:rsidRPr="00793E45">
        <w:rPr>
          <w:rFonts w:ascii="Simsun" w:eastAsia="宋体" w:hAnsi="Simsun" w:cs="宋体"/>
          <w:kern w:val="0"/>
          <w:sz w:val="24"/>
          <w:szCs w:val="24"/>
        </w:rPr>
        <w:t>号）规定的划分标准；</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②</w:t>
      </w:r>
      <w:r w:rsidRPr="00793E45">
        <w:rPr>
          <w:rFonts w:ascii="Simsun" w:eastAsia="宋体" w:hAnsi="Simsun" w:cs="宋体"/>
          <w:kern w:val="0"/>
          <w:sz w:val="24"/>
          <w:szCs w:val="24"/>
        </w:rPr>
        <w:t>提供本企业制造的货物、承担的工程或服务，或提供其他中小企业制造的货物。本项所称货物不包括使用大型企业注册商标的货物。小型、微型企业提供中型企业制造的货物，视同中型企业。</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2</w:t>
      </w:r>
      <w:r w:rsidRPr="00793E45">
        <w:rPr>
          <w:rFonts w:ascii="Simsun" w:eastAsia="宋体" w:hAnsi="Simsun" w:cs="宋体"/>
          <w:kern w:val="0"/>
          <w:sz w:val="24"/>
          <w:szCs w:val="24"/>
        </w:rPr>
        <w:t>）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①</w:t>
      </w:r>
      <w:r w:rsidRPr="00793E45">
        <w:rPr>
          <w:rFonts w:ascii="Simsun" w:eastAsia="宋体" w:hAnsi="Simsun" w:cs="宋体"/>
          <w:kern w:val="0"/>
          <w:sz w:val="24"/>
          <w:szCs w:val="24"/>
        </w:rPr>
        <w:t>监狱企业参加采购活动时，应提供由省级以上监狱管理局、戒毒管理局（含新疆生产建设兵团）出具的属于监狱企业的证明文件。</w:t>
      </w:r>
    </w:p>
    <w:p w:rsidR="00DA3686" w:rsidRPr="00793E45" w:rsidRDefault="00DA3686" w:rsidP="00DA3686">
      <w:pPr>
        <w:widowControl/>
        <w:spacing w:before="75" w:after="240"/>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②</w:t>
      </w:r>
      <w:r w:rsidRPr="00793E45">
        <w:rPr>
          <w:rFonts w:ascii="Simsun" w:eastAsia="宋体" w:hAnsi="Simsun" w:cs="宋体"/>
          <w:kern w:val="0"/>
          <w:sz w:val="24"/>
          <w:szCs w:val="24"/>
        </w:rPr>
        <w:t>监狱企业视同小型、微型企业。</w:t>
      </w:r>
      <w:r w:rsidRPr="00793E45">
        <w:rPr>
          <w:rFonts w:ascii="Simsun" w:eastAsia="宋体" w:hAnsi="Simsun" w:cs="宋体"/>
          <w:kern w:val="0"/>
          <w:sz w:val="24"/>
          <w:szCs w:val="24"/>
        </w:rPr>
        <w:br/>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3</w:t>
      </w:r>
      <w:r w:rsidRPr="00793E45">
        <w:rPr>
          <w:rFonts w:ascii="Simsun" w:eastAsia="宋体" w:hAnsi="Simsun" w:cs="宋体"/>
          <w:kern w:val="0"/>
          <w:sz w:val="24"/>
          <w:szCs w:val="24"/>
        </w:rPr>
        <w:t>）残疾人福利性单位指同时符合下列条件的单位：</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①</w:t>
      </w:r>
      <w:r w:rsidRPr="00793E45">
        <w:rPr>
          <w:rFonts w:ascii="Simsun" w:eastAsia="宋体" w:hAnsi="Simsun" w:cs="宋体"/>
          <w:kern w:val="0"/>
          <w:sz w:val="24"/>
          <w:szCs w:val="24"/>
        </w:rPr>
        <w:t>安置的残疾人占本单位在职职工人数的比例不低于</w:t>
      </w:r>
      <w:r w:rsidRPr="00793E45">
        <w:rPr>
          <w:rFonts w:ascii="Calibri" w:eastAsia="宋体" w:hAnsi="Calibri" w:cs="宋体"/>
          <w:kern w:val="0"/>
          <w:sz w:val="24"/>
          <w:szCs w:val="24"/>
        </w:rPr>
        <w:t>25%</w:t>
      </w:r>
      <w:r w:rsidRPr="00793E45">
        <w:rPr>
          <w:rFonts w:ascii="Simsun" w:eastAsia="宋体" w:hAnsi="Simsun" w:cs="宋体"/>
          <w:kern w:val="0"/>
          <w:sz w:val="24"/>
          <w:szCs w:val="24"/>
        </w:rPr>
        <w:t>（含</w:t>
      </w:r>
      <w:r w:rsidRPr="00793E45">
        <w:rPr>
          <w:rFonts w:ascii="Calibri" w:eastAsia="宋体" w:hAnsi="Calibri" w:cs="宋体"/>
          <w:kern w:val="0"/>
          <w:sz w:val="24"/>
          <w:szCs w:val="24"/>
        </w:rPr>
        <w:t>25%</w:t>
      </w:r>
      <w:r w:rsidRPr="00793E45">
        <w:rPr>
          <w:rFonts w:ascii="Simsun" w:eastAsia="宋体" w:hAnsi="Simsun" w:cs="宋体"/>
          <w:kern w:val="0"/>
          <w:sz w:val="24"/>
          <w:szCs w:val="24"/>
        </w:rPr>
        <w:t>），并且安置的残疾人人数不少于</w:t>
      </w:r>
      <w:r w:rsidRPr="00793E45">
        <w:rPr>
          <w:rFonts w:ascii="Calibri" w:eastAsia="宋体" w:hAnsi="Calibri" w:cs="宋体"/>
          <w:kern w:val="0"/>
          <w:sz w:val="24"/>
          <w:szCs w:val="24"/>
        </w:rPr>
        <w:t>10</w:t>
      </w:r>
      <w:r w:rsidRPr="00793E45">
        <w:rPr>
          <w:rFonts w:ascii="Simsun" w:eastAsia="宋体" w:hAnsi="Simsun" w:cs="宋体"/>
          <w:kern w:val="0"/>
          <w:sz w:val="24"/>
          <w:szCs w:val="24"/>
        </w:rPr>
        <w:t>人（含</w:t>
      </w:r>
      <w:r w:rsidRPr="00793E45">
        <w:rPr>
          <w:rFonts w:ascii="Calibri" w:eastAsia="宋体" w:hAnsi="Calibri" w:cs="宋体"/>
          <w:kern w:val="0"/>
          <w:sz w:val="24"/>
          <w:szCs w:val="24"/>
        </w:rPr>
        <w:t>10</w:t>
      </w:r>
      <w:r w:rsidRPr="00793E45">
        <w:rPr>
          <w:rFonts w:ascii="Simsun" w:eastAsia="宋体" w:hAnsi="Simsun" w:cs="宋体"/>
          <w:kern w:val="0"/>
          <w:sz w:val="24"/>
          <w:szCs w:val="24"/>
        </w:rPr>
        <w:t>人）；</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②</w:t>
      </w:r>
      <w:r w:rsidRPr="00793E45">
        <w:rPr>
          <w:rFonts w:ascii="Simsun" w:eastAsia="宋体" w:hAnsi="Simsun" w:cs="宋体"/>
          <w:kern w:val="0"/>
          <w:sz w:val="24"/>
          <w:szCs w:val="24"/>
        </w:rPr>
        <w:t>依法与安置的每位残疾人签订了一年以上（含一年）的劳动合同或服务协议；</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③</w:t>
      </w:r>
      <w:r w:rsidRPr="00793E45">
        <w:rPr>
          <w:rFonts w:ascii="Simsun" w:eastAsia="宋体" w:hAnsi="Simsun" w:cs="宋体"/>
          <w:kern w:val="0"/>
          <w:sz w:val="24"/>
          <w:szCs w:val="24"/>
        </w:rPr>
        <w:t>为安置的每位残疾人按月足额缴纳了基本养老保险、基本医疗保险、失业保险、工伤保险和生育保险等社会保险费；</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④</w:t>
      </w:r>
      <w:r w:rsidRPr="00793E45">
        <w:rPr>
          <w:rFonts w:ascii="Simsun" w:eastAsia="宋体" w:hAnsi="Simsun" w:cs="宋体"/>
          <w:kern w:val="0"/>
          <w:sz w:val="24"/>
          <w:szCs w:val="24"/>
        </w:rPr>
        <w:t>通过银行等金融机构向安置的每位残疾人，按月支付了不低于单位所在区县适用的经省级人民政府批准的月最低工资标准的工资；</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lastRenderedPageBreak/>
        <w:t>⑤</w:t>
      </w:r>
      <w:r w:rsidRPr="00793E45">
        <w:rPr>
          <w:rFonts w:ascii="Simsun" w:eastAsia="宋体" w:hAnsi="Simsun" w:cs="宋体"/>
          <w:kern w:val="0"/>
          <w:sz w:val="24"/>
          <w:szCs w:val="24"/>
        </w:rPr>
        <w:t>提供本单位制造的货物、承担的工程或服务，或提供其他残疾人福利性单位制造的货物（不包括使用非残疾人福利性单位注册商标的货物）。</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前款所称残疾人指法定劳动年龄内，持有《中华人民共和国残疾人证》或《中华人民共和国残疾军人证（</w:t>
      </w:r>
      <w:r w:rsidRPr="00793E45">
        <w:rPr>
          <w:rFonts w:ascii="Simsun" w:eastAsia="宋体" w:hAnsi="Simsun" w:cs="宋体"/>
          <w:kern w:val="0"/>
          <w:sz w:val="24"/>
          <w:szCs w:val="24"/>
        </w:rPr>
        <w:t>1</w:t>
      </w:r>
      <w:r w:rsidRPr="00793E45">
        <w:rPr>
          <w:rFonts w:ascii="Simsun" w:eastAsia="宋体" w:hAnsi="Simsun" w:cs="宋体"/>
          <w:kern w:val="0"/>
          <w:sz w:val="24"/>
          <w:szCs w:val="24"/>
        </w:rPr>
        <w:t>至</w:t>
      </w:r>
      <w:r w:rsidRPr="00793E45">
        <w:rPr>
          <w:rFonts w:ascii="Calibri" w:eastAsia="宋体" w:hAnsi="Calibri" w:cs="宋体"/>
          <w:kern w:val="0"/>
          <w:sz w:val="24"/>
          <w:szCs w:val="24"/>
        </w:rPr>
        <w:t>8</w:t>
      </w:r>
      <w:r w:rsidRPr="00793E45">
        <w:rPr>
          <w:rFonts w:ascii="Simsun" w:eastAsia="宋体" w:hAnsi="Simsun" w:cs="宋体"/>
          <w:kern w:val="0"/>
          <w:sz w:val="24"/>
          <w:szCs w:val="24"/>
        </w:rPr>
        <w:t>级）》的自然人，包括具有劳动条件和劳动意愿的精神残疾人。在职职工人数是指与残疾人福利性单位建立劳动关系并依法签订劳动合同或服务协议的雇员人数。</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b/>
          <w:bCs/>
          <w:kern w:val="0"/>
          <w:sz w:val="24"/>
          <w:szCs w:val="24"/>
        </w:rPr>
        <w:t>※</w:t>
      </w:r>
      <w:r w:rsidRPr="00793E45">
        <w:rPr>
          <w:rFonts w:ascii="Simsun" w:eastAsia="宋体" w:hAnsi="Simsun" w:cs="宋体"/>
          <w:b/>
          <w:bCs/>
          <w:kern w:val="0"/>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17.5</w:t>
      </w:r>
      <w:r w:rsidRPr="00793E45">
        <w:rPr>
          <w:rFonts w:ascii="Simsun" w:eastAsia="宋体" w:hAnsi="Simsun" w:cs="宋体"/>
          <w:kern w:val="0"/>
          <w:sz w:val="24"/>
          <w:szCs w:val="24"/>
        </w:rPr>
        <w:t>信用记录指由财政部确定的有关网站提供的相关主体信用信息。信用记录的查询及使用应符合财政部文件（财库</w:t>
      </w:r>
      <w:r w:rsidRPr="00793E45">
        <w:rPr>
          <w:rFonts w:ascii="Calibri" w:eastAsia="宋体" w:hAnsi="Calibri" w:cs="宋体"/>
          <w:kern w:val="0"/>
          <w:sz w:val="24"/>
          <w:szCs w:val="24"/>
        </w:rPr>
        <w:t>[2016]125</w:t>
      </w:r>
      <w:r w:rsidRPr="00793E45">
        <w:rPr>
          <w:rFonts w:ascii="Simsun" w:eastAsia="宋体" w:hAnsi="Simsun" w:cs="宋体"/>
          <w:kern w:val="0"/>
          <w:sz w:val="24"/>
          <w:szCs w:val="24"/>
        </w:rPr>
        <w:t>号）规定。</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17.6</w:t>
      </w:r>
      <w:r w:rsidRPr="00793E45">
        <w:rPr>
          <w:rFonts w:ascii="Simsun" w:eastAsia="宋体" w:hAnsi="Simsun" w:cs="宋体"/>
          <w:kern w:val="0"/>
          <w:sz w:val="24"/>
          <w:szCs w:val="24"/>
        </w:rPr>
        <w:t>为落实政府采购政策需满足的要求：详见招标文件第一章。</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 </w:t>
      </w:r>
    </w:p>
    <w:p w:rsidR="00DA3686" w:rsidRPr="00793E45" w:rsidRDefault="00DA3686" w:rsidP="00DA3686">
      <w:pPr>
        <w:widowControl/>
        <w:spacing w:before="75" w:after="75"/>
        <w:jc w:val="center"/>
        <w:rPr>
          <w:rFonts w:ascii="宋体" w:eastAsia="宋体" w:hAnsi="宋体" w:cs="宋体"/>
          <w:kern w:val="0"/>
          <w:sz w:val="24"/>
          <w:szCs w:val="24"/>
        </w:rPr>
      </w:pPr>
      <w:r w:rsidRPr="00793E45">
        <w:rPr>
          <w:rFonts w:ascii="Simsun" w:eastAsia="宋体" w:hAnsi="Simsun" w:cs="宋体"/>
          <w:b/>
          <w:bCs/>
          <w:kern w:val="0"/>
          <w:sz w:val="24"/>
          <w:szCs w:val="24"/>
        </w:rPr>
        <w:t>九、本项目的有关信息</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18</w:t>
      </w:r>
      <w:r w:rsidRPr="00793E45">
        <w:rPr>
          <w:rFonts w:ascii="Simsun" w:eastAsia="宋体" w:hAnsi="Simsun" w:cs="宋体"/>
          <w:kern w:val="0"/>
          <w:sz w:val="24"/>
          <w:szCs w:val="24"/>
        </w:rPr>
        <w:t>、本项目的有关信息，包括但不限于：招标公告、更正公告（若有）、招标文件、招标文件的澄清或修改（若有）、中标公告、终止公告（若有）、废标公告（若有）等都将在招标文件载明的指定媒体发布。</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18.1</w:t>
      </w:r>
      <w:r w:rsidRPr="00793E45">
        <w:rPr>
          <w:rFonts w:ascii="Simsun" w:eastAsia="宋体" w:hAnsi="Simsun" w:cs="宋体"/>
          <w:kern w:val="0"/>
          <w:sz w:val="24"/>
          <w:szCs w:val="24"/>
        </w:rPr>
        <w:t>指定媒体：详见招标文件第二章。</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18.2</w:t>
      </w:r>
      <w:r w:rsidRPr="00793E45">
        <w:rPr>
          <w:rFonts w:ascii="Simsun" w:eastAsia="宋体" w:hAnsi="Simsun" w:cs="宋体"/>
          <w:kern w:val="0"/>
          <w:sz w:val="24"/>
          <w:szCs w:val="24"/>
        </w:rPr>
        <w:t>本项目的潜在投标人或投标人应随时关注指定媒体，否则产生不利后果由其自行承担。</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 </w:t>
      </w:r>
    </w:p>
    <w:p w:rsidR="00DA3686" w:rsidRPr="00793E45" w:rsidRDefault="00DA3686" w:rsidP="00DA3686">
      <w:pPr>
        <w:widowControl/>
        <w:spacing w:before="75" w:after="75"/>
        <w:jc w:val="center"/>
        <w:rPr>
          <w:rFonts w:ascii="宋体" w:eastAsia="宋体" w:hAnsi="宋体" w:cs="宋体"/>
          <w:kern w:val="0"/>
          <w:sz w:val="24"/>
          <w:szCs w:val="24"/>
        </w:rPr>
      </w:pPr>
      <w:r w:rsidRPr="00793E45">
        <w:rPr>
          <w:rFonts w:ascii="Simsun" w:eastAsia="宋体" w:hAnsi="Simsun" w:cs="宋体"/>
          <w:b/>
          <w:bCs/>
          <w:kern w:val="0"/>
          <w:sz w:val="24"/>
          <w:szCs w:val="24"/>
        </w:rPr>
        <w:t>十、其他事项</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19</w:t>
      </w:r>
      <w:r w:rsidRPr="00793E45">
        <w:rPr>
          <w:rFonts w:ascii="Simsun" w:eastAsia="宋体" w:hAnsi="Simsun" w:cs="宋体"/>
          <w:kern w:val="0"/>
          <w:sz w:val="24"/>
          <w:szCs w:val="24"/>
        </w:rPr>
        <w:t>、其他事项：详见招标文件第二章。</w:t>
      </w:r>
    </w:p>
    <w:p w:rsidR="00DA3686" w:rsidRPr="00793E45" w:rsidRDefault="00DA3686" w:rsidP="00E36694">
      <w:pPr>
        <w:widowControl/>
        <w:spacing w:before="75" w:after="75"/>
        <w:jc w:val="center"/>
        <w:rPr>
          <w:rFonts w:ascii="宋体" w:eastAsia="宋体" w:hAnsi="宋体" w:cs="宋体"/>
          <w:kern w:val="0"/>
          <w:sz w:val="24"/>
          <w:szCs w:val="24"/>
        </w:rPr>
      </w:pPr>
      <w:r w:rsidRPr="00793E45">
        <w:rPr>
          <w:rFonts w:ascii="宋体" w:eastAsia="宋体" w:hAnsi="宋体" w:cs="宋体"/>
          <w:kern w:val="0"/>
          <w:sz w:val="24"/>
          <w:szCs w:val="24"/>
        </w:rPr>
        <w:t> </w:t>
      </w:r>
      <w:r w:rsidRPr="00793E45">
        <w:rPr>
          <w:rFonts w:ascii="Calibri" w:eastAsia="宋体" w:hAnsi="Calibri" w:cs="宋体"/>
          <w:kern w:val="0"/>
          <w:sz w:val="24"/>
          <w:szCs w:val="24"/>
        </w:rPr>
        <w:t> </w:t>
      </w:r>
    </w:p>
    <w:p w:rsidR="00DA3686" w:rsidRPr="00793E45" w:rsidRDefault="00DA3686" w:rsidP="00DA3686">
      <w:pPr>
        <w:widowControl/>
        <w:spacing w:before="75" w:after="75"/>
        <w:jc w:val="center"/>
        <w:rPr>
          <w:rFonts w:ascii="宋体" w:eastAsia="宋体" w:hAnsi="宋体" w:cs="宋体"/>
          <w:kern w:val="0"/>
          <w:sz w:val="24"/>
          <w:szCs w:val="24"/>
        </w:rPr>
      </w:pPr>
      <w:r w:rsidRPr="00793E45">
        <w:rPr>
          <w:rFonts w:ascii="Simsun" w:eastAsia="宋体" w:hAnsi="Simsun" w:cs="宋体"/>
          <w:b/>
          <w:bCs/>
          <w:kern w:val="0"/>
          <w:sz w:val="32"/>
          <w:szCs w:val="32"/>
        </w:rPr>
        <w:t>第四章</w:t>
      </w:r>
      <w:r w:rsidRPr="00793E45">
        <w:rPr>
          <w:rFonts w:ascii="Simsun" w:eastAsia="宋体" w:hAnsi="Simsun" w:cs="宋体"/>
          <w:b/>
          <w:bCs/>
          <w:kern w:val="0"/>
          <w:sz w:val="32"/>
          <w:szCs w:val="32"/>
        </w:rPr>
        <w:t>   </w:t>
      </w:r>
      <w:r w:rsidRPr="00793E45">
        <w:rPr>
          <w:rFonts w:ascii="Simsun" w:eastAsia="宋体" w:hAnsi="Simsun" w:cs="宋体"/>
          <w:b/>
          <w:bCs/>
          <w:kern w:val="0"/>
          <w:sz w:val="32"/>
          <w:szCs w:val="32"/>
        </w:rPr>
        <w:t>资格审查与评标</w:t>
      </w:r>
    </w:p>
    <w:p w:rsidR="00DA3686" w:rsidRPr="00793E45" w:rsidRDefault="00DA3686" w:rsidP="00E36694">
      <w:pPr>
        <w:widowControl/>
        <w:spacing w:before="75" w:after="75"/>
        <w:jc w:val="center"/>
        <w:rPr>
          <w:rFonts w:ascii="宋体" w:eastAsia="宋体" w:hAnsi="宋体" w:cs="宋体"/>
          <w:kern w:val="0"/>
          <w:sz w:val="24"/>
          <w:szCs w:val="24"/>
        </w:rPr>
      </w:pPr>
      <w:r w:rsidRPr="00793E45">
        <w:rPr>
          <w:rFonts w:ascii="宋体" w:eastAsia="宋体" w:hAnsi="宋体" w:cs="宋体"/>
          <w:kern w:val="0"/>
          <w:sz w:val="24"/>
          <w:szCs w:val="24"/>
        </w:rPr>
        <w:t> </w:t>
      </w:r>
      <w:r w:rsidRPr="00793E45">
        <w:rPr>
          <w:rFonts w:ascii="Simsun" w:eastAsia="宋体" w:hAnsi="Simsun" w:cs="宋体"/>
          <w:kern w:val="0"/>
          <w:sz w:val="24"/>
          <w:szCs w:val="24"/>
        </w:rPr>
        <w:t> </w:t>
      </w:r>
    </w:p>
    <w:p w:rsidR="00DA3686" w:rsidRPr="00793E45" w:rsidRDefault="00DA3686" w:rsidP="00DA3686">
      <w:pPr>
        <w:widowControl/>
        <w:spacing w:before="75" w:after="75"/>
        <w:jc w:val="center"/>
        <w:rPr>
          <w:rFonts w:ascii="宋体" w:eastAsia="宋体" w:hAnsi="宋体" w:cs="宋体"/>
          <w:kern w:val="0"/>
          <w:sz w:val="24"/>
          <w:szCs w:val="24"/>
        </w:rPr>
      </w:pPr>
      <w:r w:rsidRPr="00793E45">
        <w:rPr>
          <w:rFonts w:ascii="Simsun" w:eastAsia="宋体" w:hAnsi="Simsun" w:cs="宋体"/>
          <w:b/>
          <w:bCs/>
          <w:kern w:val="0"/>
          <w:sz w:val="24"/>
          <w:szCs w:val="24"/>
        </w:rPr>
        <w:t>一、资格审查</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1</w:t>
      </w:r>
      <w:r w:rsidRPr="00793E45">
        <w:rPr>
          <w:rFonts w:ascii="Simsun" w:eastAsia="宋体" w:hAnsi="Simsun" w:cs="宋体"/>
          <w:kern w:val="0"/>
          <w:sz w:val="24"/>
          <w:szCs w:val="24"/>
        </w:rPr>
        <w:t>、开标结束后，由</w:t>
      </w:r>
      <w:r w:rsidRPr="00793E45">
        <w:rPr>
          <w:rFonts w:ascii="Simsun" w:eastAsia="宋体" w:hAnsi="Simsun" w:cs="宋体"/>
          <w:kern w:val="0"/>
          <w:sz w:val="24"/>
          <w:szCs w:val="24"/>
          <w:u w:val="single"/>
        </w:rPr>
        <w:t>三明华建招标代理有限公司</w:t>
      </w:r>
      <w:r w:rsidRPr="00793E45">
        <w:rPr>
          <w:rFonts w:ascii="Simsun" w:eastAsia="宋体" w:hAnsi="Simsun" w:cs="宋体"/>
          <w:kern w:val="0"/>
          <w:sz w:val="24"/>
          <w:szCs w:val="24"/>
        </w:rPr>
        <w:t>负责资格审查小组的组建及资格审查工作的组织。</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1.1</w:t>
      </w:r>
      <w:r w:rsidRPr="00793E45">
        <w:rPr>
          <w:rFonts w:ascii="Simsun" w:eastAsia="宋体" w:hAnsi="Simsun" w:cs="宋体"/>
          <w:kern w:val="0"/>
          <w:sz w:val="24"/>
          <w:szCs w:val="24"/>
        </w:rPr>
        <w:t>资格审查小组由</w:t>
      </w:r>
      <w:r w:rsidRPr="00793E45">
        <w:rPr>
          <w:rFonts w:ascii="Calibri" w:eastAsia="宋体" w:hAnsi="Calibri" w:cs="宋体"/>
          <w:kern w:val="0"/>
          <w:sz w:val="24"/>
          <w:szCs w:val="24"/>
        </w:rPr>
        <w:t>3</w:t>
      </w:r>
      <w:r w:rsidRPr="00793E45">
        <w:rPr>
          <w:rFonts w:ascii="Simsun" w:eastAsia="宋体" w:hAnsi="Simsun" w:cs="宋体"/>
          <w:kern w:val="0"/>
          <w:sz w:val="24"/>
          <w:szCs w:val="24"/>
        </w:rPr>
        <w:t>人组成，并负责具体审查事务，其中：由采购人派出的采购人代表至少</w:t>
      </w:r>
      <w:r w:rsidRPr="00793E45">
        <w:rPr>
          <w:rFonts w:ascii="Simsun" w:eastAsia="宋体" w:hAnsi="Simsun" w:cs="宋体"/>
          <w:kern w:val="0"/>
          <w:sz w:val="24"/>
          <w:szCs w:val="24"/>
          <w:u w:val="single"/>
        </w:rPr>
        <w:t>1</w:t>
      </w:r>
      <w:r w:rsidRPr="00793E45">
        <w:rPr>
          <w:rFonts w:ascii="Simsun" w:eastAsia="宋体" w:hAnsi="Simsun" w:cs="宋体"/>
          <w:kern w:val="0"/>
          <w:sz w:val="24"/>
          <w:szCs w:val="24"/>
        </w:rPr>
        <w:t>人，由</w:t>
      </w:r>
      <w:r w:rsidRPr="00793E45">
        <w:rPr>
          <w:rFonts w:ascii="Simsun" w:eastAsia="宋体" w:hAnsi="Simsun" w:cs="宋体"/>
          <w:kern w:val="0"/>
          <w:sz w:val="24"/>
          <w:szCs w:val="24"/>
          <w:u w:val="single"/>
        </w:rPr>
        <w:t>三明华建招标代理有限公司</w:t>
      </w:r>
      <w:r w:rsidRPr="00793E45">
        <w:rPr>
          <w:rFonts w:ascii="Simsun" w:eastAsia="宋体" w:hAnsi="Simsun" w:cs="宋体"/>
          <w:kern w:val="0"/>
          <w:sz w:val="24"/>
          <w:szCs w:val="24"/>
        </w:rPr>
        <w:t>派出的工作人员至少</w:t>
      </w:r>
      <w:r w:rsidRPr="00793E45">
        <w:rPr>
          <w:rFonts w:ascii="Simsun" w:eastAsia="宋体" w:hAnsi="Simsun" w:cs="宋体"/>
          <w:kern w:val="0"/>
          <w:sz w:val="24"/>
          <w:szCs w:val="24"/>
          <w:u w:val="single"/>
        </w:rPr>
        <w:t>1</w:t>
      </w:r>
      <w:r w:rsidRPr="00793E45">
        <w:rPr>
          <w:rFonts w:ascii="Simsun" w:eastAsia="宋体" w:hAnsi="Simsun" w:cs="宋体"/>
          <w:kern w:val="0"/>
          <w:sz w:val="24"/>
          <w:szCs w:val="24"/>
        </w:rPr>
        <w:t>人，其余</w:t>
      </w:r>
      <w:r w:rsidRPr="00793E45">
        <w:rPr>
          <w:rFonts w:ascii="Simsun" w:eastAsia="宋体" w:hAnsi="Simsun" w:cs="宋体"/>
          <w:kern w:val="0"/>
          <w:sz w:val="24"/>
          <w:szCs w:val="24"/>
          <w:u w:val="single"/>
        </w:rPr>
        <w:t>1</w:t>
      </w:r>
      <w:r w:rsidRPr="00793E45">
        <w:rPr>
          <w:rFonts w:ascii="Simsun" w:eastAsia="宋体" w:hAnsi="Simsun" w:cs="宋体"/>
          <w:kern w:val="0"/>
          <w:sz w:val="24"/>
          <w:szCs w:val="24"/>
        </w:rPr>
        <w:t>人可为采购人代表或</w:t>
      </w:r>
      <w:r w:rsidRPr="00793E45">
        <w:rPr>
          <w:rFonts w:ascii="Simsun" w:eastAsia="宋体" w:hAnsi="Simsun" w:cs="宋体"/>
          <w:kern w:val="0"/>
          <w:sz w:val="24"/>
          <w:szCs w:val="24"/>
          <w:u w:val="single"/>
        </w:rPr>
        <w:t>三明华建招标代理有限公司</w:t>
      </w:r>
      <w:r w:rsidRPr="00793E45">
        <w:rPr>
          <w:rFonts w:ascii="Simsun" w:eastAsia="宋体" w:hAnsi="Simsun" w:cs="宋体"/>
          <w:kern w:val="0"/>
          <w:sz w:val="24"/>
          <w:szCs w:val="24"/>
        </w:rPr>
        <w:t>的工作人员。</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1.2</w:t>
      </w:r>
      <w:r w:rsidRPr="00793E45">
        <w:rPr>
          <w:rFonts w:ascii="Simsun" w:eastAsia="宋体" w:hAnsi="Simsun" w:cs="宋体"/>
          <w:kern w:val="0"/>
          <w:sz w:val="24"/>
          <w:szCs w:val="24"/>
        </w:rPr>
        <w:t>资格审查的依据是招标文件和投标文件。</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1.3</w:t>
      </w:r>
      <w:r w:rsidRPr="00793E45">
        <w:rPr>
          <w:rFonts w:ascii="Simsun" w:eastAsia="宋体" w:hAnsi="Simsun" w:cs="宋体"/>
          <w:kern w:val="0"/>
          <w:sz w:val="24"/>
          <w:szCs w:val="24"/>
        </w:rPr>
        <w:t>资格审查的范围及内容：投标文件（资格及资信证明部分），具体如下：</w:t>
      </w:r>
    </w:p>
    <w:p w:rsidR="00DA3686" w:rsidRPr="00793E45" w:rsidRDefault="00DA3686" w:rsidP="00DA3686">
      <w:pPr>
        <w:widowControl/>
        <w:spacing w:before="100" w:beforeAutospacing="1" w:after="100" w:afterAutospacing="1"/>
        <w:jc w:val="left"/>
        <w:rPr>
          <w:rFonts w:ascii="宋体" w:eastAsia="宋体" w:hAnsi="宋体" w:cs="宋体"/>
          <w:kern w:val="0"/>
          <w:sz w:val="24"/>
          <w:szCs w:val="24"/>
        </w:rPr>
      </w:pPr>
      <w:r w:rsidRPr="00793E45">
        <w:rPr>
          <w:rFonts w:ascii="Simsun" w:eastAsia="宋体" w:hAnsi="Simsun" w:cs="宋体"/>
          <w:kern w:val="0"/>
          <w:sz w:val="24"/>
          <w:szCs w:val="24"/>
        </w:rPr>
        <w:t xml:space="preserve">  </w:t>
      </w:r>
      <w:r w:rsidRPr="00793E45">
        <w:rPr>
          <w:rFonts w:ascii="Simsun" w:eastAsia="宋体" w:hAnsi="Simsun" w:cs="宋体"/>
          <w:kern w:val="0"/>
          <w:sz w:val="24"/>
          <w:szCs w:val="24"/>
        </w:rPr>
        <w:t>（</w:t>
      </w:r>
      <w:r w:rsidRPr="00793E45">
        <w:rPr>
          <w:rFonts w:ascii="宋体" w:eastAsia="宋体" w:hAnsi="宋体" w:cs="宋体"/>
          <w:kern w:val="0"/>
          <w:sz w:val="24"/>
          <w:szCs w:val="24"/>
        </w:rPr>
        <w:t>1</w:t>
      </w:r>
      <w:r w:rsidRPr="00793E45">
        <w:rPr>
          <w:rFonts w:ascii="Simsun" w:eastAsia="宋体" w:hAnsi="Simsun" w:cs="宋体"/>
          <w:kern w:val="0"/>
          <w:sz w:val="24"/>
          <w:szCs w:val="24"/>
        </w:rPr>
        <w:t>）</w:t>
      </w:r>
      <w:r w:rsidRPr="00793E45">
        <w:rPr>
          <w:rFonts w:ascii="Simsun" w:eastAsia="宋体" w:hAnsi="Simsun" w:cs="宋体"/>
          <w:kern w:val="0"/>
          <w:sz w:val="24"/>
          <w:szCs w:val="24"/>
        </w:rPr>
        <w:t>“</w:t>
      </w:r>
      <w:r w:rsidRPr="00793E45">
        <w:rPr>
          <w:rFonts w:ascii="Simsun" w:eastAsia="宋体" w:hAnsi="Simsun" w:cs="宋体"/>
          <w:kern w:val="0"/>
          <w:sz w:val="24"/>
          <w:szCs w:val="24"/>
        </w:rPr>
        <w:t>投标函</w:t>
      </w:r>
      <w:r w:rsidRPr="00793E45">
        <w:rPr>
          <w:rFonts w:ascii="Simsun" w:eastAsia="宋体" w:hAnsi="Simsun" w:cs="宋体"/>
          <w:kern w:val="0"/>
          <w:sz w:val="24"/>
          <w:szCs w:val="24"/>
        </w:rPr>
        <w:t>”</w:t>
      </w:r>
      <w:r w:rsidRPr="00793E45">
        <w:rPr>
          <w:rFonts w:ascii="Simsun" w:eastAsia="宋体" w:hAnsi="Simsun" w:cs="宋体"/>
          <w:kern w:val="0"/>
          <w:sz w:val="24"/>
          <w:szCs w:val="24"/>
        </w:rPr>
        <w:t>；</w:t>
      </w:r>
      <w:r w:rsidRPr="00793E45">
        <w:rPr>
          <w:rFonts w:ascii="Simsun" w:eastAsia="宋体" w:hAnsi="Simsun" w:cs="宋体"/>
          <w:kern w:val="0"/>
          <w:sz w:val="24"/>
          <w:szCs w:val="24"/>
        </w:rPr>
        <w:br/>
        <w:t xml:space="preserve">  </w:t>
      </w:r>
      <w:r w:rsidRPr="00793E45">
        <w:rPr>
          <w:rFonts w:ascii="Simsun" w:eastAsia="宋体" w:hAnsi="Simsun" w:cs="宋体"/>
          <w:kern w:val="0"/>
          <w:sz w:val="24"/>
          <w:szCs w:val="24"/>
        </w:rPr>
        <w:t>（</w:t>
      </w:r>
      <w:r w:rsidRPr="00793E45">
        <w:rPr>
          <w:rFonts w:ascii="Simsun" w:eastAsia="宋体" w:hAnsi="Simsun" w:cs="宋体"/>
          <w:kern w:val="0"/>
          <w:sz w:val="24"/>
          <w:szCs w:val="24"/>
        </w:rPr>
        <w:t>2</w:t>
      </w:r>
      <w:r w:rsidRPr="00793E45">
        <w:rPr>
          <w:rFonts w:ascii="Simsun" w:eastAsia="宋体" w:hAnsi="Simsun" w:cs="宋体"/>
          <w:kern w:val="0"/>
          <w:sz w:val="24"/>
          <w:szCs w:val="24"/>
        </w:rPr>
        <w:t>）</w:t>
      </w:r>
      <w:r w:rsidRPr="00793E45">
        <w:rPr>
          <w:rFonts w:ascii="Simsun" w:eastAsia="宋体" w:hAnsi="Simsun" w:cs="宋体"/>
          <w:kern w:val="0"/>
          <w:sz w:val="24"/>
          <w:szCs w:val="24"/>
        </w:rPr>
        <w:t>“</w:t>
      </w:r>
      <w:r w:rsidRPr="00793E45">
        <w:rPr>
          <w:rFonts w:ascii="Simsun" w:eastAsia="宋体" w:hAnsi="Simsun" w:cs="宋体"/>
          <w:kern w:val="0"/>
          <w:sz w:val="24"/>
          <w:szCs w:val="24"/>
        </w:rPr>
        <w:t>投标人的资格及资信证明文件</w:t>
      </w:r>
      <w:r w:rsidRPr="00793E45">
        <w:rPr>
          <w:rFonts w:ascii="Simsun" w:eastAsia="宋体" w:hAnsi="Simsun" w:cs="宋体"/>
          <w:kern w:val="0"/>
          <w:sz w:val="24"/>
          <w:szCs w:val="24"/>
        </w:rPr>
        <w:t>”</w:t>
      </w:r>
      <w:r w:rsidRPr="00793E45">
        <w:rPr>
          <w:rFonts w:ascii="Simsun" w:eastAsia="宋体" w:hAnsi="Simsun" w:cs="宋体"/>
          <w:kern w:val="0"/>
          <w:sz w:val="24"/>
          <w:szCs w:val="24"/>
        </w:rPr>
        <w:br/>
        <w:t>   </w:t>
      </w:r>
      <w:r w:rsidRPr="00793E45">
        <w:rPr>
          <w:rFonts w:ascii="宋体" w:eastAsia="宋体" w:hAnsi="宋体" w:cs="宋体" w:hint="eastAsia"/>
          <w:kern w:val="0"/>
          <w:sz w:val="24"/>
          <w:szCs w:val="24"/>
        </w:rPr>
        <w:t>①</w:t>
      </w:r>
      <w:r w:rsidRPr="00793E45">
        <w:rPr>
          <w:rFonts w:ascii="Simsun" w:eastAsia="宋体" w:hAnsi="Simsun" w:cs="宋体"/>
          <w:kern w:val="0"/>
          <w:sz w:val="24"/>
          <w:szCs w:val="24"/>
        </w:rPr>
        <w:t>一般资格证明文件：</w:t>
      </w:r>
    </w:p>
    <w:tbl>
      <w:tblPr>
        <w:tblW w:w="5332" w:type="pct"/>
        <w:tblCellSpacing w:w="0"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7037"/>
      </w:tblGrid>
      <w:tr w:rsidR="00793E45" w:rsidRPr="00793E45" w:rsidTr="00CC18D3">
        <w:trPr>
          <w:tblHeader/>
          <w:tblCellSpacing w:w="0" w:type="dxa"/>
        </w:trPr>
        <w:tc>
          <w:tcPr>
            <w:tcW w:w="1037" w:type="pct"/>
            <w:vAlign w:val="center"/>
            <w:hideMark/>
          </w:tcPr>
          <w:p w:rsidR="00DA3686" w:rsidRPr="00793E45" w:rsidRDefault="00DA3686" w:rsidP="00DA3686">
            <w:pPr>
              <w:widowControl/>
              <w:jc w:val="center"/>
              <w:rPr>
                <w:rFonts w:ascii="宋体" w:eastAsia="宋体" w:hAnsi="宋体" w:cs="宋体"/>
                <w:b/>
                <w:bCs/>
                <w:kern w:val="0"/>
                <w:sz w:val="24"/>
                <w:szCs w:val="24"/>
              </w:rPr>
            </w:pPr>
            <w:r w:rsidRPr="00793E45">
              <w:rPr>
                <w:rFonts w:ascii="宋体" w:eastAsia="宋体" w:hAnsi="宋体" w:cs="宋体"/>
                <w:b/>
                <w:bCs/>
                <w:kern w:val="0"/>
                <w:sz w:val="24"/>
                <w:szCs w:val="24"/>
              </w:rPr>
              <w:lastRenderedPageBreak/>
              <w:t>明细</w:t>
            </w:r>
          </w:p>
        </w:tc>
        <w:tc>
          <w:tcPr>
            <w:tcW w:w="3963" w:type="pct"/>
            <w:vAlign w:val="center"/>
            <w:hideMark/>
          </w:tcPr>
          <w:p w:rsidR="00DA3686" w:rsidRPr="00793E45" w:rsidRDefault="00DA3686" w:rsidP="00DA3686">
            <w:pPr>
              <w:widowControl/>
              <w:jc w:val="center"/>
              <w:rPr>
                <w:rFonts w:ascii="宋体" w:eastAsia="宋体" w:hAnsi="宋体" w:cs="宋体"/>
                <w:b/>
                <w:bCs/>
                <w:kern w:val="0"/>
                <w:sz w:val="24"/>
                <w:szCs w:val="24"/>
              </w:rPr>
            </w:pPr>
            <w:r w:rsidRPr="00793E45">
              <w:rPr>
                <w:rFonts w:ascii="宋体" w:eastAsia="宋体" w:hAnsi="宋体" w:cs="宋体"/>
                <w:b/>
                <w:bCs/>
                <w:kern w:val="0"/>
                <w:sz w:val="24"/>
                <w:szCs w:val="24"/>
              </w:rPr>
              <w:t>描述</w:t>
            </w:r>
          </w:p>
        </w:tc>
      </w:tr>
      <w:tr w:rsidR="00793E45" w:rsidRPr="00793E45" w:rsidTr="00CC18D3">
        <w:trPr>
          <w:tblCellSpacing w:w="0" w:type="dxa"/>
        </w:trPr>
        <w:tc>
          <w:tcPr>
            <w:tcW w:w="1037" w:type="pct"/>
            <w:vAlign w:val="center"/>
            <w:hideMark/>
          </w:tcPr>
          <w:p w:rsidR="00DA3686" w:rsidRPr="00793E45" w:rsidRDefault="00DA3686" w:rsidP="00DA3686">
            <w:pPr>
              <w:widowControl/>
              <w:jc w:val="left"/>
              <w:rPr>
                <w:rFonts w:ascii="宋体" w:eastAsia="宋体" w:hAnsi="宋体" w:cs="宋体"/>
                <w:kern w:val="0"/>
                <w:sz w:val="24"/>
                <w:szCs w:val="24"/>
              </w:rPr>
            </w:pPr>
            <w:r w:rsidRPr="00793E45">
              <w:rPr>
                <w:rFonts w:ascii="宋体" w:eastAsia="宋体" w:hAnsi="宋体" w:cs="宋体"/>
                <w:kern w:val="0"/>
                <w:sz w:val="24"/>
                <w:szCs w:val="24"/>
              </w:rPr>
              <w:t>单位负责人授权书（若有）</w:t>
            </w:r>
          </w:p>
        </w:tc>
        <w:tc>
          <w:tcPr>
            <w:tcW w:w="3963" w:type="pct"/>
            <w:vAlign w:val="center"/>
            <w:hideMark/>
          </w:tcPr>
          <w:p w:rsidR="00DA3686" w:rsidRPr="00793E45" w:rsidRDefault="00DA3686" w:rsidP="00DA3686">
            <w:pPr>
              <w:widowControl/>
              <w:jc w:val="left"/>
              <w:rPr>
                <w:rFonts w:ascii="宋体" w:eastAsia="宋体" w:hAnsi="宋体" w:cs="宋体"/>
                <w:kern w:val="0"/>
                <w:sz w:val="24"/>
                <w:szCs w:val="24"/>
              </w:rPr>
            </w:pPr>
            <w:r w:rsidRPr="00793E45">
              <w:rPr>
                <w:rFonts w:ascii="宋体" w:eastAsia="宋体" w:hAnsi="宋体" w:cs="宋体"/>
                <w:kern w:val="0"/>
                <w:sz w:val="24"/>
                <w:szCs w:val="24"/>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投标人（自然人除外）：若投标人代表为单位负责人授权的委托代理人，应提供本授权书；若投标人代表为单位负责人，应在此项下提交其身份证正反面复印件，可不提供本授权书。4、投标人为自然人的，可不填写本授权书。5、纸质投标文件正本中的本授权书（若有）应为原件。※投标人应按照招标文件第七章规定提供。</w:t>
            </w:r>
          </w:p>
        </w:tc>
      </w:tr>
      <w:tr w:rsidR="00793E45" w:rsidRPr="00793E45" w:rsidTr="00CC18D3">
        <w:trPr>
          <w:tblCellSpacing w:w="0" w:type="dxa"/>
        </w:trPr>
        <w:tc>
          <w:tcPr>
            <w:tcW w:w="1037" w:type="pct"/>
            <w:vAlign w:val="center"/>
            <w:hideMark/>
          </w:tcPr>
          <w:p w:rsidR="00DA3686" w:rsidRPr="00793E45" w:rsidRDefault="00DA3686" w:rsidP="00DA3686">
            <w:pPr>
              <w:widowControl/>
              <w:jc w:val="left"/>
              <w:rPr>
                <w:rFonts w:ascii="宋体" w:eastAsia="宋体" w:hAnsi="宋体" w:cs="宋体"/>
                <w:kern w:val="0"/>
                <w:sz w:val="24"/>
                <w:szCs w:val="24"/>
              </w:rPr>
            </w:pPr>
            <w:r w:rsidRPr="00793E45">
              <w:rPr>
                <w:rFonts w:ascii="宋体" w:eastAsia="宋体" w:hAnsi="宋体" w:cs="宋体"/>
                <w:kern w:val="0"/>
                <w:sz w:val="24"/>
                <w:szCs w:val="24"/>
              </w:rPr>
              <w:t>营业执照等证明文件</w:t>
            </w:r>
          </w:p>
        </w:tc>
        <w:tc>
          <w:tcPr>
            <w:tcW w:w="3963" w:type="pct"/>
            <w:vAlign w:val="center"/>
            <w:hideMark/>
          </w:tcPr>
          <w:p w:rsidR="00DA3686" w:rsidRPr="00793E45" w:rsidRDefault="00DA3686" w:rsidP="00DA3686">
            <w:pPr>
              <w:widowControl/>
              <w:jc w:val="left"/>
              <w:rPr>
                <w:rFonts w:ascii="宋体" w:eastAsia="宋体" w:hAnsi="宋体" w:cs="宋体"/>
                <w:kern w:val="0"/>
                <w:sz w:val="24"/>
                <w:szCs w:val="24"/>
              </w:rPr>
            </w:pPr>
            <w:r w:rsidRPr="00793E45">
              <w:rPr>
                <w:rFonts w:ascii="宋体" w:eastAsia="宋体" w:hAnsi="宋体" w:cs="宋体"/>
                <w:kern w:val="0"/>
                <w:sz w:val="24"/>
                <w:szCs w:val="24"/>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2、投标人提供的相应证明材料复印件均应符合：内容完整、清晰、整洁，并由投标人加盖其单位公章。※投标人应按照招标文件第七章规定提供。</w:t>
            </w:r>
          </w:p>
        </w:tc>
      </w:tr>
      <w:tr w:rsidR="00793E45" w:rsidRPr="00793E45" w:rsidTr="00CC18D3">
        <w:trPr>
          <w:tblCellSpacing w:w="0" w:type="dxa"/>
        </w:trPr>
        <w:tc>
          <w:tcPr>
            <w:tcW w:w="1037" w:type="pct"/>
            <w:vAlign w:val="center"/>
            <w:hideMark/>
          </w:tcPr>
          <w:p w:rsidR="00DA3686" w:rsidRPr="00793E45" w:rsidRDefault="00DA3686" w:rsidP="00DA3686">
            <w:pPr>
              <w:widowControl/>
              <w:jc w:val="left"/>
              <w:rPr>
                <w:rFonts w:ascii="宋体" w:eastAsia="宋体" w:hAnsi="宋体" w:cs="宋体"/>
                <w:kern w:val="0"/>
                <w:sz w:val="24"/>
                <w:szCs w:val="24"/>
              </w:rPr>
            </w:pPr>
            <w:r w:rsidRPr="00793E45">
              <w:rPr>
                <w:rFonts w:ascii="宋体" w:eastAsia="宋体" w:hAnsi="宋体" w:cs="宋体"/>
                <w:kern w:val="0"/>
                <w:sz w:val="24"/>
                <w:szCs w:val="24"/>
              </w:rPr>
              <w:t>财务状况报告（财务报告、或资信证明、或投标担保函）</w:t>
            </w:r>
          </w:p>
        </w:tc>
        <w:tc>
          <w:tcPr>
            <w:tcW w:w="3963" w:type="pct"/>
            <w:vAlign w:val="center"/>
            <w:hideMark/>
          </w:tcPr>
          <w:p w:rsidR="00DA3686" w:rsidRPr="00793E45" w:rsidRDefault="00DA3686" w:rsidP="00DA3686">
            <w:pPr>
              <w:widowControl/>
              <w:jc w:val="left"/>
              <w:rPr>
                <w:rFonts w:ascii="宋体" w:eastAsia="宋体" w:hAnsi="宋体" w:cs="宋体"/>
                <w:kern w:val="0"/>
                <w:sz w:val="24"/>
                <w:szCs w:val="24"/>
              </w:rPr>
            </w:pPr>
            <w:r w:rsidRPr="00793E45">
              <w:rPr>
                <w:rFonts w:ascii="宋体" w:eastAsia="宋体" w:hAnsi="宋体" w:cs="宋体"/>
                <w:kern w:val="0"/>
                <w:sz w:val="24"/>
                <w:szCs w:val="24"/>
              </w:rPr>
              <w:t>1、投标人提供的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无法按照第1.1、1.2条规定提供财务报告复印件的投标人（包括但不限于：成立年限满1年及以上的投标人、成立年限满半年但不足1年的投标人、成立年限不足半年的投标人），应选择提供资信证明复印件或投标担保函复印件，其中：非自然人的投标人选择提供资信证明的，还应附上其开户（基本存款账户）许可证复印件。 2、“财政部门认可的政府采购专业担保机构”应符合《财政部关于开展政府采购信用担保试点工作方案》（财库[2012]124号）的规定。3、投标人提供的相应证明材料复印件均应符合：内容完整、清晰、整洁，并由投标人加盖其单位公章。※投标人应按照招标文件第七章规定提供。</w:t>
            </w:r>
          </w:p>
        </w:tc>
      </w:tr>
      <w:tr w:rsidR="00793E45" w:rsidRPr="00793E45" w:rsidTr="00CC18D3">
        <w:trPr>
          <w:tblCellSpacing w:w="0" w:type="dxa"/>
        </w:trPr>
        <w:tc>
          <w:tcPr>
            <w:tcW w:w="1037" w:type="pct"/>
            <w:vAlign w:val="center"/>
            <w:hideMark/>
          </w:tcPr>
          <w:p w:rsidR="00DA3686" w:rsidRPr="00793E45" w:rsidRDefault="00DA3686" w:rsidP="00DA3686">
            <w:pPr>
              <w:widowControl/>
              <w:jc w:val="left"/>
              <w:rPr>
                <w:rFonts w:ascii="宋体" w:eastAsia="宋体" w:hAnsi="宋体" w:cs="宋体"/>
                <w:kern w:val="0"/>
                <w:sz w:val="24"/>
                <w:szCs w:val="24"/>
              </w:rPr>
            </w:pPr>
            <w:r w:rsidRPr="00793E45">
              <w:rPr>
                <w:rFonts w:ascii="宋体" w:eastAsia="宋体" w:hAnsi="宋体" w:cs="宋体"/>
                <w:kern w:val="0"/>
                <w:sz w:val="24"/>
                <w:szCs w:val="24"/>
              </w:rPr>
              <w:t>依法缴纳税收证明材料</w:t>
            </w:r>
          </w:p>
        </w:tc>
        <w:tc>
          <w:tcPr>
            <w:tcW w:w="3963" w:type="pct"/>
            <w:vAlign w:val="center"/>
            <w:hideMark/>
          </w:tcPr>
          <w:p w:rsidR="00DA3686" w:rsidRPr="00793E45" w:rsidRDefault="00DA3686" w:rsidP="00DA3686">
            <w:pPr>
              <w:widowControl/>
              <w:jc w:val="left"/>
              <w:rPr>
                <w:rFonts w:ascii="宋体" w:eastAsia="宋体" w:hAnsi="宋体" w:cs="宋体"/>
                <w:kern w:val="0"/>
                <w:sz w:val="24"/>
                <w:szCs w:val="24"/>
              </w:rPr>
            </w:pPr>
            <w:r w:rsidRPr="00793E45">
              <w:rPr>
                <w:rFonts w:ascii="宋体" w:eastAsia="宋体" w:hAnsi="宋体" w:cs="宋体"/>
                <w:kern w:val="0"/>
                <w:sz w:val="24"/>
                <w:szCs w:val="24"/>
              </w:rPr>
              <w:t>1、投标人提供的税收凭据复印件应符合下列规定：1.1投标截止时间前（不含投标截止时间的当月）已依法缴纳税收的投标人，提供投标截止时间前六个月（不含投标截止时间的当月）中任一月份的税收凭据复印件。1.2投标截止时间的当月成立且已依法缴纳税收的投标人，提供投标截止时间当月的税收凭据复印件。1.3投标截止时间的当月成立但因税务机关原因导致其尚未依法缴纳税收的投标人，提供依法缴纳税收承诺书原件（格式自拟），该承诺书视同</w:t>
            </w:r>
            <w:r w:rsidRPr="00793E45">
              <w:rPr>
                <w:rFonts w:ascii="宋体" w:eastAsia="宋体" w:hAnsi="宋体" w:cs="宋体"/>
                <w:kern w:val="0"/>
                <w:sz w:val="24"/>
                <w:szCs w:val="24"/>
              </w:rPr>
              <w:lastRenderedPageBreak/>
              <w:t>税收凭据。2、“依法缴纳税收证明材料”有欠缴记录的，视为未依法缴纳税收。3、投标人提供的相应证明材料复印件均应符合：内容完整、清晰、整洁，并由投标人加盖其单位公章。※投标人应按照招标文件第七章规定提供。</w:t>
            </w:r>
          </w:p>
        </w:tc>
      </w:tr>
      <w:tr w:rsidR="00793E45" w:rsidRPr="00793E45" w:rsidTr="00CC18D3">
        <w:trPr>
          <w:tblCellSpacing w:w="0" w:type="dxa"/>
        </w:trPr>
        <w:tc>
          <w:tcPr>
            <w:tcW w:w="1037" w:type="pct"/>
            <w:vAlign w:val="center"/>
            <w:hideMark/>
          </w:tcPr>
          <w:p w:rsidR="00DA3686" w:rsidRPr="00793E45" w:rsidRDefault="00DA3686" w:rsidP="00DA3686">
            <w:pPr>
              <w:widowControl/>
              <w:jc w:val="left"/>
              <w:rPr>
                <w:rFonts w:ascii="宋体" w:eastAsia="宋体" w:hAnsi="宋体" w:cs="宋体"/>
                <w:kern w:val="0"/>
                <w:sz w:val="24"/>
                <w:szCs w:val="24"/>
              </w:rPr>
            </w:pPr>
            <w:r w:rsidRPr="00793E45">
              <w:rPr>
                <w:rFonts w:ascii="宋体" w:eastAsia="宋体" w:hAnsi="宋体" w:cs="宋体"/>
                <w:kern w:val="0"/>
                <w:sz w:val="24"/>
                <w:szCs w:val="24"/>
              </w:rPr>
              <w:lastRenderedPageBreak/>
              <w:t>依法缴纳社会保障资金证明材料</w:t>
            </w:r>
          </w:p>
        </w:tc>
        <w:tc>
          <w:tcPr>
            <w:tcW w:w="3963" w:type="pct"/>
            <w:vAlign w:val="center"/>
            <w:hideMark/>
          </w:tcPr>
          <w:p w:rsidR="00DA3686" w:rsidRPr="00793E45" w:rsidRDefault="00DA3686" w:rsidP="00DA3686">
            <w:pPr>
              <w:widowControl/>
              <w:jc w:val="left"/>
              <w:rPr>
                <w:rFonts w:ascii="宋体" w:eastAsia="宋体" w:hAnsi="宋体" w:cs="宋体"/>
                <w:kern w:val="0"/>
                <w:sz w:val="24"/>
                <w:szCs w:val="24"/>
              </w:rPr>
            </w:pPr>
            <w:r w:rsidRPr="00793E45">
              <w:rPr>
                <w:rFonts w:ascii="宋体" w:eastAsia="宋体" w:hAnsi="宋体" w:cs="宋体"/>
                <w:kern w:val="0"/>
                <w:sz w:val="24"/>
                <w:szCs w:val="24"/>
              </w:rPr>
              <w:t>1、投标人提供的社会保险凭据复印件应符合下列规定：1.1投标截止时间前（不含投标截止时间的当月）已依法缴纳社会保障资金的投标人，提供投标截止时间前六个月（不含投标截止时间的当月）中任一月份的社会保险凭据复印件。1.2投标截止时间的当月成立且已依法缴纳社会保障资金的投标人，提供投标截止时间当月的社会保险凭据复印件。1.3投标截止时间的当月成立但因税务机关/社会保障资金管理机关原因导致其尚未依法缴纳社会保障资金的投标人，提供依法缴纳社会保障资金承诺书原件（格式自拟），该承诺书视同社会保险凭据。2、“依法缴纳社会保障资金证明材料”有欠缴记录的，视为未依法缴纳社会保障资金。3、投标人提供的相应证明材料复印件均应符合：内容完整、清晰、整洁，并由投标人加盖其单位公章。※投标人应按照招标文件第七章规定提供。</w:t>
            </w:r>
          </w:p>
        </w:tc>
      </w:tr>
      <w:tr w:rsidR="00793E45" w:rsidRPr="00793E45" w:rsidTr="00CC18D3">
        <w:trPr>
          <w:tblCellSpacing w:w="0" w:type="dxa"/>
        </w:trPr>
        <w:tc>
          <w:tcPr>
            <w:tcW w:w="1037" w:type="pct"/>
            <w:vAlign w:val="center"/>
            <w:hideMark/>
          </w:tcPr>
          <w:p w:rsidR="00DA3686" w:rsidRPr="00793E45" w:rsidRDefault="00DA3686" w:rsidP="00DA3686">
            <w:pPr>
              <w:widowControl/>
              <w:jc w:val="left"/>
              <w:rPr>
                <w:rFonts w:ascii="宋体" w:eastAsia="宋体" w:hAnsi="宋体" w:cs="宋体"/>
                <w:kern w:val="0"/>
                <w:sz w:val="24"/>
                <w:szCs w:val="24"/>
              </w:rPr>
            </w:pPr>
            <w:r w:rsidRPr="00793E45">
              <w:rPr>
                <w:rFonts w:ascii="宋体" w:eastAsia="宋体" w:hAnsi="宋体" w:cs="宋体"/>
                <w:kern w:val="0"/>
                <w:sz w:val="24"/>
                <w:szCs w:val="24"/>
              </w:rPr>
              <w:t>具备履行合同所必需设备和专业技术能力的声明函（若有）</w:t>
            </w:r>
          </w:p>
        </w:tc>
        <w:tc>
          <w:tcPr>
            <w:tcW w:w="3963" w:type="pct"/>
            <w:vAlign w:val="center"/>
            <w:hideMark/>
          </w:tcPr>
          <w:p w:rsidR="00DA3686" w:rsidRPr="00793E45" w:rsidRDefault="00DA3686" w:rsidP="00DA3686">
            <w:pPr>
              <w:widowControl/>
              <w:jc w:val="left"/>
              <w:rPr>
                <w:rFonts w:ascii="宋体" w:eastAsia="宋体" w:hAnsi="宋体" w:cs="宋体"/>
                <w:kern w:val="0"/>
                <w:sz w:val="24"/>
                <w:szCs w:val="24"/>
              </w:rPr>
            </w:pPr>
            <w:r w:rsidRPr="00793E45">
              <w:rPr>
                <w:rFonts w:ascii="宋体" w:eastAsia="宋体" w:hAnsi="宋体" w:cs="宋体"/>
                <w:kern w:val="0"/>
                <w:sz w:val="24"/>
                <w:szCs w:val="24"/>
              </w:rPr>
              <w:t>1、招标文件未要求投标人提供“具备履行合同所必需的设备和专业技术能力专项证明材料”的，投标人应提供本声明函。2、招标文件要求投标人提供“具备履行合同所必需的设备和专业技术能力专项证明材料”的，投标人可不提供本声明函。3、纸质投标文件正本中的本声明函（若有）应为原件。※投标人应按照招标文件第七章规定提供。</w:t>
            </w:r>
          </w:p>
        </w:tc>
      </w:tr>
      <w:tr w:rsidR="00793E45" w:rsidRPr="00793E45" w:rsidTr="00CC18D3">
        <w:trPr>
          <w:tblCellSpacing w:w="0" w:type="dxa"/>
        </w:trPr>
        <w:tc>
          <w:tcPr>
            <w:tcW w:w="1037" w:type="pct"/>
            <w:vAlign w:val="center"/>
            <w:hideMark/>
          </w:tcPr>
          <w:p w:rsidR="00DA3686" w:rsidRPr="00793E45" w:rsidRDefault="00DA3686" w:rsidP="00DA3686">
            <w:pPr>
              <w:widowControl/>
              <w:jc w:val="left"/>
              <w:rPr>
                <w:rFonts w:ascii="宋体" w:eastAsia="宋体" w:hAnsi="宋体" w:cs="宋体"/>
                <w:kern w:val="0"/>
                <w:sz w:val="24"/>
                <w:szCs w:val="24"/>
              </w:rPr>
            </w:pPr>
            <w:r w:rsidRPr="00793E45">
              <w:rPr>
                <w:rFonts w:ascii="宋体" w:eastAsia="宋体" w:hAnsi="宋体" w:cs="宋体"/>
                <w:kern w:val="0"/>
                <w:sz w:val="24"/>
                <w:szCs w:val="24"/>
              </w:rPr>
              <w:t>参加采购活动前三年内在经营活动中没有重大违法记录书面声明</w:t>
            </w:r>
          </w:p>
        </w:tc>
        <w:tc>
          <w:tcPr>
            <w:tcW w:w="3963" w:type="pct"/>
            <w:vAlign w:val="center"/>
            <w:hideMark/>
          </w:tcPr>
          <w:p w:rsidR="00DA3686" w:rsidRPr="00793E45" w:rsidRDefault="00DA3686" w:rsidP="00DA3686">
            <w:pPr>
              <w:widowControl/>
              <w:jc w:val="left"/>
              <w:rPr>
                <w:rFonts w:ascii="宋体" w:eastAsia="宋体" w:hAnsi="宋体" w:cs="宋体"/>
                <w:kern w:val="0"/>
                <w:sz w:val="24"/>
                <w:szCs w:val="24"/>
              </w:rPr>
            </w:pPr>
            <w:r w:rsidRPr="00793E45">
              <w:rPr>
                <w:rFonts w:ascii="宋体" w:eastAsia="宋体" w:hAnsi="宋体" w:cs="宋体"/>
                <w:kern w:val="0"/>
                <w:sz w:val="24"/>
                <w:szCs w:val="24"/>
              </w:rPr>
              <w:t>1、“重大违法记录”指投标人因违法经营受到刑事处罚或责令停产停业、吊销许可证或执照、较大数额罚款等行政处罚。2、无法提供有效期内检察机关行贿犯罪档案查询结果告知函的，也应对近三年无行贿犯罪记录进行声明。3、纸质投标文件正本中的本声明应为原件。※投标人应按照招标文件第七章规定提供。</w:t>
            </w:r>
          </w:p>
        </w:tc>
      </w:tr>
      <w:tr w:rsidR="00793E45" w:rsidRPr="00793E45" w:rsidTr="00CC18D3">
        <w:trPr>
          <w:tblCellSpacing w:w="0" w:type="dxa"/>
        </w:trPr>
        <w:tc>
          <w:tcPr>
            <w:tcW w:w="1037" w:type="pct"/>
            <w:vAlign w:val="center"/>
            <w:hideMark/>
          </w:tcPr>
          <w:p w:rsidR="00DA3686" w:rsidRPr="00793E45" w:rsidRDefault="00DA3686" w:rsidP="00DA3686">
            <w:pPr>
              <w:widowControl/>
              <w:jc w:val="left"/>
              <w:rPr>
                <w:rFonts w:ascii="宋体" w:eastAsia="宋体" w:hAnsi="宋体" w:cs="宋体"/>
                <w:kern w:val="0"/>
                <w:sz w:val="24"/>
                <w:szCs w:val="24"/>
              </w:rPr>
            </w:pPr>
            <w:r w:rsidRPr="00793E45">
              <w:rPr>
                <w:rFonts w:ascii="宋体" w:eastAsia="宋体" w:hAnsi="宋体" w:cs="宋体"/>
                <w:kern w:val="0"/>
                <w:sz w:val="24"/>
                <w:szCs w:val="24"/>
              </w:rPr>
              <w:t>信用记录查询结果</w:t>
            </w:r>
          </w:p>
        </w:tc>
        <w:tc>
          <w:tcPr>
            <w:tcW w:w="3963" w:type="pct"/>
            <w:vAlign w:val="center"/>
            <w:hideMark/>
          </w:tcPr>
          <w:p w:rsidR="00DA3686" w:rsidRPr="00793E45" w:rsidRDefault="00DA3686" w:rsidP="00DA3686">
            <w:pPr>
              <w:widowControl/>
              <w:jc w:val="left"/>
              <w:rPr>
                <w:rFonts w:ascii="宋体" w:eastAsia="宋体" w:hAnsi="宋体" w:cs="宋体"/>
                <w:kern w:val="0"/>
                <w:sz w:val="24"/>
                <w:szCs w:val="24"/>
              </w:rPr>
            </w:pPr>
            <w:r w:rsidRPr="00793E45">
              <w:rPr>
                <w:rFonts w:ascii="宋体" w:eastAsia="宋体" w:hAnsi="宋体" w:cs="宋体"/>
                <w:kern w:val="0"/>
                <w:sz w:val="24"/>
                <w:szCs w:val="24"/>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投标人应按照招标文件第七章规定提供。</w:t>
            </w:r>
          </w:p>
        </w:tc>
      </w:tr>
      <w:tr w:rsidR="00793E45" w:rsidRPr="00793E45" w:rsidTr="00CC18D3">
        <w:trPr>
          <w:tblCellSpacing w:w="0" w:type="dxa"/>
        </w:trPr>
        <w:tc>
          <w:tcPr>
            <w:tcW w:w="1037" w:type="pct"/>
            <w:vAlign w:val="center"/>
            <w:hideMark/>
          </w:tcPr>
          <w:p w:rsidR="00DA3686" w:rsidRPr="00793E45" w:rsidRDefault="00DA3686" w:rsidP="00DA3686">
            <w:pPr>
              <w:widowControl/>
              <w:jc w:val="left"/>
              <w:rPr>
                <w:rFonts w:ascii="宋体" w:eastAsia="宋体" w:hAnsi="宋体" w:cs="宋体"/>
                <w:kern w:val="0"/>
                <w:sz w:val="24"/>
                <w:szCs w:val="24"/>
              </w:rPr>
            </w:pPr>
            <w:r w:rsidRPr="00793E45">
              <w:rPr>
                <w:rFonts w:ascii="宋体" w:eastAsia="宋体" w:hAnsi="宋体" w:cs="宋体"/>
                <w:kern w:val="0"/>
                <w:sz w:val="24"/>
                <w:szCs w:val="24"/>
              </w:rPr>
              <w:t>中小企业声明函（专门面向中小企业或小型、微型企业适用，若有）</w:t>
            </w:r>
          </w:p>
        </w:tc>
        <w:tc>
          <w:tcPr>
            <w:tcW w:w="3963" w:type="pct"/>
            <w:vAlign w:val="center"/>
            <w:hideMark/>
          </w:tcPr>
          <w:p w:rsidR="00DA3686" w:rsidRPr="00793E45" w:rsidRDefault="00DA3686" w:rsidP="00DA3686">
            <w:pPr>
              <w:widowControl/>
              <w:jc w:val="left"/>
              <w:rPr>
                <w:rFonts w:ascii="宋体" w:eastAsia="宋体" w:hAnsi="宋体" w:cs="宋体"/>
                <w:kern w:val="0"/>
                <w:sz w:val="24"/>
                <w:szCs w:val="24"/>
              </w:rPr>
            </w:pPr>
            <w:r w:rsidRPr="00793E45">
              <w:rPr>
                <w:rFonts w:ascii="宋体" w:eastAsia="宋体" w:hAnsi="宋体" w:cs="宋体"/>
                <w:kern w:val="0"/>
                <w:sz w:val="24"/>
                <w:szCs w:val="24"/>
              </w:rPr>
              <w:t>1、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2、投标人为监狱企业的，可不填写本声明函，根据其提供的由省级以上监狱管理局、戒毒管理局（含新疆生产建设兵团）出具的属于监狱企业的证明文件进行认定，监狱企业视同小型、微型企业。3、投标人为残疾人福利性单位的，可不填写本声明函，根据其提供的《残疾人福利性单位声明函》进行认定，残疾人福利性单位视同小型、微型企业。4、纸质投标文件正本中的本声明函（若有）应为原件。※投标人应按照招标文件第七章</w:t>
            </w:r>
            <w:r w:rsidRPr="00793E45">
              <w:rPr>
                <w:rFonts w:ascii="宋体" w:eastAsia="宋体" w:hAnsi="宋体" w:cs="宋体"/>
                <w:kern w:val="0"/>
                <w:sz w:val="24"/>
                <w:szCs w:val="24"/>
              </w:rPr>
              <w:lastRenderedPageBreak/>
              <w:t>规定提供。</w:t>
            </w:r>
          </w:p>
        </w:tc>
      </w:tr>
      <w:tr w:rsidR="00793E45" w:rsidRPr="00793E45" w:rsidTr="00CC18D3">
        <w:trPr>
          <w:tblCellSpacing w:w="0" w:type="dxa"/>
        </w:trPr>
        <w:tc>
          <w:tcPr>
            <w:tcW w:w="1037" w:type="pct"/>
            <w:vAlign w:val="center"/>
            <w:hideMark/>
          </w:tcPr>
          <w:p w:rsidR="00DA3686" w:rsidRPr="00793E45" w:rsidRDefault="00DA3686" w:rsidP="00DA3686">
            <w:pPr>
              <w:widowControl/>
              <w:jc w:val="left"/>
              <w:rPr>
                <w:rFonts w:ascii="宋体" w:eastAsia="宋体" w:hAnsi="宋体" w:cs="宋体"/>
                <w:kern w:val="0"/>
                <w:sz w:val="24"/>
                <w:szCs w:val="24"/>
              </w:rPr>
            </w:pPr>
            <w:r w:rsidRPr="00793E45">
              <w:rPr>
                <w:rFonts w:ascii="宋体" w:eastAsia="宋体" w:hAnsi="宋体" w:cs="宋体"/>
                <w:kern w:val="0"/>
                <w:sz w:val="24"/>
                <w:szCs w:val="24"/>
              </w:rPr>
              <w:lastRenderedPageBreak/>
              <w:t>联合体协议（若有）</w:t>
            </w:r>
          </w:p>
        </w:tc>
        <w:tc>
          <w:tcPr>
            <w:tcW w:w="3963" w:type="pct"/>
            <w:vAlign w:val="center"/>
            <w:hideMark/>
          </w:tcPr>
          <w:p w:rsidR="00DA3686" w:rsidRPr="00793E45" w:rsidRDefault="00DA3686" w:rsidP="00DA3686">
            <w:pPr>
              <w:widowControl/>
              <w:jc w:val="left"/>
              <w:rPr>
                <w:rFonts w:ascii="宋体" w:eastAsia="宋体" w:hAnsi="宋体" w:cs="宋体"/>
                <w:kern w:val="0"/>
                <w:sz w:val="24"/>
                <w:szCs w:val="24"/>
              </w:rPr>
            </w:pPr>
            <w:r w:rsidRPr="00793E45">
              <w:rPr>
                <w:rFonts w:ascii="宋体" w:eastAsia="宋体" w:hAnsi="宋体" w:cs="宋体"/>
                <w:kern w:val="0"/>
                <w:sz w:val="24"/>
                <w:szCs w:val="24"/>
              </w:rPr>
              <w:t>1、招标文件接受联合体投标且投标人为联合体的，投标人应提供本协议；否则无须提供。2、本协议由委托代理人签字或盖章的，应按照招标文件第七章载明的格式提供“单位负责人授权书”。3、纸质投标文件正本中的本协议（若有）应为原件。※投标人应按照招标文件第七章规定提供。</w:t>
            </w:r>
          </w:p>
        </w:tc>
      </w:tr>
      <w:tr w:rsidR="00793E45" w:rsidRPr="00793E45" w:rsidTr="00CC18D3">
        <w:trPr>
          <w:tblCellSpacing w:w="0" w:type="dxa"/>
        </w:trPr>
        <w:tc>
          <w:tcPr>
            <w:tcW w:w="1037" w:type="pct"/>
            <w:vAlign w:val="center"/>
            <w:hideMark/>
          </w:tcPr>
          <w:p w:rsidR="00DA3686" w:rsidRPr="00793E45" w:rsidRDefault="00DA3686" w:rsidP="00DA3686">
            <w:pPr>
              <w:widowControl/>
              <w:jc w:val="left"/>
              <w:rPr>
                <w:rFonts w:ascii="宋体" w:eastAsia="宋体" w:hAnsi="宋体" w:cs="宋体"/>
                <w:kern w:val="0"/>
                <w:sz w:val="24"/>
                <w:szCs w:val="24"/>
              </w:rPr>
            </w:pPr>
            <w:r w:rsidRPr="00793E45">
              <w:rPr>
                <w:rFonts w:ascii="宋体" w:eastAsia="宋体" w:hAnsi="宋体" w:cs="宋体"/>
                <w:kern w:val="0"/>
                <w:sz w:val="24"/>
                <w:szCs w:val="24"/>
              </w:rPr>
              <w:t>检察机关行贿犯罪档案查询结果告知函（若有）</w:t>
            </w:r>
          </w:p>
        </w:tc>
        <w:tc>
          <w:tcPr>
            <w:tcW w:w="3963" w:type="pct"/>
            <w:vAlign w:val="center"/>
            <w:hideMark/>
          </w:tcPr>
          <w:p w:rsidR="00DA3686" w:rsidRPr="00793E45" w:rsidRDefault="00DA3686" w:rsidP="00DA3686">
            <w:pPr>
              <w:widowControl/>
              <w:jc w:val="left"/>
              <w:rPr>
                <w:rFonts w:ascii="宋体" w:eastAsia="宋体" w:hAnsi="宋体" w:cs="宋体"/>
                <w:kern w:val="0"/>
                <w:sz w:val="24"/>
                <w:szCs w:val="24"/>
              </w:rPr>
            </w:pPr>
            <w:r w:rsidRPr="00793E45">
              <w:rPr>
                <w:rFonts w:ascii="宋体" w:eastAsia="宋体" w:hAnsi="宋体" w:cs="宋体"/>
                <w:kern w:val="0"/>
                <w:sz w:val="24"/>
                <w:szCs w:val="24"/>
              </w:rPr>
              <w:t>1、未提供行贿犯罪档案查询结果或查询结果表明投标人有行贿犯罪记录的，投标无效。2、无法提供有效期内检察机关行贿犯罪档案查询结果告知函的，也应对近三年无行贿犯罪记录进行声明。3、告知函应在有效期内且内容完整、清晰、整洁，否则投标无效。4、有效期内的告知函复印件（含扫描件）及符合招标文件第七章规定的打印件（或截图），无论内容中是否注明“复印件无效”，均视同有效。5、无法获取有效期内检察机关行贿犯罪档案查询结果告知函的，应在a7《参加采购活动前三年内在经营活动中没有重大违法记录书面声明》中对近三年无行贿犯罪记录进行声明。※投标人应按照招标文件第七章规定提供。</w:t>
            </w:r>
          </w:p>
        </w:tc>
      </w:tr>
    </w:tbl>
    <w:p w:rsidR="00DA3686" w:rsidRPr="00793E45" w:rsidRDefault="00DA3686" w:rsidP="00DA3686">
      <w:pPr>
        <w:widowControl/>
        <w:jc w:val="left"/>
        <w:rPr>
          <w:rFonts w:ascii="宋体" w:eastAsia="宋体" w:hAnsi="宋体" w:cs="宋体"/>
          <w:kern w:val="0"/>
          <w:sz w:val="24"/>
          <w:szCs w:val="24"/>
        </w:rPr>
      </w:pPr>
      <w:r w:rsidRPr="00793E45">
        <w:rPr>
          <w:rFonts w:ascii="宋体" w:eastAsia="宋体" w:hAnsi="宋体" w:cs="宋体"/>
          <w:kern w:val="0"/>
          <w:sz w:val="24"/>
          <w:szCs w:val="24"/>
        </w:rPr>
        <w:br/>
      </w:r>
      <w:r w:rsidRPr="00793E45">
        <w:rPr>
          <w:rFonts w:ascii="Simsun" w:eastAsia="宋体" w:hAnsi="Simsun" w:cs="宋体"/>
          <w:kern w:val="0"/>
          <w:sz w:val="24"/>
          <w:szCs w:val="24"/>
        </w:rPr>
        <w:t>   </w:t>
      </w:r>
      <w:r w:rsidRPr="00793E45">
        <w:rPr>
          <w:rFonts w:ascii="宋体" w:eastAsia="宋体" w:hAnsi="宋体" w:cs="宋体" w:hint="eastAsia"/>
          <w:kern w:val="0"/>
          <w:sz w:val="24"/>
          <w:szCs w:val="24"/>
        </w:rPr>
        <w:t>②</w:t>
      </w:r>
      <w:r w:rsidRPr="00793E45">
        <w:rPr>
          <w:rFonts w:ascii="Simsun" w:eastAsia="宋体" w:hAnsi="Simsun" w:cs="宋体"/>
          <w:kern w:val="0"/>
          <w:sz w:val="24"/>
          <w:szCs w:val="24"/>
        </w:rPr>
        <w:t>.</w:t>
      </w:r>
      <w:r w:rsidRPr="00793E45">
        <w:rPr>
          <w:rFonts w:ascii="Simsun" w:eastAsia="宋体" w:hAnsi="Simsun" w:cs="宋体"/>
          <w:kern w:val="0"/>
          <w:sz w:val="24"/>
          <w:szCs w:val="24"/>
        </w:rPr>
        <w:t>其他资格证明文件：</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b/>
          <w:bCs/>
          <w:kern w:val="0"/>
          <w:sz w:val="24"/>
          <w:szCs w:val="24"/>
        </w:rPr>
        <w:t>包：1</w:t>
      </w:r>
      <w:r w:rsidRPr="00793E45">
        <w:rPr>
          <w:rFonts w:ascii="宋体" w:eastAsia="宋体" w:hAnsi="宋体" w:cs="宋体"/>
          <w:kern w:val="0"/>
          <w:sz w:val="24"/>
          <w:szCs w:val="24"/>
        </w:rPr>
        <w:t xml:space="preserve"> </w:t>
      </w:r>
    </w:p>
    <w:tbl>
      <w:tblPr>
        <w:tblW w:w="8836" w:type="dxa"/>
        <w:jc w:val="center"/>
        <w:tblInd w:w="375" w:type="dxa"/>
        <w:tblLayout w:type="fixed"/>
        <w:tblCellMar>
          <w:left w:w="0" w:type="dxa"/>
          <w:right w:w="0" w:type="dxa"/>
        </w:tblCellMar>
        <w:tblLook w:val="0000" w:firstRow="0" w:lastRow="0" w:firstColumn="0" w:lastColumn="0" w:noHBand="0" w:noVBand="0"/>
      </w:tblPr>
      <w:tblGrid>
        <w:gridCol w:w="1716"/>
        <w:gridCol w:w="7120"/>
      </w:tblGrid>
      <w:tr w:rsidR="00793E45" w:rsidRPr="00793E45" w:rsidTr="00CC18D3">
        <w:trPr>
          <w:trHeight w:val="469"/>
          <w:jc w:val="center"/>
        </w:trPr>
        <w:tc>
          <w:tcPr>
            <w:tcW w:w="1716" w:type="dxa"/>
            <w:tcBorders>
              <w:top w:val="single" w:sz="4" w:space="0" w:color="000000"/>
              <w:left w:val="single" w:sz="4" w:space="0" w:color="000000"/>
              <w:bottom w:val="single" w:sz="4" w:space="0" w:color="000000"/>
              <w:right w:val="single" w:sz="4" w:space="0" w:color="000000"/>
            </w:tcBorders>
            <w:vAlign w:val="center"/>
          </w:tcPr>
          <w:p w:rsidR="00CC18D3" w:rsidRPr="00793E45" w:rsidRDefault="00CC18D3" w:rsidP="00CC18D3">
            <w:pPr>
              <w:widowControl/>
              <w:jc w:val="center"/>
              <w:rPr>
                <w:rFonts w:ascii="宋体" w:hAnsi="宋体" w:cs="宋体"/>
                <w:b/>
                <w:bCs/>
                <w:kern w:val="0"/>
                <w:sz w:val="24"/>
              </w:rPr>
            </w:pPr>
            <w:r w:rsidRPr="00793E45">
              <w:rPr>
                <w:rFonts w:ascii="宋体" w:hAnsi="宋体" w:cs="宋体" w:hint="eastAsia"/>
                <w:b/>
                <w:bCs/>
                <w:kern w:val="0"/>
                <w:sz w:val="24"/>
              </w:rPr>
              <w:t>特定条件</w:t>
            </w:r>
          </w:p>
        </w:tc>
        <w:tc>
          <w:tcPr>
            <w:tcW w:w="7120" w:type="dxa"/>
            <w:tcBorders>
              <w:top w:val="single" w:sz="4" w:space="0" w:color="000000"/>
              <w:left w:val="nil"/>
              <w:bottom w:val="single" w:sz="4" w:space="0" w:color="000000"/>
              <w:right w:val="single" w:sz="4" w:space="0" w:color="000000"/>
            </w:tcBorders>
            <w:vAlign w:val="center"/>
          </w:tcPr>
          <w:p w:rsidR="00CC18D3" w:rsidRPr="00793E45" w:rsidRDefault="00CC18D3" w:rsidP="00CC18D3">
            <w:pPr>
              <w:widowControl/>
              <w:jc w:val="center"/>
              <w:rPr>
                <w:rFonts w:ascii="宋体" w:hAnsi="宋体" w:cs="宋体"/>
                <w:b/>
                <w:bCs/>
                <w:kern w:val="0"/>
                <w:sz w:val="24"/>
              </w:rPr>
            </w:pPr>
            <w:r w:rsidRPr="00793E45">
              <w:rPr>
                <w:rFonts w:ascii="宋体" w:hAnsi="宋体" w:cs="宋体" w:hint="eastAsia"/>
                <w:b/>
                <w:bCs/>
                <w:kern w:val="0"/>
                <w:sz w:val="24"/>
              </w:rPr>
              <w:t>特定条件说明</w:t>
            </w:r>
          </w:p>
        </w:tc>
      </w:tr>
      <w:tr w:rsidR="00793E45" w:rsidRPr="00793E45" w:rsidTr="00CC18D3">
        <w:trPr>
          <w:trHeight w:val="469"/>
          <w:jc w:val="center"/>
        </w:trPr>
        <w:tc>
          <w:tcPr>
            <w:tcW w:w="1716" w:type="dxa"/>
            <w:tcBorders>
              <w:left w:val="single" w:sz="4" w:space="0" w:color="000000"/>
              <w:bottom w:val="single" w:sz="4" w:space="0" w:color="000000"/>
              <w:right w:val="single" w:sz="4" w:space="0" w:color="000000"/>
            </w:tcBorders>
            <w:vAlign w:val="center"/>
          </w:tcPr>
          <w:p w:rsidR="00CC18D3" w:rsidRPr="00793E45" w:rsidRDefault="00CC18D3" w:rsidP="00CC18D3">
            <w:pPr>
              <w:widowControl/>
              <w:jc w:val="center"/>
              <w:rPr>
                <w:rFonts w:ascii="宋体" w:hAnsi="宋体" w:cs="宋体"/>
                <w:kern w:val="0"/>
                <w:sz w:val="24"/>
              </w:rPr>
            </w:pPr>
            <w:r w:rsidRPr="00793E45">
              <w:rPr>
                <w:rFonts w:ascii="宋体" w:hAnsi="宋体" w:cs="宋体" w:hint="eastAsia"/>
                <w:kern w:val="0"/>
                <w:sz w:val="24"/>
              </w:rPr>
              <w:t>1</w:t>
            </w:r>
          </w:p>
        </w:tc>
        <w:tc>
          <w:tcPr>
            <w:tcW w:w="7120" w:type="dxa"/>
            <w:tcBorders>
              <w:top w:val="single" w:sz="4" w:space="0" w:color="000000"/>
              <w:left w:val="nil"/>
              <w:bottom w:val="single" w:sz="4" w:space="0" w:color="000000"/>
              <w:right w:val="single" w:sz="4" w:space="0" w:color="000000"/>
            </w:tcBorders>
            <w:vAlign w:val="center"/>
          </w:tcPr>
          <w:p w:rsidR="00CC18D3" w:rsidRPr="00793E45" w:rsidRDefault="00CC18D3" w:rsidP="00CC18D3">
            <w:pPr>
              <w:widowControl/>
              <w:jc w:val="left"/>
              <w:rPr>
                <w:rFonts w:ascii="宋体" w:hAnsi="宋体" w:cs="宋体"/>
                <w:kern w:val="0"/>
                <w:sz w:val="24"/>
              </w:rPr>
            </w:pPr>
            <w:r w:rsidRPr="00793E45">
              <w:rPr>
                <w:rFonts w:ascii="宋体" w:hAnsi="宋体" w:cs="宋体" w:hint="eastAsia"/>
                <w:kern w:val="0"/>
                <w:sz w:val="24"/>
              </w:rPr>
              <w:t>投标人应具有国家测绘地理信息局颁发的地理信息系统工程</w:t>
            </w:r>
            <w:r w:rsidRPr="00793E45">
              <w:rPr>
                <w:rFonts w:ascii="宋体" w:hAnsi="宋体" w:cs="宋体"/>
                <w:kern w:val="0"/>
                <w:sz w:val="24"/>
              </w:rPr>
              <w:t>乙级及以上资质</w:t>
            </w:r>
            <w:r w:rsidRPr="00793E45">
              <w:rPr>
                <w:rFonts w:ascii="宋体" w:hAnsi="宋体" w:cs="宋体" w:hint="eastAsia"/>
                <w:kern w:val="0"/>
                <w:sz w:val="24"/>
              </w:rPr>
              <w:t>且经福建省测绘地理信息局注册备案（省外注册的公司需进行备案），须提供合格有效的证书复印件，并加盖投标人公章。</w:t>
            </w:r>
          </w:p>
        </w:tc>
      </w:tr>
      <w:tr w:rsidR="00793E45" w:rsidRPr="00793E45" w:rsidTr="00CC18D3">
        <w:trPr>
          <w:trHeight w:val="522"/>
          <w:jc w:val="center"/>
        </w:trPr>
        <w:tc>
          <w:tcPr>
            <w:tcW w:w="1716" w:type="dxa"/>
            <w:tcBorders>
              <w:top w:val="single" w:sz="4" w:space="0" w:color="000000"/>
              <w:left w:val="single" w:sz="4" w:space="0" w:color="000000"/>
              <w:bottom w:val="single" w:sz="4" w:space="0" w:color="000000"/>
              <w:right w:val="single" w:sz="4" w:space="0" w:color="000000"/>
            </w:tcBorders>
            <w:vAlign w:val="center"/>
          </w:tcPr>
          <w:p w:rsidR="00CC18D3" w:rsidRPr="00793E45" w:rsidRDefault="00CC18D3" w:rsidP="00CC18D3">
            <w:pPr>
              <w:widowControl/>
              <w:jc w:val="center"/>
              <w:rPr>
                <w:rFonts w:ascii="宋体" w:hAnsi="宋体" w:cs="宋体"/>
                <w:kern w:val="0"/>
                <w:sz w:val="24"/>
              </w:rPr>
            </w:pPr>
            <w:r w:rsidRPr="00793E45">
              <w:rPr>
                <w:rFonts w:ascii="宋体" w:hAnsi="宋体" w:cs="宋体" w:hint="eastAsia"/>
                <w:kern w:val="0"/>
                <w:sz w:val="24"/>
              </w:rPr>
              <w:t>2</w:t>
            </w:r>
          </w:p>
        </w:tc>
        <w:tc>
          <w:tcPr>
            <w:tcW w:w="7120" w:type="dxa"/>
            <w:tcBorders>
              <w:top w:val="single" w:sz="4" w:space="0" w:color="000000"/>
              <w:left w:val="nil"/>
              <w:bottom w:val="single" w:sz="4" w:space="0" w:color="000000"/>
              <w:right w:val="single" w:sz="4" w:space="0" w:color="000000"/>
            </w:tcBorders>
            <w:vAlign w:val="center"/>
          </w:tcPr>
          <w:p w:rsidR="00CC18D3" w:rsidRPr="00793E45" w:rsidRDefault="00CC18D3" w:rsidP="00CC18D3">
            <w:pPr>
              <w:widowControl/>
              <w:jc w:val="left"/>
              <w:rPr>
                <w:rFonts w:ascii="宋体" w:hAnsi="宋体" w:cs="宋体"/>
                <w:kern w:val="0"/>
                <w:sz w:val="24"/>
              </w:rPr>
            </w:pPr>
            <w:r w:rsidRPr="00793E45">
              <w:rPr>
                <w:rFonts w:ascii="宋体" w:hAnsi="宋体" w:cs="宋体" w:hint="eastAsia"/>
                <w:kern w:val="0"/>
                <w:sz w:val="24"/>
              </w:rPr>
              <w:t>投标单位须提供无行贿犯罪声明函（格式自拟）；</w:t>
            </w:r>
          </w:p>
        </w:tc>
      </w:tr>
      <w:tr w:rsidR="00793E45" w:rsidRPr="00793E45" w:rsidTr="00CC18D3">
        <w:trPr>
          <w:trHeight w:val="90"/>
          <w:jc w:val="center"/>
        </w:trPr>
        <w:tc>
          <w:tcPr>
            <w:tcW w:w="1716" w:type="dxa"/>
            <w:tcBorders>
              <w:top w:val="single" w:sz="4" w:space="0" w:color="000000"/>
              <w:left w:val="single" w:sz="4" w:space="0" w:color="000000"/>
              <w:bottom w:val="single" w:sz="4" w:space="0" w:color="000000"/>
              <w:right w:val="single" w:sz="4" w:space="0" w:color="000000"/>
            </w:tcBorders>
            <w:vAlign w:val="center"/>
          </w:tcPr>
          <w:p w:rsidR="00CC18D3" w:rsidRPr="00793E45" w:rsidRDefault="00CC18D3" w:rsidP="00CC18D3">
            <w:pPr>
              <w:widowControl/>
              <w:jc w:val="center"/>
              <w:rPr>
                <w:rFonts w:ascii="宋体" w:hAnsi="宋体" w:cs="宋体"/>
                <w:kern w:val="0"/>
                <w:sz w:val="24"/>
              </w:rPr>
            </w:pPr>
            <w:r w:rsidRPr="00793E45">
              <w:rPr>
                <w:rFonts w:ascii="宋体" w:hAnsi="宋体" w:cs="宋体" w:hint="eastAsia"/>
                <w:kern w:val="0"/>
                <w:sz w:val="24"/>
              </w:rPr>
              <w:t>3</w:t>
            </w:r>
          </w:p>
        </w:tc>
        <w:tc>
          <w:tcPr>
            <w:tcW w:w="7120" w:type="dxa"/>
            <w:tcBorders>
              <w:top w:val="single" w:sz="4" w:space="0" w:color="000000"/>
              <w:left w:val="nil"/>
              <w:bottom w:val="single" w:sz="4" w:space="0" w:color="000000"/>
              <w:right w:val="single" w:sz="4" w:space="0" w:color="000000"/>
            </w:tcBorders>
            <w:vAlign w:val="center"/>
          </w:tcPr>
          <w:p w:rsidR="00CC18D3" w:rsidRPr="00793E45" w:rsidRDefault="00CC18D3" w:rsidP="00CC18D3">
            <w:pPr>
              <w:widowControl/>
              <w:jc w:val="left"/>
              <w:rPr>
                <w:rFonts w:ascii="宋体" w:hAnsi="宋体" w:cs="宋体"/>
                <w:kern w:val="0"/>
                <w:sz w:val="24"/>
              </w:rPr>
            </w:pPr>
            <w:r w:rsidRPr="00793E45">
              <w:rPr>
                <w:rFonts w:ascii="宋体" w:hAnsi="宋体" w:cs="宋体" w:hint="eastAsia"/>
                <w:kern w:val="0"/>
                <w:sz w:val="24"/>
              </w:rPr>
              <w:t>法定代表人参加投标时需随身携带本人身份证原件，授权代表参加投标时需随身携带本人身份证原件及法人的授权委托书。投标方代表还应随带CA认证卡（数字证书）用于现场解密电子版投标文件。</w:t>
            </w:r>
          </w:p>
        </w:tc>
      </w:tr>
    </w:tbl>
    <w:p w:rsidR="00DA3686" w:rsidRPr="00793E45" w:rsidRDefault="00DA3686" w:rsidP="00DA3686">
      <w:pPr>
        <w:widowControl/>
        <w:jc w:val="left"/>
        <w:rPr>
          <w:rFonts w:ascii="宋体" w:eastAsia="宋体" w:hAnsi="宋体" w:cs="宋体"/>
          <w:kern w:val="0"/>
          <w:sz w:val="24"/>
          <w:szCs w:val="24"/>
        </w:rPr>
      </w:pPr>
      <w:r w:rsidRPr="00793E45">
        <w:rPr>
          <w:rFonts w:ascii="Simsun" w:eastAsia="宋体" w:hAnsi="Simsun" w:cs="宋体"/>
          <w:kern w:val="0"/>
          <w:sz w:val="24"/>
          <w:szCs w:val="24"/>
        </w:rPr>
        <w:t xml:space="preserve">  </w:t>
      </w:r>
      <w:r w:rsidRPr="00793E45">
        <w:rPr>
          <w:rFonts w:ascii="Simsun" w:eastAsia="宋体" w:hAnsi="Simsun" w:cs="宋体"/>
          <w:kern w:val="0"/>
          <w:sz w:val="24"/>
          <w:szCs w:val="24"/>
        </w:rPr>
        <w:t>（</w:t>
      </w:r>
      <w:r w:rsidRPr="00793E45">
        <w:rPr>
          <w:rFonts w:ascii="Simsun" w:eastAsia="宋体" w:hAnsi="Simsun" w:cs="宋体"/>
          <w:kern w:val="0"/>
          <w:sz w:val="24"/>
          <w:szCs w:val="24"/>
        </w:rPr>
        <w:t>3</w:t>
      </w:r>
      <w:r w:rsidRPr="00793E45">
        <w:rPr>
          <w:rFonts w:ascii="Simsun" w:eastAsia="宋体" w:hAnsi="Simsun" w:cs="宋体"/>
          <w:kern w:val="0"/>
          <w:sz w:val="24"/>
          <w:szCs w:val="24"/>
        </w:rPr>
        <w:t>）投标保证金。</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1.4</w:t>
      </w:r>
      <w:r w:rsidRPr="00793E45">
        <w:rPr>
          <w:rFonts w:ascii="Simsun" w:eastAsia="宋体" w:hAnsi="Simsun" w:cs="宋体"/>
          <w:kern w:val="0"/>
          <w:sz w:val="24"/>
          <w:szCs w:val="24"/>
        </w:rPr>
        <w:t>有下列情形之一的，</w:t>
      </w:r>
      <w:r w:rsidRPr="00793E45">
        <w:rPr>
          <w:rFonts w:ascii="Simsun" w:eastAsia="宋体" w:hAnsi="Simsun" w:cs="宋体"/>
          <w:b/>
          <w:bCs/>
          <w:kern w:val="0"/>
          <w:sz w:val="24"/>
          <w:szCs w:val="24"/>
        </w:rPr>
        <w:t>资格审查不合格：</w:t>
      </w:r>
      <w:r w:rsidRPr="00793E45">
        <w:rPr>
          <w:rFonts w:ascii="Simsun" w:eastAsia="宋体" w:hAnsi="Simsun" w:cs="宋体"/>
          <w:b/>
          <w:bCs/>
          <w:kern w:val="0"/>
          <w:sz w:val="24"/>
          <w:szCs w:val="24"/>
        </w:rPr>
        <w:br/>
      </w:r>
      <w:r w:rsidRPr="00793E45">
        <w:rPr>
          <w:rFonts w:ascii="Simsun" w:eastAsia="宋体" w:hAnsi="Simsun" w:cs="宋体"/>
          <w:kern w:val="0"/>
          <w:sz w:val="24"/>
          <w:szCs w:val="24"/>
        </w:rPr>
        <w:t xml:space="preserve">  </w:t>
      </w:r>
      <w:r w:rsidRPr="00793E45">
        <w:rPr>
          <w:rFonts w:ascii="Simsun" w:eastAsia="宋体" w:hAnsi="Simsun" w:cs="宋体"/>
          <w:kern w:val="0"/>
          <w:sz w:val="24"/>
          <w:szCs w:val="24"/>
        </w:rPr>
        <w:t>（</w:t>
      </w:r>
      <w:r w:rsidRPr="00793E45">
        <w:rPr>
          <w:rFonts w:ascii="Simsun" w:eastAsia="宋体" w:hAnsi="Simsun" w:cs="宋体"/>
          <w:kern w:val="0"/>
          <w:sz w:val="24"/>
          <w:szCs w:val="24"/>
        </w:rPr>
        <w:t>1</w:t>
      </w:r>
      <w:r w:rsidRPr="00793E45">
        <w:rPr>
          <w:rFonts w:ascii="Simsun" w:eastAsia="宋体" w:hAnsi="Simsun" w:cs="宋体"/>
          <w:kern w:val="0"/>
          <w:sz w:val="24"/>
          <w:szCs w:val="24"/>
        </w:rPr>
        <w:t>）一般情形：</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26"/>
      </w:tblGrid>
      <w:tr w:rsidR="00793E45" w:rsidRPr="00793E45" w:rsidTr="009A2482">
        <w:trPr>
          <w:tblHeader/>
          <w:tblCellSpacing w:w="0" w:type="dxa"/>
        </w:trPr>
        <w:tc>
          <w:tcPr>
            <w:tcW w:w="5000" w:type="pct"/>
            <w:vAlign w:val="center"/>
            <w:hideMark/>
          </w:tcPr>
          <w:p w:rsidR="00DA3686" w:rsidRPr="00793E45" w:rsidRDefault="00DA3686" w:rsidP="00DA3686">
            <w:pPr>
              <w:widowControl/>
              <w:jc w:val="center"/>
              <w:rPr>
                <w:rFonts w:ascii="宋体" w:eastAsia="宋体" w:hAnsi="宋体" w:cs="宋体"/>
                <w:b/>
                <w:bCs/>
                <w:kern w:val="0"/>
                <w:sz w:val="24"/>
                <w:szCs w:val="24"/>
              </w:rPr>
            </w:pPr>
            <w:r w:rsidRPr="00793E45">
              <w:rPr>
                <w:rFonts w:ascii="宋体" w:eastAsia="宋体" w:hAnsi="宋体" w:cs="宋体"/>
                <w:b/>
                <w:bCs/>
                <w:kern w:val="0"/>
                <w:sz w:val="24"/>
                <w:szCs w:val="24"/>
              </w:rPr>
              <w:t>明细</w:t>
            </w:r>
          </w:p>
        </w:tc>
      </w:tr>
      <w:tr w:rsidR="00793E45" w:rsidRPr="00793E45" w:rsidTr="009A2482">
        <w:trPr>
          <w:tblCellSpacing w:w="0" w:type="dxa"/>
        </w:trPr>
        <w:tc>
          <w:tcPr>
            <w:tcW w:w="0" w:type="auto"/>
            <w:vAlign w:val="center"/>
            <w:hideMark/>
          </w:tcPr>
          <w:p w:rsidR="00DA3686" w:rsidRPr="00793E45" w:rsidRDefault="00DA3686" w:rsidP="00DA3686">
            <w:pPr>
              <w:widowControl/>
              <w:jc w:val="left"/>
              <w:rPr>
                <w:rFonts w:ascii="宋体" w:eastAsia="宋体" w:hAnsi="宋体" w:cs="宋体"/>
                <w:kern w:val="0"/>
                <w:sz w:val="24"/>
                <w:szCs w:val="24"/>
              </w:rPr>
            </w:pPr>
            <w:r w:rsidRPr="00793E45">
              <w:rPr>
                <w:rFonts w:ascii="宋体" w:eastAsia="宋体" w:hAnsi="宋体" w:cs="宋体"/>
                <w:kern w:val="0"/>
                <w:sz w:val="24"/>
                <w:szCs w:val="24"/>
              </w:rPr>
              <w:t>未按照招标文件规定提交投标函</w:t>
            </w:r>
          </w:p>
        </w:tc>
      </w:tr>
      <w:tr w:rsidR="00793E45" w:rsidRPr="00793E45" w:rsidTr="009A2482">
        <w:trPr>
          <w:tblCellSpacing w:w="0" w:type="dxa"/>
        </w:trPr>
        <w:tc>
          <w:tcPr>
            <w:tcW w:w="0" w:type="auto"/>
            <w:vAlign w:val="center"/>
            <w:hideMark/>
          </w:tcPr>
          <w:p w:rsidR="00DA3686" w:rsidRPr="00793E45" w:rsidRDefault="00DA3686" w:rsidP="00DA3686">
            <w:pPr>
              <w:widowControl/>
              <w:jc w:val="left"/>
              <w:rPr>
                <w:rFonts w:ascii="宋体" w:eastAsia="宋体" w:hAnsi="宋体" w:cs="宋体"/>
                <w:kern w:val="0"/>
                <w:sz w:val="24"/>
                <w:szCs w:val="24"/>
              </w:rPr>
            </w:pPr>
            <w:r w:rsidRPr="00793E45">
              <w:rPr>
                <w:rFonts w:ascii="宋体" w:eastAsia="宋体" w:hAnsi="宋体" w:cs="宋体"/>
                <w:kern w:val="0"/>
                <w:sz w:val="24"/>
                <w:szCs w:val="24"/>
              </w:rPr>
              <w:t>未按照招标文件规定提交投标人的资格及资信文件</w:t>
            </w:r>
          </w:p>
        </w:tc>
      </w:tr>
      <w:tr w:rsidR="00793E45" w:rsidRPr="00793E45" w:rsidTr="009A2482">
        <w:trPr>
          <w:tblCellSpacing w:w="0" w:type="dxa"/>
        </w:trPr>
        <w:tc>
          <w:tcPr>
            <w:tcW w:w="0" w:type="auto"/>
            <w:vAlign w:val="center"/>
            <w:hideMark/>
          </w:tcPr>
          <w:p w:rsidR="00DA3686" w:rsidRPr="00793E45" w:rsidRDefault="00DA3686" w:rsidP="00DA3686">
            <w:pPr>
              <w:widowControl/>
              <w:jc w:val="left"/>
              <w:rPr>
                <w:rFonts w:ascii="宋体" w:eastAsia="宋体" w:hAnsi="宋体" w:cs="宋体"/>
                <w:kern w:val="0"/>
                <w:sz w:val="24"/>
                <w:szCs w:val="24"/>
              </w:rPr>
            </w:pPr>
            <w:r w:rsidRPr="00793E45">
              <w:rPr>
                <w:rFonts w:ascii="宋体" w:eastAsia="宋体" w:hAnsi="宋体" w:cs="宋体"/>
                <w:kern w:val="0"/>
                <w:sz w:val="24"/>
                <w:szCs w:val="24"/>
              </w:rPr>
              <w:t>未按照招标文件规定提交投标保证金</w:t>
            </w:r>
          </w:p>
        </w:tc>
      </w:tr>
    </w:tbl>
    <w:p w:rsidR="00DA3686" w:rsidRPr="00793E45" w:rsidRDefault="00DA3686" w:rsidP="00DA3686">
      <w:pPr>
        <w:widowControl/>
        <w:jc w:val="left"/>
        <w:rPr>
          <w:rFonts w:ascii="宋体" w:eastAsia="宋体" w:hAnsi="宋体" w:cs="宋体"/>
          <w:kern w:val="0"/>
          <w:sz w:val="24"/>
          <w:szCs w:val="24"/>
        </w:rPr>
      </w:pPr>
      <w:r w:rsidRPr="00793E45">
        <w:rPr>
          <w:rFonts w:ascii="宋体" w:eastAsia="宋体" w:hAnsi="宋体" w:cs="宋体"/>
          <w:kern w:val="0"/>
          <w:sz w:val="24"/>
          <w:szCs w:val="24"/>
        </w:rPr>
        <w:br/>
      </w:r>
      <w:r w:rsidRPr="00793E45">
        <w:rPr>
          <w:rFonts w:ascii="Simsun" w:eastAsia="宋体" w:hAnsi="Simsun" w:cs="宋体"/>
          <w:kern w:val="0"/>
          <w:sz w:val="24"/>
          <w:szCs w:val="24"/>
        </w:rPr>
        <w:t xml:space="preserve">  </w:t>
      </w:r>
      <w:r w:rsidRPr="00793E45">
        <w:rPr>
          <w:rFonts w:ascii="Simsun" w:eastAsia="宋体" w:hAnsi="Simsun" w:cs="宋体"/>
          <w:kern w:val="0"/>
          <w:sz w:val="24"/>
          <w:szCs w:val="24"/>
        </w:rPr>
        <w:t>（</w:t>
      </w:r>
      <w:r w:rsidRPr="00793E45">
        <w:rPr>
          <w:rFonts w:ascii="Simsun" w:eastAsia="宋体" w:hAnsi="Simsun" w:cs="宋体"/>
          <w:kern w:val="0"/>
          <w:sz w:val="24"/>
          <w:szCs w:val="24"/>
        </w:rPr>
        <w:t>2</w:t>
      </w:r>
      <w:r w:rsidRPr="00793E45">
        <w:rPr>
          <w:rFonts w:ascii="Simsun" w:eastAsia="宋体" w:hAnsi="Simsun" w:cs="宋体"/>
          <w:kern w:val="0"/>
          <w:sz w:val="24"/>
          <w:szCs w:val="24"/>
        </w:rPr>
        <w:t>）本项目规定的其他情形：</w:t>
      </w:r>
    </w:p>
    <w:p w:rsidR="00DA3686" w:rsidRPr="00793E45" w:rsidRDefault="00DA3686" w:rsidP="00DA3686">
      <w:pPr>
        <w:widowControl/>
        <w:spacing w:before="100" w:beforeAutospacing="1" w:after="100" w:afterAutospacing="1"/>
        <w:ind w:firstLine="480"/>
        <w:jc w:val="left"/>
        <w:rPr>
          <w:rFonts w:ascii="宋体" w:eastAsia="宋体" w:hAnsi="宋体" w:cs="宋体"/>
          <w:kern w:val="0"/>
          <w:sz w:val="24"/>
          <w:szCs w:val="24"/>
        </w:rPr>
      </w:pPr>
      <w:r w:rsidRPr="00793E45">
        <w:rPr>
          <w:rFonts w:ascii="宋体" w:eastAsia="宋体" w:hAnsi="宋体" w:cs="宋体"/>
          <w:b/>
          <w:bCs/>
          <w:kern w:val="0"/>
          <w:sz w:val="24"/>
          <w:szCs w:val="24"/>
        </w:rPr>
        <w:t>包：1</w:t>
      </w:r>
      <w:r w:rsidRPr="00793E45">
        <w:rPr>
          <w:rFonts w:ascii="宋体" w:eastAsia="宋体" w:hAnsi="宋体" w:cs="宋体"/>
          <w:kern w:val="0"/>
          <w:sz w:val="24"/>
          <w:szCs w:val="24"/>
        </w:rPr>
        <w:t xml:space="preserve"> </w:t>
      </w:r>
      <w:r w:rsidRPr="00793E45">
        <w:rPr>
          <w:rFonts w:ascii="宋体" w:eastAsia="宋体" w:hAnsi="宋体" w:cs="宋体"/>
          <w:kern w:val="0"/>
          <w:sz w:val="24"/>
          <w:szCs w:val="24"/>
        </w:rPr>
        <w:br/>
      </w:r>
      <w:r w:rsidRPr="00793E45">
        <w:rPr>
          <w:rFonts w:ascii="宋体" w:eastAsia="宋体" w:hAnsi="宋体" w:cs="宋体"/>
          <w:b/>
          <w:bCs/>
          <w:kern w:val="0"/>
          <w:sz w:val="24"/>
          <w:szCs w:val="24"/>
        </w:rPr>
        <w:t>         无</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lastRenderedPageBreak/>
        <w:t>1.5</w:t>
      </w:r>
      <w:r w:rsidRPr="00793E45">
        <w:rPr>
          <w:rFonts w:ascii="Simsun" w:eastAsia="宋体" w:hAnsi="Simsun" w:cs="宋体"/>
          <w:kern w:val="0"/>
          <w:sz w:val="24"/>
          <w:szCs w:val="24"/>
        </w:rPr>
        <w:t>若本项目接受联合体投标且投标人为联合体，联合体中有同类资质的供应商按照联合体分工承担相同工作的，应先按照资质等级较低的供应商确定资质等级，再按照本章第</w:t>
      </w:r>
      <w:r w:rsidRPr="00793E45">
        <w:rPr>
          <w:rFonts w:ascii="Calibri" w:eastAsia="宋体" w:hAnsi="Calibri" w:cs="宋体"/>
          <w:kern w:val="0"/>
          <w:sz w:val="24"/>
          <w:szCs w:val="24"/>
        </w:rPr>
        <w:t>1.2</w:t>
      </w:r>
      <w:r w:rsidRPr="00793E45">
        <w:rPr>
          <w:rFonts w:ascii="Simsun" w:eastAsia="宋体" w:hAnsi="Simsun" w:cs="宋体"/>
          <w:kern w:val="0"/>
          <w:sz w:val="24"/>
          <w:szCs w:val="24"/>
        </w:rPr>
        <w:t>、</w:t>
      </w:r>
      <w:r w:rsidRPr="00793E45">
        <w:rPr>
          <w:rFonts w:ascii="Calibri" w:eastAsia="宋体" w:hAnsi="Calibri" w:cs="宋体"/>
          <w:kern w:val="0"/>
          <w:sz w:val="24"/>
          <w:szCs w:val="24"/>
        </w:rPr>
        <w:t>1.3</w:t>
      </w:r>
      <w:r w:rsidRPr="00793E45">
        <w:rPr>
          <w:rFonts w:ascii="Simsun" w:eastAsia="宋体" w:hAnsi="Simsun" w:cs="宋体"/>
          <w:kern w:val="0"/>
          <w:sz w:val="24"/>
          <w:szCs w:val="24"/>
        </w:rPr>
        <w:t>、</w:t>
      </w:r>
      <w:r w:rsidRPr="00793E45">
        <w:rPr>
          <w:rFonts w:ascii="Calibri" w:eastAsia="宋体" w:hAnsi="Calibri" w:cs="宋体"/>
          <w:kern w:val="0"/>
          <w:sz w:val="24"/>
          <w:szCs w:val="24"/>
        </w:rPr>
        <w:t>1.4</w:t>
      </w:r>
      <w:r w:rsidRPr="00793E45">
        <w:rPr>
          <w:rFonts w:ascii="Simsun" w:eastAsia="宋体" w:hAnsi="Simsun" w:cs="宋体"/>
          <w:kern w:val="0"/>
          <w:sz w:val="24"/>
          <w:szCs w:val="24"/>
        </w:rPr>
        <w:t>条规定进行资格审查。</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2</w:t>
      </w:r>
      <w:r w:rsidRPr="00793E45">
        <w:rPr>
          <w:rFonts w:ascii="Simsun" w:eastAsia="宋体" w:hAnsi="Simsun" w:cs="宋体"/>
          <w:kern w:val="0"/>
          <w:sz w:val="24"/>
          <w:szCs w:val="24"/>
        </w:rPr>
        <w:t>、资格审查情况不得私自外泄，有关信息由</w:t>
      </w:r>
      <w:r w:rsidRPr="00793E45">
        <w:rPr>
          <w:rFonts w:ascii="Simsun" w:eastAsia="宋体" w:hAnsi="Simsun" w:cs="宋体"/>
          <w:kern w:val="0"/>
          <w:sz w:val="24"/>
          <w:szCs w:val="24"/>
          <w:u w:val="single"/>
        </w:rPr>
        <w:t>三明华建招标代理有限公司</w:t>
      </w:r>
      <w:r w:rsidRPr="00793E45">
        <w:rPr>
          <w:rFonts w:ascii="Simsun" w:eastAsia="宋体" w:hAnsi="Simsun" w:cs="宋体"/>
          <w:kern w:val="0"/>
          <w:sz w:val="24"/>
          <w:szCs w:val="24"/>
        </w:rPr>
        <w:t>统一对外发布。</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3</w:t>
      </w:r>
      <w:r w:rsidRPr="00793E45">
        <w:rPr>
          <w:rFonts w:ascii="Simsun" w:eastAsia="宋体" w:hAnsi="Simsun" w:cs="宋体"/>
          <w:kern w:val="0"/>
          <w:sz w:val="24"/>
          <w:szCs w:val="24"/>
        </w:rPr>
        <w:t>、资格审查合格的投标人不足三家的，不进行评标。同时，本次采购活动结束，</w:t>
      </w:r>
      <w:r w:rsidRPr="00793E45">
        <w:rPr>
          <w:rFonts w:ascii="Simsun" w:eastAsia="宋体" w:hAnsi="Simsun" w:cs="宋体"/>
          <w:kern w:val="0"/>
          <w:sz w:val="24"/>
          <w:szCs w:val="24"/>
          <w:u w:val="single"/>
        </w:rPr>
        <w:t>三明华建招标代理有限公司</w:t>
      </w:r>
      <w:r w:rsidRPr="00793E45">
        <w:rPr>
          <w:rFonts w:ascii="Simsun" w:eastAsia="宋体" w:hAnsi="Simsun" w:cs="宋体"/>
          <w:kern w:val="0"/>
          <w:sz w:val="24"/>
          <w:szCs w:val="24"/>
        </w:rPr>
        <w:t>将依法组织后续采购活动（包括但不限于：重新招标、采用其他方式采购等）。</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宋体" w:eastAsia="宋体" w:hAnsi="宋体" w:cs="宋体"/>
          <w:kern w:val="0"/>
          <w:sz w:val="24"/>
          <w:szCs w:val="24"/>
        </w:rPr>
        <w:t> </w:t>
      </w:r>
    </w:p>
    <w:p w:rsidR="00DA3686" w:rsidRPr="00793E45" w:rsidRDefault="00DA3686" w:rsidP="00DA3686">
      <w:pPr>
        <w:widowControl/>
        <w:spacing w:before="75" w:after="75"/>
        <w:jc w:val="center"/>
        <w:rPr>
          <w:rFonts w:ascii="宋体" w:eastAsia="宋体" w:hAnsi="宋体" w:cs="宋体"/>
          <w:kern w:val="0"/>
          <w:sz w:val="24"/>
          <w:szCs w:val="24"/>
        </w:rPr>
      </w:pPr>
      <w:r w:rsidRPr="00793E45">
        <w:rPr>
          <w:rFonts w:ascii="Simsun" w:eastAsia="宋体" w:hAnsi="Simsun" w:cs="宋体"/>
          <w:b/>
          <w:bCs/>
          <w:kern w:val="0"/>
          <w:sz w:val="24"/>
          <w:szCs w:val="24"/>
        </w:rPr>
        <w:t>二、评标</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4</w:t>
      </w:r>
      <w:r w:rsidRPr="00793E45">
        <w:rPr>
          <w:rFonts w:ascii="Simsun" w:eastAsia="宋体" w:hAnsi="Simsun" w:cs="宋体"/>
          <w:kern w:val="0"/>
          <w:sz w:val="24"/>
          <w:szCs w:val="24"/>
        </w:rPr>
        <w:t>、资格审查结束后，由三明华建招标代理有限公司负责评标委员会的组建及评标工作的组织。</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5</w:t>
      </w:r>
      <w:r w:rsidRPr="00793E45">
        <w:rPr>
          <w:rFonts w:ascii="Simsun" w:eastAsia="宋体" w:hAnsi="Simsun" w:cs="宋体"/>
          <w:kern w:val="0"/>
          <w:sz w:val="24"/>
          <w:szCs w:val="24"/>
        </w:rPr>
        <w:t>、评标委员会</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5.1</w:t>
      </w:r>
      <w:r w:rsidRPr="00793E45">
        <w:rPr>
          <w:rFonts w:ascii="Simsun" w:eastAsia="宋体" w:hAnsi="Simsun" w:cs="宋体"/>
          <w:kern w:val="0"/>
          <w:sz w:val="24"/>
          <w:szCs w:val="24"/>
        </w:rPr>
        <w:t>评标委员会由采购人代表和评标专家两部分共</w:t>
      </w:r>
      <w:r w:rsidRPr="00793E45">
        <w:rPr>
          <w:rFonts w:ascii="Simsun" w:eastAsia="宋体" w:hAnsi="Simsun" w:cs="宋体"/>
          <w:kern w:val="0"/>
          <w:sz w:val="24"/>
          <w:szCs w:val="24"/>
          <w:u w:val="single"/>
        </w:rPr>
        <w:t>5</w:t>
      </w:r>
      <w:r w:rsidRPr="00793E45">
        <w:rPr>
          <w:rFonts w:ascii="Simsun" w:eastAsia="宋体" w:hAnsi="Simsun" w:cs="宋体"/>
          <w:kern w:val="0"/>
          <w:sz w:val="24"/>
          <w:szCs w:val="24"/>
        </w:rPr>
        <w:t>人（以下简称</w:t>
      </w:r>
      <w:r w:rsidRPr="00793E45">
        <w:rPr>
          <w:rFonts w:ascii="Simsun" w:eastAsia="宋体" w:hAnsi="Simsun" w:cs="宋体"/>
          <w:kern w:val="0"/>
          <w:sz w:val="24"/>
          <w:szCs w:val="24"/>
        </w:rPr>
        <w:t>“</w:t>
      </w:r>
      <w:r w:rsidRPr="00793E45">
        <w:rPr>
          <w:rFonts w:ascii="Simsun" w:eastAsia="宋体" w:hAnsi="Simsun" w:cs="宋体"/>
          <w:kern w:val="0"/>
          <w:sz w:val="24"/>
          <w:szCs w:val="24"/>
        </w:rPr>
        <w:t>评委</w:t>
      </w:r>
      <w:r w:rsidRPr="00793E45">
        <w:rPr>
          <w:rFonts w:ascii="Simsun" w:eastAsia="宋体" w:hAnsi="Simsun" w:cs="宋体"/>
          <w:kern w:val="0"/>
          <w:sz w:val="24"/>
          <w:szCs w:val="24"/>
        </w:rPr>
        <w:t>”</w:t>
      </w:r>
      <w:r w:rsidRPr="00793E45">
        <w:rPr>
          <w:rFonts w:ascii="Simsun" w:eastAsia="宋体" w:hAnsi="Simsun" w:cs="宋体"/>
          <w:kern w:val="0"/>
          <w:sz w:val="24"/>
          <w:szCs w:val="24"/>
        </w:rPr>
        <w:t>）组成，其中：由采购人派出的采购人代表</w:t>
      </w:r>
      <w:r w:rsidRPr="00793E45">
        <w:rPr>
          <w:rFonts w:ascii="Simsun" w:eastAsia="宋体" w:hAnsi="Simsun" w:cs="宋体"/>
          <w:kern w:val="0"/>
          <w:sz w:val="24"/>
          <w:szCs w:val="24"/>
          <w:u w:val="single"/>
        </w:rPr>
        <w:t>1</w:t>
      </w:r>
      <w:r w:rsidRPr="00793E45">
        <w:rPr>
          <w:rFonts w:ascii="Simsun" w:eastAsia="宋体" w:hAnsi="Simsun" w:cs="宋体"/>
          <w:kern w:val="0"/>
          <w:sz w:val="24"/>
          <w:szCs w:val="24"/>
        </w:rPr>
        <w:t>人，由福建省政府采购评审专家库产生的评标专家</w:t>
      </w:r>
      <w:r w:rsidRPr="00793E45">
        <w:rPr>
          <w:rFonts w:ascii="Simsun" w:eastAsia="宋体" w:hAnsi="Simsun" w:cs="宋体"/>
          <w:kern w:val="0"/>
          <w:sz w:val="24"/>
          <w:szCs w:val="24"/>
          <w:u w:val="single"/>
        </w:rPr>
        <w:t>4</w:t>
      </w:r>
      <w:r w:rsidRPr="00793E45">
        <w:rPr>
          <w:rFonts w:ascii="Simsun" w:eastAsia="宋体" w:hAnsi="Simsun" w:cs="宋体"/>
          <w:kern w:val="0"/>
          <w:sz w:val="24"/>
          <w:szCs w:val="24"/>
        </w:rPr>
        <w:t>人。</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5.2</w:t>
      </w:r>
      <w:r w:rsidRPr="00793E45">
        <w:rPr>
          <w:rFonts w:ascii="Simsun" w:eastAsia="宋体" w:hAnsi="Simsun" w:cs="宋体"/>
          <w:kern w:val="0"/>
          <w:sz w:val="24"/>
          <w:szCs w:val="24"/>
        </w:rPr>
        <w:t>评标委员会负责具体评标事务，并按照下列原则依法独立履行有关职责：</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1</w:t>
      </w:r>
      <w:r w:rsidRPr="00793E45">
        <w:rPr>
          <w:rFonts w:ascii="Simsun" w:eastAsia="宋体" w:hAnsi="Simsun" w:cs="宋体"/>
          <w:kern w:val="0"/>
          <w:sz w:val="24"/>
          <w:szCs w:val="24"/>
        </w:rPr>
        <w:t>）评标应保护国家利益、社会公共利益和各方当事人合法权益，提高采购效益，保证项目质量。</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2</w:t>
      </w:r>
      <w:r w:rsidRPr="00793E45">
        <w:rPr>
          <w:rFonts w:ascii="Simsun" w:eastAsia="宋体" w:hAnsi="Simsun" w:cs="宋体"/>
          <w:kern w:val="0"/>
          <w:sz w:val="24"/>
          <w:szCs w:val="24"/>
        </w:rPr>
        <w:t>）评标应遵循公平、公正、科学、严谨和择优原则。</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3</w:t>
      </w:r>
      <w:r w:rsidRPr="00793E45">
        <w:rPr>
          <w:rFonts w:ascii="Simsun" w:eastAsia="宋体" w:hAnsi="Simsun" w:cs="宋体"/>
          <w:kern w:val="0"/>
          <w:sz w:val="24"/>
          <w:szCs w:val="24"/>
        </w:rPr>
        <w:t>）评标的依据是招标文件和投标文件。</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4</w:t>
      </w:r>
      <w:r w:rsidRPr="00793E45">
        <w:rPr>
          <w:rFonts w:ascii="Simsun" w:eastAsia="宋体" w:hAnsi="Simsun" w:cs="宋体"/>
          <w:kern w:val="0"/>
          <w:sz w:val="24"/>
          <w:szCs w:val="24"/>
        </w:rPr>
        <w:t>）应按照招标文件规定推荐中标候选人或确定中标人。</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5</w:t>
      </w:r>
      <w:r w:rsidRPr="00793E45">
        <w:rPr>
          <w:rFonts w:ascii="Simsun" w:eastAsia="宋体" w:hAnsi="Simsun" w:cs="宋体"/>
          <w:kern w:val="0"/>
          <w:sz w:val="24"/>
          <w:szCs w:val="24"/>
        </w:rPr>
        <w:t>）评标应遵守下列评标纪律：</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①</w:t>
      </w:r>
      <w:r w:rsidRPr="00793E45">
        <w:rPr>
          <w:rFonts w:ascii="Simsun" w:eastAsia="宋体" w:hAnsi="Simsun" w:cs="宋体"/>
          <w:kern w:val="0"/>
          <w:sz w:val="24"/>
          <w:szCs w:val="24"/>
        </w:rPr>
        <w:t>评标情况不得私自外泄，有关信息由</w:t>
      </w:r>
      <w:r w:rsidRPr="00793E45">
        <w:rPr>
          <w:rFonts w:ascii="Simsun" w:eastAsia="宋体" w:hAnsi="Simsun" w:cs="宋体"/>
          <w:kern w:val="0"/>
          <w:sz w:val="24"/>
          <w:szCs w:val="24"/>
          <w:u w:val="single"/>
        </w:rPr>
        <w:t>三明华建招标代理有限公司</w:t>
      </w:r>
      <w:r w:rsidRPr="00793E45">
        <w:rPr>
          <w:rFonts w:ascii="Simsun" w:eastAsia="宋体" w:hAnsi="Simsun" w:cs="宋体"/>
          <w:kern w:val="0"/>
          <w:sz w:val="24"/>
          <w:szCs w:val="24"/>
        </w:rPr>
        <w:t>统一对外发布。</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②</w:t>
      </w:r>
      <w:r w:rsidRPr="00793E45">
        <w:rPr>
          <w:rFonts w:ascii="Simsun" w:eastAsia="宋体" w:hAnsi="Simsun" w:cs="宋体"/>
          <w:kern w:val="0"/>
          <w:sz w:val="24"/>
          <w:szCs w:val="24"/>
        </w:rPr>
        <w:t>对</w:t>
      </w:r>
      <w:r w:rsidRPr="00793E45">
        <w:rPr>
          <w:rFonts w:ascii="Simsun" w:eastAsia="宋体" w:hAnsi="Simsun" w:cs="宋体"/>
          <w:kern w:val="0"/>
          <w:sz w:val="24"/>
          <w:szCs w:val="24"/>
          <w:u w:val="single"/>
        </w:rPr>
        <w:t>三明华建招标代理有限公司</w:t>
      </w:r>
      <w:r w:rsidRPr="00793E45">
        <w:rPr>
          <w:rFonts w:ascii="Simsun" w:eastAsia="宋体" w:hAnsi="Simsun" w:cs="宋体"/>
          <w:kern w:val="0"/>
          <w:sz w:val="24"/>
          <w:szCs w:val="24"/>
        </w:rPr>
        <w:t>或投标人提供的要求保密的资料，不得摘记翻印和外传。</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③</w:t>
      </w:r>
      <w:r w:rsidRPr="00793E45">
        <w:rPr>
          <w:rFonts w:ascii="Simsun" w:eastAsia="宋体" w:hAnsi="Simsun" w:cs="宋体"/>
          <w:kern w:val="0"/>
          <w:sz w:val="24"/>
          <w:szCs w:val="24"/>
        </w:rPr>
        <w:t>不得收受投标人或有关人员的任何礼物，不得串联鼓动其他人袒护某投标人。若与投标人存在利害关系，则应主动声明并回避。</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④</w:t>
      </w:r>
      <w:r w:rsidRPr="00793E45">
        <w:rPr>
          <w:rFonts w:ascii="Simsun" w:eastAsia="宋体" w:hAnsi="Simsun" w:cs="宋体"/>
          <w:kern w:val="0"/>
          <w:sz w:val="24"/>
          <w:szCs w:val="24"/>
        </w:rPr>
        <w:t>全体评委应按照招标文件规定进行评标，一切认定事项应查有实据且不得弄虚作假。</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⑤</w:t>
      </w:r>
      <w:r w:rsidRPr="00793E45">
        <w:rPr>
          <w:rFonts w:ascii="Simsun" w:eastAsia="宋体" w:hAnsi="Simsun" w:cs="宋体"/>
          <w:kern w:val="0"/>
          <w:sz w:val="24"/>
          <w:szCs w:val="24"/>
        </w:rPr>
        <w:t>评标中应充分发扬民主，推荐中标候选人或确定中标人后要服从评标报告。</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b/>
          <w:bCs/>
          <w:kern w:val="0"/>
          <w:sz w:val="24"/>
          <w:szCs w:val="24"/>
        </w:rPr>
        <w:t>※</w:t>
      </w:r>
      <w:r w:rsidRPr="00793E45">
        <w:rPr>
          <w:rFonts w:ascii="Simsun" w:eastAsia="宋体" w:hAnsi="Simsun" w:cs="宋体"/>
          <w:b/>
          <w:bCs/>
          <w:kern w:val="0"/>
          <w:sz w:val="24"/>
          <w:szCs w:val="24"/>
        </w:rPr>
        <w:t>对违反评标纪律的评委，将取消其评委资格，对评标工作造成严重损失者将予以通报批评乃至追究法律责任。</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6</w:t>
      </w:r>
      <w:r w:rsidRPr="00793E45">
        <w:rPr>
          <w:rFonts w:ascii="Simsun" w:eastAsia="宋体" w:hAnsi="Simsun" w:cs="宋体"/>
          <w:kern w:val="0"/>
          <w:sz w:val="24"/>
          <w:szCs w:val="24"/>
        </w:rPr>
        <w:t>、评标程序</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6.1</w:t>
      </w:r>
      <w:r w:rsidRPr="00793E45">
        <w:rPr>
          <w:rFonts w:ascii="Simsun" w:eastAsia="宋体" w:hAnsi="Simsun" w:cs="宋体"/>
          <w:kern w:val="0"/>
          <w:sz w:val="24"/>
          <w:szCs w:val="24"/>
        </w:rPr>
        <w:t>评标前的准备工作</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1</w:t>
      </w:r>
      <w:r w:rsidRPr="00793E45">
        <w:rPr>
          <w:rFonts w:ascii="Simsun" w:eastAsia="宋体" w:hAnsi="Simsun" w:cs="宋体"/>
          <w:kern w:val="0"/>
          <w:sz w:val="24"/>
          <w:szCs w:val="24"/>
        </w:rPr>
        <w:t>）全体评委应认真审阅招标文件，了解评委应履行或遵守的职责、义务和评标纪律。</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lastRenderedPageBreak/>
        <w:t>（</w:t>
      </w:r>
      <w:r w:rsidRPr="00793E45">
        <w:rPr>
          <w:rFonts w:ascii="Simsun" w:eastAsia="宋体" w:hAnsi="Simsun" w:cs="宋体"/>
          <w:kern w:val="0"/>
          <w:sz w:val="24"/>
          <w:szCs w:val="24"/>
        </w:rPr>
        <w:t>2</w:t>
      </w:r>
      <w:r w:rsidRPr="00793E45">
        <w:rPr>
          <w:rFonts w:ascii="Simsun" w:eastAsia="宋体" w:hAnsi="Simsun" w:cs="宋体"/>
          <w:kern w:val="0"/>
          <w:sz w:val="24"/>
          <w:szCs w:val="24"/>
        </w:rPr>
        <w:t>）参加评标委员会的采购人代表可对本项目的背景和采购需求进行介绍，介绍材料应以书面形式提交（随采购文件一并存档），介绍内容不得含有歧视性、倾向性意见，不得超出招标文件所述范围。</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6.2</w:t>
      </w:r>
      <w:r w:rsidRPr="00793E45">
        <w:rPr>
          <w:rFonts w:ascii="Simsun" w:eastAsia="宋体" w:hAnsi="Simsun" w:cs="宋体"/>
          <w:kern w:val="0"/>
          <w:sz w:val="24"/>
          <w:szCs w:val="24"/>
        </w:rPr>
        <w:t>符合性审查</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1</w:t>
      </w:r>
      <w:r w:rsidRPr="00793E45">
        <w:rPr>
          <w:rFonts w:ascii="Simsun" w:eastAsia="宋体" w:hAnsi="Simsun" w:cs="宋体"/>
          <w:kern w:val="0"/>
          <w:sz w:val="24"/>
          <w:szCs w:val="24"/>
        </w:rPr>
        <w:t>）评标委员会依据招标文件的实质性要求，对通过资格审查的投标文件进行符合性审查，以确定其是否满足招标文件的实质性要求。</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2</w:t>
      </w:r>
      <w:r w:rsidRPr="00793E45">
        <w:rPr>
          <w:rFonts w:ascii="Simsun" w:eastAsia="宋体" w:hAnsi="Simsun" w:cs="宋体"/>
          <w:kern w:val="0"/>
          <w:sz w:val="24"/>
          <w:szCs w:val="24"/>
        </w:rPr>
        <w:t>）满足招标文件的实质性要求指投标文件对招标文件实质性要求的响应不存在重大偏差或保留。</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3</w:t>
      </w:r>
      <w:r w:rsidRPr="00793E45">
        <w:rPr>
          <w:rFonts w:ascii="Simsun" w:eastAsia="宋体" w:hAnsi="Simsun" w:cs="宋体"/>
          <w:kern w:val="0"/>
          <w:sz w:val="24"/>
          <w:szCs w:val="24"/>
        </w:rPr>
        <w:t>）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4</w:t>
      </w:r>
      <w:r w:rsidRPr="00793E45">
        <w:rPr>
          <w:rFonts w:ascii="Simsun" w:eastAsia="宋体" w:hAnsi="Simsun" w:cs="宋体"/>
          <w:kern w:val="0"/>
          <w:sz w:val="24"/>
          <w:szCs w:val="24"/>
        </w:rPr>
        <w:t>）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5</w:t>
      </w:r>
      <w:r w:rsidRPr="00793E45">
        <w:rPr>
          <w:rFonts w:ascii="Simsun" w:eastAsia="宋体" w:hAnsi="Simsun" w:cs="宋体"/>
          <w:kern w:val="0"/>
          <w:sz w:val="24"/>
          <w:szCs w:val="24"/>
        </w:rPr>
        <w:t>）评标委员会对所有投标人都执行相同的程序和标准。</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6</w:t>
      </w:r>
      <w:r w:rsidRPr="00793E45">
        <w:rPr>
          <w:rFonts w:ascii="Simsun" w:eastAsia="宋体" w:hAnsi="Simsun" w:cs="宋体"/>
          <w:kern w:val="0"/>
          <w:sz w:val="24"/>
          <w:szCs w:val="24"/>
        </w:rPr>
        <w:t>）有下列情形之一的，</w:t>
      </w:r>
      <w:r w:rsidRPr="00793E45">
        <w:rPr>
          <w:rFonts w:ascii="Simsun" w:eastAsia="宋体" w:hAnsi="Simsun" w:cs="宋体"/>
          <w:b/>
          <w:bCs/>
          <w:kern w:val="0"/>
          <w:sz w:val="24"/>
          <w:szCs w:val="24"/>
        </w:rPr>
        <w:t>符合性审查不合格：</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①</w:t>
      </w:r>
      <w:r w:rsidRPr="00793E45">
        <w:rPr>
          <w:rFonts w:ascii="Simsun" w:eastAsia="宋体" w:hAnsi="Simsun" w:cs="宋体"/>
          <w:kern w:val="0"/>
          <w:sz w:val="24"/>
          <w:szCs w:val="24"/>
        </w:rPr>
        <w:t>项目一般情形：</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26"/>
      </w:tblGrid>
      <w:tr w:rsidR="00793E45" w:rsidRPr="00793E45" w:rsidTr="009A2482">
        <w:trPr>
          <w:tblHeader/>
          <w:tblCellSpacing w:w="0" w:type="dxa"/>
        </w:trPr>
        <w:tc>
          <w:tcPr>
            <w:tcW w:w="5000" w:type="pct"/>
            <w:vAlign w:val="center"/>
            <w:hideMark/>
          </w:tcPr>
          <w:p w:rsidR="00DA3686" w:rsidRPr="00793E45" w:rsidRDefault="00DA3686" w:rsidP="00DA3686">
            <w:pPr>
              <w:widowControl/>
              <w:jc w:val="center"/>
              <w:rPr>
                <w:rFonts w:ascii="宋体" w:eastAsia="宋体" w:hAnsi="宋体" w:cs="宋体"/>
                <w:b/>
                <w:bCs/>
                <w:kern w:val="0"/>
                <w:sz w:val="24"/>
                <w:szCs w:val="24"/>
              </w:rPr>
            </w:pPr>
            <w:r w:rsidRPr="00793E45">
              <w:rPr>
                <w:rFonts w:ascii="宋体" w:eastAsia="宋体" w:hAnsi="宋体" w:cs="宋体"/>
                <w:b/>
                <w:bCs/>
                <w:kern w:val="0"/>
                <w:sz w:val="24"/>
                <w:szCs w:val="24"/>
              </w:rPr>
              <w:t>明细</w:t>
            </w:r>
          </w:p>
        </w:tc>
      </w:tr>
    </w:tbl>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②</w:t>
      </w:r>
      <w:r w:rsidRPr="00793E45">
        <w:rPr>
          <w:rFonts w:ascii="Simsun" w:eastAsia="宋体" w:hAnsi="Simsun" w:cs="宋体"/>
          <w:kern w:val="0"/>
          <w:sz w:val="24"/>
          <w:szCs w:val="24"/>
        </w:rPr>
        <w:t>本项目规定的其他情形：</w:t>
      </w:r>
      <w:r w:rsidRPr="00793E45">
        <w:rPr>
          <w:rFonts w:ascii="Simsun" w:eastAsia="宋体" w:hAnsi="Simsun" w:cs="宋体"/>
          <w:kern w:val="0"/>
          <w:sz w:val="24"/>
          <w:szCs w:val="24"/>
        </w:rPr>
        <w:br/>
      </w:r>
      <w:r w:rsidRPr="00793E45">
        <w:rPr>
          <w:rFonts w:ascii="Simsun" w:eastAsia="宋体" w:hAnsi="Simsun" w:cs="宋体"/>
          <w:kern w:val="0"/>
          <w:sz w:val="24"/>
          <w:szCs w:val="24"/>
        </w:rPr>
        <w:t>包：</w:t>
      </w:r>
      <w:r w:rsidRPr="00793E45">
        <w:rPr>
          <w:rFonts w:ascii="Simsun" w:eastAsia="宋体" w:hAnsi="Simsun" w:cs="宋体"/>
          <w:kern w:val="0"/>
          <w:sz w:val="24"/>
          <w:szCs w:val="24"/>
        </w:rPr>
        <w:t xml:space="preserve">1 </w:t>
      </w:r>
      <w:r w:rsidRPr="00793E45">
        <w:rPr>
          <w:rFonts w:ascii="Simsun" w:eastAsia="宋体" w:hAnsi="Simsun" w:cs="宋体"/>
          <w:kern w:val="0"/>
          <w:sz w:val="24"/>
          <w:szCs w:val="24"/>
        </w:rPr>
        <w:br/>
      </w:r>
      <w:r w:rsidRPr="00793E45">
        <w:rPr>
          <w:rFonts w:ascii="Simsun" w:eastAsia="宋体" w:hAnsi="Simsun" w:cs="宋体"/>
          <w:kern w:val="0"/>
          <w:sz w:val="24"/>
          <w:szCs w:val="24"/>
        </w:rPr>
        <w:t>包一般情形</w:t>
      </w:r>
      <w:r w:rsidRPr="00793E45">
        <w:rPr>
          <w:rFonts w:ascii="Simsun" w:eastAsia="宋体" w:hAnsi="Simsun" w:cs="宋体"/>
          <w:kern w:val="0"/>
          <w:sz w:val="24"/>
          <w:szCs w:val="24"/>
        </w:rPr>
        <w:t xml:space="preserve"> </w:t>
      </w:r>
      <w:r w:rsidRPr="00793E45">
        <w:rPr>
          <w:rFonts w:ascii="宋体" w:eastAsia="宋体" w:hAnsi="宋体" w:cs="宋体"/>
          <w:kern w:val="0"/>
          <w:sz w:val="24"/>
          <w:szCs w:val="24"/>
        </w:rPr>
        <w:br/>
      </w:r>
      <w:r w:rsidRPr="00793E45">
        <w:rPr>
          <w:rFonts w:ascii="宋体" w:eastAsia="宋体" w:hAnsi="宋体" w:cs="宋体"/>
          <w:b/>
          <w:bCs/>
          <w:kern w:val="0"/>
          <w:sz w:val="24"/>
          <w:szCs w:val="24"/>
        </w:rPr>
        <w:t>         无</w:t>
      </w:r>
    </w:p>
    <w:p w:rsidR="00DA3686" w:rsidRPr="00793E45" w:rsidRDefault="00DA3686" w:rsidP="00DA3686">
      <w:pPr>
        <w:widowControl/>
        <w:jc w:val="left"/>
        <w:rPr>
          <w:rFonts w:ascii="宋体" w:eastAsia="宋体" w:hAnsi="宋体" w:cs="宋体"/>
          <w:kern w:val="0"/>
          <w:sz w:val="24"/>
          <w:szCs w:val="24"/>
        </w:rPr>
      </w:pPr>
      <w:r w:rsidRPr="00793E45">
        <w:rPr>
          <w:rFonts w:ascii="宋体" w:eastAsia="宋体" w:hAnsi="宋体" w:cs="宋体"/>
          <w:kern w:val="0"/>
          <w:sz w:val="24"/>
          <w:szCs w:val="24"/>
        </w:rPr>
        <w:br/>
        <w:t xml:space="preserve">技术符合性 </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26"/>
      </w:tblGrid>
      <w:tr w:rsidR="00793E45" w:rsidRPr="00793E45" w:rsidTr="009A2482">
        <w:trPr>
          <w:tblHeader/>
          <w:tblCellSpacing w:w="0" w:type="dxa"/>
        </w:trPr>
        <w:tc>
          <w:tcPr>
            <w:tcW w:w="5000" w:type="pct"/>
            <w:vAlign w:val="center"/>
            <w:hideMark/>
          </w:tcPr>
          <w:p w:rsidR="00DA3686" w:rsidRPr="00793E45" w:rsidRDefault="00DA3686" w:rsidP="00DA3686">
            <w:pPr>
              <w:widowControl/>
              <w:jc w:val="center"/>
              <w:rPr>
                <w:rFonts w:ascii="宋体" w:eastAsia="宋体" w:hAnsi="宋体" w:cs="宋体"/>
                <w:b/>
                <w:bCs/>
                <w:kern w:val="0"/>
                <w:sz w:val="24"/>
                <w:szCs w:val="24"/>
              </w:rPr>
            </w:pPr>
            <w:r w:rsidRPr="00793E45">
              <w:rPr>
                <w:rFonts w:ascii="宋体" w:eastAsia="宋体" w:hAnsi="宋体" w:cs="宋体"/>
                <w:b/>
                <w:bCs/>
                <w:kern w:val="0"/>
                <w:sz w:val="24"/>
                <w:szCs w:val="24"/>
              </w:rPr>
              <w:t>明细</w:t>
            </w:r>
          </w:p>
        </w:tc>
      </w:tr>
      <w:tr w:rsidR="00793E45" w:rsidRPr="00793E45" w:rsidTr="009A2482">
        <w:trPr>
          <w:tblCellSpacing w:w="0" w:type="dxa"/>
        </w:trPr>
        <w:tc>
          <w:tcPr>
            <w:tcW w:w="0" w:type="auto"/>
            <w:vAlign w:val="center"/>
            <w:hideMark/>
          </w:tcPr>
          <w:p w:rsidR="00DA3686" w:rsidRPr="00793E45" w:rsidRDefault="00DA3686" w:rsidP="00DA3686">
            <w:pPr>
              <w:widowControl/>
              <w:jc w:val="left"/>
              <w:rPr>
                <w:rFonts w:ascii="宋体" w:eastAsia="宋体" w:hAnsi="宋体" w:cs="宋体"/>
                <w:kern w:val="0"/>
                <w:sz w:val="24"/>
                <w:szCs w:val="24"/>
              </w:rPr>
            </w:pPr>
            <w:r w:rsidRPr="00793E45">
              <w:rPr>
                <w:rFonts w:ascii="宋体" w:eastAsia="宋体" w:hAnsi="宋体" w:cs="宋体"/>
                <w:kern w:val="0"/>
                <w:sz w:val="24"/>
                <w:szCs w:val="24"/>
              </w:rPr>
              <w:t>技术部分中未出现报价部分的全部或部分的投标报价信息（或组成资料）的技术符合性审查合格，否则技术符合性审查不合格，作为无效标处理。</w:t>
            </w:r>
          </w:p>
        </w:tc>
      </w:tr>
    </w:tbl>
    <w:p w:rsidR="00DA3686" w:rsidRPr="00793E45" w:rsidRDefault="00DA3686" w:rsidP="00DA3686">
      <w:pPr>
        <w:widowControl/>
        <w:jc w:val="left"/>
        <w:rPr>
          <w:rFonts w:ascii="宋体" w:eastAsia="宋体" w:hAnsi="宋体" w:cs="宋体"/>
          <w:kern w:val="0"/>
          <w:sz w:val="24"/>
          <w:szCs w:val="24"/>
        </w:rPr>
      </w:pPr>
      <w:r w:rsidRPr="00793E45">
        <w:rPr>
          <w:rFonts w:ascii="宋体" w:eastAsia="宋体" w:hAnsi="宋体" w:cs="宋体"/>
          <w:kern w:val="0"/>
          <w:sz w:val="24"/>
          <w:szCs w:val="24"/>
        </w:rPr>
        <w:br/>
        <w:t xml:space="preserve">商务符合性 </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26"/>
      </w:tblGrid>
      <w:tr w:rsidR="00793E45" w:rsidRPr="00793E45" w:rsidTr="009A2482">
        <w:trPr>
          <w:tblHeader/>
          <w:tblCellSpacing w:w="0" w:type="dxa"/>
        </w:trPr>
        <w:tc>
          <w:tcPr>
            <w:tcW w:w="5000" w:type="pct"/>
            <w:vAlign w:val="center"/>
            <w:hideMark/>
          </w:tcPr>
          <w:p w:rsidR="00DA3686" w:rsidRPr="00793E45" w:rsidRDefault="00DA3686" w:rsidP="00DA3686">
            <w:pPr>
              <w:widowControl/>
              <w:jc w:val="center"/>
              <w:rPr>
                <w:rFonts w:ascii="宋体" w:eastAsia="宋体" w:hAnsi="宋体" w:cs="宋体"/>
                <w:b/>
                <w:bCs/>
                <w:kern w:val="0"/>
                <w:sz w:val="24"/>
                <w:szCs w:val="24"/>
              </w:rPr>
            </w:pPr>
            <w:r w:rsidRPr="00793E45">
              <w:rPr>
                <w:rFonts w:ascii="宋体" w:eastAsia="宋体" w:hAnsi="宋体" w:cs="宋体"/>
                <w:b/>
                <w:bCs/>
                <w:kern w:val="0"/>
                <w:sz w:val="24"/>
                <w:szCs w:val="24"/>
              </w:rPr>
              <w:t>明细</w:t>
            </w:r>
          </w:p>
        </w:tc>
      </w:tr>
      <w:tr w:rsidR="00793E45" w:rsidRPr="00793E45" w:rsidTr="009A2482">
        <w:trPr>
          <w:tblCellSpacing w:w="0" w:type="dxa"/>
        </w:trPr>
        <w:tc>
          <w:tcPr>
            <w:tcW w:w="0" w:type="auto"/>
            <w:vAlign w:val="center"/>
            <w:hideMark/>
          </w:tcPr>
          <w:p w:rsidR="00DA3686" w:rsidRPr="00793E45" w:rsidRDefault="00DA3686" w:rsidP="00DA3686">
            <w:pPr>
              <w:widowControl/>
              <w:jc w:val="left"/>
              <w:rPr>
                <w:rFonts w:ascii="宋体" w:eastAsia="宋体" w:hAnsi="宋体" w:cs="宋体"/>
                <w:kern w:val="0"/>
                <w:sz w:val="24"/>
                <w:szCs w:val="24"/>
              </w:rPr>
            </w:pPr>
            <w:r w:rsidRPr="00793E45">
              <w:rPr>
                <w:rFonts w:ascii="宋体" w:eastAsia="宋体" w:hAnsi="宋体" w:cs="宋体"/>
                <w:kern w:val="0"/>
                <w:sz w:val="24"/>
                <w:szCs w:val="24"/>
              </w:rPr>
              <w:t>投标人的投标文件满足招标文件“第五章 三、商务条件”中的任何一项要求的商务符合性审查合格，否则商务符合性审查不合格，作为无效标处理。</w:t>
            </w:r>
          </w:p>
        </w:tc>
      </w:tr>
      <w:tr w:rsidR="00793E45" w:rsidRPr="00793E45" w:rsidTr="009A2482">
        <w:trPr>
          <w:tblCellSpacing w:w="0" w:type="dxa"/>
        </w:trPr>
        <w:tc>
          <w:tcPr>
            <w:tcW w:w="0" w:type="auto"/>
            <w:vAlign w:val="center"/>
            <w:hideMark/>
          </w:tcPr>
          <w:p w:rsidR="00DA3686" w:rsidRPr="00793E45" w:rsidRDefault="00DA3686" w:rsidP="00DA3686">
            <w:pPr>
              <w:widowControl/>
              <w:jc w:val="left"/>
              <w:rPr>
                <w:rFonts w:ascii="宋体" w:eastAsia="宋体" w:hAnsi="宋体" w:cs="宋体"/>
                <w:kern w:val="0"/>
                <w:sz w:val="24"/>
                <w:szCs w:val="24"/>
              </w:rPr>
            </w:pPr>
            <w:r w:rsidRPr="00793E45">
              <w:rPr>
                <w:rFonts w:ascii="宋体" w:eastAsia="宋体" w:hAnsi="宋体" w:cs="宋体"/>
                <w:kern w:val="0"/>
                <w:sz w:val="24"/>
                <w:szCs w:val="24"/>
              </w:rPr>
              <w:t>商务部分中未出现报价部分的全部或部分的投标报价信息（或组成资料）的商务符合性审查合格，否则商务符合性审查不合格，作为无效标处理。</w:t>
            </w:r>
          </w:p>
        </w:tc>
      </w:tr>
    </w:tbl>
    <w:p w:rsidR="00DA3686" w:rsidRPr="00793E45" w:rsidRDefault="00DA3686" w:rsidP="00DA3686">
      <w:pPr>
        <w:widowControl/>
        <w:jc w:val="left"/>
        <w:rPr>
          <w:rFonts w:ascii="宋体" w:eastAsia="宋体" w:hAnsi="宋体" w:cs="宋体"/>
          <w:kern w:val="0"/>
          <w:sz w:val="24"/>
          <w:szCs w:val="24"/>
        </w:rPr>
      </w:pPr>
      <w:r w:rsidRPr="00793E45">
        <w:rPr>
          <w:rFonts w:ascii="宋体" w:eastAsia="宋体" w:hAnsi="宋体" w:cs="宋体"/>
          <w:kern w:val="0"/>
          <w:sz w:val="24"/>
          <w:szCs w:val="24"/>
        </w:rPr>
        <w:br/>
        <w:t>附加符合性</w:t>
      </w:r>
      <w:r w:rsidRPr="00793E45">
        <w:rPr>
          <w:rFonts w:ascii="宋体" w:eastAsia="宋体" w:hAnsi="宋体" w:cs="宋体"/>
          <w:kern w:val="0"/>
          <w:sz w:val="24"/>
          <w:szCs w:val="24"/>
        </w:rPr>
        <w:br/>
      </w:r>
      <w:r w:rsidRPr="00793E45">
        <w:rPr>
          <w:rFonts w:ascii="宋体" w:eastAsia="宋体" w:hAnsi="宋体" w:cs="宋体"/>
          <w:b/>
          <w:bCs/>
          <w:kern w:val="0"/>
          <w:sz w:val="24"/>
          <w:szCs w:val="24"/>
        </w:rPr>
        <w:t>         无</w:t>
      </w:r>
      <w:r w:rsidRPr="00793E45">
        <w:rPr>
          <w:rFonts w:ascii="宋体" w:eastAsia="宋体" w:hAnsi="宋体" w:cs="宋体"/>
          <w:kern w:val="0"/>
          <w:sz w:val="24"/>
          <w:szCs w:val="24"/>
        </w:rPr>
        <w:br/>
      </w:r>
      <w:r w:rsidRPr="00793E45">
        <w:rPr>
          <w:rFonts w:ascii="宋体" w:eastAsia="宋体" w:hAnsi="宋体" w:cs="宋体"/>
          <w:kern w:val="0"/>
          <w:sz w:val="24"/>
          <w:szCs w:val="24"/>
        </w:rPr>
        <w:br/>
        <w:t xml:space="preserve">价格符合性 </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26"/>
      </w:tblGrid>
      <w:tr w:rsidR="00793E45" w:rsidRPr="00793E45" w:rsidTr="009A2482">
        <w:trPr>
          <w:tblHeader/>
          <w:tblCellSpacing w:w="0" w:type="dxa"/>
        </w:trPr>
        <w:tc>
          <w:tcPr>
            <w:tcW w:w="5000" w:type="pct"/>
            <w:vAlign w:val="center"/>
            <w:hideMark/>
          </w:tcPr>
          <w:p w:rsidR="00DA3686" w:rsidRPr="00793E45" w:rsidRDefault="00DA3686" w:rsidP="00DA3686">
            <w:pPr>
              <w:widowControl/>
              <w:jc w:val="center"/>
              <w:rPr>
                <w:rFonts w:ascii="宋体" w:eastAsia="宋体" w:hAnsi="宋体" w:cs="宋体"/>
                <w:b/>
                <w:bCs/>
                <w:kern w:val="0"/>
                <w:sz w:val="24"/>
                <w:szCs w:val="24"/>
              </w:rPr>
            </w:pPr>
            <w:r w:rsidRPr="00793E45">
              <w:rPr>
                <w:rFonts w:ascii="宋体" w:eastAsia="宋体" w:hAnsi="宋体" w:cs="宋体"/>
                <w:b/>
                <w:bCs/>
                <w:kern w:val="0"/>
                <w:sz w:val="24"/>
                <w:szCs w:val="24"/>
              </w:rPr>
              <w:lastRenderedPageBreak/>
              <w:t>明细</w:t>
            </w:r>
          </w:p>
        </w:tc>
      </w:tr>
      <w:tr w:rsidR="00793E45" w:rsidRPr="00793E45" w:rsidTr="009A2482">
        <w:trPr>
          <w:tblCellSpacing w:w="0" w:type="dxa"/>
        </w:trPr>
        <w:tc>
          <w:tcPr>
            <w:tcW w:w="0" w:type="auto"/>
            <w:vAlign w:val="center"/>
            <w:hideMark/>
          </w:tcPr>
          <w:p w:rsidR="00DA3686" w:rsidRPr="00793E45" w:rsidRDefault="00DA3686" w:rsidP="00DA3686">
            <w:pPr>
              <w:widowControl/>
              <w:jc w:val="left"/>
              <w:rPr>
                <w:rFonts w:ascii="宋体" w:eastAsia="宋体" w:hAnsi="宋体" w:cs="宋体"/>
                <w:kern w:val="0"/>
                <w:sz w:val="24"/>
                <w:szCs w:val="24"/>
              </w:rPr>
            </w:pPr>
            <w:r w:rsidRPr="00793E45">
              <w:rPr>
                <w:rFonts w:ascii="宋体" w:eastAsia="宋体" w:hAnsi="宋体" w:cs="宋体"/>
                <w:kern w:val="0"/>
                <w:sz w:val="24"/>
                <w:szCs w:val="24"/>
              </w:rPr>
              <w:t>投标人报价超过招标文件最高限价的，视为价格符合性审查不合格,按无效投标处理</w:t>
            </w:r>
          </w:p>
        </w:tc>
      </w:tr>
      <w:tr w:rsidR="00793E45" w:rsidRPr="00793E45" w:rsidTr="009A2482">
        <w:trPr>
          <w:tblCellSpacing w:w="0" w:type="dxa"/>
        </w:trPr>
        <w:tc>
          <w:tcPr>
            <w:tcW w:w="0" w:type="auto"/>
            <w:vAlign w:val="center"/>
            <w:hideMark/>
          </w:tcPr>
          <w:p w:rsidR="00DA3686" w:rsidRPr="00793E45" w:rsidRDefault="00DA3686" w:rsidP="00DA3686">
            <w:pPr>
              <w:widowControl/>
              <w:jc w:val="left"/>
              <w:rPr>
                <w:rFonts w:ascii="宋体" w:eastAsia="宋体" w:hAnsi="宋体" w:cs="宋体"/>
                <w:kern w:val="0"/>
                <w:sz w:val="24"/>
                <w:szCs w:val="24"/>
              </w:rPr>
            </w:pPr>
            <w:r w:rsidRPr="00793E45">
              <w:rPr>
                <w:rFonts w:ascii="宋体" w:eastAsia="宋体" w:hAnsi="宋体" w:cs="宋体"/>
                <w:kern w:val="0"/>
                <w:sz w:val="24"/>
                <w:szCs w:val="24"/>
              </w:rPr>
              <w:t>评标委员会认为投标人的报价明显低于其他通过符合性审查投标人的报价（触发系统预警），有可能影响产品质量或不能诚信履约的，应要求其在评标现场合理的时间内提供书面说明，必要时还应要求其一并提交有关证明材料；投标人不能证明其报价合理性的，视为价格符合性审查不合格,按无效投标处理</w:t>
            </w:r>
          </w:p>
        </w:tc>
      </w:tr>
    </w:tbl>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6.3</w:t>
      </w:r>
      <w:r w:rsidRPr="00793E45">
        <w:rPr>
          <w:rFonts w:ascii="Simsun" w:eastAsia="宋体" w:hAnsi="Simsun" w:cs="宋体"/>
          <w:kern w:val="0"/>
          <w:sz w:val="24"/>
          <w:szCs w:val="24"/>
        </w:rPr>
        <w:t>澄清有关问题</w:t>
      </w:r>
    </w:p>
    <w:p w:rsidR="00DA3686" w:rsidRPr="00793E45" w:rsidRDefault="00DA3686" w:rsidP="00DA3686">
      <w:pPr>
        <w:widowControl/>
        <w:spacing w:before="75" w:after="75"/>
        <w:ind w:firstLine="42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1</w:t>
      </w:r>
      <w:r w:rsidRPr="00793E45">
        <w:rPr>
          <w:rFonts w:ascii="Simsun" w:eastAsia="宋体" w:hAnsi="Simsun" w:cs="宋体"/>
          <w:kern w:val="0"/>
          <w:sz w:val="24"/>
          <w:szCs w:val="24"/>
        </w:rPr>
        <w:t>）对通过符合性审查的投标文件中含义不明确、同类问题表述不一致或有明显文字和计算错误的内容，评标委员会将以书面形式要求投标人作出必要的澄清、说明或补正。</w:t>
      </w:r>
    </w:p>
    <w:p w:rsidR="00DA3686" w:rsidRPr="00793E45" w:rsidRDefault="00DA3686" w:rsidP="00DA3686">
      <w:pPr>
        <w:widowControl/>
        <w:spacing w:before="75" w:after="75"/>
        <w:ind w:firstLine="42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2</w:t>
      </w:r>
      <w:r w:rsidRPr="00793E45">
        <w:rPr>
          <w:rFonts w:ascii="Simsun" w:eastAsia="宋体" w:hAnsi="Simsun" w:cs="宋体"/>
          <w:kern w:val="0"/>
          <w:sz w:val="24"/>
          <w:szCs w:val="24"/>
        </w:rPr>
        <w:t>）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3</w:t>
      </w:r>
      <w:r w:rsidRPr="00793E45">
        <w:rPr>
          <w:rFonts w:ascii="Simsun" w:eastAsia="宋体" w:hAnsi="Simsun" w:cs="宋体"/>
          <w:kern w:val="0"/>
          <w:sz w:val="24"/>
          <w:szCs w:val="24"/>
        </w:rPr>
        <w:t>）投标文件报价出现前后不一致的，除招标文件另有规定外，按照下列规定修正：</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①</w:t>
      </w:r>
      <w:r w:rsidRPr="00793E45">
        <w:rPr>
          <w:rFonts w:ascii="Simsun" w:eastAsia="宋体" w:hAnsi="Simsun" w:cs="宋体"/>
          <w:kern w:val="0"/>
          <w:sz w:val="24"/>
          <w:szCs w:val="24"/>
        </w:rPr>
        <w:t>开标一览表内容与投标文件中相应内容不一致的，以开标一览表为准；</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②</w:t>
      </w:r>
      <w:r w:rsidRPr="00793E45">
        <w:rPr>
          <w:rFonts w:ascii="Simsun" w:eastAsia="宋体" w:hAnsi="Simsun" w:cs="宋体"/>
          <w:kern w:val="0"/>
          <w:sz w:val="24"/>
          <w:szCs w:val="24"/>
        </w:rPr>
        <w:t>大写金额和小写金额不一致的，以大写金额为准；</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③</w:t>
      </w:r>
      <w:r w:rsidRPr="00793E45">
        <w:rPr>
          <w:rFonts w:ascii="Simsun" w:eastAsia="宋体" w:hAnsi="Simsun" w:cs="宋体"/>
          <w:kern w:val="0"/>
          <w:sz w:val="24"/>
          <w:szCs w:val="24"/>
        </w:rPr>
        <w:t>单价金额小数点或百分比有明显错位的，以开标一览表的总价为准，并修改单价；</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④</w:t>
      </w:r>
      <w:r w:rsidRPr="00793E45">
        <w:rPr>
          <w:rFonts w:ascii="Simsun" w:eastAsia="宋体" w:hAnsi="Simsun" w:cs="宋体"/>
          <w:kern w:val="0"/>
          <w:sz w:val="24"/>
          <w:szCs w:val="24"/>
        </w:rPr>
        <w:t>总价金额与按照单价汇总金额不一致的，以单价金额计算结果为准。</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b/>
          <w:bCs/>
          <w:kern w:val="0"/>
          <w:sz w:val="24"/>
          <w:szCs w:val="24"/>
        </w:rPr>
        <w:t>※</w:t>
      </w:r>
      <w:r w:rsidRPr="00793E45">
        <w:rPr>
          <w:rFonts w:ascii="Simsun" w:eastAsia="宋体" w:hAnsi="Simsun" w:cs="宋体"/>
          <w:b/>
          <w:bCs/>
          <w:kern w:val="0"/>
          <w:sz w:val="24"/>
          <w:szCs w:val="24"/>
        </w:rPr>
        <w:t>同时出现两种以上不一致的，按照前款规定的顺序修正。修正后的报价应按照本章第</w:t>
      </w:r>
      <w:r w:rsidRPr="00793E45">
        <w:rPr>
          <w:rFonts w:ascii="Calibri" w:eastAsia="宋体" w:hAnsi="Calibri" w:cs="宋体"/>
          <w:b/>
          <w:bCs/>
          <w:kern w:val="0"/>
          <w:sz w:val="24"/>
          <w:szCs w:val="24"/>
        </w:rPr>
        <w:t>6.3</w:t>
      </w:r>
      <w:r w:rsidRPr="00793E45">
        <w:rPr>
          <w:rFonts w:ascii="Simsun" w:eastAsia="宋体" w:hAnsi="Simsun" w:cs="宋体"/>
          <w:b/>
          <w:bCs/>
          <w:kern w:val="0"/>
          <w:sz w:val="24"/>
          <w:szCs w:val="24"/>
        </w:rPr>
        <w:t>条第（</w:t>
      </w:r>
      <w:r w:rsidRPr="00793E45">
        <w:rPr>
          <w:rFonts w:ascii="Calibri" w:eastAsia="宋体" w:hAnsi="Calibri" w:cs="宋体"/>
          <w:b/>
          <w:bCs/>
          <w:kern w:val="0"/>
          <w:sz w:val="24"/>
          <w:szCs w:val="24"/>
        </w:rPr>
        <w:t>1</w:t>
      </w:r>
      <w:r w:rsidRPr="00793E45">
        <w:rPr>
          <w:rFonts w:ascii="Simsun" w:eastAsia="宋体" w:hAnsi="Simsun" w:cs="宋体"/>
          <w:b/>
          <w:bCs/>
          <w:kern w:val="0"/>
          <w:sz w:val="24"/>
          <w:szCs w:val="24"/>
        </w:rPr>
        <w:t>）、（</w:t>
      </w:r>
      <w:r w:rsidRPr="00793E45">
        <w:rPr>
          <w:rFonts w:ascii="Calibri" w:eastAsia="宋体" w:hAnsi="Calibri" w:cs="宋体"/>
          <w:b/>
          <w:bCs/>
          <w:kern w:val="0"/>
          <w:sz w:val="24"/>
          <w:szCs w:val="24"/>
        </w:rPr>
        <w:t>2</w:t>
      </w:r>
      <w:r w:rsidRPr="00793E45">
        <w:rPr>
          <w:rFonts w:ascii="Simsun" w:eastAsia="宋体" w:hAnsi="Simsun" w:cs="宋体"/>
          <w:b/>
          <w:bCs/>
          <w:kern w:val="0"/>
          <w:sz w:val="24"/>
          <w:szCs w:val="24"/>
        </w:rPr>
        <w:t>）款规定经投标人确认后产生约束力，投标人不确认的，其投标无效。</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4</w:t>
      </w:r>
      <w:r w:rsidRPr="00793E45">
        <w:rPr>
          <w:rFonts w:ascii="Simsun" w:eastAsia="宋体" w:hAnsi="Simsun" w:cs="宋体"/>
          <w:kern w:val="0"/>
          <w:sz w:val="24"/>
          <w:szCs w:val="24"/>
        </w:rPr>
        <w:t>）关于细微偏差</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①</w:t>
      </w:r>
      <w:r w:rsidRPr="00793E45">
        <w:rPr>
          <w:rFonts w:ascii="Simsun" w:eastAsia="宋体" w:hAnsi="Simsun" w:cs="宋体"/>
          <w:kern w:val="0"/>
          <w:sz w:val="24"/>
          <w:szCs w:val="24"/>
        </w:rPr>
        <w:t>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②</w:t>
      </w:r>
      <w:r w:rsidRPr="00793E45">
        <w:rPr>
          <w:rFonts w:ascii="Simsun" w:eastAsia="宋体" w:hAnsi="Simsun" w:cs="宋体"/>
          <w:kern w:val="0"/>
          <w:sz w:val="24"/>
          <w:szCs w:val="24"/>
        </w:rPr>
        <w:t>评标委员会将以书面形式要求存在细微偏差的投标人在评标委员会规定的时间内予以补正。若无法补正，则评标委员会将按照不利于投标人的内容进行认定。</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5</w:t>
      </w:r>
      <w:r w:rsidRPr="00793E45">
        <w:rPr>
          <w:rFonts w:ascii="Simsun" w:eastAsia="宋体" w:hAnsi="Simsun" w:cs="宋体"/>
          <w:kern w:val="0"/>
          <w:sz w:val="24"/>
          <w:szCs w:val="24"/>
        </w:rPr>
        <w:t>）关于投标描述（即投标文件中描述的内容）</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①</w:t>
      </w:r>
      <w:r w:rsidRPr="00793E45">
        <w:rPr>
          <w:rFonts w:ascii="Simsun" w:eastAsia="宋体" w:hAnsi="Simsun" w:cs="宋体"/>
          <w:kern w:val="0"/>
          <w:sz w:val="24"/>
          <w:szCs w:val="24"/>
        </w:rPr>
        <w:t>投标描述前后不一致且不涉及证明材料的：按照本章第</w:t>
      </w:r>
      <w:r w:rsidRPr="00793E45">
        <w:rPr>
          <w:rFonts w:ascii="Calibri" w:eastAsia="宋体" w:hAnsi="Calibri" w:cs="宋体"/>
          <w:kern w:val="0"/>
          <w:sz w:val="24"/>
          <w:szCs w:val="24"/>
        </w:rPr>
        <w:t>6.3</w:t>
      </w:r>
      <w:r w:rsidRPr="00793E45">
        <w:rPr>
          <w:rFonts w:ascii="Simsun" w:eastAsia="宋体" w:hAnsi="Simsun" w:cs="宋体"/>
          <w:kern w:val="0"/>
          <w:sz w:val="24"/>
          <w:szCs w:val="24"/>
        </w:rPr>
        <w:t>条第（</w:t>
      </w:r>
      <w:r w:rsidRPr="00793E45">
        <w:rPr>
          <w:rFonts w:ascii="Calibri" w:eastAsia="宋体" w:hAnsi="Calibri" w:cs="宋体"/>
          <w:kern w:val="0"/>
          <w:sz w:val="24"/>
          <w:szCs w:val="24"/>
        </w:rPr>
        <w:t>1</w:t>
      </w:r>
      <w:r w:rsidRPr="00793E45">
        <w:rPr>
          <w:rFonts w:ascii="Simsun" w:eastAsia="宋体" w:hAnsi="Simsun" w:cs="宋体"/>
          <w:kern w:val="0"/>
          <w:sz w:val="24"/>
          <w:szCs w:val="24"/>
        </w:rPr>
        <w:t>）、（</w:t>
      </w:r>
      <w:r w:rsidRPr="00793E45">
        <w:rPr>
          <w:rFonts w:ascii="Calibri" w:eastAsia="宋体" w:hAnsi="Calibri" w:cs="宋体"/>
          <w:kern w:val="0"/>
          <w:sz w:val="24"/>
          <w:szCs w:val="24"/>
        </w:rPr>
        <w:t>2</w:t>
      </w:r>
      <w:r w:rsidRPr="00793E45">
        <w:rPr>
          <w:rFonts w:ascii="Simsun" w:eastAsia="宋体" w:hAnsi="Simsun" w:cs="宋体"/>
          <w:kern w:val="0"/>
          <w:sz w:val="24"/>
          <w:szCs w:val="24"/>
        </w:rPr>
        <w:t>）款规定执行。</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②</w:t>
      </w:r>
      <w:r w:rsidRPr="00793E45">
        <w:rPr>
          <w:rFonts w:ascii="Simsun" w:eastAsia="宋体" w:hAnsi="Simsun" w:cs="宋体"/>
          <w:kern w:val="0"/>
          <w:sz w:val="24"/>
          <w:szCs w:val="24"/>
        </w:rPr>
        <w:t>投标描述与证明材料不一致或多份证明材料之间不一致的：</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a.</w:t>
      </w:r>
      <w:r w:rsidRPr="00793E45">
        <w:rPr>
          <w:rFonts w:ascii="Simsun" w:eastAsia="宋体" w:hAnsi="Simsun" w:cs="宋体"/>
          <w:kern w:val="0"/>
          <w:sz w:val="24"/>
          <w:szCs w:val="24"/>
        </w:rPr>
        <w:t>评标委员会将要求投标人进行书面澄清，并按照不利于投标人的内容进行评标。</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lastRenderedPageBreak/>
        <w:t>b.</w:t>
      </w:r>
      <w:r w:rsidRPr="00793E45">
        <w:rPr>
          <w:rFonts w:ascii="Simsun" w:eastAsia="宋体" w:hAnsi="Simsun" w:cs="宋体"/>
          <w:kern w:val="0"/>
          <w:sz w:val="24"/>
          <w:szCs w:val="24"/>
        </w:rPr>
        <w:t>投标人按照要求进行澄清的，采购人以澄清内容为准进行验收；投标人未按照要求进行澄清的，采购人以投标描述或证明材料中有利于采购人的内容进行验收。投标人应对证明材料的真实性、有效性承担责任。</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③</w:t>
      </w:r>
      <w:r w:rsidRPr="00793E45">
        <w:rPr>
          <w:rFonts w:ascii="Simsun" w:eastAsia="宋体" w:hAnsi="Simsun" w:cs="宋体"/>
          <w:kern w:val="0"/>
          <w:sz w:val="24"/>
          <w:szCs w:val="24"/>
        </w:rPr>
        <w:t>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6.4</w:t>
      </w:r>
      <w:r w:rsidRPr="00793E45">
        <w:rPr>
          <w:rFonts w:ascii="Simsun" w:eastAsia="宋体" w:hAnsi="Simsun" w:cs="宋体"/>
          <w:kern w:val="0"/>
          <w:sz w:val="24"/>
          <w:szCs w:val="24"/>
        </w:rPr>
        <w:t>比较与评价</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1</w:t>
      </w:r>
      <w:r w:rsidRPr="00793E45">
        <w:rPr>
          <w:rFonts w:ascii="Simsun" w:eastAsia="宋体" w:hAnsi="Simsun" w:cs="宋体"/>
          <w:kern w:val="0"/>
          <w:sz w:val="24"/>
          <w:szCs w:val="24"/>
        </w:rPr>
        <w:t>）按照本章第</w:t>
      </w:r>
      <w:r w:rsidRPr="00793E45">
        <w:rPr>
          <w:rFonts w:ascii="Calibri" w:eastAsia="宋体" w:hAnsi="Calibri" w:cs="宋体"/>
          <w:kern w:val="0"/>
          <w:sz w:val="24"/>
          <w:szCs w:val="24"/>
        </w:rPr>
        <w:t>7</w:t>
      </w:r>
      <w:r w:rsidRPr="00793E45">
        <w:rPr>
          <w:rFonts w:ascii="Simsun" w:eastAsia="宋体" w:hAnsi="Simsun" w:cs="宋体"/>
          <w:kern w:val="0"/>
          <w:sz w:val="24"/>
          <w:szCs w:val="24"/>
        </w:rPr>
        <w:t>条载明的评标方法和标准，对符合性审查合格的投标文件进行比较与评价。</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2</w:t>
      </w:r>
      <w:r w:rsidRPr="00793E45">
        <w:rPr>
          <w:rFonts w:ascii="Simsun" w:eastAsia="宋体" w:hAnsi="Simsun" w:cs="宋体"/>
          <w:kern w:val="0"/>
          <w:sz w:val="24"/>
          <w:szCs w:val="24"/>
        </w:rPr>
        <w:t>）关于相同品牌产品</w:t>
      </w:r>
      <w:r w:rsidRPr="00793E45">
        <w:rPr>
          <w:rFonts w:ascii="Simsun" w:eastAsia="宋体" w:hAnsi="Simsun" w:cs="宋体"/>
          <w:b/>
          <w:bCs/>
          <w:kern w:val="0"/>
          <w:sz w:val="24"/>
          <w:szCs w:val="24"/>
        </w:rPr>
        <w:t>（政府采购服务类项目不适用本条款规定）</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①</w:t>
      </w:r>
      <w:r w:rsidRPr="00793E45">
        <w:rPr>
          <w:rFonts w:ascii="Simsun" w:eastAsia="宋体" w:hAnsi="Simsun" w:cs="宋体"/>
          <w:kern w:val="0"/>
          <w:sz w:val="24"/>
          <w:szCs w:val="24"/>
        </w:rPr>
        <w:t>采用最低评标价法的，提供相同品牌产品的不同投标人参加同一合同项下投标的，以其中通过资格审查、符合性审查且报价最低的参加评标；报价相同的，由评标委员会按照下列方式确定一个参加评标的投标人：</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a.</w:t>
      </w:r>
      <w:r w:rsidRPr="00793E45">
        <w:rPr>
          <w:rFonts w:ascii="Simsun" w:eastAsia="宋体" w:hAnsi="Simsun" w:cs="宋体"/>
          <w:kern w:val="0"/>
          <w:sz w:val="24"/>
          <w:szCs w:val="24"/>
        </w:rPr>
        <w:t>招标文件规定的方式：</w:t>
      </w:r>
      <w:r w:rsidRPr="00793E45">
        <w:rPr>
          <w:rFonts w:ascii="宋体" w:eastAsia="宋体" w:hAnsi="宋体" w:cs="宋体"/>
          <w:kern w:val="0"/>
          <w:sz w:val="24"/>
          <w:szCs w:val="24"/>
          <w:u w:val="single"/>
        </w:rPr>
        <w:t>无</w:t>
      </w:r>
      <w:r w:rsidRPr="00793E45">
        <w:rPr>
          <w:rFonts w:ascii="Simsun" w:eastAsia="宋体" w:hAnsi="Simsun" w:cs="宋体"/>
          <w:kern w:val="0"/>
          <w:sz w:val="24"/>
          <w:szCs w:val="24"/>
        </w:rPr>
        <w:t>。</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b.</w:t>
      </w:r>
      <w:r w:rsidRPr="00793E45">
        <w:rPr>
          <w:rFonts w:ascii="Simsun" w:eastAsia="宋体" w:hAnsi="Simsun" w:cs="宋体"/>
          <w:kern w:val="0"/>
          <w:sz w:val="24"/>
          <w:szCs w:val="24"/>
        </w:rPr>
        <w:t>招标文件未规定的，采取随机抽取方式确定，其他</w:t>
      </w:r>
      <w:r w:rsidRPr="00793E45">
        <w:rPr>
          <w:rFonts w:ascii="Simsun" w:eastAsia="宋体" w:hAnsi="Simsun" w:cs="宋体"/>
          <w:b/>
          <w:bCs/>
          <w:kern w:val="0"/>
          <w:sz w:val="24"/>
          <w:szCs w:val="24"/>
        </w:rPr>
        <w:t>投标无效。</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②</w:t>
      </w:r>
      <w:r w:rsidRPr="00793E45">
        <w:rPr>
          <w:rFonts w:ascii="Simsun" w:eastAsia="宋体" w:hAnsi="Simsun" w:cs="宋体"/>
          <w:kern w:val="0"/>
          <w:sz w:val="24"/>
          <w:szCs w:val="24"/>
        </w:rPr>
        <w:t>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a.</w:t>
      </w:r>
      <w:r w:rsidRPr="00793E45">
        <w:rPr>
          <w:rFonts w:ascii="Simsun" w:eastAsia="宋体" w:hAnsi="Simsun" w:cs="宋体"/>
          <w:kern w:val="0"/>
          <w:sz w:val="24"/>
          <w:szCs w:val="24"/>
        </w:rPr>
        <w:t>招标文件规定的方式：</w:t>
      </w:r>
      <w:r w:rsidRPr="00793E45">
        <w:rPr>
          <w:rFonts w:ascii="宋体" w:eastAsia="宋体" w:hAnsi="宋体" w:cs="宋体"/>
          <w:kern w:val="0"/>
          <w:sz w:val="24"/>
          <w:szCs w:val="24"/>
          <w:u w:val="single"/>
        </w:rPr>
        <w:t>无</w:t>
      </w:r>
      <w:r w:rsidRPr="00793E45">
        <w:rPr>
          <w:rFonts w:ascii="Simsun" w:eastAsia="宋体" w:hAnsi="Simsun" w:cs="宋体"/>
          <w:kern w:val="0"/>
          <w:sz w:val="24"/>
          <w:szCs w:val="24"/>
        </w:rPr>
        <w:t>。</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b.</w:t>
      </w:r>
      <w:r w:rsidRPr="00793E45">
        <w:rPr>
          <w:rFonts w:ascii="Simsun" w:eastAsia="宋体" w:hAnsi="Simsun" w:cs="宋体"/>
          <w:kern w:val="0"/>
          <w:sz w:val="24"/>
          <w:szCs w:val="24"/>
        </w:rPr>
        <w:t>招标文件未规定的，采取随机抽取方式确定，其他同品牌投标人不作为中标候选人。</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③</w:t>
      </w:r>
      <w:r w:rsidRPr="00793E45">
        <w:rPr>
          <w:rFonts w:ascii="Simsun" w:eastAsia="宋体" w:hAnsi="Simsun" w:cs="宋体"/>
          <w:kern w:val="0"/>
          <w:sz w:val="24"/>
          <w:szCs w:val="24"/>
        </w:rPr>
        <w:t>非单一产品采购项目，多家投标人提供的核心产品品牌相同的，按照本章第</w:t>
      </w:r>
      <w:r w:rsidRPr="00793E45">
        <w:rPr>
          <w:rFonts w:ascii="Calibri" w:eastAsia="宋体" w:hAnsi="Calibri" w:cs="宋体"/>
          <w:kern w:val="0"/>
          <w:sz w:val="24"/>
          <w:szCs w:val="24"/>
        </w:rPr>
        <w:t>6.4</w:t>
      </w:r>
      <w:r w:rsidRPr="00793E45">
        <w:rPr>
          <w:rFonts w:ascii="Simsun" w:eastAsia="宋体" w:hAnsi="Simsun" w:cs="宋体"/>
          <w:kern w:val="0"/>
          <w:sz w:val="24"/>
          <w:szCs w:val="24"/>
        </w:rPr>
        <w:t>条第（</w:t>
      </w:r>
      <w:r w:rsidRPr="00793E45">
        <w:rPr>
          <w:rFonts w:ascii="Calibri" w:eastAsia="宋体" w:hAnsi="Calibri" w:cs="宋体"/>
          <w:kern w:val="0"/>
          <w:sz w:val="24"/>
          <w:szCs w:val="24"/>
        </w:rPr>
        <w:t>2</w:t>
      </w:r>
      <w:r w:rsidRPr="00793E45">
        <w:rPr>
          <w:rFonts w:ascii="Simsun" w:eastAsia="宋体" w:hAnsi="Simsun" w:cs="宋体"/>
          <w:kern w:val="0"/>
          <w:sz w:val="24"/>
          <w:szCs w:val="24"/>
        </w:rPr>
        <w:t>）款第</w:t>
      </w:r>
      <w:r w:rsidRPr="00793E45">
        <w:rPr>
          <w:rFonts w:ascii="宋体" w:eastAsia="宋体" w:hAnsi="宋体" w:cs="宋体" w:hint="eastAsia"/>
          <w:kern w:val="0"/>
          <w:sz w:val="24"/>
          <w:szCs w:val="24"/>
        </w:rPr>
        <w:t>①</w:t>
      </w:r>
      <w:r w:rsidRPr="00793E45">
        <w:rPr>
          <w:rFonts w:ascii="Simsun" w:eastAsia="宋体" w:hAnsi="Simsun" w:cs="宋体"/>
          <w:kern w:val="0"/>
          <w:sz w:val="24"/>
          <w:szCs w:val="24"/>
        </w:rPr>
        <w:t>、</w:t>
      </w:r>
      <w:r w:rsidRPr="00793E45">
        <w:rPr>
          <w:rFonts w:ascii="宋体" w:eastAsia="宋体" w:hAnsi="宋体" w:cs="宋体" w:hint="eastAsia"/>
          <w:kern w:val="0"/>
          <w:sz w:val="24"/>
          <w:szCs w:val="24"/>
        </w:rPr>
        <w:t>②</w:t>
      </w:r>
      <w:r w:rsidRPr="00793E45">
        <w:rPr>
          <w:rFonts w:ascii="Simsun" w:eastAsia="宋体" w:hAnsi="Simsun" w:cs="宋体"/>
          <w:kern w:val="0"/>
          <w:sz w:val="24"/>
          <w:szCs w:val="24"/>
        </w:rPr>
        <w:t>规定处理。</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3</w:t>
      </w:r>
      <w:r w:rsidRPr="00793E45">
        <w:rPr>
          <w:rFonts w:ascii="Simsun" w:eastAsia="宋体" w:hAnsi="Simsun" w:cs="宋体"/>
          <w:kern w:val="0"/>
          <w:sz w:val="24"/>
          <w:szCs w:val="24"/>
        </w:rPr>
        <w:t>）漏（缺）项</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①</w:t>
      </w:r>
      <w:r w:rsidRPr="00793E45">
        <w:rPr>
          <w:rFonts w:ascii="Simsun" w:eastAsia="宋体" w:hAnsi="Simsun" w:cs="宋体"/>
          <w:kern w:val="0"/>
          <w:sz w:val="24"/>
          <w:szCs w:val="24"/>
        </w:rPr>
        <w:t>招标文件中要求列入报价的费用（含配置、功能），漏（缺）项的报价视为已经包括在投标总价中。</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②</w:t>
      </w:r>
      <w:r w:rsidRPr="00793E45">
        <w:rPr>
          <w:rFonts w:ascii="Simsun" w:eastAsia="宋体" w:hAnsi="Simsun" w:cs="宋体"/>
          <w:kern w:val="0"/>
          <w:sz w:val="24"/>
          <w:szCs w:val="24"/>
        </w:rPr>
        <w:t>对多报项及赠送项的价格评标时不予核减，全部进入评标价评议。</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6.5</w:t>
      </w:r>
      <w:r w:rsidRPr="00793E45">
        <w:rPr>
          <w:rFonts w:ascii="Simsun" w:eastAsia="宋体" w:hAnsi="Simsun" w:cs="宋体"/>
          <w:kern w:val="0"/>
          <w:sz w:val="24"/>
          <w:szCs w:val="24"/>
        </w:rPr>
        <w:t>推荐中标候选人：详见本章第</w:t>
      </w:r>
      <w:r w:rsidRPr="00793E45">
        <w:rPr>
          <w:rFonts w:ascii="Calibri" w:eastAsia="宋体" w:hAnsi="Calibri" w:cs="宋体"/>
          <w:kern w:val="0"/>
          <w:sz w:val="24"/>
          <w:szCs w:val="24"/>
        </w:rPr>
        <w:t>7.2</w:t>
      </w:r>
      <w:r w:rsidRPr="00793E45">
        <w:rPr>
          <w:rFonts w:ascii="Simsun" w:eastAsia="宋体" w:hAnsi="Simsun" w:cs="宋体"/>
          <w:kern w:val="0"/>
          <w:sz w:val="24"/>
          <w:szCs w:val="24"/>
        </w:rPr>
        <w:t>条规定。</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6.6</w:t>
      </w:r>
      <w:r w:rsidRPr="00793E45">
        <w:rPr>
          <w:rFonts w:ascii="Simsun" w:eastAsia="宋体" w:hAnsi="Simsun" w:cs="宋体"/>
          <w:kern w:val="0"/>
          <w:sz w:val="24"/>
          <w:szCs w:val="24"/>
        </w:rPr>
        <w:t>编写评标报告</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1</w:t>
      </w:r>
      <w:r w:rsidRPr="00793E45">
        <w:rPr>
          <w:rFonts w:ascii="Simsun" w:eastAsia="宋体" w:hAnsi="Simsun" w:cs="宋体"/>
          <w:kern w:val="0"/>
          <w:sz w:val="24"/>
          <w:szCs w:val="24"/>
        </w:rPr>
        <w:t>）评标报告由评标委员会负责编写。</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2</w:t>
      </w:r>
      <w:r w:rsidRPr="00793E45">
        <w:rPr>
          <w:rFonts w:ascii="Simsun" w:eastAsia="宋体" w:hAnsi="Simsun" w:cs="宋体"/>
          <w:kern w:val="0"/>
          <w:sz w:val="24"/>
          <w:szCs w:val="24"/>
        </w:rPr>
        <w:t>）评标报告应包括下列内容：</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①</w:t>
      </w:r>
      <w:r w:rsidRPr="00793E45">
        <w:rPr>
          <w:rFonts w:ascii="Simsun" w:eastAsia="宋体" w:hAnsi="Simsun" w:cs="宋体"/>
          <w:kern w:val="0"/>
          <w:sz w:val="24"/>
          <w:szCs w:val="24"/>
        </w:rPr>
        <w:t>招标公告刊登的媒体名称、开标日期和地点；</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②</w:t>
      </w:r>
      <w:r w:rsidRPr="00793E45">
        <w:rPr>
          <w:rFonts w:ascii="Simsun" w:eastAsia="宋体" w:hAnsi="Simsun" w:cs="宋体"/>
          <w:kern w:val="0"/>
          <w:sz w:val="24"/>
          <w:szCs w:val="24"/>
        </w:rPr>
        <w:t>投标人名单和评标委员会成员名单；</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③</w:t>
      </w:r>
      <w:r w:rsidRPr="00793E45">
        <w:rPr>
          <w:rFonts w:ascii="Simsun" w:eastAsia="宋体" w:hAnsi="Simsun" w:cs="宋体"/>
          <w:kern w:val="0"/>
          <w:sz w:val="24"/>
          <w:szCs w:val="24"/>
        </w:rPr>
        <w:t>评标方法和标准；</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④</w:t>
      </w:r>
      <w:r w:rsidRPr="00793E45">
        <w:rPr>
          <w:rFonts w:ascii="Simsun" w:eastAsia="宋体" w:hAnsi="Simsun" w:cs="宋体"/>
          <w:kern w:val="0"/>
          <w:sz w:val="24"/>
          <w:szCs w:val="24"/>
        </w:rPr>
        <w:t>开标记录和评标情况及说明，包括无效投标人名单及原因；</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⑤</w:t>
      </w:r>
      <w:r w:rsidRPr="00793E45">
        <w:rPr>
          <w:rFonts w:ascii="Simsun" w:eastAsia="宋体" w:hAnsi="Simsun" w:cs="宋体"/>
          <w:kern w:val="0"/>
          <w:sz w:val="24"/>
          <w:szCs w:val="24"/>
        </w:rPr>
        <w:t>评标结果，包括中标候选人名单或确定的中标人；</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lastRenderedPageBreak/>
        <w:t>⑥</w:t>
      </w:r>
      <w:r w:rsidRPr="00793E45">
        <w:rPr>
          <w:rFonts w:ascii="Simsun" w:eastAsia="宋体" w:hAnsi="Simsun" w:cs="宋体"/>
          <w:kern w:val="0"/>
          <w:sz w:val="24"/>
          <w:szCs w:val="24"/>
        </w:rPr>
        <w:t>其他需要说明的情况，包括但不限于：评标过程中投标人的澄清、说明或补正，评委更换等。</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6.7</w:t>
      </w:r>
      <w:r w:rsidRPr="00793E45">
        <w:rPr>
          <w:rFonts w:ascii="Simsun" w:eastAsia="宋体" w:hAnsi="Simsun" w:cs="宋体"/>
          <w:kern w:val="0"/>
          <w:sz w:val="24"/>
          <w:szCs w:val="24"/>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sidRPr="00793E45">
        <w:rPr>
          <w:rFonts w:ascii="Simsun" w:eastAsia="宋体" w:hAnsi="Simsun" w:cs="宋体"/>
          <w:b/>
          <w:bCs/>
          <w:kern w:val="0"/>
          <w:sz w:val="24"/>
          <w:szCs w:val="24"/>
        </w:rPr>
        <w:t>投标无效</w:t>
      </w:r>
      <w:r w:rsidRPr="00793E45">
        <w:rPr>
          <w:rFonts w:ascii="Simsun" w:eastAsia="宋体" w:hAnsi="Simsun" w:cs="宋体"/>
          <w:kern w:val="0"/>
          <w:sz w:val="24"/>
          <w:szCs w:val="24"/>
        </w:rPr>
        <w:t>处理。</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6.8</w:t>
      </w:r>
      <w:r w:rsidRPr="00793E45">
        <w:rPr>
          <w:rFonts w:ascii="Simsun" w:eastAsia="宋体" w:hAnsi="Simsun" w:cs="宋体"/>
          <w:kern w:val="0"/>
          <w:sz w:val="24"/>
          <w:szCs w:val="24"/>
        </w:rPr>
        <w:t>评委对需要共同认定的事项存在争议的，应按照少数服从多数的原则进行认定。</w:t>
      </w:r>
      <w:r w:rsidRPr="00793E45">
        <w:rPr>
          <w:rFonts w:ascii="Simsun" w:eastAsia="宋体" w:hAnsi="Simsun" w:cs="宋体"/>
          <w:b/>
          <w:bCs/>
          <w:kern w:val="0"/>
          <w:sz w:val="24"/>
          <w:szCs w:val="24"/>
        </w:rPr>
        <w:t>持不同意见的评委应在评标报告上签署不同意见及理由，否则视为同意评标报告。</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6.9</w:t>
      </w:r>
      <w:r w:rsidRPr="00793E45">
        <w:rPr>
          <w:rFonts w:ascii="Simsun" w:eastAsia="宋体" w:hAnsi="Simsun" w:cs="宋体"/>
          <w:kern w:val="0"/>
          <w:sz w:val="24"/>
          <w:szCs w:val="24"/>
        </w:rPr>
        <w:t>在评标过程中发现投标人有下列情形之一的，评标委员会应认定其</w:t>
      </w:r>
      <w:r w:rsidRPr="00793E45">
        <w:rPr>
          <w:rFonts w:ascii="Simsun" w:eastAsia="宋体" w:hAnsi="Simsun" w:cs="宋体"/>
          <w:b/>
          <w:bCs/>
          <w:kern w:val="0"/>
          <w:sz w:val="24"/>
          <w:szCs w:val="24"/>
        </w:rPr>
        <w:t>投标无效</w:t>
      </w:r>
      <w:r w:rsidRPr="00793E45">
        <w:rPr>
          <w:rFonts w:ascii="Simsun" w:eastAsia="宋体" w:hAnsi="Simsun" w:cs="宋体"/>
          <w:kern w:val="0"/>
          <w:sz w:val="24"/>
          <w:szCs w:val="24"/>
        </w:rPr>
        <w:t>，并书面报告本项目监督管理部门：</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1</w:t>
      </w:r>
      <w:r w:rsidRPr="00793E45">
        <w:rPr>
          <w:rFonts w:ascii="Simsun" w:eastAsia="宋体" w:hAnsi="Simsun" w:cs="宋体"/>
          <w:kern w:val="0"/>
          <w:sz w:val="24"/>
          <w:szCs w:val="24"/>
        </w:rPr>
        <w:t>）恶意串通（包括但不限于招标文件第三章第</w:t>
      </w:r>
      <w:r w:rsidRPr="00793E45">
        <w:rPr>
          <w:rFonts w:ascii="Calibri" w:eastAsia="宋体" w:hAnsi="Calibri" w:cs="宋体"/>
          <w:kern w:val="0"/>
          <w:sz w:val="24"/>
          <w:szCs w:val="24"/>
        </w:rPr>
        <w:t>9.7</w:t>
      </w:r>
      <w:r w:rsidRPr="00793E45">
        <w:rPr>
          <w:rFonts w:ascii="Simsun" w:eastAsia="宋体" w:hAnsi="Simsun" w:cs="宋体"/>
          <w:kern w:val="0"/>
          <w:sz w:val="24"/>
          <w:szCs w:val="24"/>
        </w:rPr>
        <w:t>条规定情形）；</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2</w:t>
      </w:r>
      <w:r w:rsidRPr="00793E45">
        <w:rPr>
          <w:rFonts w:ascii="Simsun" w:eastAsia="宋体" w:hAnsi="Simsun" w:cs="宋体"/>
          <w:kern w:val="0"/>
          <w:sz w:val="24"/>
          <w:szCs w:val="24"/>
        </w:rPr>
        <w:t>）妨碍其他投标人的竞争行为；</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3</w:t>
      </w:r>
      <w:r w:rsidRPr="00793E45">
        <w:rPr>
          <w:rFonts w:ascii="Simsun" w:eastAsia="宋体" w:hAnsi="Simsun" w:cs="宋体"/>
          <w:kern w:val="0"/>
          <w:sz w:val="24"/>
          <w:szCs w:val="24"/>
        </w:rPr>
        <w:t>）损害采购人或其他投标人的合法权益。</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6.10</w:t>
      </w:r>
      <w:r w:rsidRPr="00793E45">
        <w:rPr>
          <w:rFonts w:ascii="Simsun" w:eastAsia="宋体" w:hAnsi="Simsun" w:cs="宋体"/>
          <w:kern w:val="0"/>
          <w:sz w:val="24"/>
          <w:szCs w:val="24"/>
        </w:rPr>
        <w:t>评标过程中，有下列情形之一的，应予废标：</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1</w:t>
      </w:r>
      <w:r w:rsidRPr="00793E45">
        <w:rPr>
          <w:rFonts w:ascii="Simsun" w:eastAsia="宋体" w:hAnsi="Simsun" w:cs="宋体"/>
          <w:kern w:val="0"/>
          <w:sz w:val="24"/>
          <w:szCs w:val="24"/>
        </w:rPr>
        <w:t>）符合性审查合格的投标人不足三家的；</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Simsun" w:eastAsia="宋体" w:hAnsi="Simsun" w:cs="宋体"/>
          <w:kern w:val="0"/>
          <w:sz w:val="24"/>
          <w:szCs w:val="24"/>
        </w:rPr>
        <w:t>2</w:t>
      </w:r>
      <w:r w:rsidRPr="00793E45">
        <w:rPr>
          <w:rFonts w:ascii="Simsun" w:eastAsia="宋体" w:hAnsi="Simsun" w:cs="宋体"/>
          <w:kern w:val="0"/>
          <w:sz w:val="24"/>
          <w:szCs w:val="24"/>
        </w:rPr>
        <w:t>）有关法律、法规和规章规定废标的情形。</w:t>
      </w:r>
    </w:p>
    <w:p w:rsidR="00DA3686" w:rsidRPr="00793E45" w:rsidRDefault="00DA3686" w:rsidP="00DA3686">
      <w:pPr>
        <w:widowControl/>
        <w:spacing w:before="75" w:after="75"/>
        <w:ind w:firstLine="480"/>
        <w:jc w:val="left"/>
        <w:rPr>
          <w:rFonts w:ascii="宋体" w:eastAsia="宋体" w:hAnsi="宋体" w:cs="宋体"/>
          <w:kern w:val="0"/>
          <w:sz w:val="24"/>
          <w:szCs w:val="24"/>
        </w:rPr>
      </w:pPr>
      <w:r w:rsidRPr="00793E45">
        <w:rPr>
          <w:rFonts w:ascii="宋体" w:eastAsia="宋体" w:hAnsi="宋体" w:cs="宋体" w:hint="eastAsia"/>
          <w:b/>
          <w:bCs/>
          <w:kern w:val="0"/>
          <w:sz w:val="24"/>
          <w:szCs w:val="24"/>
        </w:rPr>
        <w:t>※</w:t>
      </w:r>
      <w:r w:rsidRPr="00793E45">
        <w:rPr>
          <w:rFonts w:ascii="Simsun" w:eastAsia="宋体" w:hAnsi="Simsun" w:cs="宋体"/>
          <w:b/>
          <w:bCs/>
          <w:kern w:val="0"/>
          <w:sz w:val="24"/>
          <w:szCs w:val="24"/>
        </w:rPr>
        <w:t>若废标，则本次采购活动结束，</w:t>
      </w:r>
      <w:r w:rsidRPr="00793E45">
        <w:rPr>
          <w:rFonts w:ascii="Simsun" w:eastAsia="宋体" w:hAnsi="Simsun" w:cs="宋体"/>
          <w:kern w:val="0"/>
          <w:sz w:val="24"/>
          <w:szCs w:val="24"/>
          <w:u w:val="single"/>
        </w:rPr>
        <w:t>三明华建招标代理有限公司</w:t>
      </w:r>
      <w:r w:rsidRPr="00793E45">
        <w:rPr>
          <w:rFonts w:ascii="Simsun" w:eastAsia="宋体" w:hAnsi="Simsun" w:cs="宋体"/>
          <w:b/>
          <w:bCs/>
          <w:kern w:val="0"/>
          <w:sz w:val="24"/>
          <w:szCs w:val="24"/>
        </w:rPr>
        <w:t>将依法组织后续采购活动（包括但不限于：重新招标、采用其他方式采购等）。</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7</w:t>
      </w:r>
      <w:r w:rsidRPr="00793E45">
        <w:rPr>
          <w:rFonts w:ascii="Simsun" w:eastAsia="宋体" w:hAnsi="Simsun" w:cs="宋体"/>
          <w:kern w:val="0"/>
          <w:sz w:val="24"/>
          <w:szCs w:val="24"/>
        </w:rPr>
        <w:t>、评标方法和标准</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7.1</w:t>
      </w:r>
      <w:r w:rsidRPr="00793E45">
        <w:rPr>
          <w:rFonts w:ascii="Simsun" w:eastAsia="宋体" w:hAnsi="Simsun" w:cs="宋体"/>
          <w:kern w:val="0"/>
          <w:sz w:val="24"/>
          <w:szCs w:val="24"/>
        </w:rPr>
        <w:t>评标方法：</w:t>
      </w:r>
      <w:r w:rsidRPr="00793E45">
        <w:rPr>
          <w:rFonts w:ascii="宋体" w:eastAsia="宋体" w:hAnsi="宋体" w:cs="宋体"/>
          <w:kern w:val="0"/>
          <w:sz w:val="24"/>
          <w:szCs w:val="24"/>
        </w:rPr>
        <w:t xml:space="preserve"> 合同包1采用综合评分法。</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7.2</w:t>
      </w:r>
      <w:r w:rsidRPr="00793E45">
        <w:rPr>
          <w:rFonts w:ascii="Simsun" w:eastAsia="宋体" w:hAnsi="Simsun" w:cs="宋体"/>
          <w:kern w:val="0"/>
          <w:sz w:val="24"/>
          <w:szCs w:val="24"/>
        </w:rPr>
        <w:t>评标标准</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 </w:t>
      </w:r>
    </w:p>
    <w:p w:rsidR="00DA3686" w:rsidRPr="00793E45" w:rsidRDefault="00DA3686" w:rsidP="00DA3686">
      <w:pPr>
        <w:widowControl/>
        <w:shd w:val="clear" w:color="auto" w:fill="FFFFFF"/>
        <w:spacing w:after="150"/>
        <w:jc w:val="left"/>
        <w:rPr>
          <w:rFonts w:ascii="微软雅黑" w:eastAsia="微软雅黑" w:hAnsi="微软雅黑" w:cs="宋体"/>
          <w:kern w:val="0"/>
          <w:sz w:val="20"/>
          <w:szCs w:val="20"/>
        </w:rPr>
      </w:pPr>
      <w:r w:rsidRPr="00793E45">
        <w:rPr>
          <w:rFonts w:ascii="Simsun" w:eastAsia="微软雅黑" w:hAnsi="Simsun" w:cs="宋体"/>
          <w:b/>
          <w:bCs/>
          <w:kern w:val="0"/>
          <w:sz w:val="24"/>
          <w:szCs w:val="24"/>
        </w:rPr>
        <w:t>合同包</w:t>
      </w:r>
      <w:r w:rsidRPr="00793E45">
        <w:rPr>
          <w:rFonts w:ascii="Simsun" w:eastAsia="微软雅黑" w:hAnsi="Simsun" w:cs="宋体"/>
          <w:b/>
          <w:bCs/>
          <w:kern w:val="0"/>
          <w:sz w:val="24"/>
          <w:szCs w:val="24"/>
        </w:rPr>
        <w:t>1</w:t>
      </w:r>
      <w:r w:rsidRPr="00793E45">
        <w:rPr>
          <w:rFonts w:ascii="Simsun" w:eastAsia="微软雅黑" w:hAnsi="Simsun" w:cs="宋体"/>
          <w:b/>
          <w:bCs/>
          <w:kern w:val="0"/>
          <w:sz w:val="24"/>
          <w:szCs w:val="24"/>
        </w:rPr>
        <w:t>采用综合评分法</w:t>
      </w:r>
      <w:r w:rsidRPr="00793E45">
        <w:rPr>
          <w:rFonts w:ascii="Simsun" w:eastAsia="微软雅黑" w:hAnsi="Simsun" w:cs="宋体"/>
          <w:kern w:val="0"/>
          <w:sz w:val="24"/>
          <w:szCs w:val="24"/>
        </w:rPr>
        <w:t>：</w:t>
      </w:r>
      <w:r w:rsidRPr="00793E45">
        <w:rPr>
          <w:rFonts w:ascii="微软雅黑" w:eastAsia="微软雅黑" w:hAnsi="微软雅黑" w:cs="宋体" w:hint="eastAsia"/>
          <w:kern w:val="0"/>
          <w:sz w:val="20"/>
          <w:szCs w:val="20"/>
        </w:rPr>
        <w:t xml:space="preserve"> </w:t>
      </w:r>
    </w:p>
    <w:p w:rsidR="00DA3686" w:rsidRPr="00793E45" w:rsidRDefault="00DA3686" w:rsidP="00DA3686">
      <w:pPr>
        <w:widowControl/>
        <w:spacing w:before="100" w:beforeAutospacing="1" w:after="100" w:afterAutospacing="1"/>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宋体" w:eastAsia="宋体" w:hAnsi="宋体" w:cs="宋体"/>
          <w:kern w:val="0"/>
          <w:sz w:val="24"/>
          <w:szCs w:val="24"/>
        </w:rPr>
        <w:t>1</w:t>
      </w:r>
      <w:r w:rsidRPr="00793E45">
        <w:rPr>
          <w:rFonts w:ascii="Simsun" w:eastAsia="宋体" w:hAnsi="Simsun" w:cs="宋体"/>
          <w:kern w:val="0"/>
          <w:sz w:val="24"/>
          <w:szCs w:val="24"/>
        </w:rPr>
        <w:t>）投标文件满足招标文件全部实质性要求，且按照评审因素的量化指标评审得分（即评标总得分）最高的投标人为中标候选人。</w:t>
      </w:r>
      <w:r w:rsidRPr="00793E45">
        <w:rPr>
          <w:rFonts w:ascii="宋体" w:eastAsia="宋体" w:hAnsi="宋体" w:cs="宋体"/>
          <w:kern w:val="0"/>
          <w:sz w:val="24"/>
          <w:szCs w:val="24"/>
        </w:rPr>
        <w:t xml:space="preserve"> </w:t>
      </w:r>
    </w:p>
    <w:p w:rsidR="00DA3686" w:rsidRPr="00793E45" w:rsidRDefault="00DA3686" w:rsidP="00DA3686">
      <w:pPr>
        <w:widowControl/>
        <w:spacing w:before="100" w:beforeAutospacing="1" w:after="100" w:afterAutospacing="1"/>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宋体" w:eastAsia="宋体" w:hAnsi="宋体" w:cs="宋体"/>
          <w:kern w:val="0"/>
          <w:sz w:val="24"/>
          <w:szCs w:val="24"/>
        </w:rPr>
        <w:t>2</w:t>
      </w:r>
      <w:r w:rsidRPr="00793E45">
        <w:rPr>
          <w:rFonts w:ascii="Simsun" w:eastAsia="宋体" w:hAnsi="Simsun" w:cs="宋体"/>
          <w:kern w:val="0"/>
          <w:sz w:val="24"/>
          <w:szCs w:val="24"/>
        </w:rPr>
        <w:t>）每个投标人的评标总得分</w:t>
      </w:r>
      <w:r w:rsidRPr="00793E45">
        <w:rPr>
          <w:rFonts w:ascii="Calibri" w:eastAsia="宋体" w:hAnsi="Calibri" w:cs="宋体"/>
          <w:kern w:val="0"/>
          <w:sz w:val="24"/>
          <w:szCs w:val="24"/>
        </w:rPr>
        <w:t>FA</w:t>
      </w:r>
      <w:r w:rsidRPr="00793E45">
        <w:rPr>
          <w:rFonts w:ascii="Simsun" w:eastAsia="宋体" w:hAnsi="Simsun" w:cs="宋体"/>
          <w:kern w:val="0"/>
          <w:sz w:val="24"/>
          <w:szCs w:val="24"/>
        </w:rPr>
        <w:t>＝</w:t>
      </w:r>
      <w:r w:rsidRPr="00793E45">
        <w:rPr>
          <w:rFonts w:ascii="Calibri" w:eastAsia="宋体" w:hAnsi="Calibri" w:cs="宋体"/>
          <w:kern w:val="0"/>
          <w:sz w:val="24"/>
          <w:szCs w:val="24"/>
        </w:rPr>
        <w:t>F1</w:t>
      </w:r>
      <w:r w:rsidRPr="00793E45">
        <w:rPr>
          <w:rFonts w:ascii="Simsun" w:eastAsia="宋体" w:hAnsi="Simsun" w:cs="宋体"/>
          <w:kern w:val="0"/>
          <w:sz w:val="24"/>
          <w:szCs w:val="24"/>
        </w:rPr>
        <w:t>×</w:t>
      </w:r>
      <w:r w:rsidRPr="00793E45">
        <w:rPr>
          <w:rFonts w:ascii="Calibri" w:eastAsia="宋体" w:hAnsi="Calibri" w:cs="宋体"/>
          <w:kern w:val="0"/>
          <w:sz w:val="24"/>
          <w:szCs w:val="24"/>
        </w:rPr>
        <w:t>A1</w:t>
      </w:r>
      <w:r w:rsidRPr="00793E45">
        <w:rPr>
          <w:rFonts w:ascii="Simsun" w:eastAsia="宋体" w:hAnsi="Simsun" w:cs="宋体"/>
          <w:kern w:val="0"/>
          <w:sz w:val="24"/>
          <w:szCs w:val="24"/>
        </w:rPr>
        <w:t>＋</w:t>
      </w:r>
      <w:r w:rsidRPr="00793E45">
        <w:rPr>
          <w:rFonts w:ascii="Calibri" w:eastAsia="宋体" w:hAnsi="Calibri" w:cs="宋体"/>
          <w:kern w:val="0"/>
          <w:sz w:val="24"/>
          <w:szCs w:val="24"/>
        </w:rPr>
        <w:t>F2</w:t>
      </w:r>
      <w:r w:rsidRPr="00793E45">
        <w:rPr>
          <w:rFonts w:ascii="Simsun" w:eastAsia="宋体" w:hAnsi="Simsun" w:cs="宋体"/>
          <w:kern w:val="0"/>
          <w:sz w:val="24"/>
          <w:szCs w:val="24"/>
        </w:rPr>
        <w:t>×</w:t>
      </w:r>
      <w:r w:rsidRPr="00793E45">
        <w:rPr>
          <w:rFonts w:ascii="Calibri" w:eastAsia="宋体" w:hAnsi="Calibri" w:cs="宋体"/>
          <w:kern w:val="0"/>
          <w:sz w:val="24"/>
          <w:szCs w:val="24"/>
        </w:rPr>
        <w:t>A2</w:t>
      </w:r>
      <w:r w:rsidRPr="00793E45">
        <w:rPr>
          <w:rFonts w:ascii="Simsun" w:eastAsia="宋体" w:hAnsi="Simsun" w:cs="宋体"/>
          <w:kern w:val="0"/>
          <w:sz w:val="24"/>
          <w:szCs w:val="24"/>
        </w:rPr>
        <w:t>＋</w:t>
      </w:r>
      <w:r w:rsidRPr="00793E45">
        <w:rPr>
          <w:rFonts w:ascii="Calibri" w:eastAsia="宋体" w:hAnsi="Calibri" w:cs="宋体"/>
          <w:kern w:val="0"/>
          <w:sz w:val="24"/>
          <w:szCs w:val="24"/>
        </w:rPr>
        <w:t>F3</w:t>
      </w:r>
      <w:r w:rsidRPr="00793E45">
        <w:rPr>
          <w:rFonts w:ascii="Simsun" w:eastAsia="宋体" w:hAnsi="Simsun" w:cs="宋体"/>
          <w:kern w:val="0"/>
          <w:sz w:val="24"/>
          <w:szCs w:val="24"/>
        </w:rPr>
        <w:t>×</w:t>
      </w:r>
      <w:r w:rsidRPr="00793E45">
        <w:rPr>
          <w:rFonts w:ascii="Calibri" w:eastAsia="宋体" w:hAnsi="Calibri" w:cs="宋体"/>
          <w:kern w:val="0"/>
          <w:sz w:val="24"/>
          <w:szCs w:val="24"/>
        </w:rPr>
        <w:t>A3</w:t>
      </w:r>
      <w:r w:rsidRPr="00793E45">
        <w:rPr>
          <w:rFonts w:ascii="Simsun" w:eastAsia="宋体" w:hAnsi="Simsun" w:cs="宋体"/>
          <w:kern w:val="0"/>
          <w:sz w:val="24"/>
          <w:szCs w:val="24"/>
        </w:rPr>
        <w:t>＋</w:t>
      </w:r>
      <w:r w:rsidRPr="00793E45">
        <w:rPr>
          <w:rFonts w:ascii="Calibri" w:eastAsia="宋体" w:hAnsi="Calibri" w:cs="宋体"/>
          <w:kern w:val="0"/>
          <w:sz w:val="24"/>
          <w:szCs w:val="24"/>
        </w:rPr>
        <w:t>F4</w:t>
      </w:r>
      <w:r w:rsidRPr="00793E45">
        <w:rPr>
          <w:rFonts w:ascii="Simsun" w:eastAsia="宋体" w:hAnsi="Simsun" w:cs="宋体"/>
          <w:kern w:val="0"/>
          <w:sz w:val="24"/>
          <w:szCs w:val="24"/>
        </w:rPr>
        <w:t>×</w:t>
      </w:r>
      <w:r w:rsidRPr="00793E45">
        <w:rPr>
          <w:rFonts w:ascii="Calibri" w:eastAsia="宋体" w:hAnsi="Calibri" w:cs="宋体"/>
          <w:kern w:val="0"/>
          <w:sz w:val="24"/>
          <w:szCs w:val="24"/>
        </w:rPr>
        <w:t>A4</w:t>
      </w:r>
      <w:r w:rsidRPr="00793E45">
        <w:rPr>
          <w:rFonts w:ascii="Simsun" w:eastAsia="宋体" w:hAnsi="Simsun" w:cs="宋体"/>
          <w:kern w:val="0"/>
          <w:sz w:val="24"/>
          <w:szCs w:val="24"/>
        </w:rPr>
        <w:t>（若有），其中：</w:t>
      </w:r>
      <w:r w:rsidRPr="00793E45">
        <w:rPr>
          <w:rFonts w:ascii="Calibri" w:eastAsia="宋体" w:hAnsi="Calibri" w:cs="宋体"/>
          <w:kern w:val="0"/>
          <w:sz w:val="24"/>
          <w:szCs w:val="24"/>
        </w:rPr>
        <w:t>F1</w:t>
      </w:r>
      <w:r w:rsidRPr="00793E45">
        <w:rPr>
          <w:rFonts w:ascii="Simsun" w:eastAsia="宋体" w:hAnsi="Simsun" w:cs="宋体"/>
          <w:kern w:val="0"/>
          <w:sz w:val="24"/>
          <w:szCs w:val="24"/>
        </w:rPr>
        <w:t>指价格项评审因素得分、</w:t>
      </w:r>
      <w:r w:rsidRPr="00793E45">
        <w:rPr>
          <w:rFonts w:ascii="Calibri" w:eastAsia="宋体" w:hAnsi="Calibri" w:cs="宋体"/>
          <w:kern w:val="0"/>
          <w:sz w:val="24"/>
          <w:szCs w:val="24"/>
        </w:rPr>
        <w:t>F2</w:t>
      </w:r>
      <w:r w:rsidRPr="00793E45">
        <w:rPr>
          <w:rFonts w:ascii="Simsun" w:eastAsia="宋体" w:hAnsi="Simsun" w:cs="宋体"/>
          <w:kern w:val="0"/>
          <w:sz w:val="24"/>
          <w:szCs w:val="24"/>
        </w:rPr>
        <w:t>指技术项评审因素得分、</w:t>
      </w:r>
      <w:r w:rsidRPr="00793E45">
        <w:rPr>
          <w:rFonts w:ascii="Calibri" w:eastAsia="宋体" w:hAnsi="Calibri" w:cs="宋体"/>
          <w:kern w:val="0"/>
          <w:sz w:val="24"/>
          <w:szCs w:val="24"/>
        </w:rPr>
        <w:t>F3</w:t>
      </w:r>
      <w:r w:rsidRPr="00793E45">
        <w:rPr>
          <w:rFonts w:ascii="Simsun" w:eastAsia="宋体" w:hAnsi="Simsun" w:cs="宋体"/>
          <w:kern w:val="0"/>
          <w:sz w:val="24"/>
          <w:szCs w:val="24"/>
        </w:rPr>
        <w:t>指商务项评审因素得分，</w:t>
      </w:r>
      <w:r w:rsidRPr="00793E45">
        <w:rPr>
          <w:rFonts w:ascii="Calibri" w:eastAsia="宋体" w:hAnsi="Calibri" w:cs="宋体"/>
          <w:kern w:val="0"/>
          <w:sz w:val="24"/>
          <w:szCs w:val="24"/>
        </w:rPr>
        <w:t>A1</w:t>
      </w:r>
      <w:r w:rsidRPr="00793E45">
        <w:rPr>
          <w:rFonts w:ascii="Simsun" w:eastAsia="宋体" w:hAnsi="Simsun" w:cs="宋体"/>
          <w:kern w:val="0"/>
          <w:sz w:val="24"/>
          <w:szCs w:val="24"/>
        </w:rPr>
        <w:t>指价格项评审因素所占的权重、</w:t>
      </w:r>
      <w:r w:rsidRPr="00793E45">
        <w:rPr>
          <w:rFonts w:ascii="Calibri" w:eastAsia="宋体" w:hAnsi="Calibri" w:cs="宋体"/>
          <w:kern w:val="0"/>
          <w:sz w:val="24"/>
          <w:szCs w:val="24"/>
        </w:rPr>
        <w:t>A2</w:t>
      </w:r>
      <w:r w:rsidRPr="00793E45">
        <w:rPr>
          <w:rFonts w:ascii="Simsun" w:eastAsia="宋体" w:hAnsi="Simsun" w:cs="宋体"/>
          <w:kern w:val="0"/>
          <w:sz w:val="24"/>
          <w:szCs w:val="24"/>
        </w:rPr>
        <w:t>指技术项评审因素所占的权重、</w:t>
      </w:r>
      <w:r w:rsidRPr="00793E45">
        <w:rPr>
          <w:rFonts w:ascii="Calibri" w:eastAsia="宋体" w:hAnsi="Calibri" w:cs="宋体"/>
          <w:kern w:val="0"/>
          <w:sz w:val="24"/>
          <w:szCs w:val="24"/>
        </w:rPr>
        <w:t>A3</w:t>
      </w:r>
      <w:r w:rsidRPr="00793E45">
        <w:rPr>
          <w:rFonts w:ascii="Simsun" w:eastAsia="宋体" w:hAnsi="Simsun" w:cs="宋体"/>
          <w:kern w:val="0"/>
          <w:sz w:val="24"/>
          <w:szCs w:val="24"/>
        </w:rPr>
        <w:t>指商务项评审因素所占的权重，</w:t>
      </w:r>
      <w:r w:rsidRPr="00793E45">
        <w:rPr>
          <w:rFonts w:ascii="Calibri" w:eastAsia="宋体" w:hAnsi="Calibri" w:cs="宋体"/>
          <w:kern w:val="0"/>
          <w:sz w:val="24"/>
          <w:szCs w:val="24"/>
        </w:rPr>
        <w:t>A1+A2+A3=1</w:t>
      </w:r>
      <w:r w:rsidRPr="00793E45">
        <w:rPr>
          <w:rFonts w:ascii="Simsun" w:eastAsia="宋体" w:hAnsi="Simsun" w:cs="宋体"/>
          <w:kern w:val="0"/>
          <w:sz w:val="24"/>
          <w:szCs w:val="24"/>
        </w:rPr>
        <w:t>、</w:t>
      </w:r>
      <w:r w:rsidRPr="00793E45">
        <w:rPr>
          <w:rFonts w:ascii="Calibri" w:eastAsia="宋体" w:hAnsi="Calibri" w:cs="宋体"/>
          <w:kern w:val="0"/>
          <w:sz w:val="24"/>
          <w:szCs w:val="24"/>
        </w:rPr>
        <w:t>F1</w:t>
      </w:r>
      <w:r w:rsidRPr="00793E45">
        <w:rPr>
          <w:rFonts w:ascii="Simsun" w:eastAsia="宋体" w:hAnsi="Simsun" w:cs="宋体"/>
          <w:kern w:val="0"/>
          <w:sz w:val="24"/>
          <w:szCs w:val="24"/>
        </w:rPr>
        <w:t>×</w:t>
      </w:r>
      <w:r w:rsidRPr="00793E45">
        <w:rPr>
          <w:rFonts w:ascii="Calibri" w:eastAsia="宋体" w:hAnsi="Calibri" w:cs="宋体"/>
          <w:kern w:val="0"/>
          <w:sz w:val="24"/>
          <w:szCs w:val="24"/>
        </w:rPr>
        <w:t>A1</w:t>
      </w:r>
      <w:r w:rsidRPr="00793E45">
        <w:rPr>
          <w:rFonts w:ascii="Simsun" w:eastAsia="宋体" w:hAnsi="Simsun" w:cs="宋体"/>
          <w:kern w:val="0"/>
          <w:sz w:val="24"/>
          <w:szCs w:val="24"/>
        </w:rPr>
        <w:t>＋</w:t>
      </w:r>
      <w:r w:rsidRPr="00793E45">
        <w:rPr>
          <w:rFonts w:ascii="Calibri" w:eastAsia="宋体" w:hAnsi="Calibri" w:cs="宋体"/>
          <w:kern w:val="0"/>
          <w:sz w:val="24"/>
          <w:szCs w:val="24"/>
        </w:rPr>
        <w:t>F2</w:t>
      </w:r>
      <w:r w:rsidRPr="00793E45">
        <w:rPr>
          <w:rFonts w:ascii="Simsun" w:eastAsia="宋体" w:hAnsi="Simsun" w:cs="宋体"/>
          <w:kern w:val="0"/>
          <w:sz w:val="24"/>
          <w:szCs w:val="24"/>
        </w:rPr>
        <w:t>×</w:t>
      </w:r>
      <w:r w:rsidRPr="00793E45">
        <w:rPr>
          <w:rFonts w:ascii="Calibri" w:eastAsia="宋体" w:hAnsi="Calibri" w:cs="宋体"/>
          <w:kern w:val="0"/>
          <w:sz w:val="24"/>
          <w:szCs w:val="24"/>
        </w:rPr>
        <w:t>A2</w:t>
      </w:r>
      <w:r w:rsidRPr="00793E45">
        <w:rPr>
          <w:rFonts w:ascii="Simsun" w:eastAsia="宋体" w:hAnsi="Simsun" w:cs="宋体"/>
          <w:kern w:val="0"/>
          <w:sz w:val="24"/>
          <w:szCs w:val="24"/>
        </w:rPr>
        <w:t>＋</w:t>
      </w:r>
      <w:r w:rsidRPr="00793E45">
        <w:rPr>
          <w:rFonts w:ascii="Calibri" w:eastAsia="宋体" w:hAnsi="Calibri" w:cs="宋体"/>
          <w:kern w:val="0"/>
          <w:sz w:val="24"/>
          <w:szCs w:val="24"/>
        </w:rPr>
        <w:t>F3</w:t>
      </w:r>
      <w:r w:rsidRPr="00793E45">
        <w:rPr>
          <w:rFonts w:ascii="Simsun" w:eastAsia="宋体" w:hAnsi="Simsun" w:cs="宋体"/>
          <w:kern w:val="0"/>
          <w:sz w:val="24"/>
          <w:szCs w:val="24"/>
        </w:rPr>
        <w:t>×</w:t>
      </w:r>
      <w:r w:rsidRPr="00793E45">
        <w:rPr>
          <w:rFonts w:ascii="Calibri" w:eastAsia="宋体" w:hAnsi="Calibri" w:cs="宋体"/>
          <w:kern w:val="0"/>
          <w:sz w:val="24"/>
          <w:szCs w:val="24"/>
        </w:rPr>
        <w:t>A3=100</w:t>
      </w:r>
      <w:r w:rsidRPr="00793E45">
        <w:rPr>
          <w:rFonts w:ascii="Simsun" w:eastAsia="宋体" w:hAnsi="Simsun" w:cs="宋体"/>
          <w:kern w:val="0"/>
          <w:sz w:val="24"/>
          <w:szCs w:val="24"/>
        </w:rPr>
        <w:t>分（满分时），</w:t>
      </w:r>
      <w:r w:rsidRPr="00793E45">
        <w:rPr>
          <w:rFonts w:ascii="Calibri" w:eastAsia="宋体" w:hAnsi="Calibri" w:cs="宋体"/>
          <w:kern w:val="0"/>
          <w:sz w:val="24"/>
          <w:szCs w:val="24"/>
        </w:rPr>
        <w:t>F4</w:t>
      </w:r>
      <w:r w:rsidRPr="00793E45">
        <w:rPr>
          <w:rFonts w:ascii="Simsun" w:eastAsia="宋体" w:hAnsi="Simsun" w:cs="宋体"/>
          <w:kern w:val="0"/>
          <w:sz w:val="24"/>
          <w:szCs w:val="24"/>
        </w:rPr>
        <w:t>×</w:t>
      </w:r>
      <w:r w:rsidRPr="00793E45">
        <w:rPr>
          <w:rFonts w:ascii="Calibri" w:eastAsia="宋体" w:hAnsi="Calibri" w:cs="宋体"/>
          <w:kern w:val="0"/>
          <w:sz w:val="24"/>
          <w:szCs w:val="24"/>
        </w:rPr>
        <w:t>A4</w:t>
      </w:r>
      <w:r w:rsidRPr="00793E45">
        <w:rPr>
          <w:rFonts w:ascii="Simsun" w:eastAsia="宋体" w:hAnsi="Simsun" w:cs="宋体"/>
          <w:kern w:val="0"/>
          <w:sz w:val="24"/>
          <w:szCs w:val="24"/>
        </w:rPr>
        <w:t>为加分项（即优先类节能产品、环境标志产品在采购活动中可享有的加分优惠）。</w:t>
      </w:r>
      <w:r w:rsidRPr="00793E45">
        <w:rPr>
          <w:rFonts w:ascii="宋体" w:eastAsia="宋体" w:hAnsi="宋体" w:cs="宋体"/>
          <w:kern w:val="0"/>
          <w:sz w:val="24"/>
          <w:szCs w:val="24"/>
        </w:rPr>
        <w:t xml:space="preserve"> </w:t>
      </w:r>
    </w:p>
    <w:p w:rsidR="00DA3686" w:rsidRPr="00793E45" w:rsidRDefault="00DA3686" w:rsidP="00DA3686">
      <w:pPr>
        <w:widowControl/>
        <w:spacing w:before="100" w:beforeAutospacing="1" w:after="100" w:afterAutospacing="1"/>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宋体" w:eastAsia="宋体" w:hAnsi="宋体" w:cs="宋体"/>
          <w:kern w:val="0"/>
          <w:sz w:val="24"/>
          <w:szCs w:val="24"/>
        </w:rPr>
        <w:t>3</w:t>
      </w:r>
      <w:r w:rsidRPr="00793E45">
        <w:rPr>
          <w:rFonts w:ascii="Simsun" w:eastAsia="宋体" w:hAnsi="Simsun" w:cs="宋体"/>
          <w:kern w:val="0"/>
          <w:sz w:val="24"/>
          <w:szCs w:val="24"/>
        </w:rPr>
        <w:t>）各项评审因素的设置如下：</w:t>
      </w:r>
      <w:r w:rsidRPr="00793E45">
        <w:rPr>
          <w:rFonts w:ascii="宋体" w:eastAsia="宋体" w:hAnsi="宋体" w:cs="宋体"/>
          <w:kern w:val="0"/>
          <w:sz w:val="24"/>
          <w:szCs w:val="24"/>
        </w:rPr>
        <w:t xml:space="preserve"> </w:t>
      </w:r>
    </w:p>
    <w:p w:rsidR="00DA3686" w:rsidRPr="00793E45" w:rsidRDefault="00DA3686" w:rsidP="00DA3686">
      <w:pPr>
        <w:widowControl/>
        <w:spacing w:before="100" w:beforeAutospacing="1" w:after="100" w:afterAutospacing="1"/>
        <w:ind w:firstLine="480"/>
        <w:jc w:val="left"/>
        <w:rPr>
          <w:rFonts w:ascii="宋体" w:eastAsia="宋体" w:hAnsi="宋体" w:cs="宋体"/>
          <w:kern w:val="0"/>
          <w:sz w:val="24"/>
          <w:szCs w:val="24"/>
        </w:rPr>
      </w:pPr>
      <w:r w:rsidRPr="00793E45">
        <w:rPr>
          <w:rFonts w:ascii="宋体" w:eastAsia="宋体" w:hAnsi="宋体" w:cs="宋体"/>
          <w:kern w:val="0"/>
          <w:sz w:val="24"/>
          <w:szCs w:val="24"/>
        </w:rPr>
        <w:t>①价格项（</w:t>
      </w:r>
      <w:r w:rsidRPr="00793E45">
        <w:rPr>
          <w:rFonts w:ascii="Calibri" w:eastAsia="宋体" w:hAnsi="Calibri" w:cs="宋体"/>
          <w:kern w:val="0"/>
          <w:sz w:val="24"/>
          <w:szCs w:val="24"/>
        </w:rPr>
        <w:t>F1</w:t>
      </w:r>
      <w:r w:rsidRPr="00793E45">
        <w:rPr>
          <w:rFonts w:ascii="Simsun" w:eastAsia="宋体" w:hAnsi="Simsun" w:cs="宋体"/>
          <w:kern w:val="0"/>
          <w:sz w:val="24"/>
          <w:szCs w:val="24"/>
        </w:rPr>
        <w:t>×</w:t>
      </w:r>
      <w:r w:rsidRPr="00793E45">
        <w:rPr>
          <w:rFonts w:ascii="Calibri" w:eastAsia="宋体" w:hAnsi="Calibri" w:cs="宋体"/>
          <w:kern w:val="0"/>
          <w:sz w:val="24"/>
          <w:szCs w:val="24"/>
        </w:rPr>
        <w:t>A1</w:t>
      </w:r>
      <w:r w:rsidRPr="00793E45">
        <w:rPr>
          <w:rFonts w:ascii="Simsun" w:eastAsia="宋体" w:hAnsi="Simsun" w:cs="宋体"/>
          <w:kern w:val="0"/>
          <w:sz w:val="24"/>
          <w:szCs w:val="24"/>
        </w:rPr>
        <w:t>）满分为</w:t>
      </w:r>
      <w:r w:rsidR="00D8324C" w:rsidRPr="00793E45">
        <w:rPr>
          <w:rFonts w:ascii="Simsun" w:eastAsia="宋体" w:hAnsi="Simsun" w:cs="宋体" w:hint="eastAsia"/>
          <w:kern w:val="0"/>
          <w:sz w:val="24"/>
          <w:szCs w:val="24"/>
          <w:u w:val="single"/>
        </w:rPr>
        <w:t>1</w:t>
      </w:r>
      <w:r w:rsidRPr="00793E45">
        <w:rPr>
          <w:rFonts w:ascii="Simsun" w:eastAsia="宋体" w:hAnsi="Simsun" w:cs="宋体"/>
          <w:kern w:val="0"/>
          <w:sz w:val="24"/>
          <w:szCs w:val="24"/>
          <w:u w:val="single"/>
        </w:rPr>
        <w:t>5</w:t>
      </w:r>
      <w:r w:rsidRPr="00793E45">
        <w:rPr>
          <w:rFonts w:ascii="宋体" w:eastAsia="宋体" w:hAnsi="宋体" w:cs="宋体"/>
          <w:kern w:val="0"/>
          <w:sz w:val="24"/>
          <w:szCs w:val="24"/>
        </w:rPr>
        <w:t>分。</w:t>
      </w:r>
    </w:p>
    <w:p w:rsidR="00DA3686" w:rsidRPr="00793E45" w:rsidRDefault="00DA3686" w:rsidP="00DA3686">
      <w:pPr>
        <w:widowControl/>
        <w:spacing w:before="100" w:beforeAutospacing="1" w:after="100" w:afterAutospacing="1"/>
        <w:ind w:firstLine="480"/>
        <w:jc w:val="left"/>
        <w:rPr>
          <w:rFonts w:ascii="宋体" w:eastAsia="宋体" w:hAnsi="宋体" w:cs="宋体"/>
          <w:kern w:val="0"/>
          <w:sz w:val="24"/>
          <w:szCs w:val="24"/>
        </w:rPr>
      </w:pPr>
      <w:r w:rsidRPr="00793E45">
        <w:rPr>
          <w:rFonts w:ascii="宋体" w:eastAsia="宋体" w:hAnsi="宋体" w:cs="宋体"/>
          <w:kern w:val="0"/>
          <w:sz w:val="24"/>
          <w:szCs w:val="24"/>
        </w:rPr>
        <w:lastRenderedPageBreak/>
        <w:t>a.</w:t>
      </w:r>
      <w:r w:rsidRPr="00793E45">
        <w:rPr>
          <w:rFonts w:ascii="Simsun" w:eastAsia="宋体" w:hAnsi="Simsun" w:cs="宋体"/>
          <w:kern w:val="0"/>
          <w:sz w:val="24"/>
          <w:szCs w:val="24"/>
        </w:rPr>
        <w:t>价格分采用低价优先法计算，即满足招标文件要求且投标价格最低的投标报价为评标基准价，其价格分为满分。其他投标人的价格分统一按照下列公式计算：投标报价得分</w:t>
      </w:r>
      <w:r w:rsidRPr="00793E45">
        <w:rPr>
          <w:rFonts w:ascii="Calibri" w:eastAsia="宋体" w:hAnsi="Calibri" w:cs="宋体"/>
          <w:kern w:val="0"/>
          <w:sz w:val="24"/>
          <w:szCs w:val="24"/>
        </w:rPr>
        <w:t>=</w:t>
      </w:r>
      <w:r w:rsidRPr="00793E45">
        <w:rPr>
          <w:rFonts w:ascii="Simsun" w:eastAsia="宋体" w:hAnsi="Simsun" w:cs="宋体"/>
          <w:kern w:val="0"/>
          <w:sz w:val="24"/>
          <w:szCs w:val="24"/>
        </w:rPr>
        <w:t>（评标基准价／投标报价）</w:t>
      </w:r>
      <w:r w:rsidRPr="00793E45">
        <w:rPr>
          <w:rFonts w:ascii="Simsun" w:eastAsia="宋体" w:hAnsi="Simsun" w:cs="宋体"/>
          <w:kern w:val="0"/>
          <w:sz w:val="24"/>
          <w:szCs w:val="24"/>
        </w:rPr>
        <w:t>×</w:t>
      </w:r>
      <w:r w:rsidRPr="00793E45">
        <w:rPr>
          <w:rFonts w:ascii="Calibri" w:eastAsia="宋体" w:hAnsi="Calibri" w:cs="宋体"/>
          <w:kern w:val="0"/>
          <w:sz w:val="24"/>
          <w:szCs w:val="24"/>
        </w:rPr>
        <w:t>100</w:t>
      </w:r>
      <w:r w:rsidRPr="00793E45">
        <w:rPr>
          <w:rFonts w:ascii="Simsun" w:eastAsia="宋体" w:hAnsi="Simsun" w:cs="宋体"/>
          <w:kern w:val="0"/>
          <w:sz w:val="24"/>
          <w:szCs w:val="24"/>
        </w:rPr>
        <w:t>。因落实政府采购政策需进行价格扣除的，以扣除后的价格计算评标基准价和投标报价。</w:t>
      </w:r>
      <w:r w:rsidRPr="00793E45">
        <w:rPr>
          <w:rFonts w:ascii="宋体" w:eastAsia="宋体" w:hAnsi="宋体" w:cs="宋体"/>
          <w:kern w:val="0"/>
          <w:sz w:val="24"/>
          <w:szCs w:val="24"/>
        </w:rPr>
        <w:t xml:space="preserve"> </w:t>
      </w:r>
    </w:p>
    <w:p w:rsidR="00DA3686" w:rsidRPr="00793E45" w:rsidRDefault="00DA3686" w:rsidP="00DA3686">
      <w:pPr>
        <w:widowControl/>
        <w:spacing w:before="100" w:beforeAutospacing="1" w:after="100" w:afterAutospacing="1"/>
        <w:ind w:firstLine="480"/>
        <w:jc w:val="left"/>
        <w:rPr>
          <w:rFonts w:ascii="宋体" w:eastAsia="宋体" w:hAnsi="宋体" w:cs="宋体"/>
          <w:kern w:val="0"/>
          <w:sz w:val="24"/>
          <w:szCs w:val="24"/>
        </w:rPr>
      </w:pPr>
      <w:r w:rsidRPr="00793E45">
        <w:rPr>
          <w:rFonts w:ascii="宋体" w:eastAsia="宋体" w:hAnsi="宋体" w:cs="宋体"/>
          <w:kern w:val="0"/>
          <w:sz w:val="24"/>
          <w:szCs w:val="24"/>
        </w:rPr>
        <w:t>b.价格扣除的规则如下：</w:t>
      </w:r>
    </w:p>
    <w:p w:rsidR="00DA3686" w:rsidRPr="00793E45" w:rsidRDefault="00DA3686" w:rsidP="00DA3686">
      <w:pPr>
        <w:widowControl/>
        <w:spacing w:before="100" w:beforeAutospacing="1" w:after="100" w:afterAutospacing="1"/>
        <w:ind w:firstLine="480"/>
        <w:jc w:val="left"/>
        <w:rPr>
          <w:rFonts w:ascii="宋体" w:eastAsia="宋体" w:hAnsi="宋体" w:cs="宋体"/>
          <w:kern w:val="0"/>
          <w:sz w:val="24"/>
          <w:szCs w:val="24"/>
        </w:rPr>
      </w:pPr>
      <w:r w:rsidRPr="00793E45">
        <w:rPr>
          <w:rFonts w:ascii="宋体" w:eastAsia="宋体" w:hAnsi="宋体" w:cs="宋体"/>
          <w:kern w:val="0"/>
          <w:sz w:val="24"/>
          <w:szCs w:val="24"/>
        </w:rPr>
        <w:br/>
      </w:r>
      <w:r w:rsidRPr="00793E45">
        <w:rPr>
          <w:rFonts w:ascii="宋体" w:eastAsia="宋体" w:hAnsi="宋体" w:cs="宋体"/>
          <w:b/>
          <w:bCs/>
          <w:kern w:val="0"/>
          <w:sz w:val="24"/>
          <w:szCs w:val="24"/>
        </w:rPr>
        <w:t>         无</w:t>
      </w:r>
    </w:p>
    <w:p w:rsidR="00DA3686" w:rsidRPr="00793E45" w:rsidRDefault="00DA3686" w:rsidP="00DA3686">
      <w:pPr>
        <w:widowControl/>
        <w:spacing w:before="100" w:beforeAutospacing="1" w:after="100" w:afterAutospacing="1"/>
        <w:ind w:firstLine="480"/>
        <w:jc w:val="left"/>
        <w:rPr>
          <w:rFonts w:ascii="宋体" w:eastAsia="宋体" w:hAnsi="宋体" w:cs="宋体"/>
          <w:kern w:val="0"/>
          <w:sz w:val="24"/>
          <w:szCs w:val="24"/>
        </w:rPr>
      </w:pPr>
      <w:r w:rsidRPr="00793E45">
        <w:rPr>
          <w:rFonts w:ascii="宋体" w:eastAsia="宋体" w:hAnsi="宋体" w:cs="宋体"/>
          <w:kern w:val="0"/>
          <w:sz w:val="24"/>
          <w:szCs w:val="24"/>
        </w:rPr>
        <w:t>②技术项（</w:t>
      </w:r>
      <w:r w:rsidRPr="00793E45">
        <w:rPr>
          <w:rFonts w:ascii="Calibri" w:eastAsia="宋体" w:hAnsi="Calibri" w:cs="宋体"/>
          <w:kern w:val="0"/>
          <w:sz w:val="24"/>
          <w:szCs w:val="24"/>
        </w:rPr>
        <w:t>F2</w:t>
      </w:r>
      <w:r w:rsidRPr="00793E45">
        <w:rPr>
          <w:rFonts w:ascii="Simsun" w:eastAsia="宋体" w:hAnsi="Simsun" w:cs="宋体"/>
          <w:kern w:val="0"/>
          <w:sz w:val="24"/>
          <w:szCs w:val="24"/>
        </w:rPr>
        <w:t>×</w:t>
      </w:r>
      <w:r w:rsidRPr="00793E45">
        <w:rPr>
          <w:rFonts w:ascii="Calibri" w:eastAsia="宋体" w:hAnsi="Calibri" w:cs="宋体"/>
          <w:kern w:val="0"/>
          <w:sz w:val="24"/>
          <w:szCs w:val="24"/>
        </w:rPr>
        <w:t>A2</w:t>
      </w:r>
      <w:r w:rsidRPr="00793E45">
        <w:rPr>
          <w:rFonts w:ascii="Simsun" w:eastAsia="宋体" w:hAnsi="Simsun" w:cs="宋体"/>
          <w:kern w:val="0"/>
          <w:sz w:val="24"/>
          <w:szCs w:val="24"/>
        </w:rPr>
        <w:t>）满分为</w:t>
      </w:r>
      <w:r w:rsidR="009A2482" w:rsidRPr="00793E45">
        <w:rPr>
          <w:rFonts w:ascii="Simsun" w:eastAsia="宋体" w:hAnsi="Simsun" w:cs="宋体" w:hint="eastAsia"/>
          <w:kern w:val="0"/>
          <w:sz w:val="24"/>
          <w:szCs w:val="24"/>
          <w:u w:val="single"/>
        </w:rPr>
        <w:t>6</w:t>
      </w:r>
      <w:r w:rsidRPr="00793E45">
        <w:rPr>
          <w:rFonts w:ascii="Simsun" w:eastAsia="宋体" w:hAnsi="Simsun" w:cs="宋体"/>
          <w:kern w:val="0"/>
          <w:sz w:val="24"/>
          <w:szCs w:val="24"/>
          <w:u w:val="single"/>
        </w:rPr>
        <w:t>5</w:t>
      </w:r>
      <w:r w:rsidRPr="00793E45">
        <w:rPr>
          <w:rFonts w:ascii="宋体" w:eastAsia="宋体" w:hAnsi="宋体" w:cs="宋体"/>
          <w:kern w:val="0"/>
          <w:sz w:val="24"/>
          <w:szCs w:val="24"/>
        </w:rPr>
        <w:t>分。</w:t>
      </w:r>
    </w:p>
    <w:tbl>
      <w:tblPr>
        <w:tblW w:w="9319"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7"/>
        <w:gridCol w:w="587"/>
        <w:gridCol w:w="8145"/>
      </w:tblGrid>
      <w:tr w:rsidR="00793E45" w:rsidRPr="00793E45" w:rsidTr="007000F2">
        <w:trPr>
          <w:tblCellSpacing w:w="0" w:type="dxa"/>
          <w:jc w:val="center"/>
        </w:trPr>
        <w:tc>
          <w:tcPr>
            <w:tcW w:w="587" w:type="dxa"/>
            <w:tcBorders>
              <w:top w:val="single" w:sz="4" w:space="0" w:color="auto"/>
              <w:left w:val="single" w:sz="4" w:space="0" w:color="auto"/>
              <w:bottom w:val="single" w:sz="4" w:space="0" w:color="auto"/>
              <w:right w:val="single" w:sz="4" w:space="0" w:color="auto"/>
            </w:tcBorders>
            <w:vAlign w:val="center"/>
          </w:tcPr>
          <w:p w:rsidR="009A2482" w:rsidRPr="00793E45" w:rsidRDefault="009A2482" w:rsidP="00B659DC">
            <w:pPr>
              <w:widowControl/>
              <w:jc w:val="center"/>
              <w:rPr>
                <w:rFonts w:ascii="宋体" w:hAnsi="宋体" w:cs="宋体"/>
                <w:kern w:val="0"/>
                <w:sz w:val="24"/>
              </w:rPr>
            </w:pPr>
            <w:r w:rsidRPr="00793E45">
              <w:rPr>
                <w:rFonts w:ascii="宋体" w:hAnsi="宋体" w:cs="宋体"/>
                <w:kern w:val="0"/>
                <w:sz w:val="24"/>
              </w:rPr>
              <w:t>评标项目</w:t>
            </w:r>
          </w:p>
        </w:tc>
        <w:tc>
          <w:tcPr>
            <w:tcW w:w="587" w:type="dxa"/>
            <w:tcBorders>
              <w:top w:val="single" w:sz="4" w:space="0" w:color="auto"/>
              <w:left w:val="single" w:sz="4" w:space="0" w:color="auto"/>
              <w:bottom w:val="single" w:sz="4" w:space="0" w:color="auto"/>
              <w:right w:val="single" w:sz="4" w:space="0" w:color="auto"/>
            </w:tcBorders>
            <w:vAlign w:val="center"/>
          </w:tcPr>
          <w:p w:rsidR="009A2482" w:rsidRPr="00793E45" w:rsidRDefault="009A2482" w:rsidP="00B659DC">
            <w:pPr>
              <w:widowControl/>
              <w:jc w:val="center"/>
              <w:rPr>
                <w:rFonts w:ascii="宋体" w:hAnsi="宋体" w:cs="宋体"/>
                <w:kern w:val="0"/>
                <w:sz w:val="24"/>
              </w:rPr>
            </w:pPr>
            <w:r w:rsidRPr="00793E45">
              <w:rPr>
                <w:rFonts w:ascii="宋体" w:hAnsi="宋体" w:cs="宋体"/>
                <w:kern w:val="0"/>
                <w:sz w:val="24"/>
              </w:rPr>
              <w:t>评标分值</w:t>
            </w:r>
          </w:p>
        </w:tc>
        <w:tc>
          <w:tcPr>
            <w:tcW w:w="8145" w:type="dxa"/>
            <w:tcBorders>
              <w:top w:val="single" w:sz="4" w:space="0" w:color="auto"/>
              <w:left w:val="single" w:sz="4" w:space="0" w:color="auto"/>
              <w:bottom w:val="single" w:sz="4" w:space="0" w:color="auto"/>
              <w:right w:val="single" w:sz="4" w:space="0" w:color="auto"/>
            </w:tcBorders>
          </w:tcPr>
          <w:p w:rsidR="009A2482" w:rsidRPr="00793E45" w:rsidRDefault="009A2482" w:rsidP="00B659DC">
            <w:pPr>
              <w:spacing w:line="320" w:lineRule="exact"/>
              <w:rPr>
                <w:rFonts w:ascii="宋体" w:hAnsi="宋体"/>
                <w:szCs w:val="21"/>
              </w:rPr>
            </w:pPr>
            <w:r w:rsidRPr="00793E45">
              <w:rPr>
                <w:rFonts w:ascii="宋体" w:hAnsi="宋体"/>
                <w:szCs w:val="21"/>
              </w:rPr>
              <w:t>评标方法描述</w:t>
            </w:r>
          </w:p>
        </w:tc>
      </w:tr>
      <w:tr w:rsidR="00793E45" w:rsidRPr="00793E45" w:rsidTr="007000F2">
        <w:trPr>
          <w:trHeight w:val="540"/>
          <w:tblCellSpacing w:w="0" w:type="dxa"/>
          <w:jc w:val="center"/>
        </w:trPr>
        <w:tc>
          <w:tcPr>
            <w:tcW w:w="587" w:type="dxa"/>
            <w:tcBorders>
              <w:top w:val="single" w:sz="4" w:space="0" w:color="auto"/>
              <w:left w:val="single" w:sz="4" w:space="0" w:color="auto"/>
              <w:bottom w:val="single" w:sz="4" w:space="0" w:color="auto"/>
              <w:right w:val="single" w:sz="4" w:space="0" w:color="auto"/>
            </w:tcBorders>
            <w:vAlign w:val="center"/>
          </w:tcPr>
          <w:p w:rsidR="009A2482" w:rsidRPr="00793E45" w:rsidRDefault="009A2482" w:rsidP="00B659DC">
            <w:pPr>
              <w:widowControl/>
              <w:jc w:val="center"/>
              <w:rPr>
                <w:rFonts w:ascii="宋体" w:hAnsi="宋体" w:cs="宋体"/>
                <w:kern w:val="0"/>
                <w:sz w:val="24"/>
              </w:rPr>
            </w:pPr>
            <w:r w:rsidRPr="00793E45">
              <w:rPr>
                <w:rFonts w:ascii="宋体" w:hAnsi="宋体" w:cs="宋体"/>
                <w:kern w:val="0"/>
                <w:sz w:val="24"/>
              </w:rPr>
              <w:t>1</w:t>
            </w:r>
          </w:p>
        </w:tc>
        <w:tc>
          <w:tcPr>
            <w:tcW w:w="587" w:type="dxa"/>
            <w:tcBorders>
              <w:top w:val="single" w:sz="4" w:space="0" w:color="auto"/>
              <w:left w:val="single" w:sz="4" w:space="0" w:color="auto"/>
              <w:bottom w:val="single" w:sz="4" w:space="0" w:color="auto"/>
              <w:right w:val="single" w:sz="4" w:space="0" w:color="auto"/>
            </w:tcBorders>
            <w:vAlign w:val="center"/>
          </w:tcPr>
          <w:p w:rsidR="009A2482" w:rsidRPr="00793E45" w:rsidRDefault="009A2482" w:rsidP="00B659DC">
            <w:pPr>
              <w:widowControl/>
              <w:jc w:val="center"/>
              <w:rPr>
                <w:rFonts w:ascii="宋体" w:hAnsi="宋体" w:cs="宋体"/>
                <w:kern w:val="0"/>
                <w:sz w:val="24"/>
              </w:rPr>
            </w:pPr>
            <w:r w:rsidRPr="00793E45">
              <w:rPr>
                <w:rFonts w:ascii="宋体" w:hAnsi="宋体" w:cs="宋体" w:hint="eastAsia"/>
                <w:kern w:val="0"/>
                <w:sz w:val="24"/>
              </w:rPr>
              <w:t>3</w:t>
            </w:r>
          </w:p>
        </w:tc>
        <w:tc>
          <w:tcPr>
            <w:tcW w:w="8145" w:type="dxa"/>
            <w:tcBorders>
              <w:top w:val="single" w:sz="4" w:space="0" w:color="auto"/>
              <w:left w:val="single" w:sz="4" w:space="0" w:color="auto"/>
              <w:bottom w:val="single" w:sz="4" w:space="0" w:color="auto"/>
              <w:right w:val="single" w:sz="4" w:space="0" w:color="auto"/>
            </w:tcBorders>
          </w:tcPr>
          <w:p w:rsidR="009A2482" w:rsidRPr="00793E45" w:rsidRDefault="009A2482" w:rsidP="00B659DC">
            <w:pPr>
              <w:spacing w:line="320" w:lineRule="exact"/>
              <w:rPr>
                <w:rFonts w:ascii="宋体" w:hAnsi="宋体"/>
                <w:szCs w:val="21"/>
              </w:rPr>
            </w:pPr>
            <w:r w:rsidRPr="00793E45">
              <w:rPr>
                <w:rFonts w:ascii="宋体" w:hAnsi="宋体" w:hint="eastAsia"/>
                <w:szCs w:val="21"/>
              </w:rPr>
              <w:t>根据各投标人设计方案总体需求分析及面向部门和用户的分析是否全面等要求</w:t>
            </w:r>
            <w:r w:rsidRPr="00793E45">
              <w:rPr>
                <w:rFonts w:ascii="宋体" w:hAnsi="宋体" w:cs="宋体" w:hint="eastAsia"/>
                <w:szCs w:val="21"/>
              </w:rPr>
              <w:t>由</w:t>
            </w:r>
            <w:r w:rsidRPr="00793E45">
              <w:rPr>
                <w:rFonts w:ascii="宋体" w:hAnsi="宋体" w:hint="eastAsia"/>
              </w:rPr>
              <w:t>评标委员会</w:t>
            </w:r>
            <w:r w:rsidRPr="00793E45">
              <w:rPr>
                <w:rFonts w:ascii="宋体" w:hAnsi="宋体" w:cs="宋体" w:hint="eastAsia"/>
                <w:szCs w:val="21"/>
              </w:rPr>
              <w:t>在</w:t>
            </w:r>
            <w:r w:rsidRPr="00793E45">
              <w:rPr>
                <w:rFonts w:ascii="宋体" w:hAnsi="宋体" w:cs="宋体"/>
                <w:szCs w:val="21"/>
              </w:rPr>
              <w:t>1</w:t>
            </w:r>
            <w:r w:rsidRPr="00793E45">
              <w:rPr>
                <w:rFonts w:ascii="宋体" w:hAnsi="宋体" w:cs="宋体" w:hint="eastAsia"/>
                <w:szCs w:val="21"/>
              </w:rPr>
              <w:t>～3分之间进行评分</w:t>
            </w:r>
            <w:r w:rsidRPr="00793E45">
              <w:rPr>
                <w:rFonts w:ascii="宋体" w:hAnsi="宋体" w:hint="eastAsia"/>
                <w:szCs w:val="21"/>
              </w:rPr>
              <w:t>。</w:t>
            </w:r>
            <w:r w:rsidRPr="00793E45">
              <w:rPr>
                <w:rFonts w:ascii="宋体" w:hAnsi="宋体"/>
                <w:szCs w:val="21"/>
              </w:rPr>
              <w:t xml:space="preserve"> </w:t>
            </w:r>
          </w:p>
        </w:tc>
      </w:tr>
      <w:tr w:rsidR="00793E45" w:rsidRPr="00793E45" w:rsidTr="007000F2">
        <w:trPr>
          <w:trHeight w:val="501"/>
          <w:tblCellSpacing w:w="0" w:type="dxa"/>
          <w:jc w:val="center"/>
        </w:trPr>
        <w:tc>
          <w:tcPr>
            <w:tcW w:w="587" w:type="dxa"/>
            <w:tcBorders>
              <w:top w:val="single" w:sz="4" w:space="0" w:color="auto"/>
              <w:left w:val="single" w:sz="4" w:space="0" w:color="auto"/>
              <w:bottom w:val="single" w:sz="4" w:space="0" w:color="auto"/>
              <w:right w:val="single" w:sz="4" w:space="0" w:color="auto"/>
            </w:tcBorders>
            <w:vAlign w:val="center"/>
          </w:tcPr>
          <w:p w:rsidR="009A2482" w:rsidRPr="00793E45" w:rsidRDefault="009A2482" w:rsidP="00B659DC">
            <w:pPr>
              <w:widowControl/>
              <w:jc w:val="center"/>
              <w:rPr>
                <w:rFonts w:ascii="宋体" w:hAnsi="宋体" w:cs="宋体"/>
                <w:kern w:val="0"/>
                <w:sz w:val="24"/>
              </w:rPr>
            </w:pPr>
            <w:r w:rsidRPr="00793E45">
              <w:rPr>
                <w:rFonts w:ascii="宋体" w:hAnsi="宋体" w:cs="宋体" w:hint="eastAsia"/>
                <w:kern w:val="0"/>
                <w:sz w:val="24"/>
              </w:rPr>
              <w:t>2</w:t>
            </w:r>
          </w:p>
        </w:tc>
        <w:tc>
          <w:tcPr>
            <w:tcW w:w="587" w:type="dxa"/>
            <w:tcBorders>
              <w:top w:val="single" w:sz="4" w:space="0" w:color="auto"/>
              <w:left w:val="single" w:sz="4" w:space="0" w:color="auto"/>
              <w:bottom w:val="single" w:sz="4" w:space="0" w:color="auto"/>
              <w:right w:val="single" w:sz="4" w:space="0" w:color="auto"/>
            </w:tcBorders>
            <w:vAlign w:val="center"/>
          </w:tcPr>
          <w:p w:rsidR="009A2482" w:rsidRPr="00793E45" w:rsidRDefault="009A2482" w:rsidP="00B659DC">
            <w:pPr>
              <w:widowControl/>
              <w:jc w:val="center"/>
              <w:rPr>
                <w:rFonts w:ascii="宋体" w:hAnsi="宋体" w:cs="宋体"/>
                <w:kern w:val="0"/>
                <w:sz w:val="24"/>
              </w:rPr>
            </w:pPr>
            <w:r w:rsidRPr="00793E45">
              <w:rPr>
                <w:rFonts w:ascii="宋体" w:hAnsi="宋体" w:cs="宋体" w:hint="eastAsia"/>
                <w:kern w:val="0"/>
                <w:sz w:val="24"/>
              </w:rPr>
              <w:t>2</w:t>
            </w:r>
          </w:p>
        </w:tc>
        <w:tc>
          <w:tcPr>
            <w:tcW w:w="8145" w:type="dxa"/>
            <w:tcBorders>
              <w:top w:val="single" w:sz="4" w:space="0" w:color="auto"/>
              <w:left w:val="single" w:sz="4" w:space="0" w:color="auto"/>
              <w:bottom w:val="single" w:sz="4" w:space="0" w:color="auto"/>
              <w:right w:val="single" w:sz="4" w:space="0" w:color="auto"/>
            </w:tcBorders>
          </w:tcPr>
          <w:p w:rsidR="009A2482" w:rsidRPr="00793E45" w:rsidRDefault="009A2482" w:rsidP="00B659DC">
            <w:pPr>
              <w:spacing w:line="320" w:lineRule="exact"/>
              <w:rPr>
                <w:rFonts w:ascii="宋体" w:hAnsi="宋体"/>
                <w:szCs w:val="21"/>
              </w:rPr>
            </w:pPr>
            <w:r w:rsidRPr="00793E45">
              <w:rPr>
                <w:rFonts w:ascii="宋体" w:hAnsi="宋体" w:hint="eastAsia"/>
                <w:szCs w:val="21"/>
              </w:rPr>
              <w:t>根据各投标人响应方案对于建宁县基础软硬件、网络环境现状、基础地理信息数据分析的描述是否全面、详细</w:t>
            </w:r>
            <w:r w:rsidRPr="00793E45">
              <w:rPr>
                <w:rFonts w:hint="eastAsia"/>
                <w:szCs w:val="21"/>
              </w:rPr>
              <w:t>进行综合评议</w:t>
            </w:r>
            <w:r w:rsidRPr="00793E45">
              <w:rPr>
                <w:rFonts w:ascii="宋体" w:hAnsi="宋体" w:cs="宋体" w:hint="eastAsia"/>
                <w:szCs w:val="21"/>
              </w:rPr>
              <w:t>由</w:t>
            </w:r>
            <w:r w:rsidRPr="00793E45">
              <w:rPr>
                <w:rFonts w:ascii="宋体" w:hAnsi="宋体" w:hint="eastAsia"/>
              </w:rPr>
              <w:t>评标委员会</w:t>
            </w:r>
            <w:r w:rsidRPr="00793E45">
              <w:rPr>
                <w:rFonts w:ascii="宋体" w:hAnsi="宋体" w:cs="宋体" w:hint="eastAsia"/>
                <w:szCs w:val="21"/>
              </w:rPr>
              <w:t>在</w:t>
            </w:r>
            <w:r w:rsidRPr="00793E45">
              <w:rPr>
                <w:rFonts w:ascii="宋体" w:hAnsi="宋体" w:cs="宋体"/>
                <w:szCs w:val="21"/>
              </w:rPr>
              <w:t>1</w:t>
            </w:r>
            <w:r w:rsidRPr="00793E45">
              <w:rPr>
                <w:rFonts w:ascii="宋体" w:hAnsi="宋体" w:cs="宋体" w:hint="eastAsia"/>
                <w:szCs w:val="21"/>
              </w:rPr>
              <w:t>～2分之间进行评分</w:t>
            </w:r>
            <w:r w:rsidRPr="00793E45">
              <w:rPr>
                <w:rFonts w:ascii="宋体" w:hAnsi="宋体" w:hint="eastAsia"/>
                <w:szCs w:val="21"/>
              </w:rPr>
              <w:t>。</w:t>
            </w:r>
          </w:p>
        </w:tc>
      </w:tr>
      <w:tr w:rsidR="00793E45" w:rsidRPr="00793E45" w:rsidTr="007000F2">
        <w:trPr>
          <w:trHeight w:val="597"/>
          <w:tblCellSpacing w:w="0" w:type="dxa"/>
          <w:jc w:val="center"/>
        </w:trPr>
        <w:tc>
          <w:tcPr>
            <w:tcW w:w="587" w:type="dxa"/>
            <w:tcBorders>
              <w:top w:val="single" w:sz="4" w:space="0" w:color="auto"/>
              <w:left w:val="single" w:sz="4" w:space="0" w:color="auto"/>
              <w:bottom w:val="single" w:sz="4" w:space="0" w:color="auto"/>
              <w:right w:val="single" w:sz="4" w:space="0" w:color="auto"/>
            </w:tcBorders>
            <w:vAlign w:val="center"/>
          </w:tcPr>
          <w:p w:rsidR="009A2482" w:rsidRPr="00793E45" w:rsidRDefault="009A2482" w:rsidP="00B659DC">
            <w:pPr>
              <w:widowControl/>
              <w:jc w:val="center"/>
              <w:rPr>
                <w:rFonts w:ascii="宋体" w:hAnsi="宋体" w:cs="宋体"/>
                <w:kern w:val="0"/>
                <w:sz w:val="24"/>
              </w:rPr>
            </w:pPr>
            <w:r w:rsidRPr="00793E45">
              <w:rPr>
                <w:rFonts w:ascii="宋体" w:hAnsi="宋体" w:cs="宋体" w:hint="eastAsia"/>
                <w:kern w:val="0"/>
                <w:sz w:val="24"/>
              </w:rPr>
              <w:t>3</w:t>
            </w:r>
          </w:p>
        </w:tc>
        <w:tc>
          <w:tcPr>
            <w:tcW w:w="587" w:type="dxa"/>
            <w:tcBorders>
              <w:top w:val="single" w:sz="4" w:space="0" w:color="auto"/>
              <w:left w:val="single" w:sz="4" w:space="0" w:color="auto"/>
              <w:bottom w:val="single" w:sz="4" w:space="0" w:color="auto"/>
              <w:right w:val="single" w:sz="4" w:space="0" w:color="auto"/>
            </w:tcBorders>
            <w:vAlign w:val="center"/>
          </w:tcPr>
          <w:p w:rsidR="009A2482" w:rsidRPr="00793E45" w:rsidRDefault="009A2482" w:rsidP="00B659DC">
            <w:pPr>
              <w:widowControl/>
              <w:jc w:val="center"/>
              <w:rPr>
                <w:rFonts w:ascii="宋体" w:hAnsi="宋体" w:cs="宋体"/>
                <w:kern w:val="0"/>
                <w:sz w:val="24"/>
              </w:rPr>
            </w:pPr>
            <w:r w:rsidRPr="00793E45">
              <w:rPr>
                <w:rFonts w:ascii="宋体" w:hAnsi="宋体" w:cs="宋体" w:hint="eastAsia"/>
                <w:kern w:val="0"/>
                <w:sz w:val="24"/>
              </w:rPr>
              <w:t>2</w:t>
            </w:r>
          </w:p>
        </w:tc>
        <w:tc>
          <w:tcPr>
            <w:tcW w:w="8145" w:type="dxa"/>
            <w:tcBorders>
              <w:top w:val="single" w:sz="4" w:space="0" w:color="auto"/>
              <w:left w:val="single" w:sz="4" w:space="0" w:color="auto"/>
              <w:bottom w:val="single" w:sz="4" w:space="0" w:color="auto"/>
              <w:right w:val="single" w:sz="4" w:space="0" w:color="auto"/>
            </w:tcBorders>
          </w:tcPr>
          <w:p w:rsidR="009A2482" w:rsidRPr="00793E45" w:rsidRDefault="009A2482" w:rsidP="00B659DC">
            <w:pPr>
              <w:spacing w:line="320" w:lineRule="exact"/>
              <w:rPr>
                <w:rFonts w:ascii="宋体" w:hAnsi="宋体"/>
                <w:szCs w:val="21"/>
              </w:rPr>
            </w:pPr>
            <w:r w:rsidRPr="00793E45">
              <w:rPr>
                <w:rFonts w:ascii="宋体" w:hAnsi="宋体" w:hint="eastAsia"/>
                <w:szCs w:val="21"/>
              </w:rPr>
              <w:t>根据各投标人提供的技术响应方案情况，能详细说明系统技术路线、总体框架、体系结构等，整体构架合理、结构清晰、逻辑性强，系统设计具有开放性与可扩充性，满足今后扩展需要，由评委在1</w:t>
            </w:r>
            <w:r w:rsidRPr="00793E45">
              <w:rPr>
                <w:rFonts w:ascii="宋体" w:hAnsi="宋体" w:cs="宋体" w:hint="eastAsia"/>
                <w:szCs w:val="21"/>
              </w:rPr>
              <w:t>～2分之间进行评分。</w:t>
            </w:r>
          </w:p>
        </w:tc>
      </w:tr>
      <w:tr w:rsidR="00793E45" w:rsidRPr="00793E45" w:rsidTr="007000F2">
        <w:trPr>
          <w:trHeight w:val="90"/>
          <w:tblCellSpacing w:w="0" w:type="dxa"/>
          <w:jc w:val="center"/>
        </w:trPr>
        <w:tc>
          <w:tcPr>
            <w:tcW w:w="587" w:type="dxa"/>
            <w:tcBorders>
              <w:top w:val="single" w:sz="4" w:space="0" w:color="auto"/>
              <w:left w:val="single" w:sz="4" w:space="0" w:color="auto"/>
              <w:bottom w:val="single" w:sz="4" w:space="0" w:color="auto"/>
              <w:right w:val="single" w:sz="4" w:space="0" w:color="auto"/>
            </w:tcBorders>
            <w:vAlign w:val="center"/>
          </w:tcPr>
          <w:p w:rsidR="009A2482" w:rsidRPr="00793E45" w:rsidRDefault="009A2482" w:rsidP="00B659DC">
            <w:pPr>
              <w:widowControl/>
              <w:jc w:val="center"/>
              <w:rPr>
                <w:rFonts w:ascii="宋体" w:hAnsi="宋体" w:cs="宋体"/>
                <w:kern w:val="0"/>
                <w:sz w:val="24"/>
              </w:rPr>
            </w:pPr>
            <w:r w:rsidRPr="00793E45">
              <w:rPr>
                <w:rFonts w:ascii="宋体" w:hAnsi="宋体" w:cs="宋体" w:hint="eastAsia"/>
                <w:kern w:val="0"/>
                <w:sz w:val="24"/>
              </w:rPr>
              <w:t>4</w:t>
            </w:r>
          </w:p>
        </w:tc>
        <w:tc>
          <w:tcPr>
            <w:tcW w:w="587" w:type="dxa"/>
            <w:tcBorders>
              <w:top w:val="single" w:sz="4" w:space="0" w:color="auto"/>
              <w:left w:val="single" w:sz="4" w:space="0" w:color="auto"/>
              <w:bottom w:val="single" w:sz="4" w:space="0" w:color="auto"/>
              <w:right w:val="single" w:sz="4" w:space="0" w:color="auto"/>
            </w:tcBorders>
            <w:vAlign w:val="center"/>
          </w:tcPr>
          <w:p w:rsidR="009A2482" w:rsidRPr="00793E45" w:rsidRDefault="009A2482" w:rsidP="00B659DC">
            <w:pPr>
              <w:widowControl/>
              <w:jc w:val="center"/>
              <w:rPr>
                <w:rFonts w:ascii="宋体" w:hAnsi="宋体" w:cs="宋体"/>
                <w:kern w:val="0"/>
                <w:sz w:val="24"/>
              </w:rPr>
            </w:pPr>
            <w:r w:rsidRPr="00793E45">
              <w:rPr>
                <w:rFonts w:ascii="宋体" w:hAnsi="宋体" w:cs="宋体" w:hint="eastAsia"/>
                <w:kern w:val="0"/>
                <w:sz w:val="24"/>
              </w:rPr>
              <w:t>2</w:t>
            </w:r>
          </w:p>
        </w:tc>
        <w:tc>
          <w:tcPr>
            <w:tcW w:w="8145" w:type="dxa"/>
            <w:tcBorders>
              <w:top w:val="single" w:sz="4" w:space="0" w:color="auto"/>
              <w:left w:val="single" w:sz="4" w:space="0" w:color="auto"/>
              <w:bottom w:val="single" w:sz="4" w:space="0" w:color="auto"/>
              <w:right w:val="single" w:sz="4" w:space="0" w:color="auto"/>
            </w:tcBorders>
            <w:vAlign w:val="center"/>
          </w:tcPr>
          <w:p w:rsidR="009A2482" w:rsidRPr="00793E45" w:rsidRDefault="009A2482" w:rsidP="00B659DC">
            <w:pPr>
              <w:autoSpaceDE w:val="0"/>
              <w:autoSpaceDN w:val="0"/>
              <w:adjustRightInd w:val="0"/>
              <w:spacing w:line="320" w:lineRule="exact"/>
              <w:jc w:val="left"/>
              <w:rPr>
                <w:rFonts w:ascii="宋体" w:hAnsi="宋体" w:cs="宋体"/>
                <w:sz w:val="24"/>
              </w:rPr>
            </w:pPr>
            <w:r w:rsidRPr="00793E45">
              <w:rPr>
                <w:rFonts w:ascii="宋体" w:hAnsi="宋体" w:hint="eastAsia"/>
                <w:szCs w:val="21"/>
              </w:rPr>
              <w:t>根据各投标人是否制定完整的保密措施，针对用户提出的保密要求的响应情况</w:t>
            </w:r>
            <w:r w:rsidRPr="00793E45">
              <w:rPr>
                <w:rFonts w:ascii="宋体" w:hAnsi="宋体" w:cs="宋体" w:hint="eastAsia"/>
                <w:szCs w:val="21"/>
              </w:rPr>
              <w:t>由</w:t>
            </w:r>
            <w:r w:rsidRPr="00793E45">
              <w:rPr>
                <w:rFonts w:ascii="宋体" w:hAnsi="宋体" w:hint="eastAsia"/>
              </w:rPr>
              <w:t>评标委员会</w:t>
            </w:r>
            <w:r w:rsidRPr="00793E45">
              <w:rPr>
                <w:rFonts w:ascii="宋体" w:hAnsi="宋体" w:cs="宋体" w:hint="eastAsia"/>
                <w:szCs w:val="21"/>
              </w:rPr>
              <w:t>在</w:t>
            </w:r>
            <w:r w:rsidRPr="00793E45">
              <w:rPr>
                <w:rFonts w:ascii="宋体" w:hAnsi="宋体" w:cs="宋体"/>
                <w:szCs w:val="21"/>
              </w:rPr>
              <w:t>1</w:t>
            </w:r>
            <w:r w:rsidRPr="00793E45">
              <w:rPr>
                <w:rFonts w:ascii="宋体" w:hAnsi="宋体" w:cs="宋体" w:hint="eastAsia"/>
                <w:szCs w:val="21"/>
              </w:rPr>
              <w:t>～2分之间进行评分</w:t>
            </w:r>
            <w:r w:rsidRPr="00793E45">
              <w:rPr>
                <w:rFonts w:ascii="宋体" w:hAnsi="宋体" w:hint="eastAsia"/>
                <w:szCs w:val="21"/>
              </w:rPr>
              <w:t>（应提供详细说明）。</w:t>
            </w:r>
          </w:p>
        </w:tc>
      </w:tr>
      <w:tr w:rsidR="00793E45" w:rsidRPr="00793E45" w:rsidTr="007000F2">
        <w:trPr>
          <w:trHeight w:val="90"/>
          <w:tblCellSpacing w:w="0" w:type="dxa"/>
          <w:jc w:val="center"/>
        </w:trPr>
        <w:tc>
          <w:tcPr>
            <w:tcW w:w="587" w:type="dxa"/>
            <w:tcBorders>
              <w:top w:val="single" w:sz="4" w:space="0" w:color="auto"/>
              <w:left w:val="single" w:sz="4" w:space="0" w:color="auto"/>
              <w:bottom w:val="single" w:sz="4" w:space="0" w:color="auto"/>
              <w:right w:val="single" w:sz="4" w:space="0" w:color="auto"/>
            </w:tcBorders>
            <w:vAlign w:val="center"/>
          </w:tcPr>
          <w:p w:rsidR="009A2482" w:rsidRPr="00793E45" w:rsidRDefault="009A2482" w:rsidP="00B659DC">
            <w:pPr>
              <w:widowControl/>
              <w:jc w:val="center"/>
              <w:rPr>
                <w:rFonts w:ascii="宋体" w:hAnsi="宋体" w:cs="宋体"/>
                <w:kern w:val="0"/>
                <w:sz w:val="24"/>
              </w:rPr>
            </w:pPr>
            <w:r w:rsidRPr="00793E45">
              <w:rPr>
                <w:rFonts w:ascii="宋体" w:hAnsi="宋体" w:cs="宋体" w:hint="eastAsia"/>
                <w:kern w:val="0"/>
                <w:sz w:val="24"/>
              </w:rPr>
              <w:t>5</w:t>
            </w:r>
          </w:p>
        </w:tc>
        <w:tc>
          <w:tcPr>
            <w:tcW w:w="587" w:type="dxa"/>
            <w:tcBorders>
              <w:top w:val="single" w:sz="4" w:space="0" w:color="auto"/>
              <w:left w:val="single" w:sz="4" w:space="0" w:color="auto"/>
              <w:bottom w:val="single" w:sz="4" w:space="0" w:color="auto"/>
              <w:right w:val="single" w:sz="4" w:space="0" w:color="auto"/>
            </w:tcBorders>
            <w:vAlign w:val="center"/>
          </w:tcPr>
          <w:p w:rsidR="009A2482" w:rsidRPr="00793E45" w:rsidRDefault="009A2482" w:rsidP="00B659DC">
            <w:pPr>
              <w:widowControl/>
              <w:jc w:val="center"/>
              <w:rPr>
                <w:rFonts w:ascii="宋体" w:hAnsi="宋体" w:cs="宋体"/>
                <w:kern w:val="0"/>
                <w:sz w:val="24"/>
              </w:rPr>
            </w:pPr>
            <w:r w:rsidRPr="00793E45">
              <w:rPr>
                <w:rFonts w:ascii="宋体" w:hAnsi="宋体" w:cs="宋体" w:hint="eastAsia"/>
                <w:kern w:val="0"/>
                <w:sz w:val="24"/>
              </w:rPr>
              <w:t>2</w:t>
            </w:r>
          </w:p>
        </w:tc>
        <w:tc>
          <w:tcPr>
            <w:tcW w:w="8145" w:type="dxa"/>
            <w:tcBorders>
              <w:top w:val="single" w:sz="4" w:space="0" w:color="auto"/>
              <w:left w:val="single" w:sz="4" w:space="0" w:color="auto"/>
              <w:bottom w:val="single" w:sz="4" w:space="0" w:color="auto"/>
              <w:right w:val="single" w:sz="4" w:space="0" w:color="auto"/>
            </w:tcBorders>
            <w:vAlign w:val="center"/>
          </w:tcPr>
          <w:p w:rsidR="009A2482" w:rsidRPr="00793E45" w:rsidRDefault="009A2482" w:rsidP="00B659DC">
            <w:pPr>
              <w:autoSpaceDE w:val="0"/>
              <w:autoSpaceDN w:val="0"/>
              <w:adjustRightInd w:val="0"/>
              <w:spacing w:line="320" w:lineRule="exact"/>
              <w:jc w:val="left"/>
              <w:rPr>
                <w:rFonts w:ascii="宋体" w:hAnsi="宋体" w:cs="宋体"/>
                <w:sz w:val="24"/>
              </w:rPr>
            </w:pPr>
            <w:r w:rsidRPr="00793E45">
              <w:rPr>
                <w:rFonts w:ascii="宋体" w:hAnsi="宋体" w:hint="eastAsia"/>
                <w:szCs w:val="21"/>
              </w:rPr>
              <w:t>按采购项目要求，各投标人对基础地理信息建设中数据补充与采集，基础地理信息数据整合与建库等建设工作提供详细说明，由评标委员会在1～2分之间进行评分。</w:t>
            </w:r>
          </w:p>
        </w:tc>
      </w:tr>
      <w:tr w:rsidR="00793E45" w:rsidRPr="00793E45" w:rsidTr="007000F2">
        <w:trPr>
          <w:trHeight w:val="459"/>
          <w:tblCellSpacing w:w="0" w:type="dxa"/>
          <w:jc w:val="center"/>
        </w:trPr>
        <w:tc>
          <w:tcPr>
            <w:tcW w:w="587" w:type="dxa"/>
            <w:tcBorders>
              <w:top w:val="single" w:sz="4" w:space="0" w:color="auto"/>
              <w:left w:val="single" w:sz="4" w:space="0" w:color="auto"/>
              <w:bottom w:val="single" w:sz="4" w:space="0" w:color="auto"/>
              <w:right w:val="single" w:sz="4" w:space="0" w:color="auto"/>
            </w:tcBorders>
            <w:vAlign w:val="center"/>
          </w:tcPr>
          <w:p w:rsidR="009A2482" w:rsidRPr="00793E45" w:rsidRDefault="009A2482" w:rsidP="00B659DC">
            <w:pPr>
              <w:widowControl/>
              <w:jc w:val="center"/>
              <w:rPr>
                <w:rFonts w:ascii="宋体" w:hAnsi="宋体" w:cs="宋体"/>
                <w:kern w:val="0"/>
                <w:sz w:val="24"/>
              </w:rPr>
            </w:pPr>
            <w:r w:rsidRPr="00793E45">
              <w:rPr>
                <w:rFonts w:ascii="宋体" w:hAnsi="宋体" w:cs="宋体" w:hint="eastAsia"/>
                <w:kern w:val="0"/>
                <w:sz w:val="24"/>
              </w:rPr>
              <w:t>6</w:t>
            </w:r>
          </w:p>
        </w:tc>
        <w:tc>
          <w:tcPr>
            <w:tcW w:w="587" w:type="dxa"/>
            <w:tcBorders>
              <w:top w:val="single" w:sz="4" w:space="0" w:color="auto"/>
              <w:left w:val="single" w:sz="4" w:space="0" w:color="auto"/>
              <w:bottom w:val="single" w:sz="4" w:space="0" w:color="auto"/>
              <w:right w:val="single" w:sz="4" w:space="0" w:color="auto"/>
            </w:tcBorders>
            <w:vAlign w:val="center"/>
          </w:tcPr>
          <w:p w:rsidR="009A2482" w:rsidRPr="00793E45" w:rsidRDefault="009A2482" w:rsidP="00B659DC">
            <w:pPr>
              <w:widowControl/>
              <w:jc w:val="center"/>
              <w:rPr>
                <w:rFonts w:ascii="宋体" w:hAnsi="宋体" w:cs="宋体"/>
                <w:kern w:val="0"/>
                <w:sz w:val="24"/>
              </w:rPr>
            </w:pPr>
            <w:r w:rsidRPr="00793E45">
              <w:rPr>
                <w:rFonts w:ascii="宋体" w:hAnsi="宋体" w:cs="宋体" w:hint="eastAsia"/>
                <w:kern w:val="0"/>
                <w:sz w:val="24"/>
              </w:rPr>
              <w:t>2</w:t>
            </w:r>
          </w:p>
        </w:tc>
        <w:tc>
          <w:tcPr>
            <w:tcW w:w="8145" w:type="dxa"/>
            <w:tcBorders>
              <w:top w:val="single" w:sz="4" w:space="0" w:color="auto"/>
              <w:left w:val="single" w:sz="4" w:space="0" w:color="auto"/>
              <w:bottom w:val="single" w:sz="4" w:space="0" w:color="auto"/>
              <w:right w:val="single" w:sz="4" w:space="0" w:color="auto"/>
            </w:tcBorders>
            <w:vAlign w:val="center"/>
          </w:tcPr>
          <w:p w:rsidR="009A2482" w:rsidRPr="00793E45" w:rsidRDefault="009A2482" w:rsidP="00B659DC">
            <w:pPr>
              <w:spacing w:line="320" w:lineRule="exact"/>
              <w:rPr>
                <w:rFonts w:ascii="宋体" w:hAnsi="宋体"/>
                <w:szCs w:val="21"/>
              </w:rPr>
            </w:pPr>
            <w:r w:rsidRPr="00793E45">
              <w:rPr>
                <w:rFonts w:ascii="宋体" w:hAnsi="宋体" w:hint="eastAsia"/>
                <w:szCs w:val="21"/>
              </w:rPr>
              <w:t>按采购项目要求，各投标人对基础地理信息建设中数据库设计与建库、公共地理框架数据整合与建库等建设工作提供详细说明，由评标委员会在1～2分之间进行评分。</w:t>
            </w:r>
          </w:p>
        </w:tc>
      </w:tr>
      <w:tr w:rsidR="00793E45" w:rsidRPr="00793E45" w:rsidTr="007000F2">
        <w:trPr>
          <w:trHeight w:val="439"/>
          <w:tblCellSpacing w:w="0" w:type="dxa"/>
          <w:jc w:val="center"/>
        </w:trPr>
        <w:tc>
          <w:tcPr>
            <w:tcW w:w="587" w:type="dxa"/>
            <w:tcBorders>
              <w:top w:val="single" w:sz="4" w:space="0" w:color="auto"/>
              <w:left w:val="single" w:sz="4" w:space="0" w:color="auto"/>
              <w:bottom w:val="single" w:sz="4" w:space="0" w:color="auto"/>
              <w:right w:val="single" w:sz="4" w:space="0" w:color="auto"/>
            </w:tcBorders>
            <w:vAlign w:val="center"/>
          </w:tcPr>
          <w:p w:rsidR="009A2482" w:rsidRPr="00793E45" w:rsidRDefault="009A2482" w:rsidP="00B659DC">
            <w:pPr>
              <w:widowControl/>
              <w:jc w:val="center"/>
              <w:rPr>
                <w:rFonts w:ascii="宋体" w:hAnsi="宋体" w:cs="宋体"/>
                <w:kern w:val="0"/>
                <w:sz w:val="24"/>
              </w:rPr>
            </w:pPr>
            <w:r w:rsidRPr="00793E45">
              <w:rPr>
                <w:rFonts w:ascii="宋体" w:hAnsi="宋体" w:cs="宋体" w:hint="eastAsia"/>
                <w:kern w:val="0"/>
                <w:sz w:val="24"/>
              </w:rPr>
              <w:t>7</w:t>
            </w:r>
          </w:p>
        </w:tc>
        <w:tc>
          <w:tcPr>
            <w:tcW w:w="587" w:type="dxa"/>
            <w:tcBorders>
              <w:top w:val="single" w:sz="4" w:space="0" w:color="auto"/>
              <w:left w:val="single" w:sz="4" w:space="0" w:color="auto"/>
              <w:bottom w:val="single" w:sz="4" w:space="0" w:color="auto"/>
              <w:right w:val="single" w:sz="4" w:space="0" w:color="auto"/>
            </w:tcBorders>
            <w:vAlign w:val="center"/>
          </w:tcPr>
          <w:p w:rsidR="009A2482" w:rsidRPr="00793E45" w:rsidRDefault="009A2482" w:rsidP="00B659DC">
            <w:pPr>
              <w:widowControl/>
              <w:jc w:val="center"/>
              <w:rPr>
                <w:rFonts w:ascii="宋体" w:hAnsi="宋体" w:cs="宋体"/>
                <w:kern w:val="0"/>
                <w:sz w:val="24"/>
              </w:rPr>
            </w:pPr>
            <w:r w:rsidRPr="00793E45">
              <w:rPr>
                <w:rFonts w:ascii="宋体" w:hAnsi="宋体" w:cs="宋体" w:hint="eastAsia"/>
                <w:kern w:val="0"/>
                <w:sz w:val="24"/>
              </w:rPr>
              <w:t>2</w:t>
            </w:r>
          </w:p>
        </w:tc>
        <w:tc>
          <w:tcPr>
            <w:tcW w:w="8145" w:type="dxa"/>
            <w:tcBorders>
              <w:top w:val="single" w:sz="4" w:space="0" w:color="auto"/>
              <w:left w:val="single" w:sz="4" w:space="0" w:color="auto"/>
              <w:bottom w:val="single" w:sz="4" w:space="0" w:color="auto"/>
              <w:right w:val="single" w:sz="4" w:space="0" w:color="auto"/>
            </w:tcBorders>
            <w:vAlign w:val="center"/>
          </w:tcPr>
          <w:p w:rsidR="009A2482" w:rsidRPr="00793E45" w:rsidRDefault="009A2482" w:rsidP="00B659DC">
            <w:pPr>
              <w:spacing w:line="320" w:lineRule="exact"/>
              <w:rPr>
                <w:rFonts w:ascii="宋体" w:hAnsi="宋体"/>
                <w:szCs w:val="21"/>
              </w:rPr>
            </w:pPr>
            <w:r w:rsidRPr="00793E45">
              <w:rPr>
                <w:rFonts w:ascii="宋体" w:hAnsi="宋体" w:hint="eastAsia"/>
                <w:szCs w:val="21"/>
              </w:rPr>
              <w:t>按采购项目要求，各投标人对基础地理信息建设中与局方基础地理信息数据文件式管理系统等对接工作提供详细说明，由评标委员会在1～2分之间进行评分。</w:t>
            </w:r>
          </w:p>
        </w:tc>
      </w:tr>
      <w:tr w:rsidR="00793E45" w:rsidRPr="00793E45" w:rsidTr="007000F2">
        <w:trPr>
          <w:trHeight w:val="471"/>
          <w:tblCellSpacing w:w="0" w:type="dxa"/>
          <w:jc w:val="center"/>
        </w:trPr>
        <w:tc>
          <w:tcPr>
            <w:tcW w:w="587" w:type="dxa"/>
            <w:tcBorders>
              <w:top w:val="single" w:sz="4" w:space="0" w:color="auto"/>
              <w:left w:val="single" w:sz="4" w:space="0" w:color="auto"/>
              <w:bottom w:val="single" w:sz="4" w:space="0" w:color="auto"/>
              <w:right w:val="single" w:sz="4" w:space="0" w:color="auto"/>
            </w:tcBorders>
            <w:vAlign w:val="center"/>
          </w:tcPr>
          <w:p w:rsidR="009A2482" w:rsidRPr="00793E45" w:rsidRDefault="009A2482" w:rsidP="00B659DC">
            <w:pPr>
              <w:widowControl/>
              <w:jc w:val="center"/>
              <w:rPr>
                <w:rFonts w:ascii="宋体" w:hAnsi="宋体" w:cs="宋体"/>
                <w:kern w:val="0"/>
                <w:sz w:val="24"/>
              </w:rPr>
            </w:pPr>
            <w:r w:rsidRPr="00793E45">
              <w:rPr>
                <w:rFonts w:ascii="宋体" w:hAnsi="宋体" w:cs="宋体" w:hint="eastAsia"/>
                <w:kern w:val="0"/>
                <w:sz w:val="24"/>
              </w:rPr>
              <w:t>8</w:t>
            </w:r>
          </w:p>
        </w:tc>
        <w:tc>
          <w:tcPr>
            <w:tcW w:w="587" w:type="dxa"/>
            <w:tcBorders>
              <w:top w:val="single" w:sz="4" w:space="0" w:color="auto"/>
              <w:left w:val="single" w:sz="4" w:space="0" w:color="auto"/>
              <w:bottom w:val="single" w:sz="4" w:space="0" w:color="auto"/>
              <w:right w:val="single" w:sz="4" w:space="0" w:color="auto"/>
            </w:tcBorders>
            <w:vAlign w:val="center"/>
          </w:tcPr>
          <w:p w:rsidR="009A2482" w:rsidRPr="00793E45" w:rsidRDefault="009A2482" w:rsidP="00B659DC">
            <w:pPr>
              <w:widowControl/>
              <w:jc w:val="center"/>
              <w:rPr>
                <w:rFonts w:ascii="宋体" w:hAnsi="宋体" w:cs="宋体"/>
                <w:kern w:val="0"/>
                <w:sz w:val="24"/>
              </w:rPr>
            </w:pPr>
            <w:r w:rsidRPr="00793E45">
              <w:rPr>
                <w:rFonts w:ascii="宋体" w:hAnsi="宋体" w:cs="宋体" w:hint="eastAsia"/>
                <w:kern w:val="0"/>
                <w:sz w:val="24"/>
              </w:rPr>
              <w:t>2</w:t>
            </w:r>
          </w:p>
        </w:tc>
        <w:tc>
          <w:tcPr>
            <w:tcW w:w="8145" w:type="dxa"/>
            <w:tcBorders>
              <w:top w:val="single" w:sz="4" w:space="0" w:color="auto"/>
              <w:left w:val="single" w:sz="4" w:space="0" w:color="auto"/>
              <w:bottom w:val="single" w:sz="4" w:space="0" w:color="auto"/>
              <w:right w:val="single" w:sz="4" w:space="0" w:color="auto"/>
            </w:tcBorders>
            <w:vAlign w:val="center"/>
          </w:tcPr>
          <w:p w:rsidR="009A2482" w:rsidRPr="00793E45" w:rsidRDefault="009A2482" w:rsidP="00B659DC">
            <w:pPr>
              <w:spacing w:line="320" w:lineRule="exact"/>
              <w:rPr>
                <w:rFonts w:ascii="宋体" w:hAnsi="宋体"/>
                <w:szCs w:val="21"/>
              </w:rPr>
            </w:pPr>
            <w:r w:rsidRPr="00793E45">
              <w:rPr>
                <w:rFonts w:ascii="宋体" w:hAnsi="宋体" w:hint="eastAsia"/>
                <w:szCs w:val="21"/>
              </w:rPr>
              <w:t>按采购项目要求，各投标人提供与地理信息公共平台下属政务版地理信息公共平台门户网站、天地图·建宁门户网站、门户系统对接工作的详细说明，以及第三方所采购单机版三维地理信息系统、单机版三维发布软件的详细说明，由评标委员会在1～2分之间进行评分。</w:t>
            </w:r>
          </w:p>
        </w:tc>
      </w:tr>
      <w:tr w:rsidR="00793E45" w:rsidRPr="00793E45" w:rsidTr="007000F2">
        <w:trPr>
          <w:tblCellSpacing w:w="0" w:type="dxa"/>
          <w:jc w:val="center"/>
        </w:trPr>
        <w:tc>
          <w:tcPr>
            <w:tcW w:w="587" w:type="dxa"/>
            <w:tcBorders>
              <w:top w:val="single" w:sz="4" w:space="0" w:color="auto"/>
              <w:left w:val="single" w:sz="4" w:space="0" w:color="auto"/>
              <w:bottom w:val="single" w:sz="4" w:space="0" w:color="auto"/>
              <w:right w:val="single" w:sz="4" w:space="0" w:color="auto"/>
            </w:tcBorders>
            <w:vAlign w:val="center"/>
          </w:tcPr>
          <w:p w:rsidR="009A2482" w:rsidRPr="00793E45" w:rsidRDefault="009A2482" w:rsidP="00B659DC">
            <w:pPr>
              <w:widowControl/>
              <w:jc w:val="center"/>
              <w:rPr>
                <w:rFonts w:ascii="宋体" w:hAnsi="宋体" w:cs="宋体"/>
                <w:kern w:val="0"/>
                <w:sz w:val="24"/>
              </w:rPr>
            </w:pPr>
            <w:r w:rsidRPr="00793E45">
              <w:rPr>
                <w:rFonts w:ascii="宋体" w:hAnsi="宋体" w:cs="宋体" w:hint="eastAsia"/>
                <w:kern w:val="0"/>
                <w:sz w:val="24"/>
              </w:rPr>
              <w:t>9</w:t>
            </w:r>
          </w:p>
        </w:tc>
        <w:tc>
          <w:tcPr>
            <w:tcW w:w="587" w:type="dxa"/>
            <w:tcBorders>
              <w:top w:val="single" w:sz="4" w:space="0" w:color="auto"/>
              <w:left w:val="single" w:sz="4" w:space="0" w:color="auto"/>
              <w:bottom w:val="single" w:sz="4" w:space="0" w:color="auto"/>
              <w:right w:val="single" w:sz="4" w:space="0" w:color="auto"/>
            </w:tcBorders>
            <w:vAlign w:val="center"/>
          </w:tcPr>
          <w:p w:rsidR="009A2482" w:rsidRPr="00793E45" w:rsidRDefault="009A2482" w:rsidP="00B659DC">
            <w:pPr>
              <w:widowControl/>
              <w:jc w:val="center"/>
              <w:rPr>
                <w:rFonts w:ascii="宋体" w:hAnsi="宋体" w:cs="宋体"/>
                <w:kern w:val="0"/>
                <w:sz w:val="24"/>
              </w:rPr>
            </w:pPr>
            <w:r w:rsidRPr="00793E45">
              <w:rPr>
                <w:rFonts w:ascii="宋体" w:hAnsi="宋体" w:cs="宋体" w:hint="eastAsia"/>
                <w:kern w:val="0"/>
                <w:sz w:val="24"/>
              </w:rPr>
              <w:t>2</w:t>
            </w:r>
          </w:p>
        </w:tc>
        <w:tc>
          <w:tcPr>
            <w:tcW w:w="8145" w:type="dxa"/>
            <w:tcBorders>
              <w:top w:val="single" w:sz="4" w:space="0" w:color="auto"/>
              <w:left w:val="single" w:sz="4" w:space="0" w:color="auto"/>
              <w:bottom w:val="single" w:sz="4" w:space="0" w:color="auto"/>
              <w:right w:val="single" w:sz="4" w:space="0" w:color="auto"/>
            </w:tcBorders>
            <w:vAlign w:val="center"/>
          </w:tcPr>
          <w:p w:rsidR="009A2482" w:rsidRPr="00793E45" w:rsidRDefault="009A2482" w:rsidP="00B659DC">
            <w:pPr>
              <w:spacing w:line="320" w:lineRule="exact"/>
              <w:rPr>
                <w:rFonts w:ascii="宋体" w:hAnsi="宋体"/>
                <w:szCs w:val="21"/>
              </w:rPr>
            </w:pPr>
            <w:r w:rsidRPr="00793E45">
              <w:rPr>
                <w:rFonts w:ascii="宋体" w:hAnsi="宋体" w:hint="eastAsia"/>
                <w:szCs w:val="21"/>
              </w:rPr>
              <w:t>按采购项目要求，各投标人提供与建宁县“智慧河长”管理平台、建宁县网格化环境监管信息平台、建宁县数字城市管理系统对接工作的详细说明，由评标委员会在1～2分之间进行评分。</w:t>
            </w:r>
          </w:p>
        </w:tc>
      </w:tr>
      <w:tr w:rsidR="00793E45" w:rsidRPr="00793E45" w:rsidTr="007000F2">
        <w:trPr>
          <w:trHeight w:val="470"/>
          <w:tblCellSpacing w:w="0" w:type="dxa"/>
          <w:jc w:val="center"/>
        </w:trPr>
        <w:tc>
          <w:tcPr>
            <w:tcW w:w="587" w:type="dxa"/>
            <w:tcBorders>
              <w:top w:val="single" w:sz="4" w:space="0" w:color="auto"/>
              <w:left w:val="single" w:sz="4" w:space="0" w:color="auto"/>
              <w:bottom w:val="single" w:sz="4" w:space="0" w:color="auto"/>
              <w:right w:val="single" w:sz="4" w:space="0" w:color="auto"/>
            </w:tcBorders>
            <w:vAlign w:val="center"/>
          </w:tcPr>
          <w:p w:rsidR="009A2482" w:rsidRPr="00793E45" w:rsidRDefault="009A2482" w:rsidP="00B659DC">
            <w:pPr>
              <w:widowControl/>
              <w:jc w:val="center"/>
              <w:rPr>
                <w:rFonts w:ascii="宋体" w:hAnsi="宋体" w:cs="宋体"/>
                <w:kern w:val="0"/>
                <w:sz w:val="24"/>
              </w:rPr>
            </w:pPr>
            <w:r w:rsidRPr="00793E45">
              <w:rPr>
                <w:rFonts w:ascii="宋体" w:hAnsi="宋体" w:cs="宋体" w:hint="eastAsia"/>
                <w:kern w:val="0"/>
                <w:sz w:val="24"/>
              </w:rPr>
              <w:t>10</w:t>
            </w:r>
          </w:p>
        </w:tc>
        <w:tc>
          <w:tcPr>
            <w:tcW w:w="587" w:type="dxa"/>
            <w:tcBorders>
              <w:top w:val="single" w:sz="4" w:space="0" w:color="auto"/>
              <w:left w:val="single" w:sz="4" w:space="0" w:color="auto"/>
              <w:bottom w:val="single" w:sz="4" w:space="0" w:color="auto"/>
              <w:right w:val="single" w:sz="4" w:space="0" w:color="auto"/>
            </w:tcBorders>
            <w:vAlign w:val="center"/>
          </w:tcPr>
          <w:p w:rsidR="009A2482" w:rsidRPr="00793E45" w:rsidRDefault="009A2482" w:rsidP="00B659DC">
            <w:pPr>
              <w:widowControl/>
              <w:jc w:val="center"/>
              <w:rPr>
                <w:rFonts w:ascii="宋体" w:hAnsi="宋体" w:cs="宋体"/>
                <w:kern w:val="0"/>
                <w:sz w:val="24"/>
              </w:rPr>
            </w:pPr>
            <w:r w:rsidRPr="00793E45">
              <w:rPr>
                <w:rFonts w:ascii="宋体" w:hAnsi="宋体" w:cs="宋体" w:hint="eastAsia"/>
                <w:kern w:val="0"/>
                <w:sz w:val="24"/>
              </w:rPr>
              <w:t>2</w:t>
            </w:r>
          </w:p>
        </w:tc>
        <w:tc>
          <w:tcPr>
            <w:tcW w:w="8145" w:type="dxa"/>
            <w:tcBorders>
              <w:top w:val="single" w:sz="4" w:space="0" w:color="auto"/>
              <w:left w:val="single" w:sz="4" w:space="0" w:color="auto"/>
              <w:bottom w:val="single" w:sz="4" w:space="0" w:color="auto"/>
              <w:right w:val="single" w:sz="4" w:space="0" w:color="auto"/>
            </w:tcBorders>
            <w:vAlign w:val="center"/>
          </w:tcPr>
          <w:p w:rsidR="009A2482" w:rsidRPr="00793E45" w:rsidRDefault="009A2482" w:rsidP="00B659DC">
            <w:pPr>
              <w:spacing w:line="320" w:lineRule="exact"/>
              <w:rPr>
                <w:rFonts w:ascii="宋体" w:hAnsi="宋体"/>
                <w:szCs w:val="21"/>
              </w:rPr>
            </w:pPr>
            <w:r w:rsidRPr="00793E45">
              <w:rPr>
                <w:rFonts w:ascii="宋体" w:hAnsi="宋体" w:hint="eastAsia"/>
                <w:szCs w:val="21"/>
              </w:rPr>
              <w:t>按采购项目要求，各投标人提供“一张图”数据整理入库功能，基于 oracle和ArcGls平台设计“一张图”核心数据库存储结构，实现“一张图”数据中心建设，由评标委员会在1～2分之间进行评分。</w:t>
            </w:r>
          </w:p>
        </w:tc>
      </w:tr>
      <w:tr w:rsidR="00793E45" w:rsidRPr="00793E45" w:rsidTr="007000F2">
        <w:trPr>
          <w:trHeight w:val="547"/>
          <w:tblCellSpacing w:w="0" w:type="dxa"/>
          <w:jc w:val="center"/>
        </w:trPr>
        <w:tc>
          <w:tcPr>
            <w:tcW w:w="587" w:type="dxa"/>
            <w:tcBorders>
              <w:top w:val="single" w:sz="4" w:space="0" w:color="auto"/>
              <w:left w:val="single" w:sz="4" w:space="0" w:color="auto"/>
              <w:bottom w:val="single" w:sz="4" w:space="0" w:color="auto"/>
              <w:right w:val="single" w:sz="4" w:space="0" w:color="auto"/>
            </w:tcBorders>
            <w:vAlign w:val="center"/>
          </w:tcPr>
          <w:p w:rsidR="009A2482" w:rsidRPr="00793E45" w:rsidRDefault="009A2482" w:rsidP="00B659DC">
            <w:pPr>
              <w:widowControl/>
              <w:jc w:val="center"/>
              <w:rPr>
                <w:rFonts w:ascii="宋体" w:hAnsi="宋体" w:cs="宋体"/>
                <w:kern w:val="0"/>
                <w:sz w:val="24"/>
              </w:rPr>
            </w:pPr>
            <w:r w:rsidRPr="00793E45">
              <w:rPr>
                <w:rFonts w:ascii="宋体" w:hAnsi="宋体" w:cs="宋体" w:hint="eastAsia"/>
                <w:kern w:val="0"/>
                <w:sz w:val="24"/>
              </w:rPr>
              <w:t>11</w:t>
            </w:r>
          </w:p>
        </w:tc>
        <w:tc>
          <w:tcPr>
            <w:tcW w:w="587" w:type="dxa"/>
            <w:tcBorders>
              <w:top w:val="single" w:sz="4" w:space="0" w:color="auto"/>
              <w:left w:val="single" w:sz="4" w:space="0" w:color="auto"/>
              <w:bottom w:val="single" w:sz="4" w:space="0" w:color="auto"/>
              <w:right w:val="single" w:sz="4" w:space="0" w:color="auto"/>
            </w:tcBorders>
            <w:vAlign w:val="center"/>
          </w:tcPr>
          <w:p w:rsidR="009A2482" w:rsidRPr="00793E45" w:rsidRDefault="009A2482" w:rsidP="00B659DC">
            <w:pPr>
              <w:widowControl/>
              <w:jc w:val="center"/>
              <w:rPr>
                <w:rFonts w:ascii="宋体" w:hAnsi="宋体" w:cs="宋体"/>
                <w:kern w:val="0"/>
                <w:sz w:val="24"/>
              </w:rPr>
            </w:pPr>
            <w:r w:rsidRPr="00793E45">
              <w:rPr>
                <w:rFonts w:ascii="宋体" w:hAnsi="宋体" w:cs="宋体" w:hint="eastAsia"/>
                <w:kern w:val="0"/>
                <w:sz w:val="24"/>
              </w:rPr>
              <w:t>2</w:t>
            </w:r>
          </w:p>
        </w:tc>
        <w:tc>
          <w:tcPr>
            <w:tcW w:w="8145" w:type="dxa"/>
            <w:tcBorders>
              <w:top w:val="single" w:sz="4" w:space="0" w:color="auto"/>
              <w:left w:val="single" w:sz="4" w:space="0" w:color="auto"/>
              <w:bottom w:val="single" w:sz="4" w:space="0" w:color="auto"/>
              <w:right w:val="single" w:sz="4" w:space="0" w:color="auto"/>
            </w:tcBorders>
            <w:vAlign w:val="center"/>
          </w:tcPr>
          <w:p w:rsidR="009A2482" w:rsidRPr="00793E45" w:rsidRDefault="009A2482" w:rsidP="00B659DC">
            <w:pPr>
              <w:spacing w:line="320" w:lineRule="exact"/>
              <w:rPr>
                <w:rFonts w:ascii="宋体" w:hAnsi="宋体"/>
                <w:szCs w:val="21"/>
              </w:rPr>
            </w:pPr>
            <w:r w:rsidRPr="00793E45">
              <w:rPr>
                <w:rFonts w:ascii="宋体" w:hAnsi="宋体" w:hint="eastAsia"/>
                <w:szCs w:val="21"/>
              </w:rPr>
              <w:t>按采购项目要求，各投标人对“一张图”应用系统的综合展示、导航操作、临时数据分所、属性查询功能、空间查询分析、打印、输出、图形综合业务分析、项目管理功能提供详细功能说明，由评标委员会在1～2分之间进行评分。</w:t>
            </w:r>
          </w:p>
        </w:tc>
      </w:tr>
      <w:tr w:rsidR="00793E45" w:rsidRPr="00793E45" w:rsidTr="007000F2">
        <w:trPr>
          <w:trHeight w:val="547"/>
          <w:tblCellSpacing w:w="0" w:type="dxa"/>
          <w:jc w:val="center"/>
        </w:trPr>
        <w:tc>
          <w:tcPr>
            <w:tcW w:w="587" w:type="dxa"/>
            <w:tcBorders>
              <w:top w:val="single" w:sz="4" w:space="0" w:color="auto"/>
              <w:left w:val="single" w:sz="4" w:space="0" w:color="auto"/>
              <w:bottom w:val="single" w:sz="4" w:space="0" w:color="auto"/>
              <w:right w:val="single" w:sz="4" w:space="0" w:color="auto"/>
            </w:tcBorders>
            <w:vAlign w:val="center"/>
          </w:tcPr>
          <w:p w:rsidR="001D0B47" w:rsidRPr="00793E45" w:rsidRDefault="001D0B47" w:rsidP="00B659DC">
            <w:pPr>
              <w:widowControl/>
              <w:jc w:val="center"/>
              <w:rPr>
                <w:rFonts w:ascii="宋体" w:hAnsi="宋体" w:cs="宋体"/>
                <w:kern w:val="0"/>
                <w:sz w:val="24"/>
              </w:rPr>
            </w:pPr>
            <w:r w:rsidRPr="00793E45">
              <w:rPr>
                <w:rFonts w:ascii="宋体" w:hAnsi="宋体" w:cs="宋体" w:hint="eastAsia"/>
                <w:kern w:val="0"/>
                <w:sz w:val="24"/>
              </w:rPr>
              <w:lastRenderedPageBreak/>
              <w:t>12</w:t>
            </w:r>
          </w:p>
        </w:tc>
        <w:tc>
          <w:tcPr>
            <w:tcW w:w="587" w:type="dxa"/>
            <w:tcBorders>
              <w:top w:val="single" w:sz="4" w:space="0" w:color="auto"/>
              <w:left w:val="single" w:sz="4" w:space="0" w:color="auto"/>
              <w:bottom w:val="single" w:sz="4" w:space="0" w:color="auto"/>
              <w:right w:val="single" w:sz="4" w:space="0" w:color="auto"/>
            </w:tcBorders>
            <w:vAlign w:val="center"/>
          </w:tcPr>
          <w:p w:rsidR="001D0B47" w:rsidRPr="00793E45" w:rsidRDefault="001D0B47" w:rsidP="00CC18D3">
            <w:pPr>
              <w:widowControl/>
              <w:jc w:val="center"/>
              <w:rPr>
                <w:rFonts w:ascii="宋体" w:hAnsi="宋体" w:cs="宋体"/>
                <w:kern w:val="0"/>
                <w:sz w:val="24"/>
              </w:rPr>
            </w:pPr>
            <w:r w:rsidRPr="00793E45">
              <w:rPr>
                <w:rFonts w:ascii="宋体" w:hAnsi="宋体" w:cs="宋体" w:hint="eastAsia"/>
                <w:kern w:val="0"/>
                <w:sz w:val="24"/>
              </w:rPr>
              <w:t>2</w:t>
            </w:r>
          </w:p>
        </w:tc>
        <w:tc>
          <w:tcPr>
            <w:tcW w:w="8145" w:type="dxa"/>
            <w:tcBorders>
              <w:top w:val="single" w:sz="4" w:space="0" w:color="auto"/>
              <w:left w:val="single" w:sz="4" w:space="0" w:color="auto"/>
              <w:bottom w:val="single" w:sz="4" w:space="0" w:color="auto"/>
              <w:right w:val="single" w:sz="4" w:space="0" w:color="auto"/>
            </w:tcBorders>
            <w:vAlign w:val="center"/>
          </w:tcPr>
          <w:p w:rsidR="001D0B47" w:rsidRPr="00793E45" w:rsidRDefault="001D0B47" w:rsidP="00CC18D3">
            <w:pPr>
              <w:pStyle w:val="ab"/>
              <w:rPr>
                <w:rFonts w:ascii="宋体" w:hAnsi="宋体"/>
                <w:szCs w:val="21"/>
              </w:rPr>
            </w:pPr>
            <w:r w:rsidRPr="00793E45">
              <w:rPr>
                <w:rFonts w:ascii="宋体" w:hAnsi="宋体" w:hint="eastAsia"/>
                <w:szCs w:val="21"/>
              </w:rPr>
              <w:t>按采购项目要求，对各投标人提供的地名地址数据生产与整理详细设计方案，由评委在1～2分之间进行评分。</w:t>
            </w:r>
          </w:p>
        </w:tc>
      </w:tr>
      <w:tr w:rsidR="00793E45" w:rsidRPr="00793E45" w:rsidTr="007000F2">
        <w:trPr>
          <w:trHeight w:val="495"/>
          <w:tblCellSpacing w:w="0" w:type="dxa"/>
          <w:jc w:val="center"/>
        </w:trPr>
        <w:tc>
          <w:tcPr>
            <w:tcW w:w="587" w:type="dxa"/>
            <w:tcBorders>
              <w:top w:val="single" w:sz="4" w:space="0" w:color="auto"/>
              <w:left w:val="single" w:sz="4" w:space="0" w:color="auto"/>
              <w:bottom w:val="single" w:sz="4" w:space="0" w:color="auto"/>
              <w:right w:val="single" w:sz="4" w:space="0" w:color="auto"/>
            </w:tcBorders>
            <w:vAlign w:val="center"/>
          </w:tcPr>
          <w:p w:rsidR="001D0B47" w:rsidRPr="00793E45" w:rsidRDefault="001D0B47" w:rsidP="00B659DC">
            <w:pPr>
              <w:widowControl/>
              <w:jc w:val="center"/>
              <w:rPr>
                <w:rFonts w:ascii="宋体" w:hAnsi="宋体" w:cs="宋体"/>
                <w:kern w:val="0"/>
                <w:sz w:val="24"/>
              </w:rPr>
            </w:pPr>
            <w:r w:rsidRPr="00793E45">
              <w:rPr>
                <w:rFonts w:ascii="宋体" w:hAnsi="宋体" w:cs="宋体" w:hint="eastAsia"/>
                <w:kern w:val="0"/>
                <w:sz w:val="24"/>
              </w:rPr>
              <w:t>13</w:t>
            </w:r>
          </w:p>
        </w:tc>
        <w:tc>
          <w:tcPr>
            <w:tcW w:w="587" w:type="dxa"/>
            <w:tcBorders>
              <w:top w:val="single" w:sz="4" w:space="0" w:color="auto"/>
              <w:left w:val="single" w:sz="4" w:space="0" w:color="auto"/>
              <w:bottom w:val="single" w:sz="4" w:space="0" w:color="auto"/>
              <w:right w:val="single" w:sz="4" w:space="0" w:color="auto"/>
            </w:tcBorders>
            <w:vAlign w:val="center"/>
          </w:tcPr>
          <w:p w:rsidR="001D0B47" w:rsidRPr="00793E45" w:rsidRDefault="001D0B47" w:rsidP="00B659DC">
            <w:pPr>
              <w:widowControl/>
              <w:jc w:val="center"/>
              <w:rPr>
                <w:rFonts w:ascii="宋体" w:hAnsi="宋体" w:cs="宋体"/>
                <w:kern w:val="0"/>
                <w:sz w:val="24"/>
              </w:rPr>
            </w:pPr>
            <w:r w:rsidRPr="00793E45">
              <w:rPr>
                <w:rFonts w:ascii="宋体" w:hAnsi="宋体" w:cs="宋体" w:hint="eastAsia"/>
                <w:kern w:val="0"/>
                <w:sz w:val="24"/>
              </w:rPr>
              <w:t>2</w:t>
            </w:r>
          </w:p>
        </w:tc>
        <w:tc>
          <w:tcPr>
            <w:tcW w:w="8145" w:type="dxa"/>
            <w:tcBorders>
              <w:top w:val="single" w:sz="4" w:space="0" w:color="auto"/>
              <w:left w:val="single" w:sz="4" w:space="0" w:color="auto"/>
              <w:bottom w:val="single" w:sz="4" w:space="0" w:color="auto"/>
              <w:right w:val="single" w:sz="4" w:space="0" w:color="auto"/>
            </w:tcBorders>
            <w:vAlign w:val="center"/>
          </w:tcPr>
          <w:p w:rsidR="001D0B47" w:rsidRPr="00793E45" w:rsidRDefault="001D0B47" w:rsidP="00B659DC">
            <w:pPr>
              <w:spacing w:line="320" w:lineRule="exact"/>
              <w:rPr>
                <w:rFonts w:ascii="宋体" w:hAnsi="宋体"/>
                <w:szCs w:val="21"/>
              </w:rPr>
            </w:pPr>
            <w:r w:rsidRPr="00793E45">
              <w:rPr>
                <w:rFonts w:ascii="宋体" w:hAnsi="宋体" w:hint="eastAsia"/>
                <w:szCs w:val="21"/>
              </w:rPr>
              <w:t>按采购项目要求，提供文件时数据库管理系统的详细功能设计说明，由评委在1～2分之间进行评分。</w:t>
            </w:r>
          </w:p>
        </w:tc>
      </w:tr>
      <w:tr w:rsidR="00793E45" w:rsidRPr="00793E45" w:rsidTr="007000F2">
        <w:trPr>
          <w:trHeight w:val="495"/>
          <w:tblCellSpacing w:w="0" w:type="dxa"/>
          <w:jc w:val="center"/>
        </w:trPr>
        <w:tc>
          <w:tcPr>
            <w:tcW w:w="587" w:type="dxa"/>
            <w:tcBorders>
              <w:top w:val="single" w:sz="4" w:space="0" w:color="auto"/>
              <w:left w:val="single" w:sz="4" w:space="0" w:color="auto"/>
              <w:bottom w:val="single" w:sz="4" w:space="0" w:color="auto"/>
              <w:right w:val="single" w:sz="4" w:space="0" w:color="auto"/>
            </w:tcBorders>
            <w:vAlign w:val="center"/>
          </w:tcPr>
          <w:p w:rsidR="001D0B47" w:rsidRPr="00793E45" w:rsidRDefault="001D0B47" w:rsidP="00B659DC">
            <w:pPr>
              <w:widowControl/>
              <w:jc w:val="center"/>
              <w:rPr>
                <w:rFonts w:ascii="宋体" w:hAnsi="宋体" w:cs="宋体"/>
                <w:kern w:val="0"/>
                <w:sz w:val="24"/>
              </w:rPr>
            </w:pPr>
            <w:r w:rsidRPr="00793E45">
              <w:rPr>
                <w:rFonts w:ascii="宋体" w:hAnsi="宋体" w:cs="宋体" w:hint="eastAsia"/>
                <w:kern w:val="0"/>
                <w:sz w:val="24"/>
              </w:rPr>
              <w:t>14</w:t>
            </w:r>
          </w:p>
        </w:tc>
        <w:tc>
          <w:tcPr>
            <w:tcW w:w="587" w:type="dxa"/>
            <w:tcBorders>
              <w:top w:val="single" w:sz="4" w:space="0" w:color="auto"/>
              <w:left w:val="single" w:sz="4" w:space="0" w:color="auto"/>
              <w:bottom w:val="single" w:sz="4" w:space="0" w:color="auto"/>
              <w:right w:val="single" w:sz="4" w:space="0" w:color="auto"/>
            </w:tcBorders>
            <w:vAlign w:val="center"/>
          </w:tcPr>
          <w:p w:rsidR="001D0B47" w:rsidRPr="00793E45" w:rsidRDefault="001D0B47" w:rsidP="00B659DC">
            <w:pPr>
              <w:widowControl/>
              <w:jc w:val="center"/>
              <w:rPr>
                <w:rFonts w:ascii="宋体" w:hAnsi="宋体" w:cs="宋体"/>
                <w:kern w:val="0"/>
                <w:sz w:val="24"/>
              </w:rPr>
            </w:pPr>
            <w:r w:rsidRPr="00793E45">
              <w:rPr>
                <w:rFonts w:ascii="宋体" w:hAnsi="宋体" w:cs="宋体" w:hint="eastAsia"/>
                <w:kern w:val="0"/>
                <w:sz w:val="24"/>
              </w:rPr>
              <w:t>2</w:t>
            </w:r>
          </w:p>
        </w:tc>
        <w:tc>
          <w:tcPr>
            <w:tcW w:w="8145" w:type="dxa"/>
            <w:tcBorders>
              <w:top w:val="single" w:sz="4" w:space="0" w:color="auto"/>
              <w:left w:val="single" w:sz="4" w:space="0" w:color="auto"/>
              <w:bottom w:val="single" w:sz="4" w:space="0" w:color="auto"/>
              <w:right w:val="single" w:sz="4" w:space="0" w:color="auto"/>
            </w:tcBorders>
            <w:vAlign w:val="center"/>
          </w:tcPr>
          <w:p w:rsidR="001D0B47" w:rsidRPr="00793E45" w:rsidRDefault="001D0B47" w:rsidP="00B659DC">
            <w:pPr>
              <w:spacing w:line="320" w:lineRule="exact"/>
              <w:rPr>
                <w:rFonts w:ascii="宋体" w:hAnsi="宋体"/>
                <w:szCs w:val="21"/>
              </w:rPr>
            </w:pPr>
            <w:r w:rsidRPr="00793E45">
              <w:rPr>
                <w:rFonts w:ascii="宋体" w:hAnsi="宋体" w:hint="eastAsia"/>
                <w:szCs w:val="21"/>
              </w:rPr>
              <w:t>按采购项目要求，对各投标人提供的电子地图数据生产详细方案，由评委在1～2分之间进行评分。</w:t>
            </w:r>
          </w:p>
        </w:tc>
      </w:tr>
      <w:tr w:rsidR="00793E45" w:rsidRPr="00793E45" w:rsidTr="007000F2">
        <w:trPr>
          <w:trHeight w:val="495"/>
          <w:tblCellSpacing w:w="0" w:type="dxa"/>
          <w:jc w:val="center"/>
        </w:trPr>
        <w:tc>
          <w:tcPr>
            <w:tcW w:w="587" w:type="dxa"/>
            <w:tcBorders>
              <w:top w:val="single" w:sz="4" w:space="0" w:color="auto"/>
              <w:left w:val="single" w:sz="4" w:space="0" w:color="auto"/>
              <w:bottom w:val="single" w:sz="4" w:space="0" w:color="auto"/>
              <w:right w:val="single" w:sz="4" w:space="0" w:color="auto"/>
            </w:tcBorders>
            <w:vAlign w:val="center"/>
          </w:tcPr>
          <w:p w:rsidR="001D0B47" w:rsidRPr="00793E45" w:rsidRDefault="001D0B47" w:rsidP="00B659DC">
            <w:pPr>
              <w:widowControl/>
              <w:jc w:val="center"/>
              <w:rPr>
                <w:rFonts w:ascii="宋体" w:hAnsi="宋体" w:cs="宋体"/>
                <w:kern w:val="0"/>
                <w:sz w:val="24"/>
              </w:rPr>
            </w:pPr>
            <w:r w:rsidRPr="00793E45">
              <w:rPr>
                <w:rFonts w:ascii="宋体" w:hAnsi="宋体" w:cs="宋体" w:hint="eastAsia"/>
                <w:kern w:val="0"/>
                <w:sz w:val="24"/>
              </w:rPr>
              <w:t>15</w:t>
            </w:r>
          </w:p>
        </w:tc>
        <w:tc>
          <w:tcPr>
            <w:tcW w:w="587" w:type="dxa"/>
            <w:tcBorders>
              <w:top w:val="single" w:sz="4" w:space="0" w:color="auto"/>
              <w:left w:val="single" w:sz="4" w:space="0" w:color="auto"/>
              <w:bottom w:val="single" w:sz="4" w:space="0" w:color="auto"/>
              <w:right w:val="single" w:sz="4" w:space="0" w:color="auto"/>
            </w:tcBorders>
            <w:vAlign w:val="center"/>
          </w:tcPr>
          <w:p w:rsidR="001D0B47" w:rsidRPr="00793E45" w:rsidRDefault="001D0B47" w:rsidP="00B659DC">
            <w:pPr>
              <w:widowControl/>
              <w:jc w:val="center"/>
              <w:rPr>
                <w:rFonts w:ascii="宋体" w:hAnsi="宋体" w:cs="宋体"/>
                <w:kern w:val="0"/>
                <w:sz w:val="24"/>
              </w:rPr>
            </w:pPr>
            <w:r w:rsidRPr="00793E45">
              <w:rPr>
                <w:rFonts w:ascii="宋体" w:hAnsi="宋体" w:cs="宋体" w:hint="eastAsia"/>
                <w:kern w:val="0"/>
                <w:sz w:val="24"/>
              </w:rPr>
              <w:t>2</w:t>
            </w:r>
          </w:p>
        </w:tc>
        <w:tc>
          <w:tcPr>
            <w:tcW w:w="8145" w:type="dxa"/>
            <w:tcBorders>
              <w:top w:val="single" w:sz="4" w:space="0" w:color="auto"/>
              <w:left w:val="single" w:sz="4" w:space="0" w:color="auto"/>
              <w:bottom w:val="single" w:sz="4" w:space="0" w:color="auto"/>
              <w:right w:val="single" w:sz="4" w:space="0" w:color="auto"/>
            </w:tcBorders>
            <w:vAlign w:val="center"/>
          </w:tcPr>
          <w:p w:rsidR="001D0B47" w:rsidRPr="00793E45" w:rsidRDefault="001D0B47" w:rsidP="00B659DC">
            <w:pPr>
              <w:spacing w:line="320" w:lineRule="exact"/>
              <w:rPr>
                <w:rFonts w:ascii="宋体" w:hAnsi="宋体"/>
                <w:szCs w:val="21"/>
              </w:rPr>
            </w:pPr>
            <w:r w:rsidRPr="00793E45">
              <w:rPr>
                <w:rFonts w:ascii="宋体" w:hAnsi="宋体" w:hint="eastAsia"/>
                <w:szCs w:val="21"/>
              </w:rPr>
              <w:t>按采购项目要求，对各投标人提供的1：500大比例尺DLG数据整合详细设计方案，由评委在1～2分之间进行评分。</w:t>
            </w:r>
          </w:p>
        </w:tc>
      </w:tr>
      <w:tr w:rsidR="00793E45" w:rsidRPr="00793E45" w:rsidTr="007000F2">
        <w:trPr>
          <w:trHeight w:val="495"/>
          <w:tblCellSpacing w:w="0" w:type="dxa"/>
          <w:jc w:val="center"/>
        </w:trPr>
        <w:tc>
          <w:tcPr>
            <w:tcW w:w="587" w:type="dxa"/>
            <w:tcBorders>
              <w:top w:val="single" w:sz="4" w:space="0" w:color="auto"/>
              <w:left w:val="single" w:sz="4" w:space="0" w:color="auto"/>
              <w:bottom w:val="single" w:sz="4" w:space="0" w:color="auto"/>
              <w:right w:val="single" w:sz="4" w:space="0" w:color="auto"/>
            </w:tcBorders>
            <w:vAlign w:val="center"/>
          </w:tcPr>
          <w:p w:rsidR="001D0B47" w:rsidRPr="00793E45" w:rsidRDefault="001D0B47" w:rsidP="00B659DC">
            <w:pPr>
              <w:widowControl/>
              <w:jc w:val="center"/>
              <w:rPr>
                <w:rFonts w:ascii="宋体" w:hAnsi="宋体" w:cs="宋体"/>
                <w:kern w:val="0"/>
                <w:sz w:val="24"/>
              </w:rPr>
            </w:pPr>
            <w:r w:rsidRPr="00793E45">
              <w:rPr>
                <w:rFonts w:ascii="宋体" w:hAnsi="宋体" w:cs="宋体" w:hint="eastAsia"/>
                <w:kern w:val="0"/>
                <w:sz w:val="24"/>
              </w:rPr>
              <w:t>16</w:t>
            </w:r>
          </w:p>
        </w:tc>
        <w:tc>
          <w:tcPr>
            <w:tcW w:w="587" w:type="dxa"/>
            <w:tcBorders>
              <w:top w:val="single" w:sz="4" w:space="0" w:color="auto"/>
              <w:left w:val="single" w:sz="4" w:space="0" w:color="auto"/>
              <w:bottom w:val="single" w:sz="4" w:space="0" w:color="auto"/>
              <w:right w:val="single" w:sz="4" w:space="0" w:color="auto"/>
            </w:tcBorders>
            <w:vAlign w:val="center"/>
          </w:tcPr>
          <w:p w:rsidR="001D0B47" w:rsidRPr="00793E45" w:rsidRDefault="001D0B47" w:rsidP="00B659DC">
            <w:pPr>
              <w:widowControl/>
              <w:jc w:val="center"/>
              <w:rPr>
                <w:rFonts w:ascii="宋体" w:hAnsi="宋体" w:cs="宋体"/>
                <w:kern w:val="0"/>
                <w:sz w:val="24"/>
              </w:rPr>
            </w:pPr>
            <w:r w:rsidRPr="00793E45">
              <w:rPr>
                <w:rFonts w:ascii="宋体" w:hAnsi="宋体" w:cs="宋体" w:hint="eastAsia"/>
                <w:kern w:val="0"/>
                <w:sz w:val="24"/>
              </w:rPr>
              <w:t>2</w:t>
            </w:r>
          </w:p>
        </w:tc>
        <w:tc>
          <w:tcPr>
            <w:tcW w:w="8145" w:type="dxa"/>
            <w:tcBorders>
              <w:top w:val="single" w:sz="4" w:space="0" w:color="auto"/>
              <w:left w:val="single" w:sz="4" w:space="0" w:color="auto"/>
              <w:bottom w:val="single" w:sz="4" w:space="0" w:color="auto"/>
              <w:right w:val="single" w:sz="4" w:space="0" w:color="auto"/>
            </w:tcBorders>
            <w:vAlign w:val="center"/>
          </w:tcPr>
          <w:p w:rsidR="001D0B47" w:rsidRPr="00793E45" w:rsidRDefault="001D0B47" w:rsidP="00B659DC">
            <w:pPr>
              <w:spacing w:line="320" w:lineRule="exact"/>
              <w:rPr>
                <w:rFonts w:ascii="宋体" w:hAnsi="宋体"/>
                <w:szCs w:val="21"/>
              </w:rPr>
            </w:pPr>
            <w:r w:rsidRPr="00793E45">
              <w:rPr>
                <w:rFonts w:ascii="宋体" w:hAnsi="宋体" w:hint="eastAsia"/>
                <w:szCs w:val="21"/>
              </w:rPr>
              <w:t>按采购项目要求，各投标人对地政业务的地类统计分析、规划供地分析、重复批地分析、基本农田占用分析、违法用地分析功能说明，由评委在1～2分之间进行评分。</w:t>
            </w:r>
          </w:p>
        </w:tc>
      </w:tr>
      <w:tr w:rsidR="00793E45" w:rsidRPr="00793E45" w:rsidTr="007000F2">
        <w:trPr>
          <w:trHeight w:val="495"/>
          <w:tblCellSpacing w:w="0" w:type="dxa"/>
          <w:jc w:val="center"/>
        </w:trPr>
        <w:tc>
          <w:tcPr>
            <w:tcW w:w="587" w:type="dxa"/>
            <w:tcBorders>
              <w:top w:val="single" w:sz="4" w:space="0" w:color="auto"/>
              <w:left w:val="single" w:sz="4" w:space="0" w:color="auto"/>
              <w:bottom w:val="single" w:sz="4" w:space="0" w:color="auto"/>
              <w:right w:val="single" w:sz="4" w:space="0" w:color="auto"/>
            </w:tcBorders>
            <w:vAlign w:val="center"/>
          </w:tcPr>
          <w:p w:rsidR="001D0B47" w:rsidRPr="00793E45" w:rsidRDefault="001D0B47" w:rsidP="00B659DC">
            <w:pPr>
              <w:widowControl/>
              <w:jc w:val="center"/>
              <w:rPr>
                <w:rFonts w:ascii="宋体" w:hAnsi="宋体" w:cs="宋体"/>
                <w:kern w:val="0"/>
                <w:sz w:val="24"/>
              </w:rPr>
            </w:pPr>
            <w:r w:rsidRPr="00793E45">
              <w:rPr>
                <w:rFonts w:ascii="宋体" w:hAnsi="宋体" w:cs="宋体" w:hint="eastAsia"/>
                <w:kern w:val="0"/>
                <w:sz w:val="24"/>
              </w:rPr>
              <w:t>17</w:t>
            </w:r>
          </w:p>
        </w:tc>
        <w:tc>
          <w:tcPr>
            <w:tcW w:w="587" w:type="dxa"/>
            <w:tcBorders>
              <w:top w:val="single" w:sz="4" w:space="0" w:color="auto"/>
              <w:left w:val="single" w:sz="4" w:space="0" w:color="auto"/>
              <w:bottom w:val="single" w:sz="4" w:space="0" w:color="auto"/>
              <w:right w:val="single" w:sz="4" w:space="0" w:color="auto"/>
            </w:tcBorders>
            <w:vAlign w:val="center"/>
          </w:tcPr>
          <w:p w:rsidR="001D0B47" w:rsidRPr="00793E45" w:rsidRDefault="001D0B47" w:rsidP="00B659DC">
            <w:pPr>
              <w:widowControl/>
              <w:jc w:val="center"/>
              <w:rPr>
                <w:rFonts w:ascii="宋体" w:hAnsi="宋体" w:cs="宋体"/>
                <w:kern w:val="0"/>
                <w:sz w:val="24"/>
              </w:rPr>
            </w:pPr>
            <w:r w:rsidRPr="00793E45">
              <w:rPr>
                <w:rFonts w:ascii="宋体" w:hAnsi="宋体" w:cs="宋体" w:hint="eastAsia"/>
                <w:kern w:val="0"/>
                <w:sz w:val="24"/>
              </w:rPr>
              <w:t>2</w:t>
            </w:r>
          </w:p>
        </w:tc>
        <w:tc>
          <w:tcPr>
            <w:tcW w:w="8145" w:type="dxa"/>
            <w:tcBorders>
              <w:top w:val="single" w:sz="4" w:space="0" w:color="auto"/>
              <w:left w:val="single" w:sz="4" w:space="0" w:color="auto"/>
              <w:bottom w:val="single" w:sz="4" w:space="0" w:color="auto"/>
              <w:right w:val="single" w:sz="4" w:space="0" w:color="auto"/>
            </w:tcBorders>
            <w:vAlign w:val="center"/>
          </w:tcPr>
          <w:p w:rsidR="001D0B47" w:rsidRPr="00793E45" w:rsidRDefault="001D0B47" w:rsidP="00B659DC">
            <w:pPr>
              <w:spacing w:line="320" w:lineRule="exact"/>
              <w:rPr>
                <w:rFonts w:ascii="宋体" w:hAnsi="宋体"/>
                <w:szCs w:val="21"/>
              </w:rPr>
            </w:pPr>
            <w:r w:rsidRPr="00793E45">
              <w:rPr>
                <w:rFonts w:ascii="宋体" w:hAnsi="宋体" w:hint="eastAsia"/>
                <w:szCs w:val="21"/>
              </w:rPr>
              <w:t>按采购项目要求，各投标人对掌上国土系统地图基本操作、全图范围、专题切换、快速定位、项目规划分析、现场定位、手势查询、属性查询、地块测量、标注工具、标注查询、叠加分析、分屏对比、法律法规、综合报表提供详细功能说明，由评委在1～2分之间进行评分。</w:t>
            </w:r>
          </w:p>
        </w:tc>
      </w:tr>
      <w:tr w:rsidR="00793E45" w:rsidRPr="00793E45" w:rsidTr="007000F2">
        <w:trPr>
          <w:trHeight w:val="495"/>
          <w:tblCellSpacing w:w="0" w:type="dxa"/>
          <w:jc w:val="center"/>
        </w:trPr>
        <w:tc>
          <w:tcPr>
            <w:tcW w:w="587" w:type="dxa"/>
            <w:tcBorders>
              <w:top w:val="single" w:sz="4" w:space="0" w:color="auto"/>
              <w:left w:val="single" w:sz="4" w:space="0" w:color="auto"/>
              <w:bottom w:val="single" w:sz="4" w:space="0" w:color="auto"/>
              <w:right w:val="single" w:sz="4" w:space="0" w:color="auto"/>
            </w:tcBorders>
            <w:vAlign w:val="center"/>
          </w:tcPr>
          <w:p w:rsidR="001D0B47" w:rsidRPr="00793E45" w:rsidRDefault="001D0B47" w:rsidP="00B659DC">
            <w:pPr>
              <w:widowControl/>
              <w:jc w:val="center"/>
              <w:rPr>
                <w:rFonts w:ascii="宋体" w:hAnsi="宋体" w:cs="宋体"/>
                <w:kern w:val="0"/>
                <w:sz w:val="24"/>
              </w:rPr>
            </w:pPr>
            <w:r w:rsidRPr="00793E45">
              <w:rPr>
                <w:rFonts w:ascii="宋体" w:hAnsi="宋体" w:cs="宋体" w:hint="eastAsia"/>
                <w:kern w:val="0"/>
                <w:sz w:val="24"/>
              </w:rPr>
              <w:t>18</w:t>
            </w:r>
          </w:p>
        </w:tc>
        <w:tc>
          <w:tcPr>
            <w:tcW w:w="587" w:type="dxa"/>
            <w:tcBorders>
              <w:top w:val="single" w:sz="4" w:space="0" w:color="auto"/>
              <w:left w:val="single" w:sz="4" w:space="0" w:color="auto"/>
              <w:bottom w:val="single" w:sz="4" w:space="0" w:color="auto"/>
              <w:right w:val="single" w:sz="4" w:space="0" w:color="auto"/>
            </w:tcBorders>
            <w:vAlign w:val="center"/>
          </w:tcPr>
          <w:p w:rsidR="001D0B47" w:rsidRPr="00793E45" w:rsidRDefault="001D0B47" w:rsidP="00B659DC">
            <w:pPr>
              <w:widowControl/>
              <w:jc w:val="center"/>
              <w:rPr>
                <w:rFonts w:ascii="宋体" w:hAnsi="宋体" w:cs="宋体"/>
                <w:kern w:val="0"/>
                <w:sz w:val="24"/>
              </w:rPr>
            </w:pPr>
            <w:r w:rsidRPr="00793E45">
              <w:rPr>
                <w:rFonts w:ascii="宋体" w:hAnsi="宋体" w:cs="宋体" w:hint="eastAsia"/>
                <w:kern w:val="0"/>
                <w:sz w:val="24"/>
              </w:rPr>
              <w:t>2</w:t>
            </w:r>
          </w:p>
        </w:tc>
        <w:tc>
          <w:tcPr>
            <w:tcW w:w="8145" w:type="dxa"/>
            <w:tcBorders>
              <w:top w:val="single" w:sz="4" w:space="0" w:color="auto"/>
              <w:left w:val="single" w:sz="4" w:space="0" w:color="auto"/>
              <w:bottom w:val="single" w:sz="4" w:space="0" w:color="auto"/>
              <w:right w:val="single" w:sz="4" w:space="0" w:color="auto"/>
            </w:tcBorders>
            <w:vAlign w:val="center"/>
          </w:tcPr>
          <w:p w:rsidR="001D0B47" w:rsidRPr="00793E45" w:rsidRDefault="001D0B47" w:rsidP="00B659DC">
            <w:pPr>
              <w:spacing w:line="320" w:lineRule="exact"/>
              <w:rPr>
                <w:rFonts w:ascii="宋体" w:hAnsi="宋体"/>
                <w:szCs w:val="21"/>
              </w:rPr>
            </w:pPr>
            <w:r w:rsidRPr="00793E45">
              <w:rPr>
                <w:rFonts w:ascii="宋体" w:hAnsi="宋体" w:hint="eastAsia"/>
                <w:szCs w:val="21"/>
              </w:rPr>
              <w:t>按采购项目要求，各投标人提供详细的项目建设保障说明，由评委在0～2分之间进行评分。</w:t>
            </w:r>
          </w:p>
        </w:tc>
      </w:tr>
      <w:tr w:rsidR="00793E45" w:rsidRPr="00793E45" w:rsidTr="007000F2">
        <w:trPr>
          <w:trHeight w:val="495"/>
          <w:tblCellSpacing w:w="0" w:type="dxa"/>
          <w:jc w:val="center"/>
        </w:trPr>
        <w:tc>
          <w:tcPr>
            <w:tcW w:w="587" w:type="dxa"/>
            <w:tcBorders>
              <w:top w:val="single" w:sz="4" w:space="0" w:color="auto"/>
              <w:left w:val="single" w:sz="4" w:space="0" w:color="auto"/>
              <w:bottom w:val="single" w:sz="4" w:space="0" w:color="auto"/>
              <w:right w:val="single" w:sz="4" w:space="0" w:color="auto"/>
            </w:tcBorders>
            <w:vAlign w:val="center"/>
          </w:tcPr>
          <w:p w:rsidR="001D0B47" w:rsidRPr="00793E45" w:rsidRDefault="001D0B47" w:rsidP="00B659DC">
            <w:pPr>
              <w:widowControl/>
              <w:jc w:val="center"/>
              <w:rPr>
                <w:rFonts w:ascii="宋体" w:hAnsi="宋体" w:cs="宋体"/>
                <w:kern w:val="0"/>
                <w:sz w:val="24"/>
              </w:rPr>
            </w:pPr>
            <w:r w:rsidRPr="00793E45">
              <w:rPr>
                <w:rFonts w:ascii="宋体" w:hAnsi="宋体" w:cs="宋体" w:hint="eastAsia"/>
                <w:kern w:val="0"/>
                <w:sz w:val="24"/>
              </w:rPr>
              <w:t>19</w:t>
            </w:r>
          </w:p>
        </w:tc>
        <w:tc>
          <w:tcPr>
            <w:tcW w:w="587" w:type="dxa"/>
            <w:tcBorders>
              <w:top w:val="single" w:sz="4" w:space="0" w:color="auto"/>
              <w:left w:val="single" w:sz="4" w:space="0" w:color="auto"/>
              <w:bottom w:val="single" w:sz="4" w:space="0" w:color="auto"/>
              <w:right w:val="single" w:sz="4" w:space="0" w:color="auto"/>
            </w:tcBorders>
            <w:vAlign w:val="center"/>
          </w:tcPr>
          <w:p w:rsidR="001D0B47" w:rsidRPr="00793E45" w:rsidRDefault="001D0B47" w:rsidP="00B659DC">
            <w:pPr>
              <w:widowControl/>
              <w:jc w:val="center"/>
              <w:rPr>
                <w:rFonts w:ascii="宋体" w:hAnsi="宋体" w:cs="宋体"/>
                <w:kern w:val="0"/>
                <w:sz w:val="24"/>
              </w:rPr>
            </w:pPr>
            <w:r w:rsidRPr="00793E45">
              <w:rPr>
                <w:rFonts w:ascii="宋体" w:hAnsi="宋体" w:cs="宋体" w:hint="eastAsia"/>
                <w:kern w:val="0"/>
                <w:sz w:val="24"/>
              </w:rPr>
              <w:t>3</w:t>
            </w:r>
          </w:p>
        </w:tc>
        <w:tc>
          <w:tcPr>
            <w:tcW w:w="8145" w:type="dxa"/>
            <w:tcBorders>
              <w:top w:val="single" w:sz="4" w:space="0" w:color="auto"/>
              <w:left w:val="single" w:sz="4" w:space="0" w:color="auto"/>
              <w:bottom w:val="single" w:sz="4" w:space="0" w:color="auto"/>
              <w:right w:val="single" w:sz="4" w:space="0" w:color="auto"/>
            </w:tcBorders>
            <w:vAlign w:val="center"/>
          </w:tcPr>
          <w:p w:rsidR="001D0B47" w:rsidRPr="00793E45" w:rsidRDefault="001D0B47" w:rsidP="00B659DC">
            <w:pPr>
              <w:spacing w:line="320" w:lineRule="exact"/>
              <w:rPr>
                <w:rFonts w:ascii="宋体" w:hAnsi="宋体"/>
                <w:szCs w:val="21"/>
              </w:rPr>
            </w:pPr>
            <w:r w:rsidRPr="00793E45">
              <w:rPr>
                <w:rFonts w:ascii="宋体" w:hAnsi="宋体" w:hint="eastAsia"/>
                <w:szCs w:val="21"/>
              </w:rPr>
              <w:t>投标人拟派驻本项目的项目负责人同时具有注册测绘师、高级工程师、测量管理体系内审员证书的得3分，缺一项扣1分，扣完为止。（提供相关证书复印件及近6个月的缴纳社保证明加盖投标人公章，注册测绘师网上注册需显示在投标人单位，提供截图，原件备查，否则不得分）</w:t>
            </w:r>
          </w:p>
        </w:tc>
      </w:tr>
      <w:tr w:rsidR="00793E45" w:rsidRPr="00793E45" w:rsidTr="001D0B47">
        <w:trPr>
          <w:trHeight w:val="495"/>
          <w:tblCellSpacing w:w="0" w:type="dxa"/>
          <w:jc w:val="center"/>
        </w:trPr>
        <w:tc>
          <w:tcPr>
            <w:tcW w:w="587" w:type="dxa"/>
            <w:tcBorders>
              <w:top w:val="single" w:sz="4" w:space="0" w:color="auto"/>
              <w:left w:val="single" w:sz="4" w:space="0" w:color="auto"/>
              <w:bottom w:val="single" w:sz="4" w:space="0" w:color="auto"/>
              <w:right w:val="single" w:sz="4" w:space="0" w:color="auto"/>
            </w:tcBorders>
            <w:vAlign w:val="center"/>
          </w:tcPr>
          <w:p w:rsidR="001D0B47" w:rsidRPr="00793E45" w:rsidRDefault="001D0B47" w:rsidP="00B659DC">
            <w:pPr>
              <w:widowControl/>
              <w:jc w:val="center"/>
              <w:rPr>
                <w:rFonts w:ascii="宋体" w:hAnsi="宋体" w:cs="宋体"/>
                <w:kern w:val="0"/>
                <w:sz w:val="24"/>
              </w:rPr>
            </w:pPr>
            <w:r w:rsidRPr="00793E45">
              <w:rPr>
                <w:rFonts w:ascii="宋体" w:hAnsi="宋体" w:cs="宋体" w:hint="eastAsia"/>
                <w:kern w:val="0"/>
                <w:sz w:val="24"/>
              </w:rPr>
              <w:t>20</w:t>
            </w:r>
          </w:p>
        </w:tc>
        <w:tc>
          <w:tcPr>
            <w:tcW w:w="587" w:type="dxa"/>
            <w:tcBorders>
              <w:top w:val="single" w:sz="4" w:space="0" w:color="auto"/>
              <w:left w:val="single" w:sz="4" w:space="0" w:color="auto"/>
              <w:bottom w:val="single" w:sz="4" w:space="0" w:color="auto"/>
              <w:right w:val="single" w:sz="4" w:space="0" w:color="auto"/>
            </w:tcBorders>
            <w:vAlign w:val="center"/>
          </w:tcPr>
          <w:p w:rsidR="001D0B47" w:rsidRPr="00793E45" w:rsidRDefault="001D0B47" w:rsidP="00B659DC">
            <w:pPr>
              <w:widowControl/>
              <w:jc w:val="center"/>
              <w:rPr>
                <w:rFonts w:ascii="宋体" w:hAnsi="宋体" w:cs="宋体"/>
                <w:kern w:val="0"/>
                <w:sz w:val="24"/>
              </w:rPr>
            </w:pPr>
            <w:r w:rsidRPr="00793E45">
              <w:rPr>
                <w:rFonts w:ascii="宋体" w:hAnsi="宋体" w:cs="宋体" w:hint="eastAsia"/>
                <w:kern w:val="0"/>
                <w:sz w:val="24"/>
              </w:rPr>
              <w:t>3</w:t>
            </w:r>
          </w:p>
        </w:tc>
        <w:tc>
          <w:tcPr>
            <w:tcW w:w="8145" w:type="dxa"/>
            <w:tcBorders>
              <w:top w:val="single" w:sz="4" w:space="0" w:color="auto"/>
              <w:left w:val="single" w:sz="4" w:space="0" w:color="auto"/>
              <w:bottom w:val="single" w:sz="4" w:space="0" w:color="auto"/>
              <w:right w:val="single" w:sz="4" w:space="0" w:color="auto"/>
            </w:tcBorders>
          </w:tcPr>
          <w:p w:rsidR="001D0B47" w:rsidRPr="00793E45" w:rsidRDefault="001D0B47" w:rsidP="00B659DC">
            <w:pPr>
              <w:spacing w:line="320" w:lineRule="exact"/>
              <w:rPr>
                <w:rFonts w:ascii="宋体" w:hAnsi="宋体"/>
                <w:szCs w:val="21"/>
              </w:rPr>
            </w:pPr>
            <w:r w:rsidRPr="00793E45">
              <w:rPr>
                <w:rFonts w:ascii="宋体" w:hAnsi="宋体" w:hint="eastAsia"/>
              </w:rPr>
              <w:t>投标</w:t>
            </w:r>
            <w:r w:rsidRPr="00793E45">
              <w:rPr>
                <w:rFonts w:ascii="宋体" w:hAnsi="宋体" w:hint="eastAsia"/>
                <w:szCs w:val="21"/>
              </w:rPr>
              <w:t>人拟派驻本项目的技术负责人具有测绘专业中级或以上工程师职称、检验检测机构管理体系内审员培训合格证、测量管理体系内审员证书、涉密测绘成果专管员证书的，每提供一项得0.5分，负责的测量项目获得省级（含省级）以上“科技进步奖”的得1分，满分3分。（提供相关证书复印件及近6个月的缴纳社保证明加盖投标人公章，原件备查，否则不得分）。</w:t>
            </w:r>
          </w:p>
        </w:tc>
      </w:tr>
      <w:tr w:rsidR="00793E45" w:rsidRPr="00793E45" w:rsidTr="001D0B47">
        <w:trPr>
          <w:trHeight w:val="495"/>
          <w:tblCellSpacing w:w="0" w:type="dxa"/>
          <w:jc w:val="center"/>
        </w:trPr>
        <w:tc>
          <w:tcPr>
            <w:tcW w:w="587" w:type="dxa"/>
            <w:tcBorders>
              <w:top w:val="single" w:sz="4" w:space="0" w:color="auto"/>
              <w:left w:val="single" w:sz="4" w:space="0" w:color="auto"/>
              <w:bottom w:val="single" w:sz="4" w:space="0" w:color="auto"/>
              <w:right w:val="single" w:sz="4" w:space="0" w:color="auto"/>
            </w:tcBorders>
            <w:vAlign w:val="center"/>
          </w:tcPr>
          <w:p w:rsidR="001D0B47" w:rsidRPr="00793E45" w:rsidRDefault="001D0B47" w:rsidP="00B659DC">
            <w:pPr>
              <w:widowControl/>
              <w:jc w:val="center"/>
              <w:rPr>
                <w:rFonts w:ascii="宋体" w:hAnsi="宋体" w:cs="宋体"/>
                <w:kern w:val="0"/>
                <w:sz w:val="24"/>
              </w:rPr>
            </w:pPr>
            <w:r w:rsidRPr="00793E45">
              <w:rPr>
                <w:rFonts w:ascii="宋体" w:hAnsi="宋体" w:cs="宋体" w:hint="eastAsia"/>
                <w:kern w:val="0"/>
                <w:sz w:val="24"/>
              </w:rPr>
              <w:t>21</w:t>
            </w:r>
          </w:p>
        </w:tc>
        <w:tc>
          <w:tcPr>
            <w:tcW w:w="587" w:type="dxa"/>
            <w:tcBorders>
              <w:top w:val="single" w:sz="4" w:space="0" w:color="auto"/>
              <w:left w:val="single" w:sz="4" w:space="0" w:color="auto"/>
              <w:bottom w:val="single" w:sz="4" w:space="0" w:color="auto"/>
              <w:right w:val="single" w:sz="4" w:space="0" w:color="auto"/>
            </w:tcBorders>
            <w:vAlign w:val="center"/>
          </w:tcPr>
          <w:p w:rsidR="001D0B47" w:rsidRPr="00793E45" w:rsidRDefault="001D0B47" w:rsidP="00B659DC">
            <w:pPr>
              <w:widowControl/>
              <w:jc w:val="center"/>
              <w:rPr>
                <w:rFonts w:ascii="宋体" w:hAnsi="宋体" w:cs="宋体"/>
                <w:kern w:val="0"/>
                <w:sz w:val="24"/>
              </w:rPr>
            </w:pPr>
            <w:r w:rsidRPr="00793E45">
              <w:rPr>
                <w:rFonts w:ascii="宋体" w:hAnsi="宋体" w:cs="宋体" w:hint="eastAsia"/>
                <w:kern w:val="0"/>
                <w:sz w:val="24"/>
              </w:rPr>
              <w:t>3</w:t>
            </w:r>
          </w:p>
        </w:tc>
        <w:tc>
          <w:tcPr>
            <w:tcW w:w="8145" w:type="dxa"/>
            <w:tcBorders>
              <w:top w:val="single" w:sz="4" w:space="0" w:color="auto"/>
              <w:left w:val="single" w:sz="4" w:space="0" w:color="auto"/>
              <w:bottom w:val="single" w:sz="4" w:space="0" w:color="auto"/>
              <w:right w:val="single" w:sz="4" w:space="0" w:color="auto"/>
            </w:tcBorders>
            <w:vAlign w:val="center"/>
          </w:tcPr>
          <w:p w:rsidR="001D0B47" w:rsidRPr="00793E45" w:rsidRDefault="001D0B47" w:rsidP="0000089D">
            <w:pPr>
              <w:tabs>
                <w:tab w:val="left" w:pos="639"/>
              </w:tabs>
              <w:spacing w:line="320" w:lineRule="exact"/>
              <w:rPr>
                <w:rFonts w:ascii="宋体" w:hAnsi="宋体"/>
                <w:szCs w:val="21"/>
              </w:rPr>
            </w:pPr>
            <w:r w:rsidRPr="00793E45">
              <w:rPr>
                <w:rFonts w:ascii="宋体" w:hAnsi="宋体" w:hint="eastAsia"/>
              </w:rPr>
              <w:t>投标</w:t>
            </w:r>
            <w:r w:rsidRPr="00793E45">
              <w:rPr>
                <w:rFonts w:ascii="宋体" w:hAnsi="宋体" w:hint="eastAsia"/>
                <w:szCs w:val="21"/>
              </w:rPr>
              <w:t>人拟派驻本项目的质检负责人中有2人或以上同时具有省级（含省级）以上涉密测绘成果专管员证、检验检测机构管理体系内审员培训合格证、测量管理体系内审员证书的得3分，缺1项扣1分</w:t>
            </w:r>
            <w:r w:rsidRPr="00793E45">
              <w:rPr>
                <w:rFonts w:ascii="宋体" w:hAnsi="宋体" w:hint="eastAsia"/>
                <w:bCs/>
                <w:szCs w:val="21"/>
              </w:rPr>
              <w:t>，扣完为止</w:t>
            </w:r>
            <w:r w:rsidRPr="00793E45">
              <w:rPr>
                <w:rFonts w:ascii="宋体" w:hAnsi="宋体" w:hint="eastAsia"/>
                <w:szCs w:val="21"/>
              </w:rPr>
              <w:t>。（</w:t>
            </w:r>
            <w:r w:rsidRPr="00793E45">
              <w:rPr>
                <w:rFonts w:ascii="宋体" w:hAnsi="宋体" w:hint="eastAsia"/>
              </w:rPr>
              <w:t>提供相关证书复印件及近</w:t>
            </w:r>
            <w:r w:rsidRPr="00793E45">
              <w:rPr>
                <w:rFonts w:ascii="宋体" w:hAnsi="宋体" w:hint="eastAsia"/>
                <w:szCs w:val="21"/>
              </w:rPr>
              <w:t>6个月</w:t>
            </w:r>
            <w:r w:rsidRPr="00793E45">
              <w:rPr>
                <w:rFonts w:ascii="宋体" w:hAnsi="宋体" w:hint="eastAsia"/>
              </w:rPr>
              <w:t>的缴纳社保证明加盖投标人公章</w:t>
            </w:r>
            <w:r w:rsidRPr="00793E45">
              <w:rPr>
                <w:rFonts w:ascii="宋体" w:hAnsi="宋体" w:hint="eastAsia"/>
                <w:szCs w:val="21"/>
              </w:rPr>
              <w:t>，</w:t>
            </w:r>
            <w:r w:rsidRPr="00793E45">
              <w:rPr>
                <w:rFonts w:ascii="宋体" w:hAnsi="宋体" w:hint="eastAsia"/>
                <w:bCs/>
                <w:szCs w:val="21"/>
              </w:rPr>
              <w:t>原件备查，</w:t>
            </w:r>
            <w:r w:rsidRPr="00793E45">
              <w:rPr>
                <w:rFonts w:ascii="宋体" w:hAnsi="宋体" w:hint="eastAsia"/>
                <w:szCs w:val="21"/>
              </w:rPr>
              <w:t>否则不得分）</w:t>
            </w:r>
          </w:p>
        </w:tc>
      </w:tr>
      <w:tr w:rsidR="00793E45" w:rsidRPr="00793E45" w:rsidTr="007000F2">
        <w:trPr>
          <w:trHeight w:val="746"/>
          <w:tblCellSpacing w:w="0" w:type="dxa"/>
          <w:jc w:val="center"/>
        </w:trPr>
        <w:tc>
          <w:tcPr>
            <w:tcW w:w="587" w:type="dxa"/>
            <w:tcBorders>
              <w:top w:val="single" w:sz="4" w:space="0" w:color="auto"/>
              <w:left w:val="single" w:sz="4" w:space="0" w:color="auto"/>
              <w:bottom w:val="single" w:sz="4" w:space="0" w:color="auto"/>
              <w:right w:val="single" w:sz="4" w:space="0" w:color="auto"/>
            </w:tcBorders>
            <w:vAlign w:val="center"/>
          </w:tcPr>
          <w:p w:rsidR="001D0B47" w:rsidRPr="00793E45" w:rsidRDefault="001D0B47" w:rsidP="00B659DC">
            <w:pPr>
              <w:widowControl/>
              <w:jc w:val="center"/>
              <w:rPr>
                <w:rFonts w:ascii="宋体" w:hAnsi="宋体" w:cs="宋体"/>
                <w:kern w:val="0"/>
                <w:sz w:val="24"/>
              </w:rPr>
            </w:pPr>
            <w:r w:rsidRPr="00793E45">
              <w:rPr>
                <w:rFonts w:ascii="宋体" w:hAnsi="宋体" w:cs="宋体" w:hint="eastAsia"/>
                <w:kern w:val="0"/>
                <w:sz w:val="24"/>
              </w:rPr>
              <w:t>22</w:t>
            </w:r>
          </w:p>
        </w:tc>
        <w:tc>
          <w:tcPr>
            <w:tcW w:w="587" w:type="dxa"/>
            <w:tcBorders>
              <w:top w:val="single" w:sz="4" w:space="0" w:color="auto"/>
              <w:left w:val="single" w:sz="4" w:space="0" w:color="auto"/>
              <w:bottom w:val="single" w:sz="4" w:space="0" w:color="auto"/>
              <w:right w:val="single" w:sz="4" w:space="0" w:color="auto"/>
            </w:tcBorders>
            <w:vAlign w:val="center"/>
          </w:tcPr>
          <w:p w:rsidR="001D0B47" w:rsidRPr="00793E45" w:rsidRDefault="001D0B47" w:rsidP="00B659DC">
            <w:pPr>
              <w:widowControl/>
              <w:jc w:val="center"/>
              <w:rPr>
                <w:rFonts w:ascii="宋体" w:hAnsi="宋体" w:cs="宋体"/>
                <w:kern w:val="0"/>
                <w:sz w:val="24"/>
              </w:rPr>
            </w:pPr>
            <w:r w:rsidRPr="00793E45">
              <w:rPr>
                <w:rFonts w:ascii="宋体" w:hAnsi="宋体" w:cs="宋体" w:hint="eastAsia"/>
                <w:kern w:val="0"/>
                <w:sz w:val="24"/>
              </w:rPr>
              <w:t>1</w:t>
            </w:r>
          </w:p>
        </w:tc>
        <w:tc>
          <w:tcPr>
            <w:tcW w:w="8145" w:type="dxa"/>
            <w:tcBorders>
              <w:top w:val="single" w:sz="4" w:space="0" w:color="auto"/>
              <w:left w:val="single" w:sz="4" w:space="0" w:color="auto"/>
              <w:bottom w:val="single" w:sz="4" w:space="0" w:color="auto"/>
              <w:right w:val="single" w:sz="4" w:space="0" w:color="auto"/>
            </w:tcBorders>
            <w:vAlign w:val="center"/>
          </w:tcPr>
          <w:p w:rsidR="001D0B47" w:rsidRPr="00793E45" w:rsidRDefault="001D0B47" w:rsidP="00B659DC">
            <w:pPr>
              <w:pStyle w:val="ab"/>
              <w:rPr>
                <w:rFonts w:ascii="宋体" w:hAnsi="宋体"/>
                <w:szCs w:val="21"/>
              </w:rPr>
            </w:pPr>
            <w:r w:rsidRPr="00793E45">
              <w:rPr>
                <w:rFonts w:ascii="宋体" w:hAnsi="宋体" w:hint="eastAsia"/>
                <w:bCs/>
                <w:szCs w:val="21"/>
              </w:rPr>
              <w:t>投标人承担本系统建设的项目团队成员具有ArcGIS培训认证证书或测绘作业证的，每5人得0.5分，最高得1分。（提供相关证书复印件加盖投标人公章和社保复印件加盖投标人公章）。</w:t>
            </w:r>
          </w:p>
        </w:tc>
      </w:tr>
      <w:tr w:rsidR="00793E45" w:rsidRPr="00793E45" w:rsidTr="007000F2">
        <w:trPr>
          <w:trHeight w:val="681"/>
          <w:tblCellSpacing w:w="0" w:type="dxa"/>
          <w:jc w:val="center"/>
        </w:trPr>
        <w:tc>
          <w:tcPr>
            <w:tcW w:w="587" w:type="dxa"/>
            <w:tcBorders>
              <w:top w:val="single" w:sz="4" w:space="0" w:color="auto"/>
              <w:left w:val="single" w:sz="4" w:space="0" w:color="auto"/>
              <w:bottom w:val="single" w:sz="4" w:space="0" w:color="auto"/>
              <w:right w:val="single" w:sz="4" w:space="0" w:color="auto"/>
            </w:tcBorders>
            <w:vAlign w:val="center"/>
          </w:tcPr>
          <w:p w:rsidR="001D0B47" w:rsidRPr="00793E45" w:rsidRDefault="001D0B47" w:rsidP="00B659DC">
            <w:pPr>
              <w:widowControl/>
              <w:jc w:val="center"/>
              <w:rPr>
                <w:rFonts w:ascii="宋体" w:hAnsi="宋体" w:cs="宋体"/>
                <w:kern w:val="0"/>
                <w:sz w:val="24"/>
              </w:rPr>
            </w:pPr>
            <w:r w:rsidRPr="00793E45">
              <w:rPr>
                <w:rFonts w:ascii="宋体" w:hAnsi="宋体" w:cs="宋体" w:hint="eastAsia"/>
                <w:kern w:val="0"/>
                <w:sz w:val="24"/>
              </w:rPr>
              <w:t>23</w:t>
            </w:r>
          </w:p>
        </w:tc>
        <w:tc>
          <w:tcPr>
            <w:tcW w:w="587" w:type="dxa"/>
            <w:tcBorders>
              <w:top w:val="single" w:sz="4" w:space="0" w:color="auto"/>
              <w:left w:val="single" w:sz="4" w:space="0" w:color="auto"/>
              <w:bottom w:val="single" w:sz="4" w:space="0" w:color="auto"/>
              <w:right w:val="single" w:sz="4" w:space="0" w:color="auto"/>
            </w:tcBorders>
            <w:vAlign w:val="center"/>
          </w:tcPr>
          <w:p w:rsidR="001D0B47" w:rsidRPr="00793E45" w:rsidRDefault="001D0B47" w:rsidP="00B659DC">
            <w:pPr>
              <w:widowControl/>
              <w:jc w:val="center"/>
              <w:rPr>
                <w:rFonts w:ascii="宋体" w:hAnsi="宋体" w:cs="宋体"/>
                <w:kern w:val="0"/>
                <w:sz w:val="24"/>
              </w:rPr>
            </w:pPr>
            <w:r w:rsidRPr="00793E45">
              <w:rPr>
                <w:rFonts w:ascii="宋体" w:hAnsi="宋体" w:cs="宋体" w:hint="eastAsia"/>
                <w:kern w:val="0"/>
                <w:sz w:val="24"/>
              </w:rPr>
              <w:t>3</w:t>
            </w:r>
          </w:p>
        </w:tc>
        <w:tc>
          <w:tcPr>
            <w:tcW w:w="8145" w:type="dxa"/>
            <w:tcBorders>
              <w:top w:val="single" w:sz="4" w:space="0" w:color="auto"/>
              <w:left w:val="single" w:sz="4" w:space="0" w:color="auto"/>
              <w:bottom w:val="single" w:sz="4" w:space="0" w:color="auto"/>
              <w:right w:val="single" w:sz="4" w:space="0" w:color="auto"/>
            </w:tcBorders>
            <w:vAlign w:val="center"/>
          </w:tcPr>
          <w:p w:rsidR="001D0B47" w:rsidRPr="00793E45" w:rsidRDefault="001D0B47" w:rsidP="00A147DA">
            <w:pPr>
              <w:rPr>
                <w:rFonts w:ascii="宋体" w:hAnsi="宋体"/>
                <w:szCs w:val="21"/>
              </w:rPr>
            </w:pPr>
            <w:r w:rsidRPr="00793E45">
              <w:rPr>
                <w:rFonts w:ascii="宋体" w:hAnsi="宋体" w:hint="eastAsia"/>
                <w:bCs/>
                <w:szCs w:val="21"/>
              </w:rPr>
              <w:t>投标人具有自主研发的“一张图及土地变更调查系统、自然资源调查系统、三维可视化管理系统、自然灾害应急保障指挥系统、测绘产品质量检验监管系统、智慧城市综合信息管理系统”的得3分，缺少1项扣0.5分，扣完为止。（投标人必须提供软件著作权证书复印件，并加盖投标人公章，原件备查，未提供的不得分。）</w:t>
            </w:r>
          </w:p>
        </w:tc>
      </w:tr>
      <w:tr w:rsidR="00793E45" w:rsidRPr="00793E45" w:rsidTr="001D0B47">
        <w:trPr>
          <w:trHeight w:val="681"/>
          <w:tblCellSpacing w:w="0" w:type="dxa"/>
          <w:jc w:val="center"/>
        </w:trPr>
        <w:tc>
          <w:tcPr>
            <w:tcW w:w="587" w:type="dxa"/>
            <w:tcBorders>
              <w:top w:val="single" w:sz="4" w:space="0" w:color="auto"/>
              <w:left w:val="single" w:sz="4" w:space="0" w:color="auto"/>
              <w:bottom w:val="single" w:sz="4" w:space="0" w:color="auto"/>
              <w:right w:val="single" w:sz="4" w:space="0" w:color="auto"/>
            </w:tcBorders>
            <w:vAlign w:val="center"/>
          </w:tcPr>
          <w:p w:rsidR="001D0B47" w:rsidRPr="00793E45" w:rsidRDefault="001D0B47" w:rsidP="00B659DC">
            <w:pPr>
              <w:widowControl/>
              <w:jc w:val="center"/>
              <w:rPr>
                <w:rFonts w:ascii="宋体" w:hAnsi="宋体" w:cs="宋体"/>
                <w:kern w:val="0"/>
                <w:sz w:val="24"/>
              </w:rPr>
            </w:pPr>
            <w:r w:rsidRPr="00793E45">
              <w:rPr>
                <w:rFonts w:ascii="宋体" w:hAnsi="宋体" w:cs="宋体" w:hint="eastAsia"/>
                <w:kern w:val="0"/>
                <w:sz w:val="24"/>
              </w:rPr>
              <w:t>24</w:t>
            </w:r>
          </w:p>
        </w:tc>
        <w:tc>
          <w:tcPr>
            <w:tcW w:w="587" w:type="dxa"/>
            <w:tcBorders>
              <w:top w:val="single" w:sz="4" w:space="0" w:color="auto"/>
              <w:left w:val="single" w:sz="4" w:space="0" w:color="auto"/>
              <w:bottom w:val="single" w:sz="4" w:space="0" w:color="auto"/>
              <w:right w:val="single" w:sz="4" w:space="0" w:color="auto"/>
            </w:tcBorders>
            <w:vAlign w:val="center"/>
          </w:tcPr>
          <w:p w:rsidR="001D0B47" w:rsidRPr="00793E45" w:rsidRDefault="001D0B47" w:rsidP="00B659DC">
            <w:pPr>
              <w:widowControl/>
              <w:jc w:val="center"/>
              <w:rPr>
                <w:rFonts w:ascii="宋体" w:hAnsi="宋体" w:cs="宋体"/>
                <w:kern w:val="0"/>
                <w:sz w:val="24"/>
              </w:rPr>
            </w:pPr>
            <w:r w:rsidRPr="00793E45">
              <w:rPr>
                <w:rFonts w:ascii="宋体" w:hAnsi="宋体" w:hint="eastAsia"/>
                <w:szCs w:val="21"/>
              </w:rPr>
              <w:t>3</w:t>
            </w:r>
          </w:p>
        </w:tc>
        <w:tc>
          <w:tcPr>
            <w:tcW w:w="8145" w:type="dxa"/>
            <w:tcBorders>
              <w:top w:val="single" w:sz="4" w:space="0" w:color="auto"/>
              <w:left w:val="single" w:sz="4" w:space="0" w:color="auto"/>
              <w:bottom w:val="single" w:sz="4" w:space="0" w:color="auto"/>
              <w:right w:val="single" w:sz="4" w:space="0" w:color="auto"/>
            </w:tcBorders>
          </w:tcPr>
          <w:p w:rsidR="001D0B47" w:rsidRPr="00793E45" w:rsidRDefault="001D0B47" w:rsidP="00A147DA">
            <w:pPr>
              <w:pStyle w:val="ab"/>
              <w:rPr>
                <w:rFonts w:ascii="宋体" w:hAnsi="宋体"/>
                <w:bCs/>
                <w:szCs w:val="21"/>
              </w:rPr>
            </w:pPr>
            <w:r w:rsidRPr="00793E45">
              <w:rPr>
                <w:rFonts w:ascii="宋体" w:hAnsi="宋体" w:hint="eastAsia"/>
                <w:szCs w:val="21"/>
              </w:rPr>
              <w:t>投标人需保证项目数据安全，拟投入生产软件包括数据容灾备份软件的，软件支持数据的实时备份，并且时间精度可以达到微秒级（要求提供恢复界面截图并加盖原厂公章）的，得3分； 证明材料：自有软件需提供计算机软件著作权、软件测试报告，非自有软件需提供软件的计算机软件著作权、购买发票、软件测试报告、软件产品登记证书。发票原件备查，未提供或者提供不全的均不得分。</w:t>
            </w:r>
          </w:p>
        </w:tc>
      </w:tr>
      <w:tr w:rsidR="00793E45" w:rsidRPr="00793E45" w:rsidTr="001D0B47">
        <w:trPr>
          <w:trHeight w:val="561"/>
          <w:tblCellSpacing w:w="0" w:type="dxa"/>
          <w:jc w:val="center"/>
        </w:trPr>
        <w:tc>
          <w:tcPr>
            <w:tcW w:w="587" w:type="dxa"/>
            <w:tcBorders>
              <w:top w:val="single" w:sz="4" w:space="0" w:color="auto"/>
              <w:left w:val="single" w:sz="4" w:space="0" w:color="auto"/>
              <w:bottom w:val="single" w:sz="4" w:space="0" w:color="auto"/>
              <w:right w:val="single" w:sz="4" w:space="0" w:color="auto"/>
            </w:tcBorders>
            <w:vAlign w:val="center"/>
          </w:tcPr>
          <w:p w:rsidR="001D0B47" w:rsidRPr="00793E45" w:rsidRDefault="001D0B47" w:rsidP="00B659DC">
            <w:pPr>
              <w:widowControl/>
              <w:jc w:val="center"/>
              <w:rPr>
                <w:rFonts w:ascii="宋体" w:hAnsi="宋体" w:cs="宋体"/>
                <w:kern w:val="0"/>
                <w:sz w:val="24"/>
              </w:rPr>
            </w:pPr>
            <w:r w:rsidRPr="00793E45">
              <w:rPr>
                <w:rFonts w:ascii="宋体" w:hAnsi="宋体" w:cs="宋体" w:hint="eastAsia"/>
                <w:kern w:val="0"/>
                <w:sz w:val="24"/>
              </w:rPr>
              <w:t>25</w:t>
            </w:r>
          </w:p>
        </w:tc>
        <w:tc>
          <w:tcPr>
            <w:tcW w:w="587" w:type="dxa"/>
            <w:tcBorders>
              <w:top w:val="single" w:sz="4" w:space="0" w:color="auto"/>
              <w:left w:val="single" w:sz="4" w:space="0" w:color="auto"/>
              <w:bottom w:val="single" w:sz="4" w:space="0" w:color="auto"/>
              <w:right w:val="single" w:sz="4" w:space="0" w:color="auto"/>
            </w:tcBorders>
            <w:vAlign w:val="center"/>
          </w:tcPr>
          <w:p w:rsidR="001D0B47" w:rsidRPr="00793E45" w:rsidRDefault="001D0B47" w:rsidP="00B659DC">
            <w:pPr>
              <w:spacing w:line="320" w:lineRule="exact"/>
              <w:jc w:val="center"/>
              <w:rPr>
                <w:rFonts w:ascii="宋体" w:hAnsi="宋体" w:cs="宋体"/>
                <w:kern w:val="0"/>
                <w:sz w:val="24"/>
              </w:rPr>
            </w:pPr>
            <w:r w:rsidRPr="00793E45">
              <w:rPr>
                <w:rFonts w:ascii="宋体" w:hAnsi="宋体" w:hint="eastAsia"/>
                <w:szCs w:val="21"/>
              </w:rPr>
              <w:t>3</w:t>
            </w:r>
          </w:p>
        </w:tc>
        <w:tc>
          <w:tcPr>
            <w:tcW w:w="8145" w:type="dxa"/>
            <w:tcBorders>
              <w:top w:val="single" w:sz="4" w:space="0" w:color="auto"/>
              <w:left w:val="single" w:sz="4" w:space="0" w:color="auto"/>
              <w:bottom w:val="single" w:sz="4" w:space="0" w:color="auto"/>
              <w:right w:val="single" w:sz="4" w:space="0" w:color="auto"/>
            </w:tcBorders>
            <w:vAlign w:val="center"/>
          </w:tcPr>
          <w:p w:rsidR="001D0B47" w:rsidRPr="00793E45" w:rsidRDefault="001D0B47" w:rsidP="001D0B47">
            <w:pPr>
              <w:spacing w:line="320" w:lineRule="exact"/>
            </w:pPr>
            <w:r w:rsidRPr="00793E45">
              <w:rPr>
                <w:rFonts w:ascii="宋体" w:hAnsi="宋体" w:hint="eastAsia"/>
                <w:szCs w:val="21"/>
              </w:rPr>
              <w:t>拟投入项目的仪器设备具有3套（含）以上无人机（至少1套具备RTK功能）的，并且具备配套全数字摄影测量系统1套以上的得3分。（需提供无人机购买发票、合同复印件）</w:t>
            </w:r>
          </w:p>
        </w:tc>
      </w:tr>
      <w:tr w:rsidR="00793E45" w:rsidRPr="00793E45" w:rsidTr="007000F2">
        <w:trPr>
          <w:trHeight w:val="561"/>
          <w:tblCellSpacing w:w="0" w:type="dxa"/>
          <w:jc w:val="center"/>
        </w:trPr>
        <w:tc>
          <w:tcPr>
            <w:tcW w:w="587" w:type="dxa"/>
            <w:tcBorders>
              <w:top w:val="single" w:sz="4" w:space="0" w:color="auto"/>
              <w:left w:val="single" w:sz="4" w:space="0" w:color="auto"/>
              <w:bottom w:val="single" w:sz="4" w:space="0" w:color="auto"/>
              <w:right w:val="single" w:sz="4" w:space="0" w:color="auto"/>
            </w:tcBorders>
            <w:vAlign w:val="center"/>
          </w:tcPr>
          <w:p w:rsidR="001D0B47" w:rsidRPr="00793E45" w:rsidRDefault="001D0B47" w:rsidP="00B659DC">
            <w:pPr>
              <w:widowControl/>
              <w:jc w:val="center"/>
              <w:rPr>
                <w:rFonts w:ascii="宋体" w:hAnsi="宋体" w:cs="宋体"/>
                <w:kern w:val="0"/>
                <w:sz w:val="24"/>
              </w:rPr>
            </w:pPr>
            <w:r w:rsidRPr="00793E45">
              <w:rPr>
                <w:rFonts w:ascii="宋体" w:hAnsi="宋体" w:cs="宋体" w:hint="eastAsia"/>
                <w:kern w:val="0"/>
                <w:sz w:val="24"/>
              </w:rPr>
              <w:lastRenderedPageBreak/>
              <w:t>26</w:t>
            </w:r>
          </w:p>
        </w:tc>
        <w:tc>
          <w:tcPr>
            <w:tcW w:w="587" w:type="dxa"/>
            <w:tcBorders>
              <w:top w:val="single" w:sz="4" w:space="0" w:color="auto"/>
              <w:left w:val="single" w:sz="4" w:space="0" w:color="auto"/>
              <w:bottom w:val="single" w:sz="4" w:space="0" w:color="auto"/>
              <w:right w:val="single" w:sz="4" w:space="0" w:color="auto"/>
            </w:tcBorders>
            <w:vAlign w:val="center"/>
          </w:tcPr>
          <w:p w:rsidR="001D0B47" w:rsidRPr="00793E45" w:rsidRDefault="001D0B47" w:rsidP="00B659DC">
            <w:pPr>
              <w:spacing w:line="320" w:lineRule="exact"/>
              <w:jc w:val="center"/>
              <w:rPr>
                <w:rFonts w:ascii="宋体" w:hAnsi="宋体" w:cs="宋体"/>
                <w:kern w:val="0"/>
                <w:sz w:val="24"/>
              </w:rPr>
            </w:pPr>
            <w:r w:rsidRPr="00793E45">
              <w:rPr>
                <w:rFonts w:ascii="宋体" w:hAnsi="宋体" w:hint="eastAsia"/>
                <w:szCs w:val="21"/>
              </w:rPr>
              <w:t>3</w:t>
            </w:r>
          </w:p>
        </w:tc>
        <w:tc>
          <w:tcPr>
            <w:tcW w:w="8145" w:type="dxa"/>
            <w:tcBorders>
              <w:top w:val="single" w:sz="4" w:space="0" w:color="auto"/>
              <w:left w:val="single" w:sz="4" w:space="0" w:color="auto"/>
              <w:bottom w:val="single" w:sz="4" w:space="0" w:color="auto"/>
              <w:right w:val="single" w:sz="4" w:space="0" w:color="auto"/>
            </w:tcBorders>
            <w:vAlign w:val="center"/>
          </w:tcPr>
          <w:p w:rsidR="001D0B47" w:rsidRPr="00793E45" w:rsidRDefault="001D0B47" w:rsidP="007B691B">
            <w:pPr>
              <w:spacing w:line="320" w:lineRule="exact"/>
              <w:rPr>
                <w:rFonts w:ascii="宋体" w:hAnsi="宋体"/>
              </w:rPr>
            </w:pPr>
            <w:r w:rsidRPr="00793E45">
              <w:rPr>
                <w:rFonts w:ascii="宋体" w:hAnsi="宋体" w:hint="eastAsia"/>
                <w:szCs w:val="21"/>
              </w:rPr>
              <w:t>投标人投入本项目所数据处理使用的数据融合服务器具有“CDP持续数据保护管理软件”著作权、“存储备份应用管理系统软件”著作权、“无代理数据备份管理软件”著作权，“超融合虚拟化系统”著作权、“超融合云管理系统软件”版权、“虚拟化应用HA系统”著作权，可通过登记号在版权中心官网查询，每提供一项证书得0.5分，满分3分。（需提供相关证书和截图，否则不得分）</w:t>
            </w:r>
          </w:p>
        </w:tc>
      </w:tr>
      <w:tr w:rsidR="00793E45" w:rsidRPr="00793E45" w:rsidTr="007000F2">
        <w:trPr>
          <w:trHeight w:val="561"/>
          <w:tblCellSpacing w:w="0" w:type="dxa"/>
          <w:jc w:val="center"/>
        </w:trPr>
        <w:tc>
          <w:tcPr>
            <w:tcW w:w="587" w:type="dxa"/>
            <w:tcBorders>
              <w:top w:val="single" w:sz="4" w:space="0" w:color="auto"/>
              <w:left w:val="single" w:sz="4" w:space="0" w:color="auto"/>
              <w:bottom w:val="single" w:sz="4" w:space="0" w:color="auto"/>
              <w:right w:val="single" w:sz="4" w:space="0" w:color="auto"/>
            </w:tcBorders>
            <w:vAlign w:val="center"/>
          </w:tcPr>
          <w:p w:rsidR="001D0B47" w:rsidRPr="00793E45" w:rsidRDefault="001D0B47" w:rsidP="00B659DC">
            <w:pPr>
              <w:widowControl/>
              <w:jc w:val="center"/>
              <w:rPr>
                <w:rFonts w:ascii="宋体" w:hAnsi="宋体" w:cs="宋体"/>
                <w:kern w:val="0"/>
                <w:sz w:val="24"/>
              </w:rPr>
            </w:pPr>
            <w:r w:rsidRPr="00793E45">
              <w:rPr>
                <w:rFonts w:ascii="宋体" w:hAnsi="宋体" w:cs="宋体" w:hint="eastAsia"/>
                <w:kern w:val="0"/>
                <w:sz w:val="24"/>
              </w:rPr>
              <w:t>27</w:t>
            </w:r>
          </w:p>
        </w:tc>
        <w:tc>
          <w:tcPr>
            <w:tcW w:w="587" w:type="dxa"/>
            <w:tcBorders>
              <w:top w:val="single" w:sz="4" w:space="0" w:color="auto"/>
              <w:left w:val="single" w:sz="4" w:space="0" w:color="auto"/>
              <w:bottom w:val="single" w:sz="4" w:space="0" w:color="auto"/>
              <w:right w:val="single" w:sz="4" w:space="0" w:color="auto"/>
            </w:tcBorders>
            <w:vAlign w:val="center"/>
          </w:tcPr>
          <w:p w:rsidR="001D0B47" w:rsidRPr="00793E45" w:rsidRDefault="001D0B47" w:rsidP="00B659DC">
            <w:pPr>
              <w:spacing w:line="320" w:lineRule="exact"/>
              <w:jc w:val="center"/>
              <w:rPr>
                <w:rFonts w:ascii="宋体" w:hAnsi="宋体" w:cs="宋体"/>
                <w:kern w:val="0"/>
                <w:sz w:val="24"/>
              </w:rPr>
            </w:pPr>
            <w:r w:rsidRPr="00793E45">
              <w:rPr>
                <w:rFonts w:ascii="宋体" w:hAnsi="宋体" w:hint="eastAsia"/>
                <w:szCs w:val="21"/>
              </w:rPr>
              <w:t>3</w:t>
            </w:r>
          </w:p>
        </w:tc>
        <w:tc>
          <w:tcPr>
            <w:tcW w:w="8145" w:type="dxa"/>
            <w:tcBorders>
              <w:top w:val="single" w:sz="4" w:space="0" w:color="auto"/>
              <w:left w:val="single" w:sz="4" w:space="0" w:color="auto"/>
              <w:bottom w:val="single" w:sz="4" w:space="0" w:color="auto"/>
              <w:right w:val="single" w:sz="4" w:space="0" w:color="auto"/>
            </w:tcBorders>
            <w:vAlign w:val="center"/>
          </w:tcPr>
          <w:p w:rsidR="001D0B47" w:rsidRPr="00793E45" w:rsidRDefault="001D0B47" w:rsidP="001D0B47">
            <w:pPr>
              <w:rPr>
                <w:rFonts w:ascii="宋体" w:hAnsi="宋体"/>
              </w:rPr>
            </w:pPr>
            <w:r w:rsidRPr="00793E45">
              <w:rPr>
                <w:rFonts w:ascii="宋体" w:hAnsi="宋体" w:hint="eastAsia"/>
                <w:szCs w:val="21"/>
              </w:rPr>
              <w:t>投标人投入本项目的单机版三维GIS平台的厂商获得过国家级测绘科学技术进步一等奖或以上奖项、省部级自主创新产品证书、国家级科学技术进步二等奖或以上奖项、国家级地理信息科技进步一等奖、产品拥有国家级软件评测中心提供的软件产品登记测试报告的得3分，</w:t>
            </w:r>
            <w:r w:rsidRPr="00793E45">
              <w:rPr>
                <w:rFonts w:ascii="宋体" w:hAnsi="宋体" w:hint="eastAsia"/>
                <w:bCs/>
                <w:szCs w:val="21"/>
              </w:rPr>
              <w:t>缺少1项扣0.5分，扣完为止。</w:t>
            </w:r>
            <w:r w:rsidRPr="00793E45">
              <w:rPr>
                <w:rFonts w:ascii="宋体" w:hAnsi="宋体" w:hint="eastAsia"/>
                <w:szCs w:val="21"/>
              </w:rPr>
              <w:t>（需提供相关证书和截图，否则不得分）</w:t>
            </w:r>
          </w:p>
        </w:tc>
      </w:tr>
      <w:tr w:rsidR="00793E45" w:rsidRPr="00793E45" w:rsidTr="007000F2">
        <w:trPr>
          <w:trHeight w:val="561"/>
          <w:tblCellSpacing w:w="0" w:type="dxa"/>
          <w:jc w:val="center"/>
        </w:trPr>
        <w:tc>
          <w:tcPr>
            <w:tcW w:w="587" w:type="dxa"/>
            <w:tcBorders>
              <w:top w:val="single" w:sz="4" w:space="0" w:color="auto"/>
              <w:left w:val="single" w:sz="4" w:space="0" w:color="auto"/>
              <w:bottom w:val="single" w:sz="4" w:space="0" w:color="auto"/>
              <w:right w:val="single" w:sz="4" w:space="0" w:color="auto"/>
            </w:tcBorders>
            <w:vAlign w:val="center"/>
          </w:tcPr>
          <w:p w:rsidR="001D0B47" w:rsidRPr="00793E45" w:rsidRDefault="001D0B47" w:rsidP="00B659DC">
            <w:pPr>
              <w:widowControl/>
              <w:jc w:val="center"/>
              <w:rPr>
                <w:rFonts w:ascii="宋体" w:hAnsi="宋体" w:cs="宋体"/>
                <w:kern w:val="0"/>
                <w:sz w:val="24"/>
              </w:rPr>
            </w:pPr>
            <w:r w:rsidRPr="00793E45">
              <w:rPr>
                <w:rFonts w:ascii="宋体" w:hAnsi="宋体" w:cs="宋体" w:hint="eastAsia"/>
                <w:kern w:val="0"/>
                <w:sz w:val="24"/>
              </w:rPr>
              <w:t>28</w:t>
            </w:r>
          </w:p>
        </w:tc>
        <w:tc>
          <w:tcPr>
            <w:tcW w:w="587" w:type="dxa"/>
            <w:tcBorders>
              <w:top w:val="single" w:sz="4" w:space="0" w:color="auto"/>
              <w:left w:val="single" w:sz="4" w:space="0" w:color="auto"/>
              <w:bottom w:val="single" w:sz="4" w:space="0" w:color="auto"/>
              <w:right w:val="single" w:sz="4" w:space="0" w:color="auto"/>
            </w:tcBorders>
            <w:vAlign w:val="center"/>
          </w:tcPr>
          <w:p w:rsidR="001D0B47" w:rsidRPr="00793E45" w:rsidRDefault="001D0B47" w:rsidP="001D0B47">
            <w:pPr>
              <w:widowControl/>
              <w:jc w:val="center"/>
              <w:rPr>
                <w:rFonts w:ascii="宋体" w:hAnsi="宋体"/>
                <w:kern w:val="0"/>
                <w:sz w:val="24"/>
              </w:rPr>
            </w:pPr>
            <w:r w:rsidRPr="00793E45">
              <w:rPr>
                <w:rFonts w:ascii="宋体" w:hAnsi="宋体" w:cs="宋体" w:hint="eastAsia"/>
                <w:kern w:val="0"/>
                <w:sz w:val="24"/>
              </w:rPr>
              <w:t>3</w:t>
            </w:r>
          </w:p>
        </w:tc>
        <w:tc>
          <w:tcPr>
            <w:tcW w:w="8145" w:type="dxa"/>
            <w:tcBorders>
              <w:top w:val="single" w:sz="4" w:space="0" w:color="auto"/>
              <w:left w:val="single" w:sz="4" w:space="0" w:color="auto"/>
              <w:bottom w:val="single" w:sz="4" w:space="0" w:color="auto"/>
              <w:right w:val="single" w:sz="4" w:space="0" w:color="auto"/>
            </w:tcBorders>
            <w:vAlign w:val="center"/>
          </w:tcPr>
          <w:p w:rsidR="001D0B47" w:rsidRPr="00793E45" w:rsidRDefault="001D0B47" w:rsidP="001D0B47">
            <w:pPr>
              <w:spacing w:line="320" w:lineRule="exact"/>
              <w:rPr>
                <w:rFonts w:ascii="宋体" w:hAnsi="宋体"/>
                <w:szCs w:val="21"/>
              </w:rPr>
            </w:pPr>
            <w:r w:rsidRPr="00793E45">
              <w:rPr>
                <w:rFonts w:ascii="宋体" w:hAnsi="宋体" w:hint="eastAsia"/>
                <w:szCs w:val="21"/>
              </w:rPr>
              <w:t>投标人需承诺对掌上国土系统以下功能进行免费升级并且现场演示：①精准数据统计，导入或手绘统计分析范围，与目标专题叠加，进行统计类型面积统计，统计算法精度达到1平方米（需要比对验证）；②CAD数据导入，导入CAD数据，并可加载进行查看；三维数据加载显示，提供掌上国土移动端三维场景浏览显示功能。③异地删除，提供异地删除本地数据功能，通过后台删除前端数据；在线更新，包含专题图数据在线更新，公文包在线更新。每满足一项得1分，满分3分。（要求进行掌上国土移动端现场真实系统或demo演示，不按照要求或不满足的不得分，中标人按此条得分的，承诺内容需列入项目合同。）</w:t>
            </w:r>
          </w:p>
        </w:tc>
      </w:tr>
    </w:tbl>
    <w:p w:rsidR="00E84862" w:rsidRPr="00793E45" w:rsidRDefault="00E84862" w:rsidP="00DA3686">
      <w:pPr>
        <w:widowControl/>
        <w:spacing w:before="100" w:beforeAutospacing="1" w:after="100" w:afterAutospacing="1"/>
        <w:ind w:firstLine="480"/>
        <w:jc w:val="left"/>
        <w:rPr>
          <w:rFonts w:ascii="宋体" w:eastAsia="宋体" w:hAnsi="宋体" w:cs="宋体"/>
          <w:kern w:val="0"/>
          <w:sz w:val="24"/>
          <w:szCs w:val="24"/>
        </w:rPr>
      </w:pPr>
    </w:p>
    <w:p w:rsidR="00DA3686" w:rsidRPr="00793E45" w:rsidRDefault="00DA3686" w:rsidP="00DA3686">
      <w:pPr>
        <w:widowControl/>
        <w:spacing w:before="100" w:beforeAutospacing="1" w:after="100" w:afterAutospacing="1"/>
        <w:ind w:firstLine="480"/>
        <w:jc w:val="left"/>
        <w:rPr>
          <w:rFonts w:ascii="宋体" w:eastAsia="宋体" w:hAnsi="宋体" w:cs="宋体"/>
          <w:kern w:val="0"/>
          <w:sz w:val="24"/>
          <w:szCs w:val="24"/>
        </w:rPr>
      </w:pPr>
      <w:r w:rsidRPr="00793E45">
        <w:rPr>
          <w:rFonts w:ascii="宋体" w:eastAsia="宋体" w:hAnsi="宋体" w:cs="宋体"/>
          <w:kern w:val="0"/>
          <w:sz w:val="24"/>
          <w:szCs w:val="24"/>
        </w:rPr>
        <w:t>③商务项（</w:t>
      </w:r>
      <w:r w:rsidRPr="00793E45">
        <w:rPr>
          <w:rFonts w:ascii="Calibri" w:eastAsia="宋体" w:hAnsi="Calibri" w:cs="宋体"/>
          <w:kern w:val="0"/>
          <w:sz w:val="24"/>
          <w:szCs w:val="24"/>
        </w:rPr>
        <w:t>F3</w:t>
      </w:r>
      <w:r w:rsidRPr="00793E45">
        <w:rPr>
          <w:rFonts w:ascii="Simsun" w:eastAsia="宋体" w:hAnsi="Simsun" w:cs="宋体"/>
          <w:kern w:val="0"/>
          <w:sz w:val="24"/>
          <w:szCs w:val="24"/>
        </w:rPr>
        <w:t>×</w:t>
      </w:r>
      <w:r w:rsidRPr="00793E45">
        <w:rPr>
          <w:rFonts w:ascii="Calibri" w:eastAsia="宋体" w:hAnsi="Calibri" w:cs="宋体"/>
          <w:kern w:val="0"/>
          <w:sz w:val="24"/>
          <w:szCs w:val="24"/>
        </w:rPr>
        <w:t>A3</w:t>
      </w:r>
      <w:r w:rsidRPr="00793E45">
        <w:rPr>
          <w:rFonts w:ascii="Simsun" w:eastAsia="宋体" w:hAnsi="Simsun" w:cs="宋体"/>
          <w:kern w:val="0"/>
          <w:sz w:val="24"/>
          <w:szCs w:val="24"/>
        </w:rPr>
        <w:t>）满分为</w:t>
      </w:r>
      <w:r w:rsidR="009A2482" w:rsidRPr="00793E45">
        <w:rPr>
          <w:rFonts w:ascii="Simsun" w:eastAsia="宋体" w:hAnsi="Simsun" w:cs="宋体" w:hint="eastAsia"/>
          <w:kern w:val="0"/>
          <w:sz w:val="24"/>
          <w:szCs w:val="24"/>
          <w:u w:val="single"/>
        </w:rPr>
        <w:t>2</w:t>
      </w:r>
      <w:r w:rsidRPr="00793E45">
        <w:rPr>
          <w:rFonts w:ascii="Simsun" w:eastAsia="宋体" w:hAnsi="Simsun" w:cs="宋体"/>
          <w:kern w:val="0"/>
          <w:sz w:val="24"/>
          <w:szCs w:val="24"/>
          <w:u w:val="single"/>
        </w:rPr>
        <w:t>0</w:t>
      </w:r>
      <w:r w:rsidRPr="00793E45">
        <w:rPr>
          <w:rFonts w:ascii="宋体" w:eastAsia="宋体" w:hAnsi="宋体" w:cs="宋体"/>
          <w:kern w:val="0"/>
          <w:sz w:val="24"/>
          <w:szCs w:val="24"/>
        </w:rPr>
        <w:t>分。</w:t>
      </w:r>
    </w:p>
    <w:tbl>
      <w:tblPr>
        <w:tblW w:w="9791"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6"/>
        <w:gridCol w:w="527"/>
        <w:gridCol w:w="8738"/>
      </w:tblGrid>
      <w:tr w:rsidR="00793E45" w:rsidRPr="00793E45" w:rsidTr="009A2482">
        <w:trPr>
          <w:trHeight w:val="1069"/>
          <w:tblHeader/>
          <w:tblCellSpacing w:w="0" w:type="dxa"/>
          <w:jc w:val="center"/>
        </w:trPr>
        <w:tc>
          <w:tcPr>
            <w:tcW w:w="526" w:type="dxa"/>
            <w:vAlign w:val="center"/>
          </w:tcPr>
          <w:p w:rsidR="009A2482" w:rsidRPr="00793E45" w:rsidRDefault="009A2482" w:rsidP="00B659DC">
            <w:pPr>
              <w:widowControl/>
              <w:jc w:val="center"/>
              <w:rPr>
                <w:rFonts w:ascii="宋体" w:hAnsi="宋体" w:cs="宋体"/>
                <w:kern w:val="0"/>
                <w:szCs w:val="21"/>
              </w:rPr>
            </w:pPr>
            <w:r w:rsidRPr="00793E45">
              <w:rPr>
                <w:rFonts w:ascii="宋体" w:hAnsi="宋体" w:cs="宋体"/>
                <w:kern w:val="0"/>
                <w:szCs w:val="21"/>
              </w:rPr>
              <w:t>评标项目</w:t>
            </w:r>
          </w:p>
        </w:tc>
        <w:tc>
          <w:tcPr>
            <w:tcW w:w="527" w:type="dxa"/>
            <w:vAlign w:val="center"/>
          </w:tcPr>
          <w:p w:rsidR="009A2482" w:rsidRPr="00793E45" w:rsidRDefault="009A2482" w:rsidP="00B659DC">
            <w:pPr>
              <w:widowControl/>
              <w:jc w:val="center"/>
              <w:rPr>
                <w:rFonts w:ascii="宋体" w:hAnsi="宋体" w:cs="宋体"/>
                <w:kern w:val="0"/>
                <w:szCs w:val="21"/>
              </w:rPr>
            </w:pPr>
            <w:r w:rsidRPr="00793E45">
              <w:rPr>
                <w:rFonts w:ascii="宋体" w:hAnsi="宋体" w:cs="宋体"/>
                <w:kern w:val="0"/>
                <w:szCs w:val="21"/>
              </w:rPr>
              <w:t>评标分值</w:t>
            </w:r>
          </w:p>
        </w:tc>
        <w:tc>
          <w:tcPr>
            <w:tcW w:w="8738" w:type="dxa"/>
            <w:vAlign w:val="center"/>
          </w:tcPr>
          <w:p w:rsidR="009A2482" w:rsidRPr="00793E45" w:rsidRDefault="009A2482" w:rsidP="00B659DC">
            <w:pPr>
              <w:widowControl/>
              <w:jc w:val="left"/>
              <w:rPr>
                <w:rFonts w:ascii="宋体" w:hAnsi="宋体" w:cs="宋体"/>
                <w:kern w:val="0"/>
                <w:szCs w:val="21"/>
              </w:rPr>
            </w:pPr>
            <w:r w:rsidRPr="00793E45">
              <w:rPr>
                <w:rFonts w:ascii="宋体" w:hAnsi="宋体" w:cs="宋体"/>
                <w:kern w:val="0"/>
                <w:szCs w:val="21"/>
              </w:rPr>
              <w:t>评标方法描述</w:t>
            </w:r>
          </w:p>
        </w:tc>
      </w:tr>
      <w:tr w:rsidR="00793E45" w:rsidRPr="00793E45" w:rsidTr="009A2482">
        <w:trPr>
          <w:trHeight w:val="463"/>
          <w:tblHeader/>
          <w:tblCellSpacing w:w="0" w:type="dxa"/>
          <w:jc w:val="center"/>
        </w:trPr>
        <w:tc>
          <w:tcPr>
            <w:tcW w:w="526" w:type="dxa"/>
            <w:vAlign w:val="center"/>
          </w:tcPr>
          <w:p w:rsidR="009A2482" w:rsidRPr="00793E45" w:rsidRDefault="009A2482" w:rsidP="00B659DC">
            <w:pPr>
              <w:widowControl/>
              <w:jc w:val="center"/>
              <w:rPr>
                <w:rFonts w:ascii="宋体" w:hAnsi="宋体" w:cs="宋体"/>
                <w:kern w:val="0"/>
                <w:szCs w:val="21"/>
              </w:rPr>
            </w:pPr>
            <w:r w:rsidRPr="00793E45">
              <w:rPr>
                <w:rFonts w:ascii="宋体" w:hAnsi="宋体" w:cs="宋体" w:hint="eastAsia"/>
                <w:kern w:val="0"/>
                <w:szCs w:val="21"/>
              </w:rPr>
              <w:t>1</w:t>
            </w:r>
          </w:p>
        </w:tc>
        <w:tc>
          <w:tcPr>
            <w:tcW w:w="527" w:type="dxa"/>
            <w:vAlign w:val="center"/>
          </w:tcPr>
          <w:p w:rsidR="009A2482" w:rsidRPr="00793E45" w:rsidRDefault="007B691B" w:rsidP="00B659DC">
            <w:pPr>
              <w:widowControl/>
              <w:jc w:val="center"/>
              <w:rPr>
                <w:rFonts w:ascii="宋体" w:hAnsi="宋体" w:cs="宋体"/>
                <w:kern w:val="0"/>
                <w:szCs w:val="21"/>
              </w:rPr>
            </w:pPr>
            <w:r w:rsidRPr="00793E45">
              <w:rPr>
                <w:rFonts w:ascii="宋体" w:hAnsi="宋体" w:cs="宋体" w:hint="eastAsia"/>
                <w:kern w:val="0"/>
                <w:szCs w:val="21"/>
              </w:rPr>
              <w:t>2</w:t>
            </w:r>
          </w:p>
        </w:tc>
        <w:tc>
          <w:tcPr>
            <w:tcW w:w="8738" w:type="dxa"/>
            <w:vAlign w:val="center"/>
          </w:tcPr>
          <w:p w:rsidR="009A2482" w:rsidRPr="00793E45" w:rsidRDefault="009A2482" w:rsidP="007B691B">
            <w:pPr>
              <w:widowControl/>
              <w:jc w:val="left"/>
              <w:rPr>
                <w:rFonts w:ascii="宋体" w:hAnsi="宋体" w:cs="宋体"/>
                <w:b/>
                <w:szCs w:val="21"/>
              </w:rPr>
            </w:pPr>
            <w:r w:rsidRPr="00793E45">
              <w:rPr>
                <w:rFonts w:ascii="宋体" w:hAnsi="宋体" w:cs="宋体"/>
                <w:kern w:val="0"/>
                <w:szCs w:val="21"/>
                <w:lang w:bidi="ar"/>
              </w:rPr>
              <w:t>投标人同时具有ISO9001质量管理体系认证证书、ISO14001环境管理体系认证、OHSAS18001职业健康安全管理体系认证的得</w:t>
            </w:r>
            <w:r w:rsidR="007B691B" w:rsidRPr="00793E45">
              <w:rPr>
                <w:rFonts w:ascii="宋体" w:hAnsi="宋体" w:cs="宋体" w:hint="eastAsia"/>
                <w:kern w:val="0"/>
                <w:szCs w:val="21"/>
                <w:lang w:bidi="ar"/>
              </w:rPr>
              <w:t>2</w:t>
            </w:r>
            <w:r w:rsidRPr="00793E45">
              <w:rPr>
                <w:rFonts w:ascii="宋体" w:hAnsi="宋体" w:cs="宋体"/>
                <w:kern w:val="0"/>
                <w:szCs w:val="21"/>
                <w:lang w:bidi="ar"/>
              </w:rPr>
              <w:t>分，</w:t>
            </w:r>
            <w:r w:rsidR="007B691B" w:rsidRPr="00793E45">
              <w:rPr>
                <w:rFonts w:ascii="宋体" w:hAnsi="宋体" w:cs="宋体" w:hint="eastAsia"/>
                <w:kern w:val="0"/>
                <w:szCs w:val="21"/>
                <w:lang w:bidi="ar"/>
              </w:rPr>
              <w:t>缺1项扣1分，扣完为止。</w:t>
            </w:r>
            <w:r w:rsidRPr="00793E45">
              <w:rPr>
                <w:rFonts w:ascii="宋体" w:hAnsi="宋体" w:cs="宋体"/>
                <w:kern w:val="0"/>
                <w:szCs w:val="21"/>
                <w:lang w:bidi="ar"/>
              </w:rPr>
              <w:t>（提供证书复印件</w:t>
            </w:r>
            <w:r w:rsidRPr="00793E45">
              <w:rPr>
                <w:rFonts w:ascii="宋体" w:hAnsi="宋体" w:cs="宋体" w:hint="eastAsia"/>
                <w:kern w:val="0"/>
                <w:szCs w:val="21"/>
                <w:lang w:bidi="ar"/>
              </w:rPr>
              <w:t>佐证</w:t>
            </w:r>
            <w:r w:rsidRPr="00793E45">
              <w:rPr>
                <w:rFonts w:ascii="宋体" w:hAnsi="宋体" w:cs="宋体"/>
                <w:kern w:val="0"/>
                <w:szCs w:val="21"/>
                <w:lang w:bidi="ar"/>
              </w:rPr>
              <w:t>，原件备查</w:t>
            </w:r>
            <w:r w:rsidR="007B691B" w:rsidRPr="00793E45">
              <w:rPr>
                <w:rFonts w:ascii="宋体" w:hAnsi="宋体" w:cs="宋体" w:hint="eastAsia"/>
                <w:kern w:val="0"/>
                <w:szCs w:val="21"/>
                <w:lang w:bidi="ar"/>
              </w:rPr>
              <w:t>，</w:t>
            </w:r>
            <w:r w:rsidR="007B691B" w:rsidRPr="00793E45">
              <w:rPr>
                <w:rFonts w:ascii="宋体" w:hAnsi="宋体" w:cs="宋体"/>
                <w:kern w:val="0"/>
                <w:szCs w:val="21"/>
                <w:lang w:bidi="ar"/>
              </w:rPr>
              <w:t>否则不得分。</w:t>
            </w:r>
            <w:r w:rsidRPr="00793E45">
              <w:rPr>
                <w:rFonts w:ascii="宋体" w:hAnsi="宋体" w:cs="宋体"/>
                <w:kern w:val="0"/>
                <w:szCs w:val="21"/>
                <w:lang w:bidi="ar"/>
              </w:rPr>
              <w:t>）</w:t>
            </w:r>
          </w:p>
        </w:tc>
      </w:tr>
      <w:tr w:rsidR="00793E45" w:rsidRPr="00793E45" w:rsidTr="009A2482">
        <w:trPr>
          <w:tblHeader/>
          <w:tblCellSpacing w:w="0" w:type="dxa"/>
          <w:jc w:val="center"/>
        </w:trPr>
        <w:tc>
          <w:tcPr>
            <w:tcW w:w="526" w:type="dxa"/>
            <w:vAlign w:val="center"/>
          </w:tcPr>
          <w:p w:rsidR="009A2482" w:rsidRPr="00793E45" w:rsidRDefault="009A2482" w:rsidP="00B659DC">
            <w:pPr>
              <w:widowControl/>
              <w:jc w:val="center"/>
              <w:rPr>
                <w:rFonts w:ascii="宋体" w:hAnsi="宋体" w:cs="宋体"/>
                <w:kern w:val="0"/>
                <w:szCs w:val="21"/>
              </w:rPr>
            </w:pPr>
            <w:r w:rsidRPr="00793E45">
              <w:rPr>
                <w:rFonts w:ascii="宋体" w:hAnsi="宋体" w:cs="宋体" w:hint="eastAsia"/>
                <w:kern w:val="0"/>
                <w:szCs w:val="21"/>
              </w:rPr>
              <w:t>2</w:t>
            </w:r>
          </w:p>
        </w:tc>
        <w:tc>
          <w:tcPr>
            <w:tcW w:w="527" w:type="dxa"/>
            <w:vAlign w:val="center"/>
          </w:tcPr>
          <w:p w:rsidR="009A2482" w:rsidRPr="00793E45" w:rsidRDefault="007B691B" w:rsidP="00B659DC">
            <w:pPr>
              <w:widowControl/>
              <w:jc w:val="center"/>
              <w:rPr>
                <w:rFonts w:ascii="宋体" w:hAnsi="宋体" w:cs="宋体"/>
                <w:kern w:val="0"/>
                <w:szCs w:val="21"/>
              </w:rPr>
            </w:pPr>
            <w:r w:rsidRPr="00793E45">
              <w:rPr>
                <w:rFonts w:ascii="宋体" w:hAnsi="宋体" w:cs="宋体" w:hint="eastAsia"/>
                <w:kern w:val="0"/>
                <w:szCs w:val="21"/>
                <w:lang w:bidi="ar"/>
              </w:rPr>
              <w:t>1</w:t>
            </w:r>
          </w:p>
        </w:tc>
        <w:tc>
          <w:tcPr>
            <w:tcW w:w="8738" w:type="dxa"/>
            <w:vAlign w:val="center"/>
          </w:tcPr>
          <w:p w:rsidR="009A2482" w:rsidRPr="00793E45" w:rsidRDefault="009A2482" w:rsidP="007B691B">
            <w:pPr>
              <w:widowControl/>
              <w:jc w:val="left"/>
              <w:rPr>
                <w:rFonts w:ascii="宋体" w:hAnsi="宋体" w:cs="宋体"/>
                <w:szCs w:val="21"/>
              </w:rPr>
            </w:pPr>
            <w:r w:rsidRPr="00793E45">
              <w:rPr>
                <w:rFonts w:ascii="宋体" w:hAnsi="宋体" w:cs="宋体"/>
                <w:kern w:val="0"/>
                <w:szCs w:val="21"/>
                <w:lang w:bidi="ar"/>
              </w:rPr>
              <w:t>投标人具备有效的省级或</w:t>
            </w:r>
            <w:r w:rsidRPr="00793E45">
              <w:rPr>
                <w:rFonts w:ascii="宋体" w:hAnsi="宋体" w:cs="宋体" w:hint="eastAsia"/>
                <w:kern w:val="0"/>
                <w:szCs w:val="21"/>
                <w:lang w:bidi="ar"/>
              </w:rPr>
              <w:t>省级</w:t>
            </w:r>
            <w:r w:rsidRPr="00793E45">
              <w:rPr>
                <w:rFonts w:ascii="宋体" w:hAnsi="宋体" w:cs="宋体"/>
                <w:kern w:val="0"/>
                <w:szCs w:val="21"/>
                <w:lang w:bidi="ar"/>
              </w:rPr>
              <w:t>以上高新技术企业认定证书（有效期内）的得</w:t>
            </w:r>
            <w:r w:rsidR="007B691B" w:rsidRPr="00793E45">
              <w:rPr>
                <w:rFonts w:ascii="宋体" w:hAnsi="宋体" w:cs="宋体" w:hint="eastAsia"/>
                <w:kern w:val="0"/>
                <w:szCs w:val="21"/>
                <w:lang w:bidi="ar"/>
              </w:rPr>
              <w:t>1</w:t>
            </w:r>
            <w:r w:rsidRPr="00793E45">
              <w:rPr>
                <w:rFonts w:ascii="宋体" w:hAnsi="宋体" w:cs="宋体"/>
                <w:kern w:val="0"/>
                <w:szCs w:val="21"/>
                <w:lang w:bidi="ar"/>
              </w:rPr>
              <w:t>分。注：提供证书复印件，原件备查，未提供的不得分。</w:t>
            </w:r>
          </w:p>
        </w:tc>
      </w:tr>
      <w:tr w:rsidR="00793E45" w:rsidRPr="00793E45" w:rsidTr="009A2482">
        <w:trPr>
          <w:trHeight w:val="258"/>
          <w:tblHeader/>
          <w:tblCellSpacing w:w="0" w:type="dxa"/>
          <w:jc w:val="center"/>
        </w:trPr>
        <w:tc>
          <w:tcPr>
            <w:tcW w:w="526" w:type="dxa"/>
            <w:vAlign w:val="center"/>
          </w:tcPr>
          <w:p w:rsidR="009A2482" w:rsidRPr="00793E45" w:rsidRDefault="009A2482" w:rsidP="00B659DC">
            <w:pPr>
              <w:widowControl/>
              <w:jc w:val="center"/>
              <w:rPr>
                <w:rFonts w:ascii="宋体" w:hAnsi="宋体" w:cs="宋体"/>
                <w:kern w:val="0"/>
                <w:szCs w:val="21"/>
              </w:rPr>
            </w:pPr>
            <w:r w:rsidRPr="00793E45">
              <w:rPr>
                <w:rFonts w:ascii="宋体" w:hAnsi="宋体" w:cs="宋体" w:hint="eastAsia"/>
                <w:kern w:val="0"/>
                <w:szCs w:val="21"/>
              </w:rPr>
              <w:t>3</w:t>
            </w:r>
          </w:p>
        </w:tc>
        <w:tc>
          <w:tcPr>
            <w:tcW w:w="527" w:type="dxa"/>
            <w:vAlign w:val="center"/>
          </w:tcPr>
          <w:p w:rsidR="009A2482" w:rsidRPr="00793E45" w:rsidRDefault="009A2482" w:rsidP="00B659DC">
            <w:pPr>
              <w:widowControl/>
              <w:jc w:val="center"/>
              <w:rPr>
                <w:rFonts w:ascii="宋体" w:hAnsi="宋体" w:cs="宋体"/>
                <w:kern w:val="0"/>
                <w:szCs w:val="21"/>
              </w:rPr>
            </w:pPr>
            <w:r w:rsidRPr="00793E45">
              <w:rPr>
                <w:rFonts w:ascii="宋体" w:hAnsi="宋体" w:cs="宋体"/>
                <w:kern w:val="0"/>
                <w:szCs w:val="21"/>
                <w:lang w:bidi="ar"/>
              </w:rPr>
              <w:t>2</w:t>
            </w:r>
          </w:p>
        </w:tc>
        <w:tc>
          <w:tcPr>
            <w:tcW w:w="8738" w:type="dxa"/>
            <w:vAlign w:val="center"/>
          </w:tcPr>
          <w:p w:rsidR="009A2482" w:rsidRPr="00793E45" w:rsidRDefault="009A2482" w:rsidP="00B659DC">
            <w:pPr>
              <w:widowControl/>
              <w:jc w:val="left"/>
              <w:rPr>
                <w:rFonts w:ascii="宋体" w:hAnsi="宋体" w:cs="宋体"/>
                <w:szCs w:val="21"/>
              </w:rPr>
            </w:pPr>
            <w:r w:rsidRPr="00793E45">
              <w:rPr>
                <w:rFonts w:ascii="宋体" w:hAnsi="宋体" w:cs="宋体"/>
                <w:kern w:val="0"/>
                <w:szCs w:val="21"/>
                <w:lang w:bidi="ar"/>
              </w:rPr>
              <w:t>投标人具有软件企业证书和软件产品证书（有效期内）的</w:t>
            </w:r>
            <w:r w:rsidRPr="00793E45">
              <w:rPr>
                <w:rFonts w:ascii="宋体" w:hAnsi="宋体" w:cs="宋体" w:hint="eastAsia"/>
                <w:kern w:val="0"/>
                <w:szCs w:val="21"/>
                <w:lang w:bidi="ar"/>
              </w:rPr>
              <w:t>，每提供一项得1分，满分2分</w:t>
            </w:r>
            <w:r w:rsidRPr="00793E45">
              <w:rPr>
                <w:rFonts w:ascii="宋体" w:hAnsi="宋体" w:cs="宋体"/>
                <w:kern w:val="0"/>
                <w:szCs w:val="21"/>
                <w:lang w:bidi="ar"/>
              </w:rPr>
              <w:t>。（提供证书复印件，未提供不得分，原件备查）</w:t>
            </w:r>
          </w:p>
        </w:tc>
      </w:tr>
      <w:tr w:rsidR="00793E45" w:rsidRPr="00793E45" w:rsidTr="009A2482">
        <w:trPr>
          <w:trHeight w:val="393"/>
          <w:tblHeader/>
          <w:tblCellSpacing w:w="0" w:type="dxa"/>
          <w:jc w:val="center"/>
        </w:trPr>
        <w:tc>
          <w:tcPr>
            <w:tcW w:w="526" w:type="dxa"/>
            <w:vAlign w:val="center"/>
          </w:tcPr>
          <w:p w:rsidR="009A2482" w:rsidRPr="00793E45" w:rsidRDefault="009A2482" w:rsidP="00B659DC">
            <w:pPr>
              <w:widowControl/>
              <w:jc w:val="center"/>
              <w:rPr>
                <w:rFonts w:ascii="宋体" w:hAnsi="宋体" w:cs="宋体"/>
                <w:kern w:val="0"/>
                <w:szCs w:val="21"/>
              </w:rPr>
            </w:pPr>
            <w:r w:rsidRPr="00793E45">
              <w:rPr>
                <w:rFonts w:ascii="宋体" w:hAnsi="宋体" w:cs="宋体" w:hint="eastAsia"/>
                <w:kern w:val="0"/>
                <w:szCs w:val="21"/>
              </w:rPr>
              <w:t>4</w:t>
            </w:r>
          </w:p>
        </w:tc>
        <w:tc>
          <w:tcPr>
            <w:tcW w:w="527" w:type="dxa"/>
            <w:vAlign w:val="center"/>
          </w:tcPr>
          <w:p w:rsidR="009A2482" w:rsidRPr="00793E45" w:rsidRDefault="009A2482" w:rsidP="00B659DC">
            <w:pPr>
              <w:widowControl/>
              <w:jc w:val="center"/>
              <w:rPr>
                <w:rFonts w:ascii="宋体" w:hAnsi="宋体" w:cs="宋体"/>
                <w:kern w:val="0"/>
                <w:szCs w:val="21"/>
              </w:rPr>
            </w:pPr>
            <w:r w:rsidRPr="00793E45">
              <w:rPr>
                <w:rFonts w:ascii="宋体" w:hAnsi="宋体" w:cs="宋体" w:hint="eastAsia"/>
                <w:kern w:val="0"/>
                <w:szCs w:val="21"/>
              </w:rPr>
              <w:t>1</w:t>
            </w:r>
          </w:p>
        </w:tc>
        <w:tc>
          <w:tcPr>
            <w:tcW w:w="8738" w:type="dxa"/>
            <w:vAlign w:val="center"/>
          </w:tcPr>
          <w:p w:rsidR="009A2482" w:rsidRPr="00793E45" w:rsidRDefault="009A2482" w:rsidP="00B659DC">
            <w:pPr>
              <w:widowControl/>
              <w:jc w:val="left"/>
              <w:rPr>
                <w:rFonts w:ascii="宋体" w:hAnsi="宋体"/>
                <w:szCs w:val="21"/>
              </w:rPr>
            </w:pPr>
            <w:r w:rsidRPr="00793E45">
              <w:rPr>
                <w:rFonts w:ascii="宋体" w:hAnsi="宋体" w:cs="宋体" w:hint="eastAsia"/>
                <w:kern w:val="0"/>
                <w:szCs w:val="21"/>
              </w:rPr>
              <w:t>投标人获得过省级（含省级）以上测绘学会、测绘地理信息学会颁发的</w:t>
            </w:r>
            <w:r w:rsidRPr="00793E45">
              <w:rPr>
                <w:rFonts w:ascii="宋体" w:hAnsi="宋体" w:cs="宋体" w:hint="eastAsia"/>
                <w:bCs/>
                <w:kern w:val="0"/>
                <w:szCs w:val="21"/>
              </w:rPr>
              <w:t>“科技进步奖”</w:t>
            </w:r>
            <w:r w:rsidRPr="00793E45">
              <w:rPr>
                <w:rFonts w:ascii="宋体" w:hAnsi="宋体" w:cs="宋体" w:hint="eastAsia"/>
                <w:kern w:val="0"/>
                <w:szCs w:val="21"/>
              </w:rPr>
              <w:t>的，每提供一份得0.5分，满分1分，未提供不得分（提供复印件，原件备查）</w:t>
            </w:r>
          </w:p>
        </w:tc>
      </w:tr>
      <w:tr w:rsidR="00793E45" w:rsidRPr="00793E45" w:rsidTr="009A2482">
        <w:trPr>
          <w:trHeight w:val="393"/>
          <w:tblHeader/>
          <w:tblCellSpacing w:w="0" w:type="dxa"/>
          <w:jc w:val="center"/>
        </w:trPr>
        <w:tc>
          <w:tcPr>
            <w:tcW w:w="526" w:type="dxa"/>
            <w:vAlign w:val="center"/>
          </w:tcPr>
          <w:p w:rsidR="009A2482" w:rsidRPr="00793E45" w:rsidRDefault="009A2482" w:rsidP="00B659DC">
            <w:pPr>
              <w:widowControl/>
              <w:jc w:val="center"/>
              <w:rPr>
                <w:rFonts w:ascii="宋体" w:hAnsi="宋体" w:cs="宋体"/>
                <w:kern w:val="0"/>
                <w:szCs w:val="21"/>
              </w:rPr>
            </w:pPr>
            <w:r w:rsidRPr="00793E45">
              <w:rPr>
                <w:rFonts w:ascii="宋体" w:hAnsi="宋体" w:cs="宋体" w:hint="eastAsia"/>
                <w:kern w:val="0"/>
                <w:szCs w:val="21"/>
              </w:rPr>
              <w:t>5</w:t>
            </w:r>
          </w:p>
        </w:tc>
        <w:tc>
          <w:tcPr>
            <w:tcW w:w="527" w:type="dxa"/>
            <w:vAlign w:val="center"/>
          </w:tcPr>
          <w:p w:rsidR="009A2482" w:rsidRPr="00793E45" w:rsidRDefault="009A2482" w:rsidP="00B659DC">
            <w:pPr>
              <w:widowControl/>
              <w:jc w:val="center"/>
              <w:rPr>
                <w:rFonts w:ascii="宋体" w:hAnsi="宋体" w:cs="宋体"/>
                <w:kern w:val="0"/>
                <w:szCs w:val="21"/>
              </w:rPr>
            </w:pPr>
            <w:r w:rsidRPr="00793E45">
              <w:rPr>
                <w:rFonts w:ascii="宋体" w:hAnsi="宋体" w:cs="宋体" w:hint="eastAsia"/>
                <w:kern w:val="0"/>
                <w:szCs w:val="21"/>
              </w:rPr>
              <w:t>2</w:t>
            </w:r>
          </w:p>
        </w:tc>
        <w:tc>
          <w:tcPr>
            <w:tcW w:w="8738" w:type="dxa"/>
            <w:vAlign w:val="center"/>
          </w:tcPr>
          <w:p w:rsidR="009A2482" w:rsidRPr="00793E45" w:rsidRDefault="009A2482" w:rsidP="00B659DC">
            <w:pPr>
              <w:widowControl/>
              <w:jc w:val="left"/>
              <w:rPr>
                <w:rFonts w:ascii="宋体" w:hAnsi="宋体"/>
                <w:szCs w:val="21"/>
              </w:rPr>
            </w:pPr>
            <w:r w:rsidRPr="00793E45">
              <w:rPr>
                <w:rFonts w:ascii="宋体" w:hAnsi="宋体" w:cs="宋体"/>
                <w:kern w:val="0"/>
                <w:szCs w:val="21"/>
              </w:rPr>
              <w:t>投标人</w:t>
            </w:r>
            <w:r w:rsidRPr="00793E45">
              <w:rPr>
                <w:rFonts w:ascii="宋体" w:hAnsi="宋体" w:cs="宋体" w:hint="eastAsia"/>
                <w:kern w:val="0"/>
                <w:szCs w:val="21"/>
              </w:rPr>
              <w:t>同时</w:t>
            </w:r>
            <w:r w:rsidRPr="00793E45">
              <w:rPr>
                <w:rFonts w:ascii="宋体" w:hAnsi="宋体" w:cs="宋体"/>
                <w:kern w:val="0"/>
                <w:szCs w:val="21"/>
              </w:rPr>
              <w:t>具有</w:t>
            </w:r>
            <w:r w:rsidRPr="00793E45">
              <w:rPr>
                <w:rFonts w:ascii="宋体" w:hAnsi="宋体" w:cs="宋体" w:hint="eastAsia"/>
                <w:kern w:val="0"/>
                <w:szCs w:val="21"/>
              </w:rPr>
              <w:t>AAA级信用等级证书、AAA级信用单位、AAA级重合同守信用单位证书、AAA级质量、服务诚信单位、AAA级诚信经营示范单位</w:t>
            </w:r>
            <w:r w:rsidRPr="00793E45">
              <w:rPr>
                <w:rFonts w:ascii="宋体" w:hAnsi="宋体" w:cs="宋体"/>
                <w:kern w:val="0"/>
                <w:szCs w:val="21"/>
              </w:rPr>
              <w:t>的得</w:t>
            </w:r>
            <w:r w:rsidRPr="00793E45">
              <w:rPr>
                <w:rFonts w:ascii="宋体" w:hAnsi="宋体" w:cs="宋体" w:hint="eastAsia"/>
                <w:kern w:val="0"/>
                <w:szCs w:val="21"/>
              </w:rPr>
              <w:t>2</w:t>
            </w:r>
            <w:r w:rsidRPr="00793E45">
              <w:rPr>
                <w:rFonts w:ascii="宋体" w:hAnsi="宋体" w:cs="宋体"/>
                <w:kern w:val="0"/>
                <w:szCs w:val="21"/>
              </w:rPr>
              <w:t>分</w:t>
            </w:r>
            <w:r w:rsidRPr="00793E45">
              <w:rPr>
                <w:rFonts w:ascii="宋体" w:hAnsi="宋体" w:cs="宋体" w:hint="eastAsia"/>
                <w:kern w:val="0"/>
                <w:szCs w:val="21"/>
              </w:rPr>
              <w:t>，否则不得分</w:t>
            </w:r>
            <w:r w:rsidRPr="00793E45">
              <w:rPr>
                <w:rFonts w:ascii="宋体" w:hAnsi="宋体" w:cs="宋体"/>
                <w:kern w:val="0"/>
                <w:szCs w:val="21"/>
              </w:rPr>
              <w:t>。须提供合格有效的证书复印件并加盖投标人公章，未提供的不得分，原件备查。</w:t>
            </w:r>
          </w:p>
        </w:tc>
      </w:tr>
      <w:tr w:rsidR="00793E45" w:rsidRPr="00793E45" w:rsidTr="007B691B">
        <w:trPr>
          <w:trHeight w:val="393"/>
          <w:tblHeader/>
          <w:tblCellSpacing w:w="0" w:type="dxa"/>
          <w:jc w:val="center"/>
        </w:trPr>
        <w:tc>
          <w:tcPr>
            <w:tcW w:w="526" w:type="dxa"/>
            <w:vAlign w:val="center"/>
          </w:tcPr>
          <w:p w:rsidR="009A2482" w:rsidRPr="00793E45" w:rsidRDefault="009A2482" w:rsidP="00B659DC">
            <w:pPr>
              <w:widowControl/>
              <w:jc w:val="center"/>
              <w:rPr>
                <w:rFonts w:ascii="宋体" w:hAnsi="宋体" w:cs="宋体"/>
                <w:kern w:val="0"/>
                <w:szCs w:val="21"/>
              </w:rPr>
            </w:pPr>
            <w:r w:rsidRPr="00793E45">
              <w:rPr>
                <w:rFonts w:ascii="宋体" w:hAnsi="宋体" w:cs="宋体" w:hint="eastAsia"/>
                <w:kern w:val="0"/>
                <w:szCs w:val="21"/>
              </w:rPr>
              <w:t>6</w:t>
            </w:r>
          </w:p>
        </w:tc>
        <w:tc>
          <w:tcPr>
            <w:tcW w:w="527" w:type="dxa"/>
            <w:vAlign w:val="center"/>
          </w:tcPr>
          <w:p w:rsidR="009A2482" w:rsidRPr="00793E45" w:rsidRDefault="009A2482" w:rsidP="00B659DC">
            <w:pPr>
              <w:widowControl/>
              <w:jc w:val="center"/>
              <w:rPr>
                <w:rFonts w:ascii="宋体" w:hAnsi="宋体" w:cs="宋体"/>
                <w:kern w:val="0"/>
                <w:szCs w:val="21"/>
              </w:rPr>
            </w:pPr>
            <w:r w:rsidRPr="00793E45">
              <w:rPr>
                <w:rFonts w:ascii="宋体" w:hAnsi="宋体" w:cs="宋体" w:hint="eastAsia"/>
                <w:kern w:val="0"/>
                <w:szCs w:val="21"/>
              </w:rPr>
              <w:t>2</w:t>
            </w:r>
          </w:p>
        </w:tc>
        <w:tc>
          <w:tcPr>
            <w:tcW w:w="8738" w:type="dxa"/>
            <w:shd w:val="clear" w:color="auto" w:fill="auto"/>
            <w:vAlign w:val="center"/>
          </w:tcPr>
          <w:p w:rsidR="007B691B" w:rsidRPr="00793E45" w:rsidRDefault="007B691B" w:rsidP="00B659DC">
            <w:pPr>
              <w:pStyle w:val="ab"/>
              <w:rPr>
                <w:rFonts w:ascii="宋体" w:hAnsi="宋体" w:cs="宋体"/>
                <w:szCs w:val="21"/>
              </w:rPr>
            </w:pPr>
            <w:r w:rsidRPr="00793E45">
              <w:rPr>
                <w:rFonts w:ascii="宋体" w:hAnsi="宋体" w:cs="宋体" w:hint="eastAsia"/>
                <w:kern w:val="0"/>
                <w:szCs w:val="21"/>
              </w:rPr>
              <w:t>投标人近2年内承担过“基础测绘成果管理系统”开发建设项目的，每提供一份得1分，满分2分。（提供证明资料需包含该项目的中标（成交）公告、中标（成交）通知书复印件、采购合同文本复印件，以及能够证明该业绩项目已经采购人验收合格的相关证明文件复印件，如果投标人正在承担项目建设的，需提供该项目的中标（成交）公告、中标（成交）通知书复印件、采购合同文本复印件，未提供不得分，原件备查。）</w:t>
            </w:r>
          </w:p>
        </w:tc>
      </w:tr>
      <w:tr w:rsidR="00793E45" w:rsidRPr="00793E45" w:rsidTr="009A2482">
        <w:trPr>
          <w:trHeight w:val="613"/>
          <w:tblHeader/>
          <w:tblCellSpacing w:w="0" w:type="dxa"/>
          <w:jc w:val="center"/>
        </w:trPr>
        <w:tc>
          <w:tcPr>
            <w:tcW w:w="526" w:type="dxa"/>
            <w:vAlign w:val="center"/>
          </w:tcPr>
          <w:p w:rsidR="007000F2" w:rsidRPr="00793E45" w:rsidRDefault="007000F2" w:rsidP="00B659DC">
            <w:pPr>
              <w:widowControl/>
              <w:jc w:val="center"/>
              <w:rPr>
                <w:rFonts w:ascii="宋体" w:hAnsi="宋体" w:cs="宋体"/>
                <w:kern w:val="0"/>
                <w:szCs w:val="21"/>
              </w:rPr>
            </w:pPr>
            <w:r w:rsidRPr="00793E45">
              <w:rPr>
                <w:rFonts w:ascii="宋体" w:hAnsi="宋体" w:cs="宋体" w:hint="eastAsia"/>
                <w:kern w:val="0"/>
                <w:szCs w:val="21"/>
              </w:rPr>
              <w:lastRenderedPageBreak/>
              <w:t>7</w:t>
            </w:r>
          </w:p>
        </w:tc>
        <w:tc>
          <w:tcPr>
            <w:tcW w:w="527" w:type="dxa"/>
            <w:vAlign w:val="center"/>
          </w:tcPr>
          <w:p w:rsidR="007000F2" w:rsidRPr="00793E45" w:rsidRDefault="0033186D" w:rsidP="00B659DC">
            <w:pPr>
              <w:pStyle w:val="ab"/>
              <w:jc w:val="center"/>
              <w:rPr>
                <w:szCs w:val="21"/>
              </w:rPr>
            </w:pPr>
            <w:r w:rsidRPr="00793E45">
              <w:rPr>
                <w:rFonts w:hint="eastAsia"/>
                <w:szCs w:val="21"/>
              </w:rPr>
              <w:t>3</w:t>
            </w:r>
          </w:p>
        </w:tc>
        <w:tc>
          <w:tcPr>
            <w:tcW w:w="8738" w:type="dxa"/>
            <w:vAlign w:val="center"/>
          </w:tcPr>
          <w:p w:rsidR="007B691B" w:rsidRPr="00793E45" w:rsidRDefault="007B691B" w:rsidP="00B659DC">
            <w:pPr>
              <w:pStyle w:val="ab"/>
              <w:rPr>
                <w:szCs w:val="21"/>
              </w:rPr>
            </w:pPr>
            <w:r w:rsidRPr="00793E45">
              <w:rPr>
                <w:rFonts w:hint="eastAsia"/>
                <w:bCs/>
                <w:szCs w:val="21"/>
              </w:rPr>
              <w:t>投标人近</w:t>
            </w:r>
            <w:r w:rsidRPr="00793E45">
              <w:rPr>
                <w:rFonts w:hint="eastAsia"/>
                <w:bCs/>
                <w:szCs w:val="21"/>
              </w:rPr>
              <w:t>2</w:t>
            </w:r>
            <w:r w:rsidRPr="00793E45">
              <w:rPr>
                <w:rFonts w:hint="eastAsia"/>
                <w:bCs/>
                <w:szCs w:val="21"/>
              </w:rPr>
              <w:t>年内承接过数字城市地理空间框架建设项目（涉及内容至少有“数据整合”和“地名地址采集生产”）的，每提供一项得</w:t>
            </w:r>
            <w:r w:rsidRPr="00793E45">
              <w:rPr>
                <w:rFonts w:hint="eastAsia"/>
                <w:bCs/>
                <w:szCs w:val="21"/>
              </w:rPr>
              <w:t>0.5</w:t>
            </w:r>
            <w:r w:rsidRPr="00793E45">
              <w:rPr>
                <w:rFonts w:hint="eastAsia"/>
                <w:bCs/>
                <w:szCs w:val="21"/>
              </w:rPr>
              <w:t>分，成果质量经省级以上测绘地理信息行政主管部门认可的质检机构质检合格的，每提供一项得</w:t>
            </w:r>
            <w:r w:rsidRPr="00793E45">
              <w:rPr>
                <w:rFonts w:hint="eastAsia"/>
                <w:bCs/>
                <w:szCs w:val="21"/>
              </w:rPr>
              <w:t>1</w:t>
            </w:r>
            <w:r w:rsidRPr="00793E45">
              <w:rPr>
                <w:rFonts w:hint="eastAsia"/>
                <w:bCs/>
                <w:szCs w:val="21"/>
              </w:rPr>
              <w:t>分，满分</w:t>
            </w:r>
            <w:r w:rsidRPr="00793E45">
              <w:rPr>
                <w:rFonts w:hint="eastAsia"/>
                <w:bCs/>
                <w:szCs w:val="21"/>
              </w:rPr>
              <w:t>3</w:t>
            </w:r>
            <w:r w:rsidRPr="00793E45">
              <w:rPr>
                <w:rFonts w:hint="eastAsia"/>
                <w:bCs/>
                <w:szCs w:val="21"/>
              </w:rPr>
              <w:t>分。（成果质检合格的须提供项目的质检报告，质检报告需含有“数据整合”和“地名地址采集生产”；项目正在进行的，需提供该项目的中标（成交）公告、中标（成交）通知书复印件、采购合同文本复印件，未提供的不得分，原件备查。）</w:t>
            </w:r>
          </w:p>
        </w:tc>
      </w:tr>
      <w:tr w:rsidR="00793E45" w:rsidRPr="00793E45" w:rsidTr="009A2482">
        <w:trPr>
          <w:trHeight w:val="511"/>
          <w:tblHeader/>
          <w:tblCellSpacing w:w="0" w:type="dxa"/>
          <w:jc w:val="center"/>
        </w:trPr>
        <w:tc>
          <w:tcPr>
            <w:tcW w:w="526" w:type="dxa"/>
            <w:vAlign w:val="center"/>
          </w:tcPr>
          <w:p w:rsidR="007000F2" w:rsidRPr="00793E45" w:rsidRDefault="007000F2" w:rsidP="00B659DC">
            <w:pPr>
              <w:widowControl/>
              <w:jc w:val="center"/>
              <w:rPr>
                <w:rFonts w:ascii="宋体" w:hAnsi="宋体" w:cs="宋体"/>
                <w:kern w:val="0"/>
                <w:szCs w:val="21"/>
              </w:rPr>
            </w:pPr>
            <w:r w:rsidRPr="00793E45">
              <w:rPr>
                <w:rFonts w:ascii="宋体" w:hAnsi="宋体" w:cs="宋体" w:hint="eastAsia"/>
                <w:kern w:val="0"/>
                <w:szCs w:val="21"/>
              </w:rPr>
              <w:t>8</w:t>
            </w:r>
          </w:p>
        </w:tc>
        <w:tc>
          <w:tcPr>
            <w:tcW w:w="527" w:type="dxa"/>
            <w:vAlign w:val="center"/>
          </w:tcPr>
          <w:p w:rsidR="007000F2" w:rsidRPr="00793E45" w:rsidRDefault="007000F2" w:rsidP="00B659DC">
            <w:pPr>
              <w:pStyle w:val="ab"/>
              <w:jc w:val="center"/>
              <w:rPr>
                <w:szCs w:val="21"/>
              </w:rPr>
            </w:pPr>
            <w:r w:rsidRPr="00793E45">
              <w:rPr>
                <w:rFonts w:ascii="宋体" w:hAnsi="宋体" w:cs="宋体" w:hint="eastAsia"/>
                <w:kern w:val="0"/>
                <w:szCs w:val="21"/>
              </w:rPr>
              <w:t>2</w:t>
            </w:r>
          </w:p>
        </w:tc>
        <w:tc>
          <w:tcPr>
            <w:tcW w:w="8738" w:type="dxa"/>
            <w:vAlign w:val="center"/>
          </w:tcPr>
          <w:p w:rsidR="007000F2" w:rsidRPr="00793E45" w:rsidRDefault="007000F2" w:rsidP="00B659DC">
            <w:pPr>
              <w:pStyle w:val="ab"/>
              <w:rPr>
                <w:szCs w:val="21"/>
              </w:rPr>
            </w:pPr>
            <w:r w:rsidRPr="00793E45">
              <w:rPr>
                <w:rFonts w:ascii="宋体" w:hAnsi="宋体" w:cs="宋体" w:hint="eastAsia"/>
                <w:bCs/>
                <w:kern w:val="0"/>
                <w:szCs w:val="21"/>
              </w:rPr>
              <w:t>投标人承接的数字城市地理空间框架地形图修补测项目成果质量经省级以上测绘地理信息行政主管部门认可的质检机构质检合格的得2分。须提供项目的质检报告，否则不得分。</w:t>
            </w:r>
          </w:p>
        </w:tc>
      </w:tr>
      <w:tr w:rsidR="00793E45" w:rsidRPr="00793E45" w:rsidTr="009A2482">
        <w:trPr>
          <w:trHeight w:val="511"/>
          <w:tblHeader/>
          <w:tblCellSpacing w:w="0" w:type="dxa"/>
          <w:jc w:val="center"/>
        </w:trPr>
        <w:tc>
          <w:tcPr>
            <w:tcW w:w="526" w:type="dxa"/>
            <w:vAlign w:val="center"/>
          </w:tcPr>
          <w:p w:rsidR="007000F2" w:rsidRPr="00793E45" w:rsidRDefault="007000F2" w:rsidP="00B659DC">
            <w:pPr>
              <w:widowControl/>
              <w:jc w:val="center"/>
              <w:rPr>
                <w:rFonts w:ascii="宋体" w:hAnsi="宋体" w:cs="宋体"/>
                <w:kern w:val="0"/>
                <w:szCs w:val="21"/>
              </w:rPr>
            </w:pPr>
            <w:r w:rsidRPr="00793E45">
              <w:rPr>
                <w:rFonts w:ascii="宋体" w:hAnsi="宋体" w:cs="宋体" w:hint="eastAsia"/>
                <w:kern w:val="0"/>
                <w:szCs w:val="21"/>
              </w:rPr>
              <w:t>9</w:t>
            </w:r>
          </w:p>
        </w:tc>
        <w:tc>
          <w:tcPr>
            <w:tcW w:w="527" w:type="dxa"/>
            <w:vAlign w:val="center"/>
          </w:tcPr>
          <w:p w:rsidR="007000F2" w:rsidRPr="00793E45" w:rsidRDefault="007000F2" w:rsidP="00B659DC">
            <w:pPr>
              <w:widowControl/>
              <w:jc w:val="center"/>
              <w:rPr>
                <w:rFonts w:ascii="宋体" w:hAnsi="宋体" w:cs="宋体"/>
                <w:kern w:val="0"/>
                <w:szCs w:val="21"/>
              </w:rPr>
            </w:pPr>
            <w:r w:rsidRPr="00793E45">
              <w:rPr>
                <w:rFonts w:hint="eastAsia"/>
                <w:szCs w:val="21"/>
              </w:rPr>
              <w:t>2</w:t>
            </w:r>
          </w:p>
        </w:tc>
        <w:tc>
          <w:tcPr>
            <w:tcW w:w="8738" w:type="dxa"/>
            <w:vAlign w:val="center"/>
          </w:tcPr>
          <w:p w:rsidR="007000F2" w:rsidRPr="00793E45" w:rsidRDefault="007000F2" w:rsidP="00B659DC">
            <w:pPr>
              <w:widowControl/>
              <w:jc w:val="left"/>
              <w:rPr>
                <w:rFonts w:ascii="宋体" w:hAnsi="宋体" w:cs="宋体"/>
                <w:bCs/>
                <w:szCs w:val="21"/>
              </w:rPr>
            </w:pPr>
            <w:r w:rsidRPr="00793E45">
              <w:rPr>
                <w:rFonts w:hint="eastAsia"/>
                <w:bCs/>
                <w:szCs w:val="21"/>
              </w:rPr>
              <w:t>投标人近</w:t>
            </w:r>
            <w:r w:rsidRPr="00793E45">
              <w:rPr>
                <w:rFonts w:hint="eastAsia"/>
                <w:bCs/>
                <w:szCs w:val="21"/>
              </w:rPr>
              <w:t>3</w:t>
            </w:r>
            <w:r w:rsidRPr="00793E45">
              <w:rPr>
                <w:rFonts w:hint="eastAsia"/>
                <w:bCs/>
                <w:szCs w:val="21"/>
              </w:rPr>
              <w:t>年内承接过市级以上（含市级）数据处理及更新建库项目（合同内容需包含数字城市地理空间框架平台所属</w:t>
            </w:r>
            <w:r w:rsidRPr="00793E45">
              <w:rPr>
                <w:rFonts w:hint="eastAsia"/>
                <w:bCs/>
                <w:szCs w:val="21"/>
              </w:rPr>
              <w:t>DLG</w:t>
            </w:r>
            <w:r w:rsidRPr="00793E45">
              <w:rPr>
                <w:rFonts w:hint="eastAsia"/>
                <w:bCs/>
                <w:szCs w:val="21"/>
              </w:rPr>
              <w:t>数据核心要素更新、影像数据更新、电子地图数据更新、地名地址数据更新）的得</w:t>
            </w:r>
            <w:r w:rsidRPr="00793E45">
              <w:rPr>
                <w:rFonts w:hint="eastAsia"/>
                <w:bCs/>
                <w:szCs w:val="21"/>
              </w:rPr>
              <w:t>2</w:t>
            </w:r>
            <w:r w:rsidRPr="00793E45">
              <w:rPr>
                <w:rFonts w:hint="eastAsia"/>
                <w:bCs/>
                <w:szCs w:val="21"/>
              </w:rPr>
              <w:t>分。【投标人须提供该业绩项目的中标公告</w:t>
            </w:r>
            <w:r w:rsidRPr="00793E45">
              <w:rPr>
                <w:rFonts w:hint="eastAsia"/>
                <w:bCs/>
                <w:szCs w:val="21"/>
              </w:rPr>
              <w:t>[</w:t>
            </w:r>
            <w:r w:rsidRPr="00793E45">
              <w:rPr>
                <w:rFonts w:hint="eastAsia"/>
                <w:bCs/>
                <w:szCs w:val="21"/>
              </w:rPr>
              <w:t>提供相关网站中标公告的下载网页并注明网址</w:t>
            </w:r>
            <w:r w:rsidRPr="00793E45">
              <w:rPr>
                <w:rFonts w:hint="eastAsia"/>
                <w:bCs/>
                <w:szCs w:val="21"/>
              </w:rPr>
              <w:t>]</w:t>
            </w:r>
            <w:r w:rsidRPr="00793E45">
              <w:rPr>
                <w:rFonts w:hint="eastAsia"/>
                <w:bCs/>
                <w:szCs w:val="21"/>
              </w:rPr>
              <w:t>、中标通知书复印件、合同复印件，以及能够证</w:t>
            </w:r>
            <w:r w:rsidRPr="00793E45">
              <w:rPr>
                <w:rFonts w:hint="eastAsia"/>
                <w:bCs/>
                <w:szCs w:val="21"/>
              </w:rPr>
              <w:t xml:space="preserve"> </w:t>
            </w:r>
            <w:r w:rsidRPr="00793E45">
              <w:rPr>
                <w:rFonts w:hint="eastAsia"/>
                <w:bCs/>
                <w:szCs w:val="21"/>
              </w:rPr>
              <w:t>明该业绩项目验收合格的相关证明文件复印件，原件备查，否则不得分。】</w:t>
            </w:r>
          </w:p>
        </w:tc>
      </w:tr>
      <w:tr w:rsidR="00793E45" w:rsidRPr="00793E45" w:rsidTr="009A2482">
        <w:trPr>
          <w:trHeight w:val="511"/>
          <w:tblHeader/>
          <w:tblCellSpacing w:w="0" w:type="dxa"/>
          <w:jc w:val="center"/>
        </w:trPr>
        <w:tc>
          <w:tcPr>
            <w:tcW w:w="526" w:type="dxa"/>
            <w:vAlign w:val="center"/>
          </w:tcPr>
          <w:p w:rsidR="007B691B" w:rsidRPr="00793E45" w:rsidRDefault="007B691B" w:rsidP="00B659DC">
            <w:pPr>
              <w:widowControl/>
              <w:jc w:val="center"/>
              <w:rPr>
                <w:rFonts w:ascii="宋体" w:hAnsi="宋体" w:cs="宋体"/>
                <w:kern w:val="0"/>
                <w:szCs w:val="21"/>
              </w:rPr>
            </w:pPr>
            <w:r w:rsidRPr="00793E45">
              <w:rPr>
                <w:rFonts w:ascii="宋体" w:hAnsi="宋体" w:cs="宋体" w:hint="eastAsia"/>
                <w:kern w:val="0"/>
                <w:szCs w:val="21"/>
              </w:rPr>
              <w:t>10</w:t>
            </w:r>
          </w:p>
        </w:tc>
        <w:tc>
          <w:tcPr>
            <w:tcW w:w="527" w:type="dxa"/>
            <w:vAlign w:val="center"/>
          </w:tcPr>
          <w:p w:rsidR="007B691B" w:rsidRPr="00793E45" w:rsidRDefault="007B691B" w:rsidP="001D0B47">
            <w:pPr>
              <w:pStyle w:val="ab"/>
              <w:jc w:val="center"/>
              <w:rPr>
                <w:szCs w:val="21"/>
              </w:rPr>
            </w:pPr>
            <w:r w:rsidRPr="00793E45">
              <w:rPr>
                <w:rFonts w:ascii="宋体" w:hAnsi="宋体" w:cs="宋体" w:hint="eastAsia"/>
                <w:kern w:val="0"/>
                <w:szCs w:val="21"/>
              </w:rPr>
              <w:t>3</w:t>
            </w:r>
          </w:p>
        </w:tc>
        <w:tc>
          <w:tcPr>
            <w:tcW w:w="8738" w:type="dxa"/>
            <w:vAlign w:val="center"/>
          </w:tcPr>
          <w:p w:rsidR="007B691B" w:rsidRPr="00793E45" w:rsidRDefault="0033186D" w:rsidP="009A4990">
            <w:pPr>
              <w:pStyle w:val="ab"/>
              <w:rPr>
                <w:szCs w:val="21"/>
              </w:rPr>
            </w:pPr>
            <w:r w:rsidRPr="00793E45">
              <w:rPr>
                <w:rFonts w:ascii="宋体" w:hAnsi="宋体" w:hint="eastAsia"/>
                <w:szCs w:val="21"/>
              </w:rPr>
              <w:t>投标人应具有满足本项目正常实施的本地化技术支持能力，投标人在福建省具有注册的企事业服务机构单位（投标文件中提供由本地工商行政管理等相关部门出具的有效营业执照或事业单位法人证书复印件并加盖公章，原件备查）得3分；投标人注册地不在福建，但在福建设有办事处或分公司且在投标文件中提供由本地工商行政管理等相关部门出具的有效外地驻闽机构登记证复印件或营业执照复印件的得1分，其他情况不得分。（满分3分）</w:t>
            </w:r>
          </w:p>
        </w:tc>
      </w:tr>
    </w:tbl>
    <w:p w:rsidR="007808E6" w:rsidRPr="00793E45" w:rsidRDefault="007808E6" w:rsidP="00DA3686">
      <w:pPr>
        <w:widowControl/>
        <w:spacing w:before="100" w:beforeAutospacing="1" w:after="100" w:afterAutospacing="1"/>
        <w:ind w:firstLine="480"/>
        <w:jc w:val="left"/>
        <w:rPr>
          <w:rFonts w:ascii="宋体" w:eastAsia="宋体" w:hAnsi="宋体" w:cs="宋体"/>
          <w:kern w:val="0"/>
          <w:sz w:val="24"/>
          <w:szCs w:val="24"/>
        </w:rPr>
      </w:pPr>
    </w:p>
    <w:p w:rsidR="00DA3686" w:rsidRPr="00793E45" w:rsidRDefault="00DA3686" w:rsidP="00DA3686">
      <w:pPr>
        <w:widowControl/>
        <w:spacing w:before="100" w:beforeAutospacing="1" w:after="100" w:afterAutospacing="1"/>
        <w:ind w:firstLine="480"/>
        <w:jc w:val="left"/>
        <w:rPr>
          <w:rFonts w:ascii="宋体" w:eastAsia="宋体" w:hAnsi="宋体" w:cs="宋体"/>
          <w:kern w:val="0"/>
          <w:sz w:val="24"/>
          <w:szCs w:val="24"/>
        </w:rPr>
      </w:pPr>
      <w:r w:rsidRPr="00793E45">
        <w:rPr>
          <w:rFonts w:ascii="宋体" w:eastAsia="宋体" w:hAnsi="宋体" w:cs="宋体"/>
          <w:kern w:val="0"/>
          <w:sz w:val="24"/>
          <w:szCs w:val="24"/>
        </w:rPr>
        <w:t>④加分项（</w:t>
      </w:r>
      <w:r w:rsidRPr="00793E45">
        <w:rPr>
          <w:rFonts w:ascii="Calibri" w:eastAsia="宋体" w:hAnsi="Calibri" w:cs="宋体"/>
          <w:kern w:val="0"/>
          <w:sz w:val="24"/>
          <w:szCs w:val="24"/>
        </w:rPr>
        <w:t>F4</w:t>
      </w:r>
      <w:r w:rsidRPr="00793E45">
        <w:rPr>
          <w:rFonts w:ascii="Simsun" w:eastAsia="宋体" w:hAnsi="Simsun" w:cs="宋体"/>
          <w:kern w:val="0"/>
          <w:sz w:val="24"/>
          <w:szCs w:val="24"/>
        </w:rPr>
        <w:t>×</w:t>
      </w:r>
      <w:r w:rsidRPr="00793E45">
        <w:rPr>
          <w:rFonts w:ascii="Calibri" w:eastAsia="宋体" w:hAnsi="Calibri" w:cs="宋体"/>
          <w:kern w:val="0"/>
          <w:sz w:val="24"/>
          <w:szCs w:val="24"/>
        </w:rPr>
        <w:t>A4</w:t>
      </w:r>
      <w:r w:rsidRPr="00793E45">
        <w:rPr>
          <w:rFonts w:ascii="Simsun" w:eastAsia="宋体" w:hAnsi="Simsun" w:cs="宋体"/>
          <w:kern w:val="0"/>
          <w:sz w:val="24"/>
          <w:szCs w:val="24"/>
        </w:rPr>
        <w:t>）</w:t>
      </w:r>
    </w:p>
    <w:p w:rsidR="00DA3686" w:rsidRPr="00793E45" w:rsidRDefault="00DA3686" w:rsidP="00DA3686">
      <w:pPr>
        <w:widowControl/>
        <w:spacing w:before="100" w:beforeAutospacing="1" w:after="100" w:afterAutospacing="1"/>
        <w:ind w:firstLine="480"/>
        <w:jc w:val="left"/>
        <w:rPr>
          <w:rFonts w:ascii="宋体" w:eastAsia="宋体" w:hAnsi="宋体" w:cs="宋体"/>
          <w:kern w:val="0"/>
          <w:sz w:val="24"/>
          <w:szCs w:val="24"/>
        </w:rPr>
      </w:pPr>
      <w:r w:rsidRPr="00793E45">
        <w:rPr>
          <w:rFonts w:ascii="宋体" w:eastAsia="宋体" w:hAnsi="宋体" w:cs="宋体"/>
          <w:kern w:val="0"/>
          <w:sz w:val="24"/>
          <w:szCs w:val="24"/>
        </w:rPr>
        <w:t>a.</w:t>
      </w:r>
      <w:r w:rsidRPr="00793E45">
        <w:rPr>
          <w:rFonts w:ascii="Simsun" w:eastAsia="宋体" w:hAnsi="Simsun" w:cs="宋体"/>
          <w:kern w:val="0"/>
          <w:sz w:val="24"/>
          <w:szCs w:val="24"/>
        </w:rPr>
        <w:t>优先类节能产品、环境标志产品：</w:t>
      </w:r>
    </w:p>
    <w:p w:rsidR="00DA3686" w:rsidRPr="00793E45" w:rsidRDefault="00DA3686" w:rsidP="00DA3686">
      <w:pPr>
        <w:widowControl/>
        <w:spacing w:before="100" w:beforeAutospacing="1" w:after="100" w:afterAutospacing="1"/>
        <w:ind w:firstLine="480"/>
        <w:jc w:val="left"/>
        <w:rPr>
          <w:rFonts w:ascii="宋体" w:eastAsia="宋体" w:hAnsi="宋体" w:cs="宋体"/>
          <w:kern w:val="0"/>
          <w:sz w:val="24"/>
          <w:szCs w:val="24"/>
        </w:rPr>
      </w:pPr>
      <w:r w:rsidRPr="00793E45">
        <w:rPr>
          <w:rFonts w:ascii="宋体" w:eastAsia="宋体" w:hAnsi="宋体" w:cs="宋体"/>
          <w:kern w:val="0"/>
          <w:sz w:val="24"/>
          <w:szCs w:val="24"/>
        </w:rPr>
        <w:t>a1</w:t>
      </w:r>
      <w:r w:rsidRPr="00793E45">
        <w:rPr>
          <w:rFonts w:ascii="Simsun" w:eastAsia="宋体" w:hAnsi="Simsun" w:cs="宋体"/>
          <w:kern w:val="0"/>
          <w:sz w:val="24"/>
          <w:szCs w:val="24"/>
        </w:rPr>
        <w:t>若同一合同包内节能、环境标志产品报价总金额低于该合同包报价总金额</w:t>
      </w:r>
      <w:r w:rsidRPr="00793E45">
        <w:rPr>
          <w:rFonts w:ascii="Calibri" w:eastAsia="宋体" w:hAnsi="Calibri" w:cs="宋体"/>
          <w:kern w:val="0"/>
          <w:sz w:val="24"/>
          <w:szCs w:val="24"/>
        </w:rPr>
        <w:t>20%</w:t>
      </w:r>
      <w:r w:rsidRPr="00793E45">
        <w:rPr>
          <w:rFonts w:ascii="Simsun" w:eastAsia="宋体" w:hAnsi="Simsun" w:cs="宋体"/>
          <w:kern w:val="0"/>
          <w:sz w:val="24"/>
          <w:szCs w:val="24"/>
        </w:rPr>
        <w:t>（含</w:t>
      </w:r>
      <w:r w:rsidRPr="00793E45">
        <w:rPr>
          <w:rFonts w:ascii="Calibri" w:eastAsia="宋体" w:hAnsi="Calibri" w:cs="宋体"/>
          <w:kern w:val="0"/>
          <w:sz w:val="24"/>
          <w:szCs w:val="24"/>
        </w:rPr>
        <w:t>20%</w:t>
      </w:r>
      <w:r w:rsidRPr="00793E45">
        <w:rPr>
          <w:rFonts w:ascii="Simsun" w:eastAsia="宋体" w:hAnsi="Simsun" w:cs="宋体"/>
          <w:kern w:val="0"/>
          <w:sz w:val="24"/>
          <w:szCs w:val="24"/>
        </w:rPr>
        <w:t>）以下，将分别给予节能、环境标志产品价格项（</w:t>
      </w:r>
      <w:r w:rsidRPr="00793E45">
        <w:rPr>
          <w:rFonts w:ascii="Calibri" w:eastAsia="宋体" w:hAnsi="Calibri" w:cs="宋体"/>
          <w:kern w:val="0"/>
          <w:sz w:val="24"/>
          <w:szCs w:val="24"/>
        </w:rPr>
        <w:t>F1</w:t>
      </w:r>
      <w:r w:rsidRPr="00793E45">
        <w:rPr>
          <w:rFonts w:ascii="Simsun" w:eastAsia="宋体" w:hAnsi="Simsun" w:cs="宋体"/>
          <w:kern w:val="0"/>
          <w:sz w:val="24"/>
          <w:szCs w:val="24"/>
        </w:rPr>
        <w:t>×</w:t>
      </w:r>
      <w:r w:rsidRPr="00793E45">
        <w:rPr>
          <w:rFonts w:ascii="Calibri" w:eastAsia="宋体" w:hAnsi="Calibri" w:cs="宋体"/>
          <w:kern w:val="0"/>
          <w:sz w:val="24"/>
          <w:szCs w:val="24"/>
        </w:rPr>
        <w:t>A1</w:t>
      </w:r>
      <w:r w:rsidRPr="00793E45">
        <w:rPr>
          <w:rFonts w:ascii="Simsun" w:eastAsia="宋体" w:hAnsi="Simsun" w:cs="宋体"/>
          <w:kern w:val="0"/>
          <w:sz w:val="24"/>
          <w:szCs w:val="24"/>
        </w:rPr>
        <w:t>，按照满分计）和技术项（</w:t>
      </w:r>
      <w:r w:rsidRPr="00793E45">
        <w:rPr>
          <w:rFonts w:ascii="Calibri" w:eastAsia="宋体" w:hAnsi="Calibri" w:cs="宋体"/>
          <w:kern w:val="0"/>
          <w:sz w:val="24"/>
          <w:szCs w:val="24"/>
        </w:rPr>
        <w:t>F2</w:t>
      </w:r>
      <w:r w:rsidRPr="00793E45">
        <w:rPr>
          <w:rFonts w:ascii="Simsun" w:eastAsia="宋体" w:hAnsi="Simsun" w:cs="宋体"/>
          <w:kern w:val="0"/>
          <w:sz w:val="24"/>
          <w:szCs w:val="24"/>
        </w:rPr>
        <w:t>×</w:t>
      </w:r>
      <w:r w:rsidRPr="00793E45">
        <w:rPr>
          <w:rFonts w:ascii="Calibri" w:eastAsia="宋体" w:hAnsi="Calibri" w:cs="宋体"/>
          <w:kern w:val="0"/>
          <w:sz w:val="24"/>
          <w:szCs w:val="24"/>
        </w:rPr>
        <w:t>A2</w:t>
      </w:r>
      <w:r w:rsidRPr="00793E45">
        <w:rPr>
          <w:rFonts w:ascii="Simsun" w:eastAsia="宋体" w:hAnsi="Simsun" w:cs="宋体"/>
          <w:kern w:val="0"/>
          <w:sz w:val="24"/>
          <w:szCs w:val="24"/>
        </w:rPr>
        <w:t>，按照满分计）</w:t>
      </w:r>
      <w:r w:rsidRPr="00793E45">
        <w:rPr>
          <w:rFonts w:ascii="Calibri" w:eastAsia="宋体" w:hAnsi="Calibri" w:cs="宋体"/>
          <w:kern w:val="0"/>
          <w:sz w:val="24"/>
          <w:szCs w:val="24"/>
        </w:rPr>
        <w:t>4%</w:t>
      </w:r>
      <w:r w:rsidRPr="00793E45">
        <w:rPr>
          <w:rFonts w:ascii="Simsun" w:eastAsia="宋体" w:hAnsi="Simsun" w:cs="宋体"/>
          <w:kern w:val="0"/>
          <w:sz w:val="24"/>
          <w:szCs w:val="24"/>
        </w:rPr>
        <w:t>的加分；若同一合同包内节能、环境标志产品报价总金额占该合同包报价总金额</w:t>
      </w:r>
      <w:r w:rsidRPr="00793E45">
        <w:rPr>
          <w:rFonts w:ascii="Calibri" w:eastAsia="宋体" w:hAnsi="Calibri" w:cs="宋体"/>
          <w:kern w:val="0"/>
          <w:sz w:val="24"/>
          <w:szCs w:val="24"/>
        </w:rPr>
        <w:t>20%-50%</w:t>
      </w:r>
      <w:r w:rsidRPr="00793E45">
        <w:rPr>
          <w:rFonts w:ascii="Simsun" w:eastAsia="宋体" w:hAnsi="Simsun" w:cs="宋体"/>
          <w:kern w:val="0"/>
          <w:sz w:val="24"/>
          <w:szCs w:val="24"/>
        </w:rPr>
        <w:t>（含</w:t>
      </w:r>
      <w:r w:rsidRPr="00793E45">
        <w:rPr>
          <w:rFonts w:ascii="Calibri" w:eastAsia="宋体" w:hAnsi="Calibri" w:cs="宋体"/>
          <w:kern w:val="0"/>
          <w:sz w:val="24"/>
          <w:szCs w:val="24"/>
        </w:rPr>
        <w:t>50%</w:t>
      </w:r>
      <w:r w:rsidRPr="00793E45">
        <w:rPr>
          <w:rFonts w:ascii="Simsun" w:eastAsia="宋体" w:hAnsi="Simsun" w:cs="宋体"/>
          <w:kern w:val="0"/>
          <w:sz w:val="24"/>
          <w:szCs w:val="24"/>
        </w:rPr>
        <w:t>），将分别给予节能、环境标志产品价格项（</w:t>
      </w:r>
      <w:r w:rsidRPr="00793E45">
        <w:rPr>
          <w:rFonts w:ascii="Calibri" w:eastAsia="宋体" w:hAnsi="Calibri" w:cs="宋体"/>
          <w:kern w:val="0"/>
          <w:sz w:val="24"/>
          <w:szCs w:val="24"/>
        </w:rPr>
        <w:t>F1</w:t>
      </w:r>
      <w:r w:rsidRPr="00793E45">
        <w:rPr>
          <w:rFonts w:ascii="Simsun" w:eastAsia="宋体" w:hAnsi="Simsun" w:cs="宋体"/>
          <w:kern w:val="0"/>
          <w:sz w:val="24"/>
          <w:szCs w:val="24"/>
        </w:rPr>
        <w:t>×</w:t>
      </w:r>
      <w:r w:rsidRPr="00793E45">
        <w:rPr>
          <w:rFonts w:ascii="Calibri" w:eastAsia="宋体" w:hAnsi="Calibri" w:cs="宋体"/>
          <w:kern w:val="0"/>
          <w:sz w:val="24"/>
          <w:szCs w:val="24"/>
        </w:rPr>
        <w:t>A1</w:t>
      </w:r>
      <w:r w:rsidRPr="00793E45">
        <w:rPr>
          <w:rFonts w:ascii="Simsun" w:eastAsia="宋体" w:hAnsi="Simsun" w:cs="宋体"/>
          <w:kern w:val="0"/>
          <w:sz w:val="24"/>
          <w:szCs w:val="24"/>
        </w:rPr>
        <w:t>，按照满分计）和技术项（</w:t>
      </w:r>
      <w:r w:rsidRPr="00793E45">
        <w:rPr>
          <w:rFonts w:ascii="Calibri" w:eastAsia="宋体" w:hAnsi="Calibri" w:cs="宋体"/>
          <w:kern w:val="0"/>
          <w:sz w:val="24"/>
          <w:szCs w:val="24"/>
        </w:rPr>
        <w:t>F2</w:t>
      </w:r>
      <w:r w:rsidRPr="00793E45">
        <w:rPr>
          <w:rFonts w:ascii="Simsun" w:eastAsia="宋体" w:hAnsi="Simsun" w:cs="宋体"/>
          <w:kern w:val="0"/>
          <w:sz w:val="24"/>
          <w:szCs w:val="24"/>
        </w:rPr>
        <w:t>×</w:t>
      </w:r>
      <w:r w:rsidRPr="00793E45">
        <w:rPr>
          <w:rFonts w:ascii="Calibri" w:eastAsia="宋体" w:hAnsi="Calibri" w:cs="宋体"/>
          <w:kern w:val="0"/>
          <w:sz w:val="24"/>
          <w:szCs w:val="24"/>
        </w:rPr>
        <w:t>A2</w:t>
      </w:r>
      <w:r w:rsidRPr="00793E45">
        <w:rPr>
          <w:rFonts w:ascii="Simsun" w:eastAsia="宋体" w:hAnsi="Simsun" w:cs="宋体"/>
          <w:kern w:val="0"/>
          <w:sz w:val="24"/>
          <w:szCs w:val="24"/>
        </w:rPr>
        <w:t>，按照满分计）</w:t>
      </w:r>
      <w:r w:rsidRPr="00793E45">
        <w:rPr>
          <w:rFonts w:ascii="Calibri" w:eastAsia="宋体" w:hAnsi="Calibri" w:cs="宋体"/>
          <w:kern w:val="0"/>
          <w:sz w:val="24"/>
          <w:szCs w:val="24"/>
        </w:rPr>
        <w:t>6%</w:t>
      </w:r>
      <w:r w:rsidRPr="00793E45">
        <w:rPr>
          <w:rFonts w:ascii="Simsun" w:eastAsia="宋体" w:hAnsi="Simsun" w:cs="宋体"/>
          <w:kern w:val="0"/>
          <w:sz w:val="24"/>
          <w:szCs w:val="24"/>
        </w:rPr>
        <w:t>的加分；若同一合同包内节能、环境标志产品报价总金额占该合同包报价总金额</w:t>
      </w:r>
      <w:r w:rsidRPr="00793E45">
        <w:rPr>
          <w:rFonts w:ascii="Calibri" w:eastAsia="宋体" w:hAnsi="Calibri" w:cs="宋体"/>
          <w:kern w:val="0"/>
          <w:sz w:val="24"/>
          <w:szCs w:val="24"/>
        </w:rPr>
        <w:t>50%</w:t>
      </w:r>
      <w:r w:rsidRPr="00793E45">
        <w:rPr>
          <w:rFonts w:ascii="Simsun" w:eastAsia="宋体" w:hAnsi="Simsun" w:cs="宋体"/>
          <w:kern w:val="0"/>
          <w:sz w:val="24"/>
          <w:szCs w:val="24"/>
        </w:rPr>
        <w:t>以上的，将分别给予节能、环境标志产品价格项（</w:t>
      </w:r>
      <w:r w:rsidRPr="00793E45">
        <w:rPr>
          <w:rFonts w:ascii="Calibri" w:eastAsia="宋体" w:hAnsi="Calibri" w:cs="宋体"/>
          <w:kern w:val="0"/>
          <w:sz w:val="24"/>
          <w:szCs w:val="24"/>
        </w:rPr>
        <w:t>F1</w:t>
      </w:r>
      <w:r w:rsidRPr="00793E45">
        <w:rPr>
          <w:rFonts w:ascii="Simsun" w:eastAsia="宋体" w:hAnsi="Simsun" w:cs="宋体"/>
          <w:kern w:val="0"/>
          <w:sz w:val="24"/>
          <w:szCs w:val="24"/>
        </w:rPr>
        <w:t>×</w:t>
      </w:r>
      <w:r w:rsidRPr="00793E45">
        <w:rPr>
          <w:rFonts w:ascii="Calibri" w:eastAsia="宋体" w:hAnsi="Calibri" w:cs="宋体"/>
          <w:kern w:val="0"/>
          <w:sz w:val="24"/>
          <w:szCs w:val="24"/>
        </w:rPr>
        <w:t>A1</w:t>
      </w:r>
      <w:r w:rsidRPr="00793E45">
        <w:rPr>
          <w:rFonts w:ascii="Simsun" w:eastAsia="宋体" w:hAnsi="Simsun" w:cs="宋体"/>
          <w:kern w:val="0"/>
          <w:sz w:val="24"/>
          <w:szCs w:val="24"/>
        </w:rPr>
        <w:t>，按照满分计）和技术项（</w:t>
      </w:r>
      <w:r w:rsidRPr="00793E45">
        <w:rPr>
          <w:rFonts w:ascii="Calibri" w:eastAsia="宋体" w:hAnsi="Calibri" w:cs="宋体"/>
          <w:kern w:val="0"/>
          <w:sz w:val="24"/>
          <w:szCs w:val="24"/>
        </w:rPr>
        <w:t>F2</w:t>
      </w:r>
      <w:r w:rsidRPr="00793E45">
        <w:rPr>
          <w:rFonts w:ascii="Simsun" w:eastAsia="宋体" w:hAnsi="Simsun" w:cs="宋体"/>
          <w:kern w:val="0"/>
          <w:sz w:val="24"/>
          <w:szCs w:val="24"/>
        </w:rPr>
        <w:t>×</w:t>
      </w:r>
      <w:r w:rsidRPr="00793E45">
        <w:rPr>
          <w:rFonts w:ascii="Calibri" w:eastAsia="宋体" w:hAnsi="Calibri" w:cs="宋体"/>
          <w:kern w:val="0"/>
          <w:sz w:val="24"/>
          <w:szCs w:val="24"/>
        </w:rPr>
        <w:t>A2</w:t>
      </w:r>
      <w:r w:rsidRPr="00793E45">
        <w:rPr>
          <w:rFonts w:ascii="Simsun" w:eastAsia="宋体" w:hAnsi="Simsun" w:cs="宋体"/>
          <w:kern w:val="0"/>
          <w:sz w:val="24"/>
          <w:szCs w:val="24"/>
        </w:rPr>
        <w:t>，按照满分计）</w:t>
      </w:r>
      <w:r w:rsidRPr="00793E45">
        <w:rPr>
          <w:rFonts w:ascii="Calibri" w:eastAsia="宋体" w:hAnsi="Calibri" w:cs="宋体"/>
          <w:kern w:val="0"/>
          <w:sz w:val="24"/>
          <w:szCs w:val="24"/>
        </w:rPr>
        <w:t>8%</w:t>
      </w:r>
      <w:r w:rsidRPr="00793E45">
        <w:rPr>
          <w:rFonts w:ascii="Simsun" w:eastAsia="宋体" w:hAnsi="Simsun" w:cs="宋体"/>
          <w:kern w:val="0"/>
          <w:sz w:val="24"/>
          <w:szCs w:val="24"/>
        </w:rPr>
        <w:t>的加分。</w:t>
      </w:r>
    </w:p>
    <w:p w:rsidR="00DA3686" w:rsidRPr="00793E45" w:rsidRDefault="00DA3686" w:rsidP="00DA3686">
      <w:pPr>
        <w:widowControl/>
        <w:spacing w:before="100" w:beforeAutospacing="1" w:after="100" w:afterAutospacing="1"/>
        <w:ind w:firstLine="480"/>
        <w:jc w:val="left"/>
        <w:rPr>
          <w:rFonts w:ascii="宋体" w:eastAsia="宋体" w:hAnsi="宋体" w:cs="宋体"/>
          <w:kern w:val="0"/>
          <w:sz w:val="24"/>
          <w:szCs w:val="24"/>
        </w:rPr>
      </w:pPr>
      <w:r w:rsidRPr="00793E45">
        <w:rPr>
          <w:rFonts w:ascii="宋体" w:eastAsia="宋体" w:hAnsi="宋体" w:cs="宋体"/>
          <w:kern w:val="0"/>
          <w:sz w:val="24"/>
          <w:szCs w:val="24"/>
        </w:rPr>
        <w:t>a2</w:t>
      </w:r>
      <w:r w:rsidRPr="00793E45">
        <w:rPr>
          <w:rFonts w:ascii="Simsun" w:eastAsia="宋体" w:hAnsi="Simsun" w:cs="宋体"/>
          <w:kern w:val="0"/>
          <w:sz w:val="24"/>
          <w:szCs w:val="24"/>
        </w:rPr>
        <w:t>若节能、环境标志产品仅是构成投标产品的部件、组件或零件，则该投标产品不享受鼓励优惠政策。同一品目中各认证证书不重复计算加分。强制类节能产品不享受加分。</w:t>
      </w:r>
      <w:r w:rsidRPr="00793E45">
        <w:rPr>
          <w:rFonts w:ascii="宋体" w:eastAsia="宋体" w:hAnsi="宋体" w:cs="宋体"/>
          <w:kern w:val="0"/>
          <w:sz w:val="24"/>
          <w:szCs w:val="24"/>
        </w:rPr>
        <w:t xml:space="preserve"> </w:t>
      </w:r>
    </w:p>
    <w:p w:rsidR="00DA3686" w:rsidRPr="00793E45" w:rsidRDefault="00DA3686" w:rsidP="00DA3686">
      <w:pPr>
        <w:widowControl/>
        <w:spacing w:before="100" w:beforeAutospacing="1" w:after="100" w:afterAutospacing="1"/>
        <w:ind w:firstLine="480"/>
        <w:jc w:val="left"/>
        <w:rPr>
          <w:rFonts w:ascii="宋体" w:eastAsia="宋体" w:hAnsi="宋体" w:cs="宋体"/>
          <w:kern w:val="0"/>
          <w:sz w:val="24"/>
          <w:szCs w:val="24"/>
        </w:rPr>
      </w:pPr>
      <w:r w:rsidRPr="00793E45">
        <w:rPr>
          <w:rFonts w:ascii="宋体" w:eastAsia="宋体" w:hAnsi="宋体" w:cs="宋体"/>
          <w:kern w:val="0"/>
          <w:sz w:val="24"/>
          <w:szCs w:val="24"/>
        </w:rPr>
        <w:br/>
      </w:r>
      <w:r w:rsidRPr="00793E45">
        <w:rPr>
          <w:rFonts w:ascii="宋体" w:eastAsia="宋体" w:hAnsi="宋体" w:cs="宋体"/>
          <w:b/>
          <w:bCs/>
          <w:kern w:val="0"/>
          <w:sz w:val="24"/>
          <w:szCs w:val="24"/>
        </w:rPr>
        <w:t>  无</w:t>
      </w:r>
    </w:p>
    <w:p w:rsidR="00DA3686" w:rsidRPr="00793E45" w:rsidRDefault="00DA3686" w:rsidP="00DA3686">
      <w:pPr>
        <w:widowControl/>
        <w:spacing w:before="100" w:beforeAutospacing="1" w:after="100" w:afterAutospacing="1"/>
        <w:ind w:firstLine="480"/>
        <w:jc w:val="left"/>
        <w:rPr>
          <w:rFonts w:ascii="宋体" w:eastAsia="宋体" w:hAnsi="宋体" w:cs="宋体"/>
          <w:kern w:val="0"/>
          <w:sz w:val="24"/>
          <w:szCs w:val="24"/>
        </w:rPr>
      </w:pPr>
      <w:r w:rsidRPr="00793E45">
        <w:rPr>
          <w:rFonts w:ascii="Simsun" w:eastAsia="宋体" w:hAnsi="Simsun" w:cs="宋体"/>
          <w:kern w:val="0"/>
          <w:sz w:val="24"/>
          <w:szCs w:val="24"/>
        </w:rPr>
        <w:t>（</w:t>
      </w:r>
      <w:r w:rsidRPr="00793E45">
        <w:rPr>
          <w:rFonts w:ascii="宋体" w:eastAsia="宋体" w:hAnsi="宋体" w:cs="宋体"/>
          <w:kern w:val="0"/>
          <w:sz w:val="24"/>
          <w:szCs w:val="24"/>
        </w:rPr>
        <w:t>4</w:t>
      </w:r>
      <w:r w:rsidRPr="00793E45">
        <w:rPr>
          <w:rFonts w:ascii="Simsun" w:eastAsia="宋体" w:hAnsi="Simsun" w:cs="宋体"/>
          <w:kern w:val="0"/>
          <w:sz w:val="24"/>
          <w:szCs w:val="24"/>
        </w:rPr>
        <w:t>）中标候选人排列规则顺序如下：</w:t>
      </w:r>
      <w:r w:rsidRPr="00793E45">
        <w:rPr>
          <w:rFonts w:ascii="宋体" w:eastAsia="宋体" w:hAnsi="宋体" w:cs="宋体"/>
          <w:kern w:val="0"/>
          <w:sz w:val="24"/>
          <w:szCs w:val="24"/>
        </w:rPr>
        <w:t xml:space="preserve"> </w:t>
      </w:r>
    </w:p>
    <w:p w:rsidR="00DA3686" w:rsidRPr="00793E45" w:rsidRDefault="00DA3686" w:rsidP="00DA3686">
      <w:pPr>
        <w:widowControl/>
        <w:spacing w:before="100" w:beforeAutospacing="1" w:after="100" w:afterAutospacing="1"/>
        <w:ind w:firstLine="480"/>
        <w:jc w:val="left"/>
        <w:rPr>
          <w:rFonts w:ascii="宋体" w:eastAsia="宋体" w:hAnsi="宋体" w:cs="宋体"/>
          <w:kern w:val="0"/>
          <w:sz w:val="24"/>
          <w:szCs w:val="24"/>
        </w:rPr>
      </w:pPr>
      <w:r w:rsidRPr="00793E45">
        <w:rPr>
          <w:rFonts w:ascii="宋体" w:eastAsia="宋体" w:hAnsi="宋体" w:cs="宋体"/>
          <w:kern w:val="0"/>
          <w:sz w:val="24"/>
          <w:szCs w:val="24"/>
        </w:rPr>
        <w:t>a.</w:t>
      </w:r>
      <w:r w:rsidRPr="00793E45">
        <w:rPr>
          <w:rFonts w:ascii="Simsun" w:eastAsia="宋体" w:hAnsi="Simsun" w:cs="宋体"/>
          <w:kern w:val="0"/>
          <w:sz w:val="24"/>
          <w:szCs w:val="24"/>
        </w:rPr>
        <w:t>按照评标总得分（</w:t>
      </w:r>
      <w:r w:rsidRPr="00793E45">
        <w:rPr>
          <w:rFonts w:ascii="Calibri" w:eastAsia="宋体" w:hAnsi="Calibri" w:cs="宋体"/>
          <w:kern w:val="0"/>
          <w:sz w:val="24"/>
          <w:szCs w:val="24"/>
        </w:rPr>
        <w:t>FA</w:t>
      </w:r>
      <w:r w:rsidRPr="00793E45">
        <w:rPr>
          <w:rFonts w:ascii="Simsun" w:eastAsia="宋体" w:hAnsi="Simsun" w:cs="宋体"/>
          <w:kern w:val="0"/>
          <w:sz w:val="24"/>
          <w:szCs w:val="24"/>
        </w:rPr>
        <w:t>）由高到低顺序排列。</w:t>
      </w:r>
    </w:p>
    <w:p w:rsidR="00DA3686" w:rsidRPr="00793E45" w:rsidRDefault="00DA3686" w:rsidP="00DA3686">
      <w:pPr>
        <w:widowControl/>
        <w:spacing w:before="100" w:beforeAutospacing="1" w:after="100" w:afterAutospacing="1"/>
        <w:ind w:firstLine="480"/>
        <w:jc w:val="left"/>
        <w:rPr>
          <w:rFonts w:ascii="宋体" w:eastAsia="宋体" w:hAnsi="宋体" w:cs="宋体"/>
          <w:kern w:val="0"/>
          <w:sz w:val="24"/>
          <w:szCs w:val="24"/>
        </w:rPr>
      </w:pPr>
      <w:r w:rsidRPr="00793E45">
        <w:rPr>
          <w:rFonts w:ascii="宋体" w:eastAsia="宋体" w:hAnsi="宋体" w:cs="宋体"/>
          <w:kern w:val="0"/>
          <w:sz w:val="24"/>
          <w:szCs w:val="24"/>
        </w:rPr>
        <w:lastRenderedPageBreak/>
        <w:t>b.</w:t>
      </w:r>
      <w:r w:rsidRPr="00793E45">
        <w:rPr>
          <w:rFonts w:ascii="Simsun" w:eastAsia="宋体" w:hAnsi="Simsun" w:cs="宋体"/>
          <w:kern w:val="0"/>
          <w:sz w:val="24"/>
          <w:szCs w:val="24"/>
        </w:rPr>
        <w:t>评标总得分（</w:t>
      </w:r>
      <w:r w:rsidRPr="00793E45">
        <w:rPr>
          <w:rFonts w:ascii="Calibri" w:eastAsia="宋体" w:hAnsi="Calibri" w:cs="宋体"/>
          <w:kern w:val="0"/>
          <w:sz w:val="24"/>
          <w:szCs w:val="24"/>
        </w:rPr>
        <w:t>FA</w:t>
      </w:r>
      <w:r w:rsidRPr="00793E45">
        <w:rPr>
          <w:rFonts w:ascii="Simsun" w:eastAsia="宋体" w:hAnsi="Simsun" w:cs="宋体"/>
          <w:kern w:val="0"/>
          <w:sz w:val="24"/>
          <w:szCs w:val="24"/>
        </w:rPr>
        <w:t>）相同的，按照评标价（即价格扣除后的投标报价）由低到高顺序排列。</w:t>
      </w:r>
      <w:r w:rsidRPr="00793E45">
        <w:rPr>
          <w:rFonts w:ascii="宋体" w:eastAsia="宋体" w:hAnsi="宋体" w:cs="宋体"/>
          <w:kern w:val="0"/>
          <w:sz w:val="24"/>
          <w:szCs w:val="24"/>
        </w:rPr>
        <w:t xml:space="preserve"> </w:t>
      </w:r>
    </w:p>
    <w:p w:rsidR="00DA3686" w:rsidRPr="00793E45" w:rsidRDefault="00DA3686" w:rsidP="00DA3686">
      <w:pPr>
        <w:widowControl/>
        <w:spacing w:before="100" w:beforeAutospacing="1" w:after="100" w:afterAutospacing="1"/>
        <w:ind w:firstLine="480"/>
        <w:jc w:val="left"/>
        <w:rPr>
          <w:rFonts w:ascii="宋体" w:eastAsia="宋体" w:hAnsi="宋体" w:cs="宋体"/>
          <w:kern w:val="0"/>
          <w:sz w:val="24"/>
          <w:szCs w:val="24"/>
        </w:rPr>
      </w:pPr>
      <w:r w:rsidRPr="00793E45">
        <w:rPr>
          <w:rFonts w:ascii="宋体" w:eastAsia="宋体" w:hAnsi="宋体" w:cs="宋体"/>
          <w:kern w:val="0"/>
          <w:sz w:val="24"/>
          <w:szCs w:val="24"/>
        </w:rPr>
        <w:t>c.</w:t>
      </w:r>
      <w:r w:rsidRPr="00793E45">
        <w:rPr>
          <w:rFonts w:ascii="Simsun" w:eastAsia="宋体" w:hAnsi="Simsun" w:cs="宋体"/>
          <w:kern w:val="0"/>
          <w:sz w:val="24"/>
          <w:szCs w:val="24"/>
        </w:rPr>
        <w:t>评标总得分（</w:t>
      </w:r>
      <w:r w:rsidRPr="00793E45">
        <w:rPr>
          <w:rFonts w:ascii="Calibri" w:eastAsia="宋体" w:hAnsi="Calibri" w:cs="宋体"/>
          <w:kern w:val="0"/>
          <w:sz w:val="24"/>
          <w:szCs w:val="24"/>
        </w:rPr>
        <w:t>FA</w:t>
      </w:r>
      <w:r w:rsidRPr="00793E45">
        <w:rPr>
          <w:rFonts w:ascii="Simsun" w:eastAsia="宋体" w:hAnsi="Simsun" w:cs="宋体"/>
          <w:kern w:val="0"/>
          <w:sz w:val="24"/>
          <w:szCs w:val="24"/>
        </w:rPr>
        <w:t>）且评标价（即价格扣除后的投标报价）相同的并列。</w:t>
      </w:r>
      <w:r w:rsidRPr="00793E45">
        <w:rPr>
          <w:rFonts w:ascii="宋体" w:eastAsia="宋体" w:hAnsi="宋体" w:cs="宋体"/>
          <w:kern w:val="0"/>
          <w:sz w:val="24"/>
          <w:szCs w:val="24"/>
        </w:rPr>
        <w:t xml:space="preserve"> </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8</w:t>
      </w:r>
      <w:r w:rsidRPr="00793E45">
        <w:rPr>
          <w:rFonts w:ascii="Simsun" w:eastAsia="宋体" w:hAnsi="Simsun" w:cs="宋体"/>
          <w:kern w:val="0"/>
          <w:sz w:val="24"/>
          <w:szCs w:val="24"/>
        </w:rPr>
        <w:t>、其他规定</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8.1</w:t>
      </w:r>
      <w:r w:rsidRPr="00793E45">
        <w:rPr>
          <w:rFonts w:ascii="Simsun" w:eastAsia="宋体" w:hAnsi="Simsun" w:cs="宋体"/>
          <w:kern w:val="0"/>
          <w:sz w:val="24"/>
          <w:szCs w:val="24"/>
        </w:rPr>
        <w:t>评标应全程保密且不得透露给任一投标人或与评标工作无关的人员。</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8.2</w:t>
      </w:r>
      <w:r w:rsidRPr="00793E45">
        <w:rPr>
          <w:rFonts w:ascii="Simsun" w:eastAsia="宋体" w:hAnsi="Simsun" w:cs="宋体"/>
          <w:kern w:val="0"/>
          <w:sz w:val="24"/>
          <w:szCs w:val="24"/>
        </w:rPr>
        <w:t>评标将进行全程实时录音录像，录音录像资料随采购文件一并存档。</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8.3</w:t>
      </w:r>
      <w:r w:rsidRPr="00793E45">
        <w:rPr>
          <w:rFonts w:ascii="Simsun" w:eastAsia="宋体" w:hAnsi="Simsun" w:cs="宋体"/>
          <w:kern w:val="0"/>
          <w:sz w:val="24"/>
          <w:szCs w:val="24"/>
        </w:rPr>
        <w:t>若投标人有任何试图干扰具体评标事务，影响评标委员会独立履行职责的行为，其投标无效且不予退还投标保证金。情节严重的，由财政部门列入不良行为记录。</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8.4</w:t>
      </w:r>
      <w:r w:rsidRPr="00793E45">
        <w:rPr>
          <w:rFonts w:ascii="Simsun" w:eastAsia="宋体" w:hAnsi="Simsun" w:cs="宋体"/>
          <w:kern w:val="0"/>
          <w:sz w:val="24"/>
          <w:szCs w:val="24"/>
        </w:rPr>
        <w:t>其他：</w:t>
      </w:r>
      <w:r w:rsidRPr="00793E45">
        <w:rPr>
          <w:rFonts w:ascii="宋体" w:eastAsia="宋体" w:hAnsi="宋体" w:cs="宋体"/>
          <w:kern w:val="0"/>
          <w:sz w:val="24"/>
          <w:szCs w:val="24"/>
        </w:rPr>
        <w:t>无</w:t>
      </w:r>
    </w:p>
    <w:p w:rsidR="00DA3686" w:rsidRPr="00793E45" w:rsidRDefault="00DA3686" w:rsidP="00DA3686">
      <w:pPr>
        <w:widowControl/>
        <w:spacing w:before="75" w:after="75"/>
        <w:jc w:val="center"/>
        <w:rPr>
          <w:rFonts w:ascii="宋体" w:eastAsia="宋体" w:hAnsi="宋体" w:cs="宋体"/>
          <w:kern w:val="0"/>
          <w:sz w:val="24"/>
          <w:szCs w:val="24"/>
        </w:rPr>
      </w:pPr>
      <w:r w:rsidRPr="00793E45">
        <w:rPr>
          <w:rFonts w:ascii="宋体" w:eastAsia="宋体" w:hAnsi="宋体" w:cs="宋体"/>
          <w:kern w:val="0"/>
          <w:sz w:val="24"/>
          <w:szCs w:val="24"/>
        </w:rPr>
        <w:t> </w:t>
      </w:r>
    </w:p>
    <w:p w:rsidR="00DA3686" w:rsidRPr="00793E45" w:rsidRDefault="00DA3686" w:rsidP="00DA3686">
      <w:pPr>
        <w:widowControl/>
        <w:spacing w:before="75" w:after="75"/>
        <w:jc w:val="center"/>
        <w:rPr>
          <w:rFonts w:ascii="宋体" w:eastAsia="宋体" w:hAnsi="宋体" w:cs="宋体"/>
          <w:kern w:val="0"/>
          <w:sz w:val="24"/>
          <w:szCs w:val="24"/>
        </w:rPr>
      </w:pPr>
      <w:r w:rsidRPr="00793E45">
        <w:rPr>
          <w:rFonts w:ascii="Simsun" w:eastAsia="宋体" w:hAnsi="Simsun" w:cs="宋体"/>
          <w:kern w:val="0"/>
          <w:sz w:val="24"/>
          <w:szCs w:val="24"/>
        </w:rPr>
        <w:t> </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 </w:t>
      </w:r>
    </w:p>
    <w:p w:rsidR="00DA3686" w:rsidRPr="00793E45" w:rsidRDefault="00DA3686" w:rsidP="00DA3686">
      <w:pPr>
        <w:widowControl/>
        <w:spacing w:before="75" w:after="75"/>
        <w:jc w:val="center"/>
        <w:rPr>
          <w:rFonts w:ascii="宋体" w:eastAsia="宋体" w:hAnsi="宋体" w:cs="宋体"/>
          <w:kern w:val="0"/>
          <w:sz w:val="24"/>
          <w:szCs w:val="24"/>
        </w:rPr>
      </w:pPr>
      <w:r w:rsidRPr="00793E45">
        <w:rPr>
          <w:rFonts w:ascii="Simsun" w:eastAsia="宋体" w:hAnsi="Simsun" w:cs="宋体"/>
          <w:b/>
          <w:bCs/>
          <w:kern w:val="0"/>
          <w:sz w:val="32"/>
          <w:szCs w:val="32"/>
        </w:rPr>
        <w:t>第五章</w:t>
      </w:r>
      <w:r w:rsidRPr="00793E45">
        <w:rPr>
          <w:rFonts w:ascii="宋体" w:eastAsia="宋体" w:hAnsi="宋体" w:cs="宋体"/>
          <w:b/>
          <w:bCs/>
          <w:kern w:val="0"/>
          <w:sz w:val="32"/>
          <w:szCs w:val="32"/>
        </w:rPr>
        <w:t>   </w:t>
      </w:r>
      <w:r w:rsidRPr="00793E45">
        <w:rPr>
          <w:rFonts w:ascii="Simsun" w:eastAsia="宋体" w:hAnsi="Simsun" w:cs="宋体"/>
          <w:b/>
          <w:bCs/>
          <w:kern w:val="0"/>
          <w:sz w:val="32"/>
          <w:szCs w:val="32"/>
        </w:rPr>
        <w:t>招标内容及要求</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宋体" w:eastAsia="宋体" w:hAnsi="宋体" w:cs="宋体"/>
          <w:kern w:val="0"/>
          <w:sz w:val="24"/>
          <w:szCs w:val="24"/>
        </w:rPr>
        <w:t>一、项目概况（采购标的）</w:t>
      </w:r>
    </w:p>
    <w:p w:rsidR="009A2482" w:rsidRPr="00793E45" w:rsidRDefault="009A2482" w:rsidP="009A2482">
      <w:pPr>
        <w:tabs>
          <w:tab w:val="left" w:pos="3330"/>
        </w:tabs>
        <w:spacing w:line="360" w:lineRule="auto"/>
        <w:rPr>
          <w:rFonts w:ascii="宋体" w:cs="宋体"/>
          <w:b/>
          <w:bCs/>
          <w:kern w:val="0"/>
          <w:sz w:val="24"/>
        </w:rPr>
      </w:pPr>
      <w:r w:rsidRPr="00793E45">
        <w:rPr>
          <w:rFonts w:ascii="宋体" w:cs="宋体" w:hint="eastAsia"/>
          <w:b/>
          <w:bCs/>
          <w:kern w:val="0"/>
          <w:sz w:val="24"/>
        </w:rPr>
        <w:t>1、项目背景</w:t>
      </w:r>
    </w:p>
    <w:p w:rsidR="009A2482" w:rsidRPr="00793E45" w:rsidRDefault="009A2482" w:rsidP="009A2482">
      <w:pPr>
        <w:widowControl/>
        <w:spacing w:line="360" w:lineRule="auto"/>
        <w:ind w:firstLineChars="200" w:firstLine="480"/>
        <w:jc w:val="left"/>
        <w:rPr>
          <w:rFonts w:ascii="宋体" w:hAnsi="Calibri" w:cs="宋体"/>
          <w:sz w:val="24"/>
        </w:rPr>
      </w:pPr>
      <w:r w:rsidRPr="00793E45">
        <w:rPr>
          <w:rFonts w:ascii="宋体" w:hAnsi="Calibri" w:cs="宋体" w:hint="eastAsia"/>
          <w:sz w:val="24"/>
        </w:rPr>
        <w:t>基础地理信息是国家经济建设、社会发展和国防安全的基础性、战略性信息资源。地理空间框架是数字城市的定位基准，是集成城市自然、社会、经济、人文、环境等综合信息的基础，是信息集成的载体，是数字城市赖以实现的、不可或缺的基础支撑。“数字建宁地理空间框架”将构建起承载和集成建宁自然、社会、经济、人文、环境等各类信息资源的统一载体，为县委、县政府了解和掌握建宁城市发展现状、制定发展规划、科学决策、宏观调控、重大战略部署、防灾减灾、应对和处置突发事件等方面提供重要依据，为全面推动建宁县各行业信息化建设及应用、促进建宁经济社会跨越式发展、提高信息化水平奠定重要的基础。</w:t>
      </w:r>
    </w:p>
    <w:p w:rsidR="009A2482" w:rsidRPr="00793E45" w:rsidRDefault="009A2482" w:rsidP="009A2482">
      <w:pPr>
        <w:widowControl/>
        <w:spacing w:before="75" w:after="75" w:line="360" w:lineRule="auto"/>
        <w:ind w:leftChars="1" w:left="120" w:hangingChars="49" w:hanging="118"/>
        <w:jc w:val="left"/>
        <w:rPr>
          <w:rFonts w:ascii="宋体" w:cs="宋体"/>
          <w:b/>
          <w:bCs/>
          <w:kern w:val="0"/>
          <w:sz w:val="24"/>
        </w:rPr>
      </w:pPr>
      <w:r w:rsidRPr="00793E45">
        <w:rPr>
          <w:rFonts w:ascii="宋体" w:cs="宋体" w:hint="eastAsia"/>
          <w:b/>
          <w:bCs/>
          <w:kern w:val="0"/>
          <w:sz w:val="24"/>
        </w:rPr>
        <w:t>2、项目目标</w:t>
      </w:r>
    </w:p>
    <w:p w:rsidR="00DA3686" w:rsidRPr="00793E45" w:rsidRDefault="009A2482" w:rsidP="009A2482">
      <w:pPr>
        <w:widowControl/>
        <w:spacing w:before="75" w:after="75" w:line="360" w:lineRule="auto"/>
        <w:ind w:firstLineChars="200" w:firstLine="480"/>
        <w:jc w:val="left"/>
        <w:rPr>
          <w:rFonts w:ascii="宋体" w:eastAsia="宋体" w:hAnsi="宋体" w:cs="宋体"/>
          <w:kern w:val="0"/>
          <w:sz w:val="24"/>
          <w:szCs w:val="24"/>
        </w:rPr>
      </w:pPr>
      <w:r w:rsidRPr="00793E45">
        <w:rPr>
          <w:rFonts w:ascii="宋体" w:hAnsi="Calibri" w:cs="宋体" w:hint="eastAsia"/>
          <w:sz w:val="24"/>
        </w:rPr>
        <w:t>数字建宁地理空间框架将按照数字城市地理空间框架相关的政策和标准规范的要求，紧紧围绕建宁县经济社会发展规划纲要和“数字建宁”建设需要，以满足城市管理和政府决策需求为出发点和落脚点，运用“3S”和计算机网络等技术，同时利用无人机等辅助数据采集技术，对现有数据基础进行更新与完善，整理加工形成地理空间信息数据库，依托政务信息网和公众网建成建宁县权威的、唯一的地理信息公共平台，为政府宏观决策、应急管理、社会公益服务提供一站</w:t>
      </w:r>
      <w:r w:rsidRPr="00793E45">
        <w:rPr>
          <w:rFonts w:ascii="宋体" w:hAnsi="Calibri" w:cs="宋体" w:hint="eastAsia"/>
          <w:sz w:val="24"/>
        </w:rPr>
        <w:lastRenderedPageBreak/>
        <w:t>式地理信息综合服务，推动建宁县信息化进程，加快推进与福建省、市、县的数据融合工作，提升建宁县政务信息管理和服务水平。</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二、技术和服务要求</w:t>
      </w:r>
      <w:r w:rsidRPr="00793E45">
        <w:rPr>
          <w:rFonts w:ascii="Simsun" w:eastAsia="宋体" w:hAnsi="Simsun" w:cs="宋体"/>
          <w:b/>
          <w:bCs/>
          <w:kern w:val="0"/>
          <w:sz w:val="24"/>
          <w:szCs w:val="24"/>
        </w:rPr>
        <w:t>（以</w:t>
      </w:r>
      <w:r w:rsidRPr="00793E45">
        <w:rPr>
          <w:rFonts w:ascii="Simsun" w:eastAsia="宋体" w:hAnsi="Simsun" w:cs="宋体"/>
          <w:b/>
          <w:bCs/>
          <w:kern w:val="0"/>
          <w:sz w:val="24"/>
          <w:szCs w:val="24"/>
        </w:rPr>
        <w:t>“</w:t>
      </w:r>
      <w:r w:rsidRPr="00793E45">
        <w:rPr>
          <w:rFonts w:ascii="宋体" w:eastAsia="宋体" w:hAnsi="宋体" w:cs="宋体" w:hint="eastAsia"/>
          <w:b/>
          <w:bCs/>
          <w:kern w:val="0"/>
          <w:sz w:val="24"/>
          <w:szCs w:val="24"/>
        </w:rPr>
        <w:t>★</w:t>
      </w:r>
      <w:r w:rsidRPr="00793E45">
        <w:rPr>
          <w:rFonts w:ascii="Times New Roman" w:eastAsia="宋体" w:hAnsi="Times New Roman" w:cs="Times New Roman"/>
          <w:b/>
          <w:bCs/>
          <w:kern w:val="0"/>
          <w:sz w:val="24"/>
          <w:szCs w:val="24"/>
        </w:rPr>
        <w:t>”</w:t>
      </w:r>
      <w:r w:rsidRPr="00793E45">
        <w:rPr>
          <w:rFonts w:ascii="Simsun" w:eastAsia="宋体" w:hAnsi="Simsun" w:cs="宋体"/>
          <w:b/>
          <w:bCs/>
          <w:kern w:val="0"/>
          <w:sz w:val="24"/>
          <w:szCs w:val="24"/>
        </w:rPr>
        <w:t>标示的内容为不允许负偏离的实质性要求）</w:t>
      </w:r>
    </w:p>
    <w:p w:rsidR="009A2482" w:rsidRPr="00793E45" w:rsidRDefault="009A2482" w:rsidP="009A2482">
      <w:pPr>
        <w:tabs>
          <w:tab w:val="left" w:pos="0"/>
        </w:tabs>
        <w:adjustRightInd w:val="0"/>
        <w:spacing w:line="360" w:lineRule="auto"/>
        <w:ind w:firstLineChars="300" w:firstLine="632"/>
        <w:rPr>
          <w:rFonts w:ascii="宋体" w:hAnsi="宋体" w:cs="宋体"/>
          <w:b/>
          <w:kern w:val="0"/>
          <w:sz w:val="24"/>
        </w:rPr>
      </w:pPr>
      <w:r w:rsidRPr="00793E45">
        <w:rPr>
          <w:rFonts w:ascii="宋体" w:hAnsi="宋体" w:cs="宋体" w:hint="eastAsia"/>
          <w:b/>
          <w:kern w:val="0"/>
          <w:szCs w:val="21"/>
        </w:rPr>
        <w:t>为了更好的实施建设工作，符合当地现势情况，对建宁县现有数据基础和信息化建设情况有全面了解，需要进行基本的前期调研工作。</w:t>
      </w:r>
    </w:p>
    <w:p w:rsidR="009A2482" w:rsidRPr="00793E45" w:rsidRDefault="009A2482" w:rsidP="009A2482">
      <w:pPr>
        <w:tabs>
          <w:tab w:val="left" w:pos="0"/>
        </w:tabs>
        <w:adjustRightInd w:val="0"/>
        <w:spacing w:line="360" w:lineRule="auto"/>
        <w:rPr>
          <w:rFonts w:ascii="宋体" w:hAnsi="宋体"/>
          <w:b/>
          <w:szCs w:val="21"/>
        </w:rPr>
      </w:pPr>
      <w:r w:rsidRPr="00793E45">
        <w:rPr>
          <w:rFonts w:ascii="宋体" w:hAnsi="宋体" w:hint="eastAsia"/>
          <w:b/>
          <w:szCs w:val="21"/>
        </w:rPr>
        <w:t>（一）、数据生产、整合与建库技术规格要求：</w:t>
      </w:r>
    </w:p>
    <w:p w:rsidR="009A2482" w:rsidRPr="00793E45" w:rsidRDefault="009A2482" w:rsidP="00EC2AFD">
      <w:pPr>
        <w:tabs>
          <w:tab w:val="left" w:pos="0"/>
        </w:tabs>
        <w:adjustRightInd w:val="0"/>
        <w:spacing w:line="360" w:lineRule="auto"/>
        <w:ind w:firstLineChars="200" w:firstLine="422"/>
        <w:rPr>
          <w:rFonts w:ascii="宋体" w:hAnsi="宋体"/>
          <w:b/>
          <w:szCs w:val="21"/>
        </w:rPr>
      </w:pPr>
      <w:r w:rsidRPr="00793E45">
        <w:rPr>
          <w:rFonts w:ascii="宋体" w:hAnsi="宋体" w:hint="eastAsia"/>
          <w:b/>
          <w:szCs w:val="21"/>
        </w:rPr>
        <w:t>1.1   1:500大比例尺DLG数据整合：</w:t>
      </w:r>
    </w:p>
    <w:p w:rsidR="009A2482" w:rsidRPr="00793E45" w:rsidRDefault="009A2482" w:rsidP="009A2482">
      <w:pPr>
        <w:tabs>
          <w:tab w:val="left" w:pos="0"/>
          <w:tab w:val="center" w:pos="4710"/>
        </w:tabs>
        <w:adjustRightInd w:val="0"/>
        <w:spacing w:line="360" w:lineRule="auto"/>
        <w:ind w:firstLineChars="200" w:firstLine="422"/>
        <w:rPr>
          <w:rFonts w:ascii="宋体" w:hAnsi="宋体"/>
          <w:b/>
          <w:szCs w:val="21"/>
        </w:rPr>
      </w:pPr>
      <w:r w:rsidRPr="00793E45">
        <w:rPr>
          <w:rFonts w:ascii="宋体" w:hAnsi="宋体" w:hint="eastAsia"/>
          <w:b/>
          <w:szCs w:val="21"/>
        </w:rPr>
        <w:t>1.1.1项目建设内容：</w:t>
      </w:r>
    </w:p>
    <w:p w:rsidR="009A2482" w:rsidRPr="00793E45" w:rsidRDefault="009A2482" w:rsidP="009A2482">
      <w:pPr>
        <w:tabs>
          <w:tab w:val="left" w:pos="0"/>
        </w:tabs>
        <w:adjustRightInd w:val="0"/>
        <w:spacing w:line="360" w:lineRule="auto"/>
        <w:ind w:firstLineChars="200" w:firstLine="420"/>
        <w:rPr>
          <w:rFonts w:ascii="宋体" w:hAnsi="宋体"/>
          <w:szCs w:val="21"/>
        </w:rPr>
      </w:pPr>
      <w:r w:rsidRPr="00793E45">
        <w:rPr>
          <w:rFonts w:ascii="宋体" w:hAnsi="宋体" w:hint="eastAsia"/>
          <w:szCs w:val="21"/>
        </w:rPr>
        <w:t>数字线划数据是基础地理信息数据的重要内容，同时也是公共地理框架数据中电子地图数据制作的主要数据源。</w:t>
      </w:r>
    </w:p>
    <w:p w:rsidR="009A2482" w:rsidRPr="00793E45" w:rsidRDefault="009A2482" w:rsidP="009A2482">
      <w:pPr>
        <w:tabs>
          <w:tab w:val="left" w:pos="0"/>
        </w:tabs>
        <w:adjustRightInd w:val="0"/>
        <w:spacing w:line="360" w:lineRule="auto"/>
        <w:ind w:firstLineChars="200" w:firstLine="420"/>
        <w:rPr>
          <w:rFonts w:ascii="宋体" w:hAnsi="宋体"/>
          <w:szCs w:val="21"/>
        </w:rPr>
      </w:pPr>
      <w:r w:rsidRPr="00793E45">
        <w:rPr>
          <w:rFonts w:ascii="宋体" w:hAnsi="宋体" w:hint="eastAsia"/>
          <w:szCs w:val="21"/>
        </w:rPr>
        <w:t>建宁县需要整合的数字线划数据为建宁县主城区、里心镇和均口镇面积约 12.37 平方千米的 1:500 大比例尺 DLG 数据。</w:t>
      </w:r>
      <w:r w:rsidR="0033186D" w:rsidRPr="00793E45">
        <w:rPr>
          <w:rFonts w:ascii="宋体" w:hAnsi="宋体" w:hint="eastAsia"/>
          <w:szCs w:val="21"/>
        </w:rPr>
        <w:t>其中需对建宁县主城区面积约 10.56 平方千米这部分数据进行修补测，使其符合现势性要求和相关标准规范。</w:t>
      </w:r>
    </w:p>
    <w:p w:rsidR="009A2482" w:rsidRPr="00793E45" w:rsidRDefault="009A2482" w:rsidP="009A2482">
      <w:pPr>
        <w:tabs>
          <w:tab w:val="left" w:pos="0"/>
        </w:tabs>
        <w:adjustRightInd w:val="0"/>
        <w:spacing w:line="360" w:lineRule="auto"/>
        <w:ind w:firstLineChars="200" w:firstLine="420"/>
        <w:rPr>
          <w:rFonts w:ascii="宋体" w:hAnsi="宋体"/>
          <w:szCs w:val="21"/>
        </w:rPr>
      </w:pPr>
      <w:r w:rsidRPr="00793E45">
        <w:rPr>
          <w:rFonts w:ascii="宋体" w:hAnsi="宋体" w:hint="eastAsia"/>
          <w:szCs w:val="21"/>
        </w:rPr>
        <w:t>整合要素包括：水系及水系附属设施、居民地及居民地附属设施、交通及交通附属设施、境界与政区等要素。</w:t>
      </w:r>
    </w:p>
    <w:p w:rsidR="009A2482" w:rsidRPr="00793E45" w:rsidRDefault="009A2482" w:rsidP="009A2482">
      <w:pPr>
        <w:tabs>
          <w:tab w:val="left" w:pos="0"/>
        </w:tabs>
        <w:adjustRightInd w:val="0"/>
        <w:spacing w:line="360" w:lineRule="auto"/>
        <w:ind w:firstLineChars="200" w:firstLine="422"/>
        <w:rPr>
          <w:rFonts w:ascii="宋体" w:hAnsi="宋体"/>
          <w:b/>
          <w:szCs w:val="21"/>
        </w:rPr>
      </w:pPr>
      <w:r w:rsidRPr="00793E45">
        <w:rPr>
          <w:rFonts w:ascii="宋体" w:hAnsi="宋体" w:hint="eastAsia"/>
          <w:b/>
          <w:szCs w:val="21"/>
        </w:rPr>
        <w:t>1.1.2 数据整合改造范围:</w:t>
      </w:r>
    </w:p>
    <w:p w:rsidR="009A2482" w:rsidRPr="00793E45" w:rsidRDefault="009A2482" w:rsidP="009A2482">
      <w:pPr>
        <w:tabs>
          <w:tab w:val="left" w:pos="0"/>
        </w:tabs>
        <w:adjustRightInd w:val="0"/>
        <w:spacing w:line="360" w:lineRule="auto"/>
        <w:ind w:firstLineChars="200" w:firstLine="420"/>
        <w:rPr>
          <w:rFonts w:ascii="宋体" w:hAnsi="宋体"/>
          <w:szCs w:val="21"/>
        </w:rPr>
      </w:pPr>
      <w:r w:rsidRPr="00793E45">
        <w:rPr>
          <w:rFonts w:ascii="宋体" w:hAnsi="宋体" w:hint="eastAsia"/>
          <w:szCs w:val="21"/>
        </w:rPr>
        <w:t>整合改造的大比例尺地形数据为1:500，范围包括建宁县主城区、里心镇主城区和均口镇主城区共计3个乡镇的乡镇驻地，总面积约12.37平方公里。</w:t>
      </w:r>
    </w:p>
    <w:p w:rsidR="009A2482" w:rsidRPr="00793E45" w:rsidRDefault="009A2482" w:rsidP="009A2482">
      <w:pPr>
        <w:tabs>
          <w:tab w:val="left" w:pos="0"/>
        </w:tabs>
        <w:adjustRightInd w:val="0"/>
        <w:spacing w:line="360" w:lineRule="auto"/>
        <w:ind w:firstLineChars="200" w:firstLine="422"/>
        <w:rPr>
          <w:rFonts w:ascii="宋体" w:hAnsi="宋体"/>
          <w:szCs w:val="21"/>
        </w:rPr>
      </w:pPr>
      <w:r w:rsidRPr="00793E45">
        <w:rPr>
          <w:rFonts w:ascii="宋体" w:hAnsi="宋体" w:hint="eastAsia"/>
          <w:b/>
          <w:szCs w:val="21"/>
        </w:rPr>
        <w:t>1.1.3技术规范与要求</w:t>
      </w:r>
    </w:p>
    <w:p w:rsidR="009A2482" w:rsidRPr="00793E45" w:rsidRDefault="009A2482" w:rsidP="009A2482">
      <w:pPr>
        <w:tabs>
          <w:tab w:val="left" w:pos="0"/>
        </w:tabs>
        <w:adjustRightInd w:val="0"/>
        <w:spacing w:line="360" w:lineRule="auto"/>
        <w:ind w:firstLineChars="200" w:firstLine="420"/>
        <w:rPr>
          <w:rFonts w:ascii="宋体" w:hAnsi="宋体"/>
          <w:szCs w:val="21"/>
        </w:rPr>
      </w:pPr>
      <w:r w:rsidRPr="00793E45">
        <w:rPr>
          <w:rFonts w:ascii="宋体" w:hAnsi="宋体" w:hint="eastAsia"/>
          <w:szCs w:val="21"/>
        </w:rPr>
        <w:t>1.1.2.1相关规范标准:</w:t>
      </w:r>
    </w:p>
    <w:p w:rsidR="009A2482" w:rsidRPr="00793E45" w:rsidRDefault="009A2482" w:rsidP="009A2482">
      <w:pPr>
        <w:tabs>
          <w:tab w:val="left" w:pos="0"/>
        </w:tabs>
        <w:adjustRightInd w:val="0"/>
        <w:spacing w:line="360" w:lineRule="auto"/>
        <w:ind w:firstLineChars="200" w:firstLine="420"/>
        <w:rPr>
          <w:rFonts w:ascii="宋体" w:hAnsi="宋体"/>
          <w:szCs w:val="21"/>
        </w:rPr>
      </w:pPr>
      <w:r w:rsidRPr="00793E45">
        <w:rPr>
          <w:rFonts w:ascii="宋体" w:hAnsi="宋体" w:cs="宋体" w:hint="eastAsia"/>
          <w:szCs w:val="21"/>
        </w:rPr>
        <w:t></w:t>
      </w:r>
      <w:r w:rsidRPr="00793E45">
        <w:rPr>
          <w:rFonts w:ascii="宋体" w:hAnsi="宋体" w:cs="宋体" w:hint="eastAsia"/>
          <w:szCs w:val="21"/>
        </w:rPr>
        <w:tab/>
        <w:t xml:space="preserve">CH/T 9008.1-2010 </w:t>
      </w:r>
      <w:r w:rsidRPr="00793E45">
        <w:rPr>
          <w:rFonts w:ascii="宋体" w:hAnsi="宋体" w:hint="eastAsia"/>
          <w:szCs w:val="21"/>
        </w:rPr>
        <w:t>《基础地理信息数字成果</w:t>
      </w:r>
      <w:r w:rsidRPr="00793E45">
        <w:rPr>
          <w:rFonts w:ascii="宋体" w:hAnsi="宋体"/>
          <w:szCs w:val="21"/>
        </w:rPr>
        <w:t xml:space="preserve"> 1:500 1:1000 1:2000 </w:t>
      </w:r>
      <w:r w:rsidRPr="00793E45">
        <w:rPr>
          <w:rFonts w:ascii="宋体" w:hAnsi="宋体" w:hint="eastAsia"/>
          <w:szCs w:val="21"/>
        </w:rPr>
        <w:t>数字线划图》</w:t>
      </w:r>
    </w:p>
    <w:p w:rsidR="009A2482" w:rsidRPr="00793E45" w:rsidRDefault="009A2482" w:rsidP="009A2482">
      <w:pPr>
        <w:tabs>
          <w:tab w:val="left" w:pos="0"/>
        </w:tabs>
        <w:adjustRightInd w:val="0"/>
        <w:spacing w:line="360" w:lineRule="auto"/>
        <w:ind w:firstLineChars="200" w:firstLine="420"/>
        <w:rPr>
          <w:rFonts w:ascii="宋体" w:hAnsi="宋体"/>
          <w:szCs w:val="21"/>
        </w:rPr>
      </w:pPr>
      <w:r w:rsidRPr="00793E45">
        <w:rPr>
          <w:rFonts w:ascii="宋体" w:hAnsi="宋体" w:cs="宋体" w:hint="eastAsia"/>
          <w:szCs w:val="21"/>
        </w:rPr>
        <w:t></w:t>
      </w:r>
      <w:r w:rsidRPr="00793E45">
        <w:rPr>
          <w:rFonts w:ascii="宋体" w:hAnsi="宋体" w:cs="宋体" w:hint="eastAsia"/>
          <w:szCs w:val="21"/>
        </w:rPr>
        <w:tab/>
        <w:t>GB/</w:t>
      </w:r>
      <w:r w:rsidRPr="00793E45">
        <w:rPr>
          <w:rFonts w:ascii="宋体" w:hAnsi="宋体"/>
          <w:szCs w:val="21"/>
        </w:rPr>
        <w:t xml:space="preserve">T 20258.1-2007 </w:t>
      </w:r>
      <w:r w:rsidRPr="00793E45">
        <w:rPr>
          <w:rFonts w:ascii="宋体" w:hAnsi="宋体" w:hint="eastAsia"/>
          <w:szCs w:val="21"/>
        </w:rPr>
        <w:t>《基础地理信息要素数据字典</w:t>
      </w:r>
      <w:r w:rsidRPr="00793E45">
        <w:rPr>
          <w:rFonts w:ascii="宋体" w:hAnsi="宋体"/>
          <w:szCs w:val="21"/>
        </w:rPr>
        <w:t xml:space="preserve"> </w:t>
      </w:r>
      <w:r w:rsidRPr="00793E45">
        <w:rPr>
          <w:rFonts w:ascii="宋体" w:hAnsi="宋体" w:hint="eastAsia"/>
          <w:szCs w:val="21"/>
        </w:rPr>
        <w:t>第一部分</w:t>
      </w:r>
      <w:r w:rsidRPr="00793E45">
        <w:rPr>
          <w:rFonts w:ascii="宋体" w:hAnsi="宋体"/>
          <w:szCs w:val="21"/>
        </w:rPr>
        <w:t xml:space="preserve"> 1:500 1:1000 1:2000 </w:t>
      </w:r>
      <w:r w:rsidRPr="00793E45">
        <w:rPr>
          <w:rFonts w:ascii="宋体" w:hAnsi="宋体" w:hint="eastAsia"/>
          <w:szCs w:val="21"/>
        </w:rPr>
        <w:t>基础地理信息要素数据字典》</w:t>
      </w:r>
    </w:p>
    <w:p w:rsidR="009A2482" w:rsidRPr="00793E45" w:rsidRDefault="009A2482" w:rsidP="009A2482">
      <w:pPr>
        <w:tabs>
          <w:tab w:val="left" w:pos="0"/>
        </w:tabs>
        <w:adjustRightInd w:val="0"/>
        <w:spacing w:line="360" w:lineRule="auto"/>
        <w:ind w:firstLineChars="200" w:firstLine="420"/>
        <w:rPr>
          <w:rFonts w:ascii="宋体" w:hAnsi="宋体"/>
          <w:szCs w:val="21"/>
        </w:rPr>
      </w:pPr>
      <w:r w:rsidRPr="00793E45">
        <w:rPr>
          <w:rFonts w:ascii="宋体" w:hAnsi="宋体" w:hint="eastAsia"/>
          <w:szCs w:val="21"/>
        </w:rPr>
        <w:t>1.1.2.2规格与技术要求:1:500地形数据整合改造项目的成果数据应为统一标准的基础地理信息数据，具体包括：①统一的空间定位基准；② 统一的数据模型和数据格式； ③统一的数据分类代码与属性内容。</w:t>
      </w:r>
    </w:p>
    <w:p w:rsidR="009A2482" w:rsidRPr="00793E45" w:rsidRDefault="009A2482" w:rsidP="009A2482">
      <w:pPr>
        <w:tabs>
          <w:tab w:val="left" w:pos="0"/>
        </w:tabs>
        <w:adjustRightInd w:val="0"/>
        <w:spacing w:line="360" w:lineRule="auto"/>
        <w:ind w:firstLineChars="200" w:firstLine="420"/>
        <w:rPr>
          <w:rFonts w:ascii="宋体" w:hAnsi="宋体"/>
          <w:szCs w:val="21"/>
        </w:rPr>
      </w:pPr>
      <w:r w:rsidRPr="00793E45">
        <w:rPr>
          <w:rFonts w:ascii="宋体" w:hAnsi="宋体" w:hint="eastAsia"/>
          <w:szCs w:val="21"/>
        </w:rPr>
        <w:t>1.1.2.3 现势性：</w:t>
      </w:r>
      <w:r w:rsidR="0033186D" w:rsidRPr="00793E45">
        <w:rPr>
          <w:rFonts w:ascii="宋体" w:hAnsi="宋体"/>
          <w:szCs w:val="21"/>
        </w:rPr>
        <w:t xml:space="preserve"> </w:t>
      </w:r>
    </w:p>
    <w:p w:rsidR="0033186D" w:rsidRPr="00793E45" w:rsidRDefault="0033186D" w:rsidP="0033186D">
      <w:pPr>
        <w:tabs>
          <w:tab w:val="left" w:pos="0"/>
        </w:tabs>
        <w:adjustRightInd w:val="0"/>
        <w:spacing w:line="360" w:lineRule="exact"/>
        <w:ind w:firstLineChars="200" w:firstLine="420"/>
        <w:rPr>
          <w:rFonts w:ascii="宋体" w:eastAsia="宋体" w:hAnsi="宋体"/>
          <w:szCs w:val="21"/>
        </w:rPr>
      </w:pPr>
      <w:r w:rsidRPr="00793E45">
        <w:rPr>
          <w:rFonts w:ascii="宋体" w:hAnsi="宋体" w:hint="eastAsia"/>
          <w:szCs w:val="21"/>
        </w:rPr>
        <w:t>（1）县城区 10.56平方千米：2019 年</w:t>
      </w:r>
    </w:p>
    <w:p w:rsidR="0033186D" w:rsidRPr="00793E45" w:rsidRDefault="0033186D" w:rsidP="0033186D">
      <w:pPr>
        <w:tabs>
          <w:tab w:val="left" w:pos="0"/>
        </w:tabs>
        <w:adjustRightInd w:val="0"/>
        <w:spacing w:line="360" w:lineRule="exact"/>
        <w:ind w:firstLineChars="200" w:firstLine="420"/>
        <w:rPr>
          <w:rStyle w:val="aa"/>
        </w:rPr>
      </w:pPr>
      <w:r w:rsidRPr="00793E45">
        <w:rPr>
          <w:rFonts w:ascii="宋体" w:hAnsi="宋体" w:hint="eastAsia"/>
          <w:szCs w:val="21"/>
        </w:rPr>
        <w:t>（2）里心镇主城区1.26平方千米、均口镇主城区0.55平方千米：2012 年</w:t>
      </w:r>
    </w:p>
    <w:p w:rsidR="009A2482" w:rsidRPr="00793E45" w:rsidRDefault="009A2482" w:rsidP="009A2482">
      <w:pPr>
        <w:tabs>
          <w:tab w:val="left" w:pos="0"/>
        </w:tabs>
        <w:adjustRightInd w:val="0"/>
        <w:spacing w:line="360" w:lineRule="exact"/>
        <w:ind w:firstLineChars="200" w:firstLine="420"/>
        <w:rPr>
          <w:rFonts w:ascii="宋体" w:hAnsi="宋体"/>
          <w:szCs w:val="21"/>
        </w:rPr>
      </w:pPr>
    </w:p>
    <w:p w:rsidR="009A2482" w:rsidRPr="00793E45" w:rsidRDefault="009A2482" w:rsidP="009A2482">
      <w:pPr>
        <w:tabs>
          <w:tab w:val="left" w:pos="0"/>
        </w:tabs>
        <w:adjustRightInd w:val="0"/>
        <w:spacing w:line="360" w:lineRule="exact"/>
        <w:ind w:firstLineChars="200" w:firstLine="482"/>
        <w:rPr>
          <w:rFonts w:ascii="宋体" w:hAnsi="宋体"/>
          <w:b/>
          <w:sz w:val="24"/>
        </w:rPr>
      </w:pPr>
      <w:r w:rsidRPr="00793E45">
        <w:rPr>
          <w:rFonts w:ascii="宋体" w:hAnsi="宋体" w:hint="eastAsia"/>
          <w:b/>
          <w:sz w:val="24"/>
        </w:rPr>
        <w:lastRenderedPageBreak/>
        <w:t>1.2</w:t>
      </w:r>
      <w:r w:rsidRPr="00793E45">
        <w:rPr>
          <w:rFonts w:ascii="宋体" w:hAnsi="宋体" w:cs="宋体" w:hint="eastAsia"/>
          <w:b/>
          <w:kern w:val="0"/>
          <w:sz w:val="24"/>
        </w:rPr>
        <w:t>影像数据整合</w:t>
      </w:r>
      <w:r w:rsidRPr="00793E45">
        <w:rPr>
          <w:rFonts w:ascii="宋体" w:hAnsi="宋体" w:hint="eastAsia"/>
          <w:b/>
          <w:sz w:val="24"/>
        </w:rPr>
        <w:t>：</w:t>
      </w:r>
    </w:p>
    <w:p w:rsidR="009A2482" w:rsidRPr="00793E45" w:rsidRDefault="009A2482" w:rsidP="009A2482">
      <w:pPr>
        <w:tabs>
          <w:tab w:val="left" w:pos="0"/>
        </w:tabs>
        <w:adjustRightInd w:val="0"/>
        <w:spacing w:line="360" w:lineRule="exact"/>
        <w:ind w:firstLineChars="200" w:firstLine="422"/>
        <w:rPr>
          <w:rFonts w:ascii="宋体" w:hAnsi="宋体"/>
          <w:b/>
          <w:szCs w:val="21"/>
        </w:rPr>
      </w:pPr>
      <w:r w:rsidRPr="00793E45">
        <w:rPr>
          <w:rFonts w:ascii="宋体" w:hAnsi="宋体" w:hint="eastAsia"/>
          <w:b/>
          <w:szCs w:val="21"/>
        </w:rPr>
        <w:t>1.2.1项目建设内容</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1.2.1.1现有影像数据整理内容：</w:t>
      </w:r>
    </w:p>
    <w:p w:rsidR="009A2482" w:rsidRPr="00793E45" w:rsidRDefault="009A2482" w:rsidP="009A2482">
      <w:pPr>
        <w:tabs>
          <w:tab w:val="left" w:pos="0"/>
        </w:tabs>
        <w:adjustRightInd w:val="0"/>
        <w:spacing w:line="360" w:lineRule="exact"/>
        <w:ind w:firstLineChars="200" w:firstLine="420"/>
      </w:pPr>
      <w:r w:rsidRPr="00793E45">
        <w:t>影像数据是基础地理信息数据的重要内容，同时是公共地理空间</w:t>
      </w:r>
      <w:r w:rsidRPr="00793E45">
        <w:t xml:space="preserve"> </w:t>
      </w:r>
      <w:r w:rsidRPr="00793E45">
        <w:t>框架数据中影像数据和电子地图数据制作的主要数据源，此外还是数字线划图要素更新的重要依据。</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本次建设主要分为两部分，一部分是按基础地理信息数据的要求和格式整理现有影像数据，一部分是按公共地理框架数据的要求和格式整理整理现有影像数据。</w:t>
      </w:r>
    </w:p>
    <w:p w:rsidR="009A2482" w:rsidRPr="00793E45" w:rsidRDefault="009A2482" w:rsidP="009A2482">
      <w:pPr>
        <w:tabs>
          <w:tab w:val="left" w:pos="0"/>
        </w:tabs>
        <w:adjustRightInd w:val="0"/>
        <w:spacing w:line="360" w:lineRule="exact"/>
        <w:ind w:firstLineChars="200" w:firstLine="420"/>
      </w:pPr>
      <w:r w:rsidRPr="00793E45">
        <w:rPr>
          <w:rFonts w:ascii="宋体" w:hAnsi="宋体"/>
          <w:szCs w:val="21"/>
        </w:rPr>
        <w:t>1.2.1.2</w:t>
      </w:r>
      <w:r w:rsidRPr="00793E45">
        <w:rPr>
          <w:rFonts w:ascii="宋体" w:hAnsi="宋体" w:hint="eastAsia"/>
          <w:szCs w:val="21"/>
        </w:rPr>
        <w:t>基础地理信息影像数据整合</w:t>
      </w:r>
    </w:p>
    <w:p w:rsidR="009A2482" w:rsidRPr="00793E45" w:rsidRDefault="009A2482" w:rsidP="009A2482">
      <w:pPr>
        <w:tabs>
          <w:tab w:val="left" w:pos="0"/>
        </w:tabs>
        <w:adjustRightInd w:val="0"/>
        <w:spacing w:line="360" w:lineRule="exact"/>
        <w:ind w:firstLineChars="200" w:firstLine="420"/>
      </w:pPr>
      <w:r w:rsidRPr="00793E45">
        <w:t>建宁县需整合的遥感影像数据包含中分辨率影像（资源三号）和</w:t>
      </w:r>
      <w:r w:rsidRPr="00793E45">
        <w:t xml:space="preserve"> </w:t>
      </w:r>
      <w:r w:rsidRPr="00793E45">
        <w:t>高分辨率影像（农经权正射影像数据）的整合。</w:t>
      </w:r>
    </w:p>
    <w:p w:rsidR="009A2482" w:rsidRPr="00793E45" w:rsidRDefault="009A2482" w:rsidP="009A2482">
      <w:pPr>
        <w:tabs>
          <w:tab w:val="left" w:pos="0"/>
        </w:tabs>
        <w:adjustRightInd w:val="0"/>
        <w:spacing w:line="360" w:lineRule="exact"/>
        <w:ind w:firstLineChars="200" w:firstLine="420"/>
      </w:pPr>
      <w:r w:rsidRPr="00793E45">
        <w:rPr>
          <w:rFonts w:ascii="宋体" w:hAnsi="宋体"/>
          <w:szCs w:val="21"/>
        </w:rPr>
        <w:t>1.2.1.3</w:t>
      </w:r>
      <w:r w:rsidRPr="00793E45">
        <w:rPr>
          <w:rFonts w:ascii="宋体" w:hAnsi="宋体" w:hint="eastAsia"/>
          <w:szCs w:val="21"/>
        </w:rPr>
        <w:t>公共地理框架影像数据整合</w:t>
      </w:r>
    </w:p>
    <w:p w:rsidR="009A2482" w:rsidRPr="00793E45" w:rsidRDefault="009A2482" w:rsidP="009A2482">
      <w:pPr>
        <w:tabs>
          <w:tab w:val="left" w:pos="0"/>
        </w:tabs>
        <w:adjustRightInd w:val="0"/>
        <w:spacing w:line="360" w:lineRule="exact"/>
        <w:ind w:firstLineChars="200" w:firstLine="420"/>
      </w:pPr>
      <w:r w:rsidRPr="00793E45">
        <w:t>公共地理框架数据的影像数据整合成果是以瓦片形式存储的。按照应用对象的不同，公共地理框架数据可以分为政务版和公众版，所以其影像数据的整合也不同。公共地理框架数据的影像数据整合以切片形式存储，因此需要配置切片工程，用于切片。</w:t>
      </w:r>
    </w:p>
    <w:p w:rsidR="009A2482" w:rsidRPr="00793E45" w:rsidRDefault="009A2482" w:rsidP="009A2482">
      <w:pPr>
        <w:tabs>
          <w:tab w:val="left" w:pos="0"/>
        </w:tabs>
        <w:adjustRightInd w:val="0"/>
        <w:spacing w:line="360" w:lineRule="exact"/>
        <w:ind w:firstLineChars="200" w:firstLine="422"/>
        <w:rPr>
          <w:rFonts w:ascii="宋体" w:hAnsi="宋体"/>
          <w:b/>
          <w:szCs w:val="21"/>
        </w:rPr>
      </w:pPr>
      <w:r w:rsidRPr="00793E45">
        <w:rPr>
          <w:rFonts w:ascii="宋体" w:hAnsi="宋体" w:hint="eastAsia"/>
          <w:b/>
          <w:szCs w:val="21"/>
        </w:rPr>
        <w:t>1.2.2现有影像数据整理范围</w:t>
      </w:r>
    </w:p>
    <w:tbl>
      <w:tblPr>
        <w:tblW w:w="8757" w:type="dxa"/>
        <w:jc w:val="center"/>
        <w:tblInd w:w="-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6"/>
        <w:gridCol w:w="1275"/>
        <w:gridCol w:w="884"/>
        <w:gridCol w:w="1701"/>
        <w:gridCol w:w="709"/>
        <w:gridCol w:w="823"/>
        <w:gridCol w:w="1649"/>
      </w:tblGrid>
      <w:tr w:rsidR="00793E45" w:rsidRPr="00793E45" w:rsidTr="00EC2AFD">
        <w:trPr>
          <w:trHeight w:val="605"/>
          <w:jc w:val="center"/>
        </w:trPr>
        <w:tc>
          <w:tcPr>
            <w:tcW w:w="1716" w:type="dxa"/>
            <w:shd w:val="clear" w:color="auto" w:fill="D9D9D9"/>
            <w:vAlign w:val="center"/>
          </w:tcPr>
          <w:p w:rsidR="009A2482" w:rsidRPr="00793E45" w:rsidRDefault="009A2482" w:rsidP="00B659DC">
            <w:pPr>
              <w:jc w:val="center"/>
              <w:rPr>
                <w:rFonts w:ascii="宋体" w:hAnsi="宋体"/>
                <w:b/>
                <w:szCs w:val="21"/>
              </w:rPr>
            </w:pPr>
            <w:r w:rsidRPr="00793E45">
              <w:rPr>
                <w:rFonts w:ascii="宋体" w:hAnsi="宋体" w:hint="eastAsia"/>
                <w:b/>
                <w:szCs w:val="21"/>
              </w:rPr>
              <w:t>影像类型</w:t>
            </w:r>
          </w:p>
        </w:tc>
        <w:tc>
          <w:tcPr>
            <w:tcW w:w="1275" w:type="dxa"/>
            <w:shd w:val="clear" w:color="auto" w:fill="D9D9D9"/>
            <w:vAlign w:val="center"/>
          </w:tcPr>
          <w:p w:rsidR="009A2482" w:rsidRPr="00793E45" w:rsidRDefault="009A2482" w:rsidP="00B659DC">
            <w:pPr>
              <w:jc w:val="center"/>
              <w:rPr>
                <w:rFonts w:ascii="宋体" w:hAnsi="宋体"/>
                <w:b/>
                <w:szCs w:val="21"/>
              </w:rPr>
            </w:pPr>
            <w:r w:rsidRPr="00793E45">
              <w:rPr>
                <w:rFonts w:ascii="宋体" w:hAnsi="宋体" w:hint="eastAsia"/>
                <w:b/>
                <w:szCs w:val="21"/>
              </w:rPr>
              <w:t>分辨率(m)</w:t>
            </w:r>
          </w:p>
        </w:tc>
        <w:tc>
          <w:tcPr>
            <w:tcW w:w="884" w:type="dxa"/>
            <w:shd w:val="clear" w:color="auto" w:fill="D9D9D9"/>
            <w:vAlign w:val="center"/>
          </w:tcPr>
          <w:p w:rsidR="009A2482" w:rsidRPr="00793E45" w:rsidRDefault="009A2482" w:rsidP="00B659DC">
            <w:pPr>
              <w:jc w:val="center"/>
              <w:rPr>
                <w:rFonts w:ascii="宋体" w:hAnsi="宋体"/>
                <w:b/>
                <w:szCs w:val="21"/>
              </w:rPr>
            </w:pPr>
            <w:r w:rsidRPr="00793E45">
              <w:rPr>
                <w:rFonts w:ascii="宋体" w:hAnsi="宋体" w:hint="eastAsia"/>
                <w:b/>
                <w:szCs w:val="21"/>
              </w:rPr>
              <w:t>覆盖范围</w:t>
            </w:r>
          </w:p>
        </w:tc>
        <w:tc>
          <w:tcPr>
            <w:tcW w:w="1701" w:type="dxa"/>
            <w:shd w:val="clear" w:color="auto" w:fill="D9D9D9"/>
            <w:vAlign w:val="center"/>
          </w:tcPr>
          <w:p w:rsidR="009A2482" w:rsidRPr="00793E45" w:rsidRDefault="009A2482" w:rsidP="00B659DC">
            <w:pPr>
              <w:jc w:val="center"/>
              <w:rPr>
                <w:rFonts w:ascii="宋体" w:hAnsi="宋体"/>
                <w:b/>
                <w:szCs w:val="21"/>
              </w:rPr>
            </w:pPr>
            <w:r w:rsidRPr="00793E45">
              <w:rPr>
                <w:rFonts w:ascii="宋体" w:hAnsi="宋体" w:hint="eastAsia"/>
                <w:b/>
                <w:szCs w:val="21"/>
              </w:rPr>
              <w:t>现势性</w:t>
            </w:r>
          </w:p>
        </w:tc>
        <w:tc>
          <w:tcPr>
            <w:tcW w:w="709" w:type="dxa"/>
            <w:shd w:val="clear" w:color="auto" w:fill="D9D9D9"/>
            <w:vAlign w:val="center"/>
          </w:tcPr>
          <w:p w:rsidR="009A2482" w:rsidRPr="00793E45" w:rsidRDefault="009A2482" w:rsidP="00B659DC">
            <w:pPr>
              <w:jc w:val="center"/>
              <w:rPr>
                <w:rFonts w:ascii="宋体" w:hAnsi="宋体"/>
                <w:b/>
                <w:szCs w:val="21"/>
              </w:rPr>
            </w:pPr>
            <w:r w:rsidRPr="00793E45">
              <w:rPr>
                <w:rFonts w:ascii="宋体" w:hAnsi="宋体" w:hint="eastAsia"/>
                <w:b/>
                <w:szCs w:val="21"/>
              </w:rPr>
              <w:t>权属单位</w:t>
            </w:r>
          </w:p>
        </w:tc>
        <w:tc>
          <w:tcPr>
            <w:tcW w:w="823" w:type="dxa"/>
            <w:shd w:val="clear" w:color="auto" w:fill="D9D9D9"/>
            <w:vAlign w:val="center"/>
          </w:tcPr>
          <w:p w:rsidR="009A2482" w:rsidRPr="00793E45" w:rsidRDefault="009A2482" w:rsidP="00B659DC">
            <w:pPr>
              <w:jc w:val="center"/>
              <w:rPr>
                <w:rFonts w:ascii="宋体" w:hAnsi="宋体"/>
                <w:b/>
                <w:szCs w:val="21"/>
              </w:rPr>
            </w:pPr>
            <w:r w:rsidRPr="00793E45">
              <w:rPr>
                <w:rFonts w:ascii="宋体" w:hAnsi="宋体" w:hint="eastAsia"/>
                <w:b/>
                <w:szCs w:val="21"/>
              </w:rPr>
              <w:t>数据格式</w:t>
            </w:r>
          </w:p>
        </w:tc>
        <w:tc>
          <w:tcPr>
            <w:tcW w:w="1649" w:type="dxa"/>
            <w:shd w:val="clear" w:color="auto" w:fill="D9D9D9"/>
            <w:vAlign w:val="center"/>
          </w:tcPr>
          <w:p w:rsidR="009A2482" w:rsidRPr="00793E45" w:rsidRDefault="009A2482" w:rsidP="00B659DC">
            <w:pPr>
              <w:jc w:val="center"/>
              <w:rPr>
                <w:rFonts w:ascii="宋体" w:hAnsi="宋体"/>
                <w:b/>
                <w:szCs w:val="21"/>
              </w:rPr>
            </w:pPr>
            <w:r w:rsidRPr="00793E45">
              <w:rPr>
                <w:rFonts w:ascii="宋体" w:hAnsi="宋体" w:hint="eastAsia"/>
                <w:b/>
                <w:szCs w:val="21"/>
              </w:rPr>
              <w:t>备注</w:t>
            </w:r>
          </w:p>
        </w:tc>
      </w:tr>
      <w:tr w:rsidR="00793E45" w:rsidRPr="00793E45" w:rsidTr="00EC2AFD">
        <w:trPr>
          <w:trHeight w:val="605"/>
          <w:jc w:val="center"/>
        </w:trPr>
        <w:tc>
          <w:tcPr>
            <w:tcW w:w="1716" w:type="dxa"/>
            <w:vAlign w:val="center"/>
          </w:tcPr>
          <w:p w:rsidR="009A2482" w:rsidRPr="00793E45" w:rsidRDefault="009A2482" w:rsidP="00B659DC">
            <w:pPr>
              <w:jc w:val="center"/>
              <w:rPr>
                <w:rFonts w:ascii="宋体" w:hAnsi="宋体"/>
                <w:szCs w:val="21"/>
              </w:rPr>
            </w:pPr>
            <w:r w:rsidRPr="00793E45">
              <w:rPr>
                <w:rFonts w:ascii="宋体" w:hAnsi="宋体" w:hint="eastAsia"/>
                <w:szCs w:val="21"/>
              </w:rPr>
              <w:t>资源三号</w:t>
            </w:r>
          </w:p>
        </w:tc>
        <w:tc>
          <w:tcPr>
            <w:tcW w:w="1275" w:type="dxa"/>
            <w:vAlign w:val="center"/>
          </w:tcPr>
          <w:p w:rsidR="009A2482" w:rsidRPr="00793E45" w:rsidRDefault="009A2482" w:rsidP="00B659DC">
            <w:pPr>
              <w:jc w:val="center"/>
              <w:rPr>
                <w:rFonts w:ascii="宋体" w:hAnsi="宋体"/>
                <w:szCs w:val="21"/>
              </w:rPr>
            </w:pPr>
            <w:r w:rsidRPr="00793E45">
              <w:rPr>
                <w:rFonts w:ascii="宋体" w:hAnsi="宋体" w:hint="eastAsia"/>
                <w:szCs w:val="21"/>
              </w:rPr>
              <w:t>2.1</w:t>
            </w:r>
          </w:p>
        </w:tc>
        <w:tc>
          <w:tcPr>
            <w:tcW w:w="884" w:type="dxa"/>
            <w:vAlign w:val="center"/>
          </w:tcPr>
          <w:p w:rsidR="009A2482" w:rsidRPr="00793E45" w:rsidRDefault="009A2482" w:rsidP="00B659DC">
            <w:pPr>
              <w:jc w:val="center"/>
              <w:rPr>
                <w:rFonts w:ascii="宋体" w:hAnsi="宋体"/>
                <w:szCs w:val="21"/>
              </w:rPr>
            </w:pPr>
            <w:r w:rsidRPr="00793E45">
              <w:rPr>
                <w:rFonts w:ascii="宋体" w:hAnsi="宋体" w:hint="eastAsia"/>
                <w:szCs w:val="21"/>
              </w:rPr>
              <w:t>建宁县</w:t>
            </w:r>
          </w:p>
        </w:tc>
        <w:tc>
          <w:tcPr>
            <w:tcW w:w="1701" w:type="dxa"/>
            <w:vAlign w:val="center"/>
          </w:tcPr>
          <w:p w:rsidR="009A2482" w:rsidRPr="00793E45" w:rsidRDefault="009A2482" w:rsidP="00B659DC">
            <w:pPr>
              <w:jc w:val="center"/>
              <w:rPr>
                <w:rFonts w:ascii="宋体" w:hAnsi="宋体"/>
                <w:szCs w:val="21"/>
              </w:rPr>
            </w:pPr>
            <w:r w:rsidRPr="00793E45">
              <w:rPr>
                <w:rFonts w:ascii="宋体" w:hAnsi="宋体" w:hint="eastAsia"/>
                <w:szCs w:val="21"/>
              </w:rPr>
              <w:t>2017.4-2017.11</w:t>
            </w:r>
          </w:p>
        </w:tc>
        <w:tc>
          <w:tcPr>
            <w:tcW w:w="709" w:type="dxa"/>
            <w:vMerge w:val="restart"/>
            <w:vAlign w:val="center"/>
          </w:tcPr>
          <w:p w:rsidR="009A2482" w:rsidRPr="00793E45" w:rsidRDefault="009A2482" w:rsidP="00B659DC">
            <w:pPr>
              <w:jc w:val="center"/>
              <w:rPr>
                <w:rFonts w:ascii="宋体" w:hAnsi="宋体"/>
                <w:szCs w:val="21"/>
              </w:rPr>
            </w:pPr>
            <w:r w:rsidRPr="00793E45">
              <w:rPr>
                <w:rFonts w:ascii="宋体" w:hAnsi="宋体" w:hint="eastAsia"/>
                <w:szCs w:val="21"/>
              </w:rPr>
              <w:t>省局</w:t>
            </w:r>
          </w:p>
        </w:tc>
        <w:tc>
          <w:tcPr>
            <w:tcW w:w="823" w:type="dxa"/>
            <w:vAlign w:val="center"/>
          </w:tcPr>
          <w:p w:rsidR="009A2482" w:rsidRPr="00793E45" w:rsidRDefault="009A2482" w:rsidP="00B659DC">
            <w:pPr>
              <w:jc w:val="center"/>
              <w:rPr>
                <w:rFonts w:ascii="宋体" w:hAnsi="宋体"/>
                <w:szCs w:val="21"/>
              </w:rPr>
            </w:pPr>
            <w:r w:rsidRPr="00793E45">
              <w:rPr>
                <w:rFonts w:ascii="宋体" w:hAnsi="宋体" w:hint="eastAsia"/>
                <w:szCs w:val="21"/>
              </w:rPr>
              <w:t>*.img</w:t>
            </w:r>
          </w:p>
        </w:tc>
        <w:tc>
          <w:tcPr>
            <w:tcW w:w="1649" w:type="dxa"/>
            <w:vMerge w:val="restart"/>
            <w:vAlign w:val="center"/>
          </w:tcPr>
          <w:p w:rsidR="009A2482" w:rsidRPr="00793E45" w:rsidRDefault="009A2482" w:rsidP="00EC2AFD">
            <w:pPr>
              <w:jc w:val="center"/>
              <w:rPr>
                <w:rFonts w:ascii="宋体" w:hAnsi="宋体"/>
                <w:szCs w:val="21"/>
              </w:rPr>
            </w:pPr>
            <w:r w:rsidRPr="00793E45">
              <w:rPr>
                <w:rFonts w:ascii="宋体" w:hAnsi="宋体" w:hint="eastAsia"/>
                <w:szCs w:val="21"/>
              </w:rPr>
              <w:t>2000国家大地坐标系；1985国家高程基准</w:t>
            </w:r>
          </w:p>
        </w:tc>
      </w:tr>
      <w:tr w:rsidR="00793E45" w:rsidRPr="00793E45" w:rsidTr="00EC2AFD">
        <w:trPr>
          <w:trHeight w:val="605"/>
          <w:jc w:val="center"/>
        </w:trPr>
        <w:tc>
          <w:tcPr>
            <w:tcW w:w="1716" w:type="dxa"/>
            <w:vAlign w:val="center"/>
          </w:tcPr>
          <w:p w:rsidR="009A2482" w:rsidRPr="00793E45" w:rsidRDefault="009A2482" w:rsidP="00B659DC">
            <w:pPr>
              <w:jc w:val="center"/>
              <w:rPr>
                <w:rFonts w:ascii="宋体" w:hAnsi="宋体"/>
                <w:szCs w:val="21"/>
              </w:rPr>
            </w:pPr>
            <w:r w:rsidRPr="00793E45">
              <w:rPr>
                <w:rFonts w:ascii="宋体" w:hAnsi="宋体" w:hint="eastAsia"/>
                <w:szCs w:val="21"/>
              </w:rPr>
              <w:t>农经权正摄影像</w:t>
            </w:r>
          </w:p>
        </w:tc>
        <w:tc>
          <w:tcPr>
            <w:tcW w:w="1275" w:type="dxa"/>
            <w:vAlign w:val="center"/>
          </w:tcPr>
          <w:p w:rsidR="009A2482" w:rsidRPr="00793E45" w:rsidRDefault="009A2482" w:rsidP="00B659DC">
            <w:pPr>
              <w:jc w:val="center"/>
              <w:rPr>
                <w:rFonts w:ascii="宋体" w:hAnsi="宋体"/>
                <w:szCs w:val="21"/>
              </w:rPr>
            </w:pPr>
            <w:r w:rsidRPr="00793E45">
              <w:rPr>
                <w:rFonts w:ascii="宋体" w:hAnsi="宋体" w:hint="eastAsia"/>
                <w:szCs w:val="21"/>
              </w:rPr>
              <w:t>0.2</w:t>
            </w:r>
          </w:p>
        </w:tc>
        <w:tc>
          <w:tcPr>
            <w:tcW w:w="884" w:type="dxa"/>
            <w:vAlign w:val="center"/>
          </w:tcPr>
          <w:p w:rsidR="009A2482" w:rsidRPr="00793E45" w:rsidRDefault="009A2482" w:rsidP="00B659DC">
            <w:pPr>
              <w:jc w:val="center"/>
              <w:rPr>
                <w:rFonts w:ascii="宋体" w:hAnsi="宋体"/>
                <w:szCs w:val="21"/>
              </w:rPr>
            </w:pPr>
            <w:r w:rsidRPr="00793E45">
              <w:rPr>
                <w:rFonts w:ascii="宋体" w:hAnsi="宋体" w:hint="eastAsia"/>
                <w:szCs w:val="21"/>
              </w:rPr>
              <w:t>建宁县</w:t>
            </w:r>
          </w:p>
        </w:tc>
        <w:tc>
          <w:tcPr>
            <w:tcW w:w="1701" w:type="dxa"/>
            <w:vAlign w:val="center"/>
          </w:tcPr>
          <w:p w:rsidR="009A2482" w:rsidRPr="00793E45" w:rsidRDefault="009A2482" w:rsidP="00B659DC">
            <w:pPr>
              <w:jc w:val="center"/>
              <w:rPr>
                <w:rFonts w:ascii="宋体" w:hAnsi="宋体"/>
                <w:szCs w:val="21"/>
              </w:rPr>
            </w:pPr>
            <w:r w:rsidRPr="00793E45">
              <w:rPr>
                <w:rFonts w:ascii="宋体" w:hAnsi="宋体" w:hint="eastAsia"/>
                <w:szCs w:val="21"/>
              </w:rPr>
              <w:t>2015-2016</w:t>
            </w:r>
          </w:p>
        </w:tc>
        <w:tc>
          <w:tcPr>
            <w:tcW w:w="709" w:type="dxa"/>
            <w:vMerge/>
            <w:vAlign w:val="center"/>
          </w:tcPr>
          <w:p w:rsidR="009A2482" w:rsidRPr="00793E45" w:rsidRDefault="009A2482" w:rsidP="00B659DC">
            <w:pPr>
              <w:jc w:val="center"/>
              <w:rPr>
                <w:rFonts w:ascii="宋体" w:hAnsi="宋体"/>
                <w:szCs w:val="21"/>
              </w:rPr>
            </w:pPr>
          </w:p>
        </w:tc>
        <w:tc>
          <w:tcPr>
            <w:tcW w:w="823" w:type="dxa"/>
            <w:vAlign w:val="center"/>
          </w:tcPr>
          <w:p w:rsidR="009A2482" w:rsidRPr="00793E45" w:rsidRDefault="009A2482" w:rsidP="00B659DC">
            <w:pPr>
              <w:jc w:val="center"/>
              <w:rPr>
                <w:rFonts w:ascii="宋体" w:hAnsi="宋体"/>
                <w:szCs w:val="21"/>
              </w:rPr>
            </w:pPr>
            <w:r w:rsidRPr="00793E45">
              <w:rPr>
                <w:rFonts w:ascii="宋体" w:hAnsi="宋体" w:hint="eastAsia"/>
                <w:szCs w:val="21"/>
              </w:rPr>
              <w:t>*.Tif</w:t>
            </w:r>
          </w:p>
        </w:tc>
        <w:tc>
          <w:tcPr>
            <w:tcW w:w="1649" w:type="dxa"/>
            <w:vMerge/>
            <w:vAlign w:val="center"/>
          </w:tcPr>
          <w:p w:rsidR="009A2482" w:rsidRPr="00793E45" w:rsidRDefault="009A2482" w:rsidP="00B659DC">
            <w:pPr>
              <w:jc w:val="center"/>
              <w:rPr>
                <w:rFonts w:ascii="宋体" w:hAnsi="宋体"/>
                <w:szCs w:val="21"/>
              </w:rPr>
            </w:pPr>
          </w:p>
        </w:tc>
      </w:tr>
    </w:tbl>
    <w:p w:rsidR="009A2482" w:rsidRPr="00793E45" w:rsidRDefault="009A2482" w:rsidP="009A2482">
      <w:pPr>
        <w:tabs>
          <w:tab w:val="left" w:pos="0"/>
        </w:tabs>
        <w:adjustRightInd w:val="0"/>
        <w:spacing w:line="360" w:lineRule="exact"/>
        <w:ind w:firstLineChars="200" w:firstLine="422"/>
        <w:rPr>
          <w:rFonts w:ascii="宋体" w:hAnsi="宋体"/>
          <w:b/>
          <w:szCs w:val="21"/>
        </w:rPr>
      </w:pPr>
      <w:r w:rsidRPr="00793E45">
        <w:rPr>
          <w:rFonts w:ascii="宋体" w:hAnsi="宋体" w:hint="eastAsia"/>
          <w:b/>
          <w:szCs w:val="21"/>
        </w:rPr>
        <w:t>1.2.3技术要求:</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bCs/>
          <w:szCs w:val="21"/>
        </w:rPr>
        <w:t>1.2.3.1</w:t>
      </w:r>
      <w:r w:rsidRPr="00793E45">
        <w:rPr>
          <w:rFonts w:ascii="宋体" w:hAnsi="宋体" w:hint="eastAsia"/>
          <w:szCs w:val="21"/>
        </w:rPr>
        <w:t>基础地理信息影像数据</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整合后的影像应该具有格式统一、投影基准一致、无明显接边、色调过渡自然等特点。</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1.2.3.2公共地理框架影像数据</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公众版的影像数据的空间分辨率不能优于 0.5 米，如果原始影像数据的空间分辨率优于 0.5 米，则必须降为 0.5 米，满足影像解密的要求。</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切片工程中的影像数据是按照空间分辨率的不同进行叠加，从上到下的叠放顺序是高、中、低三类。叠加时还要检查边缘处过渡是否平滑。</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1.2.3.3现势性：</w:t>
      </w:r>
    </w:p>
    <w:p w:rsidR="009A2482" w:rsidRPr="00793E45" w:rsidRDefault="009A2482" w:rsidP="009A2482">
      <w:pPr>
        <w:tabs>
          <w:tab w:val="left" w:pos="0"/>
        </w:tabs>
        <w:adjustRightInd w:val="0"/>
        <w:spacing w:line="360" w:lineRule="exact"/>
        <w:ind w:firstLineChars="400" w:firstLine="840"/>
        <w:rPr>
          <w:rFonts w:ascii="宋体" w:hAnsi="宋体"/>
          <w:szCs w:val="21"/>
        </w:rPr>
      </w:pPr>
      <w:r w:rsidRPr="00793E45">
        <w:rPr>
          <w:rFonts w:ascii="宋体" w:hAnsi="宋体" w:hint="eastAsia"/>
          <w:szCs w:val="21"/>
        </w:rPr>
        <w:t>（1）中分辨率影像：2018年</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 xml:space="preserve">    （2）</w:t>
      </w:r>
      <w:r w:rsidRPr="00793E45">
        <w:rPr>
          <w:rFonts w:ascii="宋体" w:hAnsi="宋体"/>
          <w:szCs w:val="21"/>
        </w:rPr>
        <w:t>农经权正射影像数据</w:t>
      </w:r>
      <w:r w:rsidRPr="00793E45">
        <w:rPr>
          <w:rFonts w:ascii="宋体" w:hAnsi="宋体" w:hint="eastAsia"/>
          <w:szCs w:val="21"/>
        </w:rPr>
        <w:t>：</w:t>
      </w:r>
      <w:r w:rsidRPr="00793E45">
        <w:rPr>
          <w:rFonts w:ascii="宋体" w:hAnsi="宋体"/>
          <w:szCs w:val="21"/>
        </w:rPr>
        <w:t>2015年 - 2016年</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 xml:space="preserve">    （3）框架影像切片：</w:t>
      </w:r>
      <w:r w:rsidRPr="00793E45">
        <w:rPr>
          <w:rFonts w:ascii="宋体" w:hAnsi="宋体"/>
          <w:szCs w:val="21"/>
        </w:rPr>
        <w:t>2015 年 - 2018 年</w:t>
      </w:r>
    </w:p>
    <w:p w:rsidR="0033186D" w:rsidRPr="00793E45" w:rsidRDefault="0033186D"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 xml:space="preserve">    （4）以上数据需采用国家、省、市下发最新成果</w:t>
      </w:r>
    </w:p>
    <w:p w:rsidR="009A2482" w:rsidRPr="00793E45" w:rsidRDefault="009A2482" w:rsidP="009A2482">
      <w:pPr>
        <w:tabs>
          <w:tab w:val="left" w:pos="0"/>
        </w:tabs>
        <w:adjustRightInd w:val="0"/>
        <w:spacing w:line="360" w:lineRule="exact"/>
        <w:ind w:firstLineChars="200" w:firstLine="482"/>
        <w:rPr>
          <w:rFonts w:ascii="宋体" w:hAnsi="宋体"/>
          <w:b/>
          <w:szCs w:val="21"/>
        </w:rPr>
      </w:pPr>
      <w:r w:rsidRPr="00793E45">
        <w:rPr>
          <w:rFonts w:ascii="宋体" w:hAnsi="宋体" w:hint="eastAsia"/>
          <w:b/>
          <w:sz w:val="24"/>
        </w:rPr>
        <w:t>1.3地名地址数据生产与整合</w:t>
      </w:r>
      <w:r w:rsidRPr="00793E45">
        <w:rPr>
          <w:rFonts w:ascii="宋体" w:hAnsi="宋体" w:hint="eastAsia"/>
          <w:b/>
          <w:szCs w:val="21"/>
        </w:rPr>
        <w:t>：</w:t>
      </w:r>
    </w:p>
    <w:p w:rsidR="009A2482" w:rsidRPr="00793E45" w:rsidRDefault="009A2482" w:rsidP="009A2482">
      <w:pPr>
        <w:tabs>
          <w:tab w:val="left" w:pos="0"/>
        </w:tabs>
        <w:adjustRightInd w:val="0"/>
        <w:spacing w:line="360" w:lineRule="exact"/>
        <w:ind w:firstLineChars="200" w:firstLine="422"/>
        <w:rPr>
          <w:rFonts w:ascii="宋体" w:hAnsi="宋体"/>
          <w:szCs w:val="21"/>
        </w:rPr>
      </w:pPr>
      <w:r w:rsidRPr="00793E45">
        <w:rPr>
          <w:rFonts w:ascii="宋体" w:hAnsi="宋体" w:hint="eastAsia"/>
          <w:b/>
          <w:szCs w:val="21"/>
        </w:rPr>
        <w:t>1.3.1项目建设内容</w:t>
      </w:r>
      <w:r w:rsidRPr="00793E45">
        <w:rPr>
          <w:rFonts w:ascii="宋体" w:hAnsi="宋体" w:hint="eastAsia"/>
          <w:szCs w:val="21"/>
        </w:rPr>
        <w:t>：</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数字建宁地理空间框架地名地址数据生产与整合改造包括两个部分内容：</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（1）建宁全县域现有地名兴趣点数据整合，这部分内容可利用数字三明地理空间框架成果，在其基础上对建宁县进行全县域行政区域、水系、山脉等地名数据的整合。</w:t>
      </w:r>
    </w:p>
    <w:p w:rsidR="0033186D" w:rsidRPr="00793E45" w:rsidRDefault="009A2482" w:rsidP="0033186D">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lastRenderedPageBreak/>
        <w:t>（2）补充采集建宁县主城区面积约 10.56 平方千米的地名地址数据，</w:t>
      </w:r>
      <w:r w:rsidR="0033186D" w:rsidRPr="00793E45">
        <w:rPr>
          <w:rFonts w:hint="eastAsia"/>
        </w:rPr>
        <w:t>里心镇约</w:t>
      </w:r>
      <w:r w:rsidR="0033186D" w:rsidRPr="00793E45">
        <w:rPr>
          <w:rFonts w:hint="eastAsia"/>
        </w:rPr>
        <w:t>1.26</w:t>
      </w:r>
      <w:r w:rsidR="0033186D" w:rsidRPr="00793E45">
        <w:rPr>
          <w:rFonts w:hint="eastAsia"/>
        </w:rPr>
        <w:t>平方千米、均口镇约</w:t>
      </w:r>
      <w:r w:rsidR="0033186D" w:rsidRPr="00793E45">
        <w:rPr>
          <w:rFonts w:hint="eastAsia"/>
        </w:rPr>
        <w:t>0.55</w:t>
      </w:r>
      <w:r w:rsidR="0033186D" w:rsidRPr="00793E45">
        <w:rPr>
          <w:rFonts w:hint="eastAsia"/>
        </w:rPr>
        <w:t>平方千米</w:t>
      </w:r>
      <w:r w:rsidR="0033186D" w:rsidRPr="00793E45">
        <w:rPr>
          <w:rFonts w:ascii="宋体" w:hAnsi="宋体" w:hint="eastAsia"/>
          <w:szCs w:val="21"/>
        </w:rPr>
        <w:t>的地名地址数据，并对这部分数据进行整合更新，使其符合标准规范。</w:t>
      </w:r>
    </w:p>
    <w:p w:rsidR="009A2482" w:rsidRPr="00793E45" w:rsidRDefault="009A2482" w:rsidP="0033186D">
      <w:pPr>
        <w:tabs>
          <w:tab w:val="left" w:pos="0"/>
        </w:tabs>
        <w:adjustRightInd w:val="0"/>
        <w:spacing w:line="360" w:lineRule="exact"/>
        <w:ind w:firstLineChars="200" w:firstLine="422"/>
        <w:rPr>
          <w:rFonts w:ascii="宋体" w:hAnsi="宋体"/>
          <w:b/>
          <w:szCs w:val="21"/>
        </w:rPr>
      </w:pPr>
      <w:r w:rsidRPr="00793E45">
        <w:rPr>
          <w:rFonts w:ascii="宋体" w:hAnsi="宋体" w:hint="eastAsia"/>
          <w:b/>
          <w:szCs w:val="21"/>
        </w:rPr>
        <w:t>1.3.2数据生产与整合范围：</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生产范围：</w:t>
      </w:r>
      <w:r w:rsidR="0033186D" w:rsidRPr="00793E45">
        <w:rPr>
          <w:rFonts w:ascii="宋体" w:hAnsi="宋体" w:hint="eastAsia"/>
          <w:szCs w:val="21"/>
        </w:rPr>
        <w:t>建宁县</w:t>
      </w:r>
      <w:r w:rsidR="0033186D" w:rsidRPr="00793E45">
        <w:rPr>
          <w:rFonts w:hint="eastAsia"/>
        </w:rPr>
        <w:t>乡镇</w:t>
      </w:r>
      <w:r w:rsidR="0033186D" w:rsidRPr="00793E45">
        <w:t>城区</w:t>
      </w:r>
      <w:r w:rsidR="0033186D" w:rsidRPr="00793E45">
        <w:rPr>
          <w:rFonts w:hint="eastAsia"/>
        </w:rPr>
        <w:t>面积约</w:t>
      </w:r>
      <w:r w:rsidR="0033186D" w:rsidRPr="00793E45">
        <w:rPr>
          <w:rFonts w:hint="eastAsia"/>
        </w:rPr>
        <w:t>12.37</w:t>
      </w:r>
      <w:r w:rsidR="0033186D" w:rsidRPr="00793E45">
        <w:t xml:space="preserve"> </w:t>
      </w:r>
      <w:r w:rsidR="0033186D" w:rsidRPr="00793E45">
        <w:t>平方千米</w:t>
      </w:r>
      <w:r w:rsidRPr="00793E45">
        <w:rPr>
          <w:rFonts w:ascii="宋体" w:hAnsi="宋体" w:hint="eastAsia"/>
          <w:szCs w:val="21"/>
        </w:rPr>
        <w:t>；</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整合范围：数字三明地名地址成果中建宁县域部分成果。</w:t>
      </w:r>
    </w:p>
    <w:p w:rsidR="009A2482" w:rsidRPr="00793E45" w:rsidRDefault="0033186D" w:rsidP="009A2482">
      <w:pPr>
        <w:spacing w:line="360" w:lineRule="auto"/>
        <w:ind w:left="866"/>
        <w:jc w:val="center"/>
        <w:rPr>
          <w:rFonts w:ascii="宋体" w:hAnsi="宋体"/>
          <w:szCs w:val="21"/>
        </w:rPr>
      </w:pPr>
      <w:r w:rsidRPr="00793E45">
        <w:rPr>
          <w:noProof/>
        </w:rPr>
        <w:drawing>
          <wp:inline distT="0" distB="0" distL="114300" distR="114300" wp14:anchorId="74C3705F" wp14:editId="08BAD258">
            <wp:extent cx="3232150" cy="3255010"/>
            <wp:effectExtent l="0" t="0" r="635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3232150" cy="3255010"/>
                    </a:xfrm>
                    <a:prstGeom prst="rect">
                      <a:avLst/>
                    </a:prstGeom>
                    <a:noFill/>
                    <a:ln>
                      <a:noFill/>
                    </a:ln>
                  </pic:spPr>
                </pic:pic>
              </a:graphicData>
            </a:graphic>
          </wp:inline>
        </w:drawing>
      </w:r>
    </w:p>
    <w:p w:rsidR="009A2482" w:rsidRPr="00793E45" w:rsidRDefault="009A2482" w:rsidP="009A2482">
      <w:pPr>
        <w:spacing w:line="360" w:lineRule="auto"/>
        <w:ind w:left="866"/>
        <w:jc w:val="center"/>
        <w:rPr>
          <w:rFonts w:ascii="宋体" w:hAnsi="宋体"/>
          <w:szCs w:val="21"/>
        </w:rPr>
      </w:pPr>
      <w:r w:rsidRPr="00793E45">
        <w:rPr>
          <w:rFonts w:ascii="宋体" w:hAnsi="宋体" w:hint="eastAsia"/>
          <w:szCs w:val="21"/>
        </w:rPr>
        <w:t>图3-2-7 地名地址更新范围</w:t>
      </w:r>
    </w:p>
    <w:p w:rsidR="009A2482" w:rsidRPr="00793E45" w:rsidRDefault="009A2482" w:rsidP="009A2482">
      <w:pPr>
        <w:tabs>
          <w:tab w:val="left" w:pos="0"/>
        </w:tabs>
        <w:adjustRightInd w:val="0"/>
        <w:spacing w:line="360" w:lineRule="exact"/>
        <w:ind w:firstLineChars="200" w:firstLine="422"/>
        <w:rPr>
          <w:rFonts w:ascii="宋体" w:hAnsi="宋体"/>
          <w:b/>
          <w:szCs w:val="21"/>
        </w:rPr>
      </w:pPr>
      <w:r w:rsidRPr="00793E45">
        <w:rPr>
          <w:rFonts w:ascii="宋体" w:hAnsi="宋体" w:hint="eastAsia"/>
          <w:b/>
          <w:szCs w:val="21"/>
        </w:rPr>
        <w:t>1.3.3技术要求：</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1.3.2.1相关标准规范：</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szCs w:val="21"/>
        </w:rPr>
        <w:t>CH/Z 9010-2011</w:t>
      </w:r>
      <w:r w:rsidRPr="00793E45">
        <w:rPr>
          <w:rFonts w:ascii="宋体" w:hAnsi="宋体" w:hint="eastAsia"/>
          <w:szCs w:val="21"/>
        </w:rPr>
        <w:t xml:space="preserve"> 《地理信息公共服务平台 地理实体与地名地址数据规范》</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GB/T 18521 《地名分类与类别代码编制规则》</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CH</w:t>
      </w:r>
      <w:r w:rsidRPr="00793E45">
        <w:rPr>
          <w:rFonts w:ascii="宋体" w:hAnsi="宋体"/>
          <w:szCs w:val="21"/>
        </w:rPr>
        <w:t>/</w:t>
      </w:r>
      <w:r w:rsidRPr="00793E45">
        <w:rPr>
          <w:rFonts w:ascii="宋体" w:hAnsi="宋体" w:hint="eastAsia"/>
          <w:szCs w:val="21"/>
        </w:rPr>
        <w:t>Z-2007 《数字城市地理空间信息公共平台地名/地址分类、描述及编码规则》</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《天地图数据融合技术 要求（试行稿）》</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1.3.2.2地名地址数据生产技术要求</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地名地址信息以地址位置标识点要素来表达。现实世界任一地理实体均可以利用地名地址信息（地址位置标识点）来实现其地理定位。通过地址匹配，与某一地理实体相关的自然与社会经济信息（如法人机构、POI、户籍）可以挂接到地址位置标识点上，也可以通过地址位置标识点的地理实体标识码实现与相关地理实体的关联。同一地理实体可以抽象为不同类型的多个要素，其均继承该地理实体的地名地址信息。</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地名地址数据必须包含标准地址（地理实体所在地理位置的结构化描述）、地址代码、地址位置、地址时态等信息，还需包括与其相关的地理实体的标准名称（根据国家有关法规经标准化处理，并由有关政府机构按法定的程序和权限批准予以公布使用的地名）、地理实体标识码等信息。 为切实满足各类用户的实际需求，需采集的地名/地址数据包括行政区域</w:t>
      </w:r>
      <w:r w:rsidRPr="00793E45">
        <w:rPr>
          <w:rFonts w:ascii="宋体" w:hAnsi="宋体" w:hint="eastAsia"/>
          <w:szCs w:val="21"/>
        </w:rPr>
        <w:lastRenderedPageBreak/>
        <w:t>地名、街巷名、小区名、标志物名、兴趣点名和门（楼）址等类。</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地名/地址数据的采集可结合民政部门与公安部门的数据，以大比例尺地籍图为底图通过外业实地调绘的方式确定。</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1.3.2.3地名地址数据整合技术要求</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本项目地名地址数据整合的数据源共包括两个来源：一是数字三明地理空间框架成果中的地名地址数据，其地名成果数据覆盖建宁县域；</w:t>
      </w:r>
      <w:r w:rsidR="0033186D" w:rsidRPr="00793E45">
        <w:rPr>
          <w:rFonts w:ascii="宋体" w:hAnsi="宋体" w:hint="eastAsia"/>
          <w:szCs w:val="21"/>
        </w:rPr>
        <w:t>二是补充采集的建宁县乡镇</w:t>
      </w:r>
      <w:r w:rsidR="0033186D" w:rsidRPr="00793E45">
        <w:rPr>
          <w:rFonts w:ascii="宋体" w:hAnsi="宋体"/>
          <w:szCs w:val="21"/>
        </w:rPr>
        <w:t>城区</w:t>
      </w:r>
      <w:r w:rsidR="0033186D" w:rsidRPr="00793E45">
        <w:rPr>
          <w:rFonts w:ascii="宋体" w:hAnsi="宋体" w:hint="eastAsia"/>
          <w:szCs w:val="21"/>
        </w:rPr>
        <w:t>面积约12.37</w:t>
      </w:r>
      <w:r w:rsidR="0033186D" w:rsidRPr="00793E45">
        <w:rPr>
          <w:rFonts w:ascii="宋体" w:hAnsi="宋体"/>
          <w:szCs w:val="21"/>
        </w:rPr>
        <w:t xml:space="preserve"> 平方千米</w:t>
      </w:r>
      <w:r w:rsidR="0033186D" w:rsidRPr="00793E45">
        <w:rPr>
          <w:rFonts w:ascii="宋体" w:hAnsi="宋体" w:hint="eastAsia"/>
          <w:szCs w:val="21"/>
        </w:rPr>
        <w:t xml:space="preserve">的地名地址数据。 </w:t>
      </w:r>
      <w:r w:rsidRPr="00793E45">
        <w:rPr>
          <w:rFonts w:ascii="宋体" w:hAnsi="宋体" w:hint="eastAsia"/>
          <w:szCs w:val="21"/>
        </w:rPr>
        <w:t xml:space="preserve"> </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 xml:space="preserve">按照建宁县域范围提取数字三明地理空间框架成果中的地名地址数据，进行分析，并制定相应的标准化改造方案；而对补充采集的数据，要进行完整性、重复性和可用性的检查，数据合格则进入下一步流程，否则提供修改意见返还生产单位修改。 </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1.3.2.4 现势性</w:t>
      </w:r>
    </w:p>
    <w:p w:rsidR="0033186D" w:rsidRPr="00793E45" w:rsidRDefault="0033186D" w:rsidP="0033186D">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（1）乡镇城区 12.37平方千米：2019 年</w:t>
      </w:r>
    </w:p>
    <w:p w:rsidR="009A2482" w:rsidRPr="00793E45" w:rsidRDefault="0033186D" w:rsidP="0033186D">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（2）全县域：2015 年 - 2019 年</w:t>
      </w:r>
    </w:p>
    <w:p w:rsidR="009A2482" w:rsidRPr="00793E45" w:rsidRDefault="009A2482" w:rsidP="009A2482">
      <w:pPr>
        <w:tabs>
          <w:tab w:val="left" w:pos="0"/>
        </w:tabs>
        <w:adjustRightInd w:val="0"/>
        <w:spacing w:line="360" w:lineRule="exact"/>
        <w:ind w:firstLineChars="200" w:firstLine="420"/>
        <w:rPr>
          <w:rFonts w:ascii="宋体" w:hAnsi="宋体"/>
          <w:szCs w:val="21"/>
        </w:rPr>
      </w:pPr>
    </w:p>
    <w:p w:rsidR="009A2482" w:rsidRPr="00793E45" w:rsidRDefault="009A2482" w:rsidP="009A2482">
      <w:pPr>
        <w:tabs>
          <w:tab w:val="left" w:pos="0"/>
        </w:tabs>
        <w:adjustRightInd w:val="0"/>
        <w:spacing w:line="360" w:lineRule="exact"/>
        <w:ind w:firstLineChars="200" w:firstLine="482"/>
        <w:rPr>
          <w:rFonts w:ascii="宋体" w:hAnsi="宋体"/>
          <w:b/>
          <w:sz w:val="24"/>
        </w:rPr>
      </w:pPr>
      <w:r w:rsidRPr="00793E45">
        <w:rPr>
          <w:rFonts w:ascii="宋体" w:hAnsi="宋体" w:hint="eastAsia"/>
          <w:b/>
          <w:sz w:val="24"/>
        </w:rPr>
        <w:t>1.4电子地图数据生产：</w:t>
      </w:r>
    </w:p>
    <w:p w:rsidR="009A2482" w:rsidRPr="00793E45" w:rsidRDefault="009A2482" w:rsidP="009A2482">
      <w:pPr>
        <w:tabs>
          <w:tab w:val="left" w:pos="0"/>
        </w:tabs>
        <w:adjustRightInd w:val="0"/>
        <w:spacing w:line="360" w:lineRule="exact"/>
        <w:ind w:firstLineChars="200" w:firstLine="422"/>
        <w:rPr>
          <w:rFonts w:ascii="宋体" w:hAnsi="宋体"/>
          <w:b/>
          <w:szCs w:val="21"/>
        </w:rPr>
      </w:pPr>
      <w:r w:rsidRPr="00793E45">
        <w:rPr>
          <w:rFonts w:ascii="宋体" w:hAnsi="宋体" w:hint="eastAsia"/>
          <w:b/>
          <w:szCs w:val="21"/>
        </w:rPr>
        <w:t>1.4.1项目建设内容：</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t>电子地图数据是针对在线浏览和标注的需要，对矢量数据、影像</w:t>
      </w:r>
      <w:r w:rsidRPr="00793E45">
        <w:t xml:space="preserve"> </w:t>
      </w:r>
      <w:r w:rsidRPr="00793E45">
        <w:t>数据和地名地址进行内容选取组合所形成的数据集，经符号化处理、</w:t>
      </w:r>
      <w:r w:rsidRPr="00793E45">
        <w:t xml:space="preserve"> </w:t>
      </w:r>
      <w:r w:rsidRPr="00793E45">
        <w:t>图面整饰后可形成的重点突出、色彩协调、符号形象、图面美观的各</w:t>
      </w:r>
      <w:r w:rsidRPr="00793E45">
        <w:t xml:space="preserve"> </w:t>
      </w:r>
      <w:r w:rsidRPr="00793E45">
        <w:t>类地理底图，可用于在线浏览、专题标图，也可供用户下载后打印输</w:t>
      </w:r>
      <w:r w:rsidRPr="00793E45">
        <w:t xml:space="preserve"> </w:t>
      </w:r>
      <w:r w:rsidRPr="00793E45">
        <w:t>出或作为文档插图。</w:t>
      </w:r>
    </w:p>
    <w:p w:rsidR="009A2482" w:rsidRPr="00793E45" w:rsidRDefault="009A2482" w:rsidP="009A2482">
      <w:pPr>
        <w:tabs>
          <w:tab w:val="left" w:pos="0"/>
        </w:tabs>
        <w:adjustRightInd w:val="0"/>
        <w:spacing w:line="360" w:lineRule="exact"/>
        <w:ind w:firstLineChars="200" w:firstLine="420"/>
      </w:pPr>
      <w:r w:rsidRPr="00793E45">
        <w:t>电子地图包括矢量电子地图、影像电子地图和晕渲电子地图三种类型。矢量电子地图是通过对矢量要素的配色与符号化形成图面美观</w:t>
      </w:r>
      <w:r w:rsidRPr="00793E45">
        <w:t xml:space="preserve"> </w:t>
      </w:r>
      <w:r w:rsidRPr="00793E45">
        <w:t>的地图；影像电子地图以航空、航天影像为基本内容，叠加适当的矢</w:t>
      </w:r>
      <w:r w:rsidRPr="00793E45">
        <w:t xml:space="preserve"> </w:t>
      </w:r>
      <w:r w:rsidRPr="00793E45">
        <w:t>量数据；晕渲电子地图以晕渲图为基本内容，叠加适当的矢量数据。</w:t>
      </w:r>
    </w:p>
    <w:p w:rsidR="009A2482" w:rsidRPr="00793E45" w:rsidRDefault="009A2482" w:rsidP="009A2482">
      <w:pPr>
        <w:tabs>
          <w:tab w:val="left" w:pos="0"/>
        </w:tabs>
        <w:adjustRightInd w:val="0"/>
        <w:spacing w:line="360" w:lineRule="exact"/>
        <w:ind w:firstLineChars="200" w:firstLine="420"/>
      </w:pPr>
      <w:r w:rsidRPr="00793E45">
        <w:t>按照国家相关规定，数字建宁电子地图数据主要制作</w:t>
      </w:r>
      <w:r w:rsidRPr="00793E45">
        <w:t xml:space="preserve"> 9-20 </w:t>
      </w:r>
      <w:r w:rsidRPr="00793E45">
        <w:t>级。其中，</w:t>
      </w:r>
      <w:r w:rsidRPr="00793E45">
        <w:t xml:space="preserve">9-17 </w:t>
      </w:r>
      <w:r w:rsidRPr="00793E45">
        <w:t>级电子地图将利用数字三明地理空间框架电子地图更新成果，</w:t>
      </w:r>
      <w:r w:rsidRPr="00793E45">
        <w:t xml:space="preserve"> </w:t>
      </w:r>
      <w:r w:rsidRPr="00793E45">
        <w:t>有矢量、影像和晕渲三种形式；</w:t>
      </w:r>
      <w:r w:rsidRPr="00793E45">
        <w:t xml:space="preserve">18-20 </w:t>
      </w:r>
      <w:r w:rsidRPr="00793E45">
        <w:t>级包含</w:t>
      </w:r>
      <w:r w:rsidRPr="00793E45">
        <w:t xml:space="preserve"> 3 </w:t>
      </w:r>
      <w:r w:rsidRPr="00793E45">
        <w:t>个级别（比例尺为</w:t>
      </w:r>
      <w:r w:rsidRPr="00793E45">
        <w:t xml:space="preserve"> 1:2257</w:t>
      </w:r>
      <w:r w:rsidRPr="00793E45">
        <w:t>、</w:t>
      </w:r>
      <w:r w:rsidRPr="00793E45">
        <w:t xml:space="preserve"> 1:1128.5 </w:t>
      </w:r>
      <w:r w:rsidRPr="00793E45">
        <w:t>和</w:t>
      </w:r>
      <w:r w:rsidRPr="00793E45">
        <w:t xml:space="preserve"> 1:564.25</w:t>
      </w:r>
      <w:r w:rsidRPr="00793E45">
        <w:t>），生产覆盖建宁县乡镇主城区的矢量电子地图和建宁全县域的影像电子地图。</w:t>
      </w:r>
    </w:p>
    <w:p w:rsidR="009A2482" w:rsidRPr="00793E45" w:rsidRDefault="009A2482" w:rsidP="00EC2AFD">
      <w:pPr>
        <w:tabs>
          <w:tab w:val="left" w:pos="0"/>
        </w:tabs>
        <w:adjustRightInd w:val="0"/>
        <w:spacing w:line="360" w:lineRule="exact"/>
        <w:ind w:firstLineChars="200" w:firstLine="422"/>
        <w:rPr>
          <w:b/>
          <w:u w:val="single"/>
        </w:rPr>
      </w:pPr>
      <w:r w:rsidRPr="00793E45">
        <w:rPr>
          <w:rFonts w:hint="eastAsia"/>
          <w:b/>
          <w:u w:val="single"/>
        </w:rPr>
        <w:t>根据相关文件精神，省测绘地理信息局协助完成影像和地貌晕渲电子地图制作。</w:t>
      </w:r>
    </w:p>
    <w:p w:rsidR="009A2482" w:rsidRPr="00793E45" w:rsidRDefault="009A2482" w:rsidP="00EC2AFD">
      <w:pPr>
        <w:tabs>
          <w:tab w:val="left" w:pos="0"/>
        </w:tabs>
        <w:adjustRightInd w:val="0"/>
        <w:spacing w:line="360" w:lineRule="exact"/>
        <w:ind w:firstLineChars="200" w:firstLine="422"/>
        <w:rPr>
          <w:rFonts w:ascii="宋体" w:hAnsi="宋体"/>
          <w:szCs w:val="21"/>
        </w:rPr>
      </w:pPr>
      <w:r w:rsidRPr="00793E45">
        <w:rPr>
          <w:rFonts w:ascii="宋体" w:hAnsi="宋体" w:hint="eastAsia"/>
          <w:b/>
          <w:bCs/>
          <w:szCs w:val="21"/>
        </w:rPr>
        <w:t>1.4.2数据生产范围</w:t>
      </w:r>
      <w:r w:rsidRPr="00793E45">
        <w:rPr>
          <w:rFonts w:ascii="宋体" w:hAnsi="宋体" w:hint="eastAsia"/>
          <w:szCs w:val="21"/>
        </w:rPr>
        <w:t>：</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矢量电子地图的生产范围应覆盖建宁县乡镇主城区；影像地图的生产范围应覆盖建宁县域。</w:t>
      </w:r>
    </w:p>
    <w:p w:rsidR="009A2482" w:rsidRPr="00793E45" w:rsidRDefault="009A2482" w:rsidP="009A2482">
      <w:pPr>
        <w:tabs>
          <w:tab w:val="left" w:pos="0"/>
        </w:tabs>
        <w:adjustRightInd w:val="0"/>
        <w:spacing w:line="360" w:lineRule="exact"/>
        <w:ind w:firstLineChars="200" w:firstLine="422"/>
        <w:rPr>
          <w:rFonts w:ascii="宋体" w:hAnsi="宋体"/>
          <w:b/>
          <w:szCs w:val="21"/>
        </w:rPr>
      </w:pPr>
      <w:r w:rsidRPr="00793E45">
        <w:rPr>
          <w:rFonts w:ascii="宋体" w:hAnsi="宋体" w:hint="eastAsia"/>
          <w:b/>
          <w:szCs w:val="21"/>
        </w:rPr>
        <w:t>1.4.3建设要求：</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1.4.3.1相关标准规范：</w:t>
      </w:r>
    </w:p>
    <w:p w:rsidR="009A2482" w:rsidRPr="00793E45" w:rsidRDefault="009A2482" w:rsidP="009A2482">
      <w:pPr>
        <w:tabs>
          <w:tab w:val="left" w:pos="0"/>
        </w:tabs>
        <w:adjustRightInd w:val="0"/>
        <w:spacing w:line="360" w:lineRule="exact"/>
        <w:ind w:firstLineChars="250" w:firstLine="525"/>
        <w:rPr>
          <w:rFonts w:ascii="宋体" w:hAnsi="宋体"/>
          <w:szCs w:val="21"/>
        </w:rPr>
      </w:pPr>
      <w:r w:rsidRPr="00793E45">
        <w:rPr>
          <w:rFonts w:ascii="宋体" w:hAnsi="宋体" w:hint="eastAsia"/>
          <w:szCs w:val="21"/>
        </w:rPr>
        <w:t>《地理信息公共服务平台电子地图数据规范》（国家测绘局，报批稿</w:t>
      </w:r>
      <w:r w:rsidRPr="00793E45">
        <w:rPr>
          <w:rFonts w:ascii="宋体" w:hAnsi="宋体"/>
          <w:szCs w:val="21"/>
        </w:rPr>
        <w:t>-20110822</w:t>
      </w:r>
      <w:r w:rsidRPr="00793E45">
        <w:rPr>
          <w:rFonts w:ascii="宋体" w:hAnsi="宋体" w:hint="eastAsia"/>
          <w:szCs w:val="21"/>
        </w:rPr>
        <w:t>）</w:t>
      </w:r>
    </w:p>
    <w:p w:rsidR="009A2482" w:rsidRPr="00793E45" w:rsidRDefault="009A2482" w:rsidP="009A2482">
      <w:pPr>
        <w:tabs>
          <w:tab w:val="left" w:pos="0"/>
        </w:tabs>
        <w:adjustRightInd w:val="0"/>
        <w:spacing w:line="360" w:lineRule="exact"/>
        <w:ind w:firstLineChars="250" w:firstLine="525"/>
        <w:rPr>
          <w:rFonts w:ascii="宋体" w:hAnsi="宋体"/>
          <w:szCs w:val="21"/>
        </w:rPr>
      </w:pPr>
      <w:r w:rsidRPr="00793E45">
        <w:rPr>
          <w:rFonts w:ascii="宋体" w:hAnsi="宋体" w:hint="eastAsia"/>
          <w:szCs w:val="21"/>
        </w:rPr>
        <w:t>《基础地理信息公开表示内容的规定（试行）》的通知（国测成发【</w:t>
      </w:r>
      <w:r w:rsidRPr="00793E45">
        <w:rPr>
          <w:rFonts w:ascii="宋体" w:hAnsi="宋体"/>
          <w:szCs w:val="21"/>
        </w:rPr>
        <w:t>2010</w:t>
      </w:r>
      <w:r w:rsidRPr="00793E45">
        <w:rPr>
          <w:rFonts w:ascii="宋体" w:hAnsi="宋体" w:hint="eastAsia"/>
          <w:szCs w:val="21"/>
        </w:rPr>
        <w:t>】</w:t>
      </w:r>
      <w:r w:rsidRPr="00793E45">
        <w:rPr>
          <w:rFonts w:ascii="宋体" w:hAnsi="宋体"/>
          <w:szCs w:val="21"/>
        </w:rPr>
        <w:t>8</w:t>
      </w:r>
      <w:r w:rsidRPr="00793E45">
        <w:rPr>
          <w:rFonts w:ascii="宋体" w:hAnsi="宋体" w:hint="eastAsia"/>
          <w:szCs w:val="21"/>
        </w:rPr>
        <w:t>号）</w:t>
      </w:r>
    </w:p>
    <w:p w:rsidR="009A2482" w:rsidRPr="00793E45" w:rsidRDefault="009A2482" w:rsidP="009A2482">
      <w:pPr>
        <w:tabs>
          <w:tab w:val="left" w:pos="0"/>
        </w:tabs>
        <w:adjustRightInd w:val="0"/>
        <w:spacing w:line="360" w:lineRule="exact"/>
        <w:ind w:firstLineChars="250" w:firstLine="525"/>
        <w:rPr>
          <w:rFonts w:ascii="宋体" w:hAnsi="宋体"/>
          <w:szCs w:val="21"/>
        </w:rPr>
      </w:pPr>
      <w:r w:rsidRPr="00793E45">
        <w:rPr>
          <w:rFonts w:ascii="宋体" w:hAnsi="宋体" w:hint="eastAsia"/>
          <w:szCs w:val="21"/>
        </w:rPr>
        <w:t>《公开地图内容表示若干规定》（国家测绘局</w:t>
      </w:r>
      <w:r w:rsidRPr="00793E45">
        <w:rPr>
          <w:rFonts w:ascii="宋体" w:hAnsi="宋体"/>
          <w:szCs w:val="21"/>
        </w:rPr>
        <w:t>2003</w:t>
      </w:r>
      <w:r w:rsidRPr="00793E45">
        <w:rPr>
          <w:rFonts w:ascii="宋体" w:hAnsi="宋体" w:hint="eastAsia"/>
          <w:szCs w:val="21"/>
        </w:rPr>
        <w:t>年</w:t>
      </w:r>
      <w:r w:rsidRPr="00793E45">
        <w:rPr>
          <w:rFonts w:ascii="宋体" w:hAnsi="宋体"/>
          <w:szCs w:val="21"/>
        </w:rPr>
        <w:t>5</w:t>
      </w:r>
      <w:r w:rsidRPr="00793E45">
        <w:rPr>
          <w:rFonts w:ascii="宋体" w:hAnsi="宋体" w:hint="eastAsia"/>
          <w:szCs w:val="21"/>
        </w:rPr>
        <w:t>月印发）</w:t>
      </w:r>
    </w:p>
    <w:p w:rsidR="009A2482" w:rsidRPr="00793E45" w:rsidRDefault="009A2482" w:rsidP="009A2482">
      <w:pPr>
        <w:tabs>
          <w:tab w:val="left" w:pos="0"/>
        </w:tabs>
        <w:adjustRightInd w:val="0"/>
        <w:spacing w:line="360" w:lineRule="exact"/>
        <w:ind w:firstLineChars="250" w:firstLine="525"/>
        <w:rPr>
          <w:rFonts w:ascii="宋体" w:hAnsi="宋体"/>
          <w:szCs w:val="21"/>
        </w:rPr>
      </w:pPr>
      <w:r w:rsidRPr="00793E45">
        <w:rPr>
          <w:rFonts w:ascii="宋体" w:hAnsi="宋体" w:hint="eastAsia"/>
          <w:szCs w:val="21"/>
        </w:rPr>
        <w:t>《公开地图内容表示补充规定》（国家测绘局，试行）</w:t>
      </w:r>
    </w:p>
    <w:p w:rsidR="009A2482" w:rsidRPr="00793E45" w:rsidRDefault="009A2482" w:rsidP="009A2482">
      <w:pPr>
        <w:tabs>
          <w:tab w:val="left" w:pos="0"/>
        </w:tabs>
        <w:adjustRightInd w:val="0"/>
        <w:spacing w:line="360" w:lineRule="exact"/>
        <w:ind w:firstLineChars="250" w:firstLine="525"/>
        <w:rPr>
          <w:rFonts w:ascii="宋体" w:hAnsi="宋体"/>
          <w:szCs w:val="21"/>
        </w:rPr>
      </w:pPr>
      <w:r w:rsidRPr="00793E45">
        <w:rPr>
          <w:rFonts w:ascii="宋体" w:hAnsi="宋体" w:hint="eastAsia"/>
          <w:szCs w:val="21"/>
        </w:rPr>
        <w:lastRenderedPageBreak/>
        <w:t>《国家基本比例尺地图图式</w:t>
      </w:r>
      <w:r w:rsidRPr="00793E45">
        <w:rPr>
          <w:rFonts w:ascii="宋体" w:hAnsi="宋体"/>
          <w:szCs w:val="21"/>
        </w:rPr>
        <w:t xml:space="preserve"> </w:t>
      </w:r>
      <w:r w:rsidRPr="00793E45">
        <w:rPr>
          <w:rFonts w:ascii="宋体" w:hAnsi="宋体" w:hint="eastAsia"/>
          <w:szCs w:val="21"/>
        </w:rPr>
        <w:t>第</w:t>
      </w:r>
      <w:r w:rsidRPr="00793E45">
        <w:rPr>
          <w:rFonts w:ascii="宋体" w:hAnsi="宋体"/>
          <w:szCs w:val="21"/>
        </w:rPr>
        <w:t>1</w:t>
      </w:r>
      <w:r w:rsidRPr="00793E45">
        <w:rPr>
          <w:rFonts w:ascii="宋体" w:hAnsi="宋体" w:hint="eastAsia"/>
          <w:szCs w:val="21"/>
        </w:rPr>
        <w:t>部分：</w:t>
      </w:r>
      <w:r w:rsidRPr="00793E45">
        <w:rPr>
          <w:rFonts w:ascii="宋体" w:hAnsi="宋体"/>
          <w:szCs w:val="21"/>
        </w:rPr>
        <w:t>1:500 1:1 000 1:2 000</w:t>
      </w:r>
      <w:r w:rsidRPr="00793E45">
        <w:rPr>
          <w:rFonts w:ascii="宋体" w:hAnsi="宋体" w:hint="eastAsia"/>
          <w:szCs w:val="21"/>
        </w:rPr>
        <w:t>地形图图式》</w:t>
      </w:r>
      <w:r w:rsidRPr="00793E45">
        <w:rPr>
          <w:rFonts w:ascii="宋体" w:hAnsi="宋体"/>
          <w:szCs w:val="21"/>
        </w:rPr>
        <w:t>GB/T 20257.1</w:t>
      </w:r>
    </w:p>
    <w:p w:rsidR="009A2482" w:rsidRPr="00793E45" w:rsidRDefault="009A2482" w:rsidP="009A2482">
      <w:pPr>
        <w:tabs>
          <w:tab w:val="left" w:pos="0"/>
        </w:tabs>
        <w:adjustRightInd w:val="0"/>
        <w:spacing w:line="360" w:lineRule="exact"/>
        <w:ind w:firstLineChars="250" w:firstLine="525"/>
        <w:rPr>
          <w:rFonts w:ascii="宋体" w:hAnsi="宋体"/>
          <w:szCs w:val="21"/>
        </w:rPr>
      </w:pPr>
      <w:r w:rsidRPr="00793E45">
        <w:rPr>
          <w:rFonts w:ascii="宋体" w:hAnsi="宋体" w:cs="宋体" w:hint="eastAsia"/>
          <w:szCs w:val="21"/>
        </w:rPr>
        <w:t>《</w:t>
      </w:r>
      <w:r w:rsidRPr="00793E45">
        <w:rPr>
          <w:rFonts w:ascii="宋体" w:hAnsi="宋体" w:hint="eastAsia"/>
          <w:szCs w:val="21"/>
        </w:rPr>
        <w:t>国家基本比例尺地图图式</w:t>
      </w:r>
      <w:r w:rsidRPr="00793E45">
        <w:rPr>
          <w:rFonts w:ascii="宋体" w:hAnsi="宋体"/>
          <w:szCs w:val="21"/>
        </w:rPr>
        <w:t xml:space="preserve"> </w:t>
      </w:r>
      <w:r w:rsidRPr="00793E45">
        <w:rPr>
          <w:rFonts w:ascii="宋体" w:hAnsi="宋体" w:hint="eastAsia"/>
          <w:szCs w:val="21"/>
        </w:rPr>
        <w:t>第</w:t>
      </w:r>
      <w:r w:rsidRPr="00793E45">
        <w:rPr>
          <w:rFonts w:ascii="宋体" w:hAnsi="宋体"/>
          <w:szCs w:val="21"/>
        </w:rPr>
        <w:t>2</w:t>
      </w:r>
      <w:r w:rsidRPr="00793E45">
        <w:rPr>
          <w:rFonts w:ascii="宋体" w:hAnsi="宋体" w:hint="eastAsia"/>
          <w:szCs w:val="21"/>
        </w:rPr>
        <w:t>部分：</w:t>
      </w:r>
      <w:r w:rsidRPr="00793E45">
        <w:rPr>
          <w:rFonts w:ascii="宋体" w:hAnsi="宋体"/>
          <w:szCs w:val="21"/>
        </w:rPr>
        <w:t>1:5 000 1:10 000</w:t>
      </w:r>
      <w:r w:rsidRPr="00793E45">
        <w:rPr>
          <w:rFonts w:ascii="宋体" w:hAnsi="宋体" w:hint="eastAsia"/>
          <w:szCs w:val="21"/>
        </w:rPr>
        <w:t>地形图图式》</w:t>
      </w:r>
      <w:r w:rsidRPr="00793E45">
        <w:rPr>
          <w:rFonts w:ascii="宋体" w:hAnsi="宋体"/>
          <w:szCs w:val="21"/>
        </w:rPr>
        <w:t>GB/T 20257.2</w:t>
      </w:r>
    </w:p>
    <w:p w:rsidR="009A2482" w:rsidRPr="00793E45" w:rsidRDefault="009A2482" w:rsidP="009A2482">
      <w:pPr>
        <w:tabs>
          <w:tab w:val="left" w:pos="0"/>
        </w:tabs>
        <w:adjustRightInd w:val="0"/>
        <w:spacing w:line="360" w:lineRule="exact"/>
        <w:ind w:firstLineChars="250" w:firstLine="525"/>
        <w:rPr>
          <w:rFonts w:ascii="宋体" w:hAnsi="宋体"/>
          <w:szCs w:val="21"/>
        </w:rPr>
      </w:pPr>
      <w:r w:rsidRPr="00793E45">
        <w:rPr>
          <w:rFonts w:ascii="宋体" w:hAnsi="宋体" w:hint="eastAsia"/>
          <w:szCs w:val="21"/>
        </w:rPr>
        <w:t>《国家基本比例尺地图图式</w:t>
      </w:r>
      <w:r w:rsidRPr="00793E45">
        <w:rPr>
          <w:rFonts w:ascii="宋体" w:hAnsi="宋体"/>
          <w:szCs w:val="21"/>
        </w:rPr>
        <w:t xml:space="preserve"> </w:t>
      </w:r>
      <w:r w:rsidRPr="00793E45">
        <w:rPr>
          <w:rFonts w:ascii="宋体" w:hAnsi="宋体" w:hint="eastAsia"/>
          <w:szCs w:val="21"/>
        </w:rPr>
        <w:t>第</w:t>
      </w:r>
      <w:r w:rsidRPr="00793E45">
        <w:rPr>
          <w:rFonts w:ascii="宋体" w:hAnsi="宋体"/>
          <w:szCs w:val="21"/>
        </w:rPr>
        <w:t>3</w:t>
      </w:r>
      <w:r w:rsidRPr="00793E45">
        <w:rPr>
          <w:rFonts w:ascii="宋体" w:hAnsi="宋体" w:hint="eastAsia"/>
          <w:szCs w:val="21"/>
        </w:rPr>
        <w:t>部分：</w:t>
      </w:r>
      <w:r w:rsidRPr="00793E45">
        <w:rPr>
          <w:rFonts w:ascii="宋体" w:hAnsi="宋体"/>
          <w:szCs w:val="21"/>
        </w:rPr>
        <w:t>1:25 000 1:50 000 1:100 000</w:t>
      </w:r>
      <w:r w:rsidRPr="00793E45">
        <w:rPr>
          <w:rFonts w:ascii="宋体" w:hAnsi="宋体" w:hint="eastAsia"/>
          <w:szCs w:val="21"/>
        </w:rPr>
        <w:t>地形图图式》</w:t>
      </w:r>
      <w:r w:rsidRPr="00793E45">
        <w:rPr>
          <w:rFonts w:ascii="宋体" w:hAnsi="宋体"/>
          <w:szCs w:val="21"/>
        </w:rPr>
        <w:t>GB/T 20257.3</w:t>
      </w:r>
    </w:p>
    <w:p w:rsidR="009A2482" w:rsidRPr="00793E45" w:rsidRDefault="009A2482" w:rsidP="009A2482">
      <w:pPr>
        <w:tabs>
          <w:tab w:val="left" w:pos="0"/>
        </w:tabs>
        <w:adjustRightInd w:val="0"/>
        <w:spacing w:line="360" w:lineRule="exact"/>
        <w:ind w:firstLineChars="250" w:firstLine="525"/>
        <w:rPr>
          <w:rFonts w:ascii="宋体" w:hAnsi="宋体"/>
          <w:szCs w:val="21"/>
        </w:rPr>
      </w:pPr>
      <w:r w:rsidRPr="00793E45">
        <w:rPr>
          <w:rFonts w:ascii="宋体" w:hAnsi="宋体" w:hint="eastAsia"/>
          <w:szCs w:val="21"/>
        </w:rPr>
        <w:t>《国家基本比例尺地图图式</w:t>
      </w:r>
      <w:r w:rsidRPr="00793E45">
        <w:rPr>
          <w:rFonts w:ascii="宋体" w:hAnsi="宋体"/>
          <w:szCs w:val="21"/>
        </w:rPr>
        <w:t xml:space="preserve"> </w:t>
      </w:r>
      <w:r w:rsidRPr="00793E45">
        <w:rPr>
          <w:rFonts w:ascii="宋体" w:hAnsi="宋体" w:hint="eastAsia"/>
          <w:szCs w:val="21"/>
        </w:rPr>
        <w:t>第</w:t>
      </w:r>
      <w:r w:rsidRPr="00793E45">
        <w:rPr>
          <w:rFonts w:ascii="宋体" w:hAnsi="宋体"/>
          <w:szCs w:val="21"/>
        </w:rPr>
        <w:t>4</w:t>
      </w:r>
      <w:r w:rsidRPr="00793E45">
        <w:rPr>
          <w:rFonts w:ascii="宋体" w:hAnsi="宋体" w:hint="eastAsia"/>
          <w:szCs w:val="21"/>
        </w:rPr>
        <w:t>部分：</w:t>
      </w:r>
      <w:r w:rsidRPr="00793E45">
        <w:rPr>
          <w:rFonts w:ascii="宋体" w:hAnsi="宋体"/>
          <w:szCs w:val="21"/>
        </w:rPr>
        <w:t>1:250 000 1:500 000 1:1 000 000</w:t>
      </w:r>
      <w:r w:rsidRPr="00793E45">
        <w:rPr>
          <w:rFonts w:ascii="宋体" w:hAnsi="宋体" w:hint="eastAsia"/>
          <w:szCs w:val="21"/>
        </w:rPr>
        <w:t>地形图图式》</w:t>
      </w:r>
      <w:r w:rsidRPr="00793E45">
        <w:rPr>
          <w:rFonts w:ascii="宋体" w:hAnsi="宋体"/>
          <w:szCs w:val="21"/>
        </w:rPr>
        <w:t>GB/T 20257.4</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1.4.3.2数学基础：</w:t>
      </w:r>
    </w:p>
    <w:p w:rsidR="009A2482" w:rsidRPr="00793E45" w:rsidRDefault="009A2482" w:rsidP="009A2482">
      <w:pPr>
        <w:tabs>
          <w:tab w:val="left" w:pos="0"/>
        </w:tabs>
        <w:adjustRightInd w:val="0"/>
        <w:spacing w:line="360" w:lineRule="exact"/>
        <w:ind w:leftChars="100" w:left="210" w:firstLineChars="200" w:firstLine="420"/>
        <w:rPr>
          <w:rFonts w:ascii="宋体" w:hAnsi="宋体"/>
          <w:szCs w:val="21"/>
        </w:rPr>
      </w:pPr>
      <w:r w:rsidRPr="00793E45">
        <w:rPr>
          <w:rFonts w:ascii="宋体" w:hAnsi="宋体" w:hint="eastAsia"/>
          <w:szCs w:val="21"/>
        </w:rPr>
        <w:t>1.4.3.2.1 坐标系统：2000国家坐标系，单位为度。</w:t>
      </w:r>
    </w:p>
    <w:p w:rsidR="009A2482" w:rsidRPr="00793E45" w:rsidRDefault="009A2482" w:rsidP="009A2482">
      <w:pPr>
        <w:tabs>
          <w:tab w:val="left" w:pos="0"/>
        </w:tabs>
        <w:adjustRightInd w:val="0"/>
        <w:spacing w:line="360" w:lineRule="exact"/>
        <w:ind w:leftChars="100" w:left="210" w:firstLineChars="200" w:firstLine="420"/>
        <w:rPr>
          <w:rFonts w:ascii="宋体" w:hAnsi="宋体"/>
          <w:szCs w:val="21"/>
        </w:rPr>
      </w:pPr>
      <w:r w:rsidRPr="00793E45">
        <w:rPr>
          <w:rFonts w:ascii="宋体" w:hAnsi="宋体" w:hint="eastAsia"/>
          <w:szCs w:val="21"/>
        </w:rPr>
        <w:t>1.4.3.2.2 高程系统：1985国家高程基准。</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1.4.3.3电子地图缓存：</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为了提高地图服务的响应速度，预先制作系列显示比例尺地图瓦片（cache，也称地图缓存）。地图瓦片的参数包括起始点与分块大小、显示比例尺、图像格式等。</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1.4.3.4电子地图表达定义：</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电子地图分政务版、公众版两种。每一类要素的符号式样及大小一致，但要素内容、色彩各具特色，注记除字体、大小一致外，注记内容、色彩各不相同。</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1.4.3.5现势性</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（1）全县域：2016 年 - 201</w:t>
      </w:r>
      <w:r w:rsidR="0033186D" w:rsidRPr="00793E45">
        <w:rPr>
          <w:rFonts w:ascii="宋体" w:hAnsi="宋体" w:hint="eastAsia"/>
          <w:szCs w:val="21"/>
        </w:rPr>
        <w:t>9</w:t>
      </w:r>
      <w:r w:rsidRPr="00793E45">
        <w:rPr>
          <w:rFonts w:ascii="宋体" w:hAnsi="宋体" w:hint="eastAsia"/>
          <w:szCs w:val="21"/>
        </w:rPr>
        <w:t xml:space="preserve"> 年</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（2）矢量电子地图县城区12.37平方千米和影像电子地图全县域：2015年 - 201</w:t>
      </w:r>
      <w:r w:rsidR="0033186D" w:rsidRPr="00793E45">
        <w:rPr>
          <w:rFonts w:ascii="宋体" w:hAnsi="宋体" w:hint="eastAsia"/>
          <w:szCs w:val="21"/>
        </w:rPr>
        <w:t>9</w:t>
      </w:r>
      <w:r w:rsidRPr="00793E45">
        <w:rPr>
          <w:rFonts w:ascii="宋体" w:hAnsi="宋体" w:hint="eastAsia"/>
          <w:szCs w:val="21"/>
        </w:rPr>
        <w:t>年</w:t>
      </w:r>
    </w:p>
    <w:p w:rsidR="009A2482" w:rsidRPr="00793E45" w:rsidRDefault="009A2482" w:rsidP="009A2482">
      <w:pPr>
        <w:tabs>
          <w:tab w:val="left" w:pos="0"/>
        </w:tabs>
        <w:adjustRightInd w:val="0"/>
        <w:spacing w:line="360" w:lineRule="exact"/>
        <w:ind w:firstLineChars="200" w:firstLine="420"/>
        <w:rPr>
          <w:rFonts w:ascii="宋体" w:hAnsi="宋体"/>
          <w:szCs w:val="21"/>
        </w:rPr>
      </w:pPr>
    </w:p>
    <w:p w:rsidR="009A2482" w:rsidRPr="00793E45" w:rsidRDefault="009A2482" w:rsidP="009A2482">
      <w:pPr>
        <w:tabs>
          <w:tab w:val="left" w:pos="0"/>
        </w:tabs>
        <w:adjustRightInd w:val="0"/>
        <w:spacing w:line="360" w:lineRule="exact"/>
        <w:ind w:firstLineChars="200" w:firstLine="422"/>
        <w:rPr>
          <w:rFonts w:ascii="宋体" w:hAnsi="宋体"/>
          <w:b/>
          <w:szCs w:val="21"/>
        </w:rPr>
      </w:pPr>
      <w:r w:rsidRPr="00793E45">
        <w:rPr>
          <w:rFonts w:ascii="宋体" w:hAnsi="宋体" w:hint="eastAsia"/>
          <w:b/>
          <w:szCs w:val="21"/>
        </w:rPr>
        <w:t>1.5</w:t>
      </w:r>
      <w:r w:rsidRPr="00793E45">
        <w:rPr>
          <w:rFonts w:ascii="宋体" w:hAnsi="宋体" w:hint="eastAsia"/>
          <w:b/>
          <w:sz w:val="24"/>
        </w:rPr>
        <w:t>三维城市景观模型数据</w:t>
      </w:r>
      <w:r w:rsidRPr="00793E45">
        <w:rPr>
          <w:rFonts w:ascii="宋体" w:hAnsi="宋体" w:hint="eastAsia"/>
          <w:b/>
          <w:szCs w:val="21"/>
        </w:rPr>
        <w:t>：</w:t>
      </w:r>
    </w:p>
    <w:p w:rsidR="009A2482" w:rsidRPr="00793E45" w:rsidRDefault="009A2482" w:rsidP="009A2482">
      <w:pPr>
        <w:tabs>
          <w:tab w:val="left" w:pos="0"/>
        </w:tabs>
        <w:adjustRightInd w:val="0"/>
        <w:spacing w:line="360" w:lineRule="exact"/>
        <w:ind w:firstLineChars="200" w:firstLine="422"/>
        <w:rPr>
          <w:rFonts w:ascii="宋体" w:hAnsi="宋体"/>
          <w:b/>
          <w:szCs w:val="21"/>
        </w:rPr>
      </w:pPr>
      <w:r w:rsidRPr="00793E45">
        <w:rPr>
          <w:rFonts w:ascii="宋体" w:hAnsi="宋体" w:hint="eastAsia"/>
          <w:b/>
          <w:szCs w:val="21"/>
        </w:rPr>
        <w:t>1.5.1项目建设内容</w:t>
      </w:r>
    </w:p>
    <w:p w:rsidR="009A2482" w:rsidRPr="00793E45" w:rsidRDefault="0033186D" w:rsidP="009A2482">
      <w:pPr>
        <w:tabs>
          <w:tab w:val="left" w:pos="0"/>
        </w:tabs>
        <w:adjustRightInd w:val="0"/>
        <w:spacing w:line="360" w:lineRule="exact"/>
        <w:ind w:firstLineChars="200" w:firstLine="420"/>
      </w:pPr>
      <w:r w:rsidRPr="00793E45">
        <w:t>本项目需要补充生产建宁</w:t>
      </w:r>
      <w:r w:rsidRPr="00793E45">
        <w:rPr>
          <w:rFonts w:hint="eastAsia"/>
        </w:rPr>
        <w:t>县乡镇</w:t>
      </w:r>
      <w:r w:rsidRPr="00793E45">
        <w:t>城区</w:t>
      </w:r>
      <w:r w:rsidRPr="00793E45">
        <w:rPr>
          <w:rFonts w:hint="eastAsia"/>
        </w:rPr>
        <w:t>面积约</w:t>
      </w:r>
      <w:r w:rsidRPr="00793E45">
        <w:rPr>
          <w:rFonts w:hint="eastAsia"/>
        </w:rPr>
        <w:t>12.37</w:t>
      </w:r>
      <w:r w:rsidRPr="00793E45">
        <w:t xml:space="preserve"> </w:t>
      </w:r>
      <w:r w:rsidRPr="00793E45">
        <w:t>平方千米</w:t>
      </w:r>
      <w:r w:rsidRPr="00793E45">
        <w:rPr>
          <w:rFonts w:hint="eastAsia"/>
        </w:rPr>
        <w:t>（主城区约</w:t>
      </w:r>
      <w:r w:rsidRPr="00793E45">
        <w:rPr>
          <w:rFonts w:hint="eastAsia"/>
        </w:rPr>
        <w:t>10.56</w:t>
      </w:r>
      <w:r w:rsidRPr="00793E45">
        <w:rPr>
          <w:rFonts w:hint="eastAsia"/>
        </w:rPr>
        <w:t>平方千米、里心镇约</w:t>
      </w:r>
      <w:r w:rsidRPr="00793E45">
        <w:rPr>
          <w:rFonts w:hint="eastAsia"/>
        </w:rPr>
        <w:t>1.26</w:t>
      </w:r>
      <w:r w:rsidRPr="00793E45">
        <w:rPr>
          <w:rFonts w:hint="eastAsia"/>
        </w:rPr>
        <w:t>平方千米、均口镇约</w:t>
      </w:r>
      <w:r w:rsidRPr="00793E45">
        <w:rPr>
          <w:rFonts w:hint="eastAsia"/>
        </w:rPr>
        <w:t>0.55</w:t>
      </w:r>
      <w:r w:rsidRPr="00793E45">
        <w:rPr>
          <w:rFonts w:hint="eastAsia"/>
        </w:rPr>
        <w:t>平方千米）</w:t>
      </w:r>
      <w:r w:rsidRPr="00793E45">
        <w:t>的倾斜摄影模型数据和</w:t>
      </w:r>
      <w:r w:rsidRPr="00793E45">
        <w:t xml:space="preserve"> 2.5 </w:t>
      </w:r>
      <w:r w:rsidRPr="00793E45">
        <w:t>维数据，以及重点位置的</w:t>
      </w:r>
      <w:r w:rsidRPr="00793E45">
        <w:t xml:space="preserve"> 360 </w:t>
      </w:r>
      <w:r w:rsidRPr="00793E45">
        <w:t>全景数据。</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（1）城区2.5维数据采集生产</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通过城市仿真三维虚拟技术，对建筑物、交通设施（道路、铁路、桥梁、隧道、路牌、路标等）、绿地（含公园等）及其它主要要素（含城市雕塑、座椅、路亭、公共厕所、电话亭、娱乐设施等）进行城市模型仿真制作并生产 2.5 维电子地图产品，为用户提供更直观、更丰富、更细致的地图服务。</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（2）倾斜摄影模型景观数据生产</w:t>
      </w:r>
    </w:p>
    <w:p w:rsidR="009A2482" w:rsidRPr="00793E45" w:rsidRDefault="00CE5B2F"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采用倾斜摄影的采集方式，生产建宁县</w:t>
      </w:r>
      <w:r w:rsidRPr="00793E45">
        <w:rPr>
          <w:rFonts w:hint="eastAsia"/>
        </w:rPr>
        <w:t>乡镇</w:t>
      </w:r>
      <w:r w:rsidRPr="00793E45">
        <w:t>城区</w:t>
      </w:r>
      <w:r w:rsidRPr="00793E45">
        <w:rPr>
          <w:rFonts w:hint="eastAsia"/>
        </w:rPr>
        <w:t>面积约</w:t>
      </w:r>
      <w:r w:rsidRPr="00793E45">
        <w:rPr>
          <w:rFonts w:hint="eastAsia"/>
        </w:rPr>
        <w:t>12.37</w:t>
      </w:r>
      <w:r w:rsidRPr="00793E45">
        <w:t xml:space="preserve"> </w:t>
      </w:r>
      <w:r w:rsidRPr="00793E45">
        <w:t>平方千米</w:t>
      </w:r>
      <w:r w:rsidRPr="00793E45">
        <w:rPr>
          <w:rFonts w:ascii="宋体" w:hAnsi="宋体" w:hint="eastAsia"/>
          <w:szCs w:val="21"/>
        </w:rPr>
        <w:t>城市景观数据。</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（3）360 全景数据</w:t>
      </w:r>
    </w:p>
    <w:p w:rsidR="009A2482" w:rsidRPr="00793E45" w:rsidRDefault="00CE5B2F" w:rsidP="00CE5B2F">
      <w:pPr>
        <w:tabs>
          <w:tab w:val="left" w:pos="0"/>
        </w:tabs>
        <w:adjustRightInd w:val="0"/>
        <w:spacing w:line="360" w:lineRule="exact"/>
        <w:ind w:firstLineChars="200" w:firstLine="420"/>
        <w:rPr>
          <w:rFonts w:ascii="宋体" w:hAnsi="宋体"/>
          <w:b/>
          <w:szCs w:val="21"/>
        </w:rPr>
      </w:pPr>
      <w:r w:rsidRPr="00793E45">
        <w:rPr>
          <w:rFonts w:ascii="宋体" w:hAnsi="宋体" w:hint="eastAsia"/>
          <w:szCs w:val="21"/>
        </w:rPr>
        <w:t>采集生产建宁县</w:t>
      </w:r>
      <w:r w:rsidRPr="00793E45">
        <w:rPr>
          <w:rFonts w:hint="eastAsia"/>
        </w:rPr>
        <w:t>乡镇</w:t>
      </w:r>
      <w:r w:rsidRPr="00793E45">
        <w:t>城区</w:t>
      </w:r>
      <w:r w:rsidRPr="00793E45">
        <w:rPr>
          <w:rFonts w:hint="eastAsia"/>
        </w:rPr>
        <w:t>面积约</w:t>
      </w:r>
      <w:r w:rsidRPr="00793E45">
        <w:rPr>
          <w:rFonts w:hint="eastAsia"/>
        </w:rPr>
        <w:t>12.37</w:t>
      </w:r>
      <w:r w:rsidRPr="00793E45">
        <w:t xml:space="preserve"> </w:t>
      </w:r>
      <w:r w:rsidRPr="00793E45">
        <w:t>平方千米</w:t>
      </w:r>
      <w:r w:rsidRPr="00793E45">
        <w:rPr>
          <w:rFonts w:ascii="宋体" w:hAnsi="宋体" w:hint="eastAsia"/>
          <w:szCs w:val="21"/>
        </w:rPr>
        <w:t>的 80-100个重要点位的 360 全景数据，根据点位进行实地照片采集，通过照片压缩与系统开发，实现重点区域的 360 全景展示。</w:t>
      </w:r>
      <w:r w:rsidRPr="00793E45">
        <w:rPr>
          <w:rFonts w:ascii="宋体" w:hAnsi="宋体" w:hint="eastAsia"/>
          <w:b/>
          <w:szCs w:val="21"/>
        </w:rPr>
        <w:t xml:space="preserve"> </w:t>
      </w:r>
      <w:r w:rsidR="009A2482" w:rsidRPr="00793E45">
        <w:rPr>
          <w:rFonts w:ascii="宋体" w:hAnsi="宋体" w:hint="eastAsia"/>
          <w:b/>
          <w:szCs w:val="21"/>
        </w:rPr>
        <w:t xml:space="preserve"> </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(4)三维景观模型数据集成</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建宁县拟采用倾斜摄影方式生产城市三维景观模型数据，同时生产建宁全县域三维地形</w:t>
      </w:r>
      <w:r w:rsidRPr="00793E45">
        <w:rPr>
          <w:rFonts w:ascii="宋体" w:hAnsi="宋体" w:hint="eastAsia"/>
          <w:szCs w:val="21"/>
        </w:rPr>
        <w:lastRenderedPageBreak/>
        <w:t>模型，并将倾斜摄影数据和全县域三维地形模型数据进行集成，形成直观可视的三维城市模型。</w:t>
      </w:r>
    </w:p>
    <w:p w:rsidR="009A2482" w:rsidRPr="00793E45" w:rsidRDefault="009A2482" w:rsidP="009A2482">
      <w:pPr>
        <w:tabs>
          <w:tab w:val="left" w:pos="0"/>
        </w:tabs>
        <w:adjustRightInd w:val="0"/>
        <w:spacing w:line="360" w:lineRule="exact"/>
        <w:ind w:firstLineChars="200" w:firstLine="422"/>
        <w:rPr>
          <w:rFonts w:ascii="宋体" w:hAnsi="宋体"/>
          <w:b/>
          <w:bCs/>
          <w:szCs w:val="21"/>
        </w:rPr>
      </w:pPr>
      <w:r w:rsidRPr="00793E45">
        <w:rPr>
          <w:rFonts w:ascii="宋体" w:hAnsi="宋体" w:hint="eastAsia"/>
          <w:b/>
          <w:bCs/>
          <w:szCs w:val="21"/>
        </w:rPr>
        <w:t>1.5.2三维城市景观模型数据构建范围</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本次三维城市景观构建范围如下：</w:t>
      </w:r>
    </w:p>
    <w:p w:rsidR="009A2482" w:rsidRPr="00793E45" w:rsidRDefault="00CE5B2F" w:rsidP="009A2482">
      <w:pPr>
        <w:spacing w:line="360" w:lineRule="auto"/>
        <w:ind w:left="866"/>
        <w:jc w:val="center"/>
        <w:rPr>
          <w:rFonts w:ascii="宋体" w:hAnsi="宋体"/>
          <w:sz w:val="28"/>
          <w:szCs w:val="28"/>
        </w:rPr>
      </w:pPr>
      <w:r w:rsidRPr="00793E45">
        <w:rPr>
          <w:noProof/>
        </w:rPr>
        <w:drawing>
          <wp:inline distT="0" distB="0" distL="114300" distR="114300" wp14:anchorId="022427C1" wp14:editId="4015C9EA">
            <wp:extent cx="3232150" cy="3255010"/>
            <wp:effectExtent l="0" t="0" r="635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232150" cy="3255010"/>
                    </a:xfrm>
                    <a:prstGeom prst="rect">
                      <a:avLst/>
                    </a:prstGeom>
                    <a:noFill/>
                    <a:ln>
                      <a:noFill/>
                    </a:ln>
                  </pic:spPr>
                </pic:pic>
              </a:graphicData>
            </a:graphic>
          </wp:inline>
        </w:drawing>
      </w:r>
    </w:p>
    <w:p w:rsidR="009A2482" w:rsidRPr="00793E45" w:rsidRDefault="009A2482" w:rsidP="009A2482">
      <w:pPr>
        <w:spacing w:line="360" w:lineRule="auto"/>
        <w:ind w:left="866"/>
        <w:jc w:val="center"/>
        <w:rPr>
          <w:rFonts w:ascii="宋体" w:hAnsi="宋体"/>
          <w:szCs w:val="21"/>
        </w:rPr>
      </w:pPr>
      <w:r w:rsidRPr="00793E45">
        <w:rPr>
          <w:rFonts w:ascii="宋体" w:hAnsi="宋体" w:hint="eastAsia"/>
          <w:szCs w:val="21"/>
        </w:rPr>
        <w:t>图3-2-10 三维城市景观构建范围</w:t>
      </w:r>
    </w:p>
    <w:p w:rsidR="009A2482" w:rsidRPr="00793E45" w:rsidRDefault="009A2482" w:rsidP="009A2482">
      <w:pPr>
        <w:tabs>
          <w:tab w:val="left" w:pos="0"/>
        </w:tabs>
        <w:adjustRightInd w:val="0"/>
        <w:spacing w:line="360" w:lineRule="exact"/>
        <w:ind w:firstLineChars="200" w:firstLine="420"/>
        <w:rPr>
          <w:rFonts w:ascii="宋体" w:hAnsi="宋体"/>
          <w:szCs w:val="21"/>
        </w:rPr>
      </w:pPr>
    </w:p>
    <w:p w:rsidR="009A2482" w:rsidRPr="00793E45" w:rsidRDefault="009A2482" w:rsidP="009A2482">
      <w:pPr>
        <w:tabs>
          <w:tab w:val="left" w:pos="0"/>
        </w:tabs>
        <w:adjustRightInd w:val="0"/>
        <w:spacing w:line="360" w:lineRule="exact"/>
        <w:ind w:firstLineChars="200" w:firstLine="482"/>
        <w:rPr>
          <w:rFonts w:ascii="宋体" w:hAnsi="宋体"/>
          <w:b/>
          <w:sz w:val="24"/>
        </w:rPr>
      </w:pPr>
      <w:r w:rsidRPr="00793E45">
        <w:rPr>
          <w:rFonts w:ascii="宋体" w:hAnsi="宋体" w:hint="eastAsia"/>
          <w:b/>
          <w:sz w:val="24"/>
        </w:rPr>
        <w:t>1.6元数据生产：</w:t>
      </w:r>
    </w:p>
    <w:p w:rsidR="009A2482" w:rsidRPr="00793E45" w:rsidRDefault="009A2482" w:rsidP="009A2482">
      <w:pPr>
        <w:tabs>
          <w:tab w:val="left" w:pos="0"/>
        </w:tabs>
        <w:adjustRightInd w:val="0"/>
        <w:spacing w:line="360" w:lineRule="exact"/>
        <w:ind w:firstLineChars="200" w:firstLine="422"/>
        <w:rPr>
          <w:rFonts w:ascii="宋体" w:hAnsi="宋体"/>
          <w:szCs w:val="21"/>
        </w:rPr>
      </w:pPr>
      <w:r w:rsidRPr="00793E45">
        <w:rPr>
          <w:rFonts w:ascii="宋体" w:hAnsi="宋体" w:hint="eastAsia"/>
          <w:b/>
          <w:szCs w:val="21"/>
        </w:rPr>
        <w:t>1.6.1项目建设内容</w:t>
      </w:r>
      <w:r w:rsidRPr="00793E45">
        <w:rPr>
          <w:rFonts w:ascii="宋体" w:hAnsi="宋体" w:hint="eastAsia"/>
          <w:szCs w:val="21"/>
        </w:rPr>
        <w:t>：</w:t>
      </w:r>
    </w:p>
    <w:p w:rsidR="009A2482" w:rsidRPr="00793E45" w:rsidRDefault="009A2482" w:rsidP="009A2482">
      <w:pPr>
        <w:tabs>
          <w:tab w:val="left" w:pos="0"/>
        </w:tabs>
        <w:adjustRightInd w:val="0"/>
        <w:spacing w:line="360" w:lineRule="exact"/>
        <w:ind w:firstLineChars="200" w:firstLine="420"/>
      </w:pPr>
      <w:r w:rsidRPr="00793E45">
        <w:t>元数据是数据的描述。元数据整合内容包含对</w:t>
      </w:r>
      <w:r w:rsidRPr="00793E45">
        <w:t xml:space="preserve"> DLG </w:t>
      </w:r>
      <w:r w:rsidRPr="00793E45">
        <w:t>数据和影像数据的元数据进行采集和整理，便于数据分发服务与管理。</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由于 DLG 数据和影像数据均采用无缝组织和保存方式，客观上决定其不论从数据量或实用性角度均不适宜选用要素级元数据和图幅级元数据，因此本项目将采用数据库级元数据。数据库级元数据描述的信息是一般的数据用户最想了解的特征。这个级别的元数据方案要尽可能采用参考的基础性元数据标准的元数据子集、元数据实体和元数据元素，并尽量维持它们之间的层次结构关系。参考国家标准《地理信息元数据》，数据库级元数据分为元数据实体集信息、数据标识信息、限制信息、数据质量信息、参考系信息、内容信息、分发信息等子集。</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本项目主要是对基础地理信息数据库中的数据以及公共地理框架数据库中的数据进行元数据建设。</w:t>
      </w:r>
    </w:p>
    <w:p w:rsidR="009A2482" w:rsidRPr="00793E45" w:rsidRDefault="009A2482" w:rsidP="009A2482">
      <w:pPr>
        <w:tabs>
          <w:tab w:val="left" w:pos="0"/>
        </w:tabs>
        <w:adjustRightInd w:val="0"/>
        <w:spacing w:line="360" w:lineRule="exact"/>
        <w:ind w:firstLineChars="200" w:firstLine="422"/>
        <w:rPr>
          <w:rFonts w:ascii="宋体" w:hAnsi="宋体"/>
          <w:szCs w:val="21"/>
        </w:rPr>
      </w:pPr>
      <w:r w:rsidRPr="00793E45">
        <w:rPr>
          <w:rFonts w:ascii="宋体" w:hAnsi="宋体" w:hint="eastAsia"/>
          <w:b/>
          <w:szCs w:val="21"/>
        </w:rPr>
        <w:t>1.6.2数据成果标准与要求</w:t>
      </w:r>
      <w:r w:rsidRPr="00793E45">
        <w:rPr>
          <w:rFonts w:ascii="宋体" w:hAnsi="宋体" w:hint="eastAsia"/>
          <w:szCs w:val="21"/>
        </w:rPr>
        <w:t>：</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1.6.2.1相关标准规范：</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《GB/T 7408 数据元交换格式信息交换日期和时间表示法》；</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《GB/T 19710-2005 地理信息元数据》</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lastRenderedPageBreak/>
        <w:t>《地理信息网络分发服务元数据内容规范》（试行稿-20100318版）</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1.6.2.2元数据内容：</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元数据主要是辅助用户了解共享数据的相关信息，包括标识信息、服务描述、服务内容、空间信息、服务约束、负责单位、分发信息等。</w:t>
      </w:r>
    </w:p>
    <w:p w:rsidR="009A2482" w:rsidRPr="00793E45" w:rsidRDefault="009A2482" w:rsidP="009A2482">
      <w:pPr>
        <w:tabs>
          <w:tab w:val="left" w:pos="0"/>
        </w:tabs>
        <w:adjustRightInd w:val="0"/>
        <w:spacing w:line="360" w:lineRule="exact"/>
        <w:rPr>
          <w:rFonts w:ascii="宋体" w:hAnsi="宋体"/>
          <w:b/>
          <w:szCs w:val="21"/>
        </w:rPr>
      </w:pPr>
    </w:p>
    <w:p w:rsidR="009A2482" w:rsidRPr="00793E45" w:rsidRDefault="009A2482" w:rsidP="009A2482">
      <w:pPr>
        <w:tabs>
          <w:tab w:val="left" w:pos="0"/>
        </w:tabs>
        <w:adjustRightInd w:val="0"/>
        <w:spacing w:line="360" w:lineRule="exact"/>
        <w:ind w:firstLineChars="200" w:firstLine="482"/>
        <w:rPr>
          <w:rFonts w:ascii="宋体" w:hAnsi="宋体"/>
          <w:b/>
          <w:sz w:val="24"/>
        </w:rPr>
      </w:pPr>
      <w:r w:rsidRPr="00793E45">
        <w:rPr>
          <w:rFonts w:ascii="宋体" w:hAnsi="宋体" w:hint="eastAsia"/>
          <w:b/>
          <w:sz w:val="24"/>
        </w:rPr>
        <w:t>1.7基础地理信息数据文件式管理系统建设要求：</w:t>
      </w:r>
    </w:p>
    <w:p w:rsidR="009A2482" w:rsidRPr="00793E45" w:rsidRDefault="009A2482" w:rsidP="009A2482">
      <w:pPr>
        <w:tabs>
          <w:tab w:val="left" w:pos="0"/>
        </w:tabs>
        <w:adjustRightInd w:val="0"/>
        <w:spacing w:line="360" w:lineRule="exact"/>
        <w:ind w:firstLineChars="200" w:firstLine="422"/>
        <w:rPr>
          <w:rFonts w:ascii="宋体" w:hAnsi="宋体"/>
          <w:b/>
          <w:szCs w:val="21"/>
        </w:rPr>
      </w:pPr>
      <w:r w:rsidRPr="00793E45">
        <w:rPr>
          <w:rFonts w:ascii="宋体" w:hAnsi="宋体" w:hint="eastAsia"/>
          <w:b/>
          <w:szCs w:val="21"/>
        </w:rPr>
        <w:t>1.7.1建设内容要求：</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根据建宁县现有管理数据的方式和福建省数字县（市）地理空间框架建设指南要求，本项目需开发基础地理信息数据文件式管理系统来实现基础地理信息数据的管理与维护。该系统要能方便快速标绘成果数据，对标绘信息进行快速查找和定位显示，有效管理存储数据存放信息和成果数据的元数据信息。</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基础地理信息数据文件式管理系统总体按照规范化的信息分类标准和统一的地理空间关系，对各项基础地理空间数据进行科学存储与管理，其主要功能结构如下所述：</w:t>
      </w:r>
    </w:p>
    <w:p w:rsidR="009A2482" w:rsidRPr="00793E45" w:rsidRDefault="009A2482" w:rsidP="009A2482">
      <w:pPr>
        <w:numPr>
          <w:ilvl w:val="0"/>
          <w:numId w:val="3"/>
        </w:numPr>
        <w:tabs>
          <w:tab w:val="left" w:pos="0"/>
        </w:tabs>
        <w:adjustRightInd w:val="0"/>
        <w:spacing w:line="360" w:lineRule="exact"/>
        <w:ind w:firstLineChars="200" w:firstLine="420"/>
        <w:rPr>
          <w:rFonts w:ascii="宋体" w:hAnsi="宋体" w:cs="宋体"/>
          <w:szCs w:val="21"/>
        </w:rPr>
      </w:pPr>
      <w:r w:rsidRPr="00793E45">
        <w:rPr>
          <w:rFonts w:ascii="宋体" w:hAnsi="宋体" w:cs="宋体"/>
          <w:szCs w:val="21"/>
        </w:rPr>
        <w:t xml:space="preserve">系统用户管理 </w:t>
      </w:r>
    </w:p>
    <w:p w:rsidR="009A2482" w:rsidRPr="00793E45" w:rsidRDefault="009A2482" w:rsidP="009A2482">
      <w:pPr>
        <w:tabs>
          <w:tab w:val="left" w:pos="0"/>
        </w:tabs>
        <w:adjustRightInd w:val="0"/>
        <w:spacing w:line="360" w:lineRule="exact"/>
        <w:ind w:firstLineChars="400" w:firstLine="840"/>
        <w:rPr>
          <w:rFonts w:ascii="宋体" w:hAnsi="宋体" w:cs="宋体"/>
          <w:szCs w:val="21"/>
        </w:rPr>
      </w:pPr>
      <w:r w:rsidRPr="00793E45">
        <w:rPr>
          <w:rFonts w:ascii="宋体" w:hAnsi="宋体" w:cs="宋体"/>
          <w:szCs w:val="21"/>
        </w:rPr>
        <w:t xml:space="preserve">实现对系统登陆用户和系统日志的管理和维护，包含用户名、密码、用户类型等。 </w:t>
      </w:r>
    </w:p>
    <w:p w:rsidR="009A2482" w:rsidRPr="00793E45" w:rsidRDefault="009A2482" w:rsidP="009A2482">
      <w:pPr>
        <w:numPr>
          <w:ilvl w:val="0"/>
          <w:numId w:val="3"/>
        </w:numPr>
        <w:tabs>
          <w:tab w:val="left" w:pos="0"/>
        </w:tabs>
        <w:adjustRightInd w:val="0"/>
        <w:spacing w:line="360" w:lineRule="exact"/>
        <w:ind w:firstLineChars="200" w:firstLine="420"/>
        <w:rPr>
          <w:rFonts w:ascii="宋体" w:hAnsi="宋体"/>
          <w:szCs w:val="21"/>
        </w:rPr>
      </w:pPr>
      <w:r w:rsidRPr="00793E45">
        <w:rPr>
          <w:rFonts w:ascii="宋体" w:hAnsi="宋体" w:cs="宋体"/>
          <w:szCs w:val="21"/>
        </w:rPr>
        <w:t xml:space="preserve">工程文件 </w:t>
      </w:r>
    </w:p>
    <w:p w:rsidR="009A2482" w:rsidRPr="00793E45" w:rsidRDefault="009A2482" w:rsidP="009A2482">
      <w:pPr>
        <w:tabs>
          <w:tab w:val="left" w:pos="0"/>
        </w:tabs>
        <w:adjustRightInd w:val="0"/>
        <w:spacing w:line="360" w:lineRule="exact"/>
        <w:ind w:firstLineChars="400" w:firstLine="840"/>
        <w:rPr>
          <w:rFonts w:ascii="宋体" w:hAnsi="宋体"/>
          <w:szCs w:val="21"/>
        </w:rPr>
      </w:pPr>
      <w:r w:rsidRPr="00793E45">
        <w:rPr>
          <w:rFonts w:ascii="宋体" w:hAnsi="宋体" w:cs="宋体"/>
          <w:szCs w:val="21"/>
        </w:rPr>
        <w:t xml:space="preserve">系统以工程来管理数据。实现的工程操作可包含新建工程文件、打开工程文件、关闭工程文件、保存工程文件以及历史工程文件。 </w:t>
      </w:r>
    </w:p>
    <w:p w:rsidR="009A2482" w:rsidRPr="00793E45" w:rsidRDefault="009A2482" w:rsidP="009A2482">
      <w:pPr>
        <w:numPr>
          <w:ilvl w:val="0"/>
          <w:numId w:val="3"/>
        </w:numPr>
        <w:tabs>
          <w:tab w:val="left" w:pos="0"/>
        </w:tabs>
        <w:adjustRightInd w:val="0"/>
        <w:spacing w:line="360" w:lineRule="exact"/>
        <w:ind w:firstLineChars="200" w:firstLine="420"/>
        <w:rPr>
          <w:rFonts w:ascii="宋体" w:hAnsi="宋体"/>
          <w:szCs w:val="21"/>
        </w:rPr>
      </w:pPr>
      <w:r w:rsidRPr="00793E45">
        <w:rPr>
          <w:rFonts w:ascii="宋体" w:hAnsi="宋体" w:cs="宋体"/>
          <w:szCs w:val="21"/>
        </w:rPr>
        <w:t>地图操作</w:t>
      </w:r>
    </w:p>
    <w:p w:rsidR="009A2482" w:rsidRPr="00793E45" w:rsidRDefault="009A2482" w:rsidP="009A2482">
      <w:pPr>
        <w:tabs>
          <w:tab w:val="left" w:pos="0"/>
        </w:tabs>
        <w:adjustRightInd w:val="0"/>
        <w:spacing w:line="360" w:lineRule="exact"/>
        <w:ind w:firstLineChars="400" w:firstLine="840"/>
        <w:rPr>
          <w:rFonts w:ascii="宋体" w:hAnsi="宋体"/>
          <w:szCs w:val="21"/>
        </w:rPr>
      </w:pPr>
      <w:r w:rsidRPr="00793E45">
        <w:rPr>
          <w:rFonts w:ascii="宋体" w:hAnsi="宋体" w:cs="宋体"/>
          <w:szCs w:val="21"/>
        </w:rPr>
        <w:t xml:space="preserve">当在工程中加载数据后，要能实现对数据的快速浏览，如缩放、 漫游、鹰眼和全屏显示等地图操作，并随着鼠标移动，显示鼠标当前位置的数据信息，包含坐标值。 </w:t>
      </w:r>
    </w:p>
    <w:p w:rsidR="009A2482" w:rsidRPr="00793E45" w:rsidRDefault="009A2482" w:rsidP="009A2482">
      <w:pPr>
        <w:numPr>
          <w:ilvl w:val="0"/>
          <w:numId w:val="3"/>
        </w:numPr>
        <w:tabs>
          <w:tab w:val="left" w:pos="0"/>
        </w:tabs>
        <w:adjustRightInd w:val="0"/>
        <w:spacing w:line="360" w:lineRule="exact"/>
        <w:ind w:firstLineChars="200" w:firstLine="420"/>
        <w:rPr>
          <w:rFonts w:ascii="宋体" w:hAnsi="宋体"/>
          <w:szCs w:val="21"/>
        </w:rPr>
      </w:pPr>
      <w:r w:rsidRPr="00793E45">
        <w:rPr>
          <w:rFonts w:ascii="宋体" w:hAnsi="宋体" w:cs="宋体"/>
          <w:szCs w:val="21"/>
        </w:rPr>
        <w:t>图层操作</w:t>
      </w:r>
    </w:p>
    <w:p w:rsidR="009A2482" w:rsidRPr="00793E45" w:rsidRDefault="009A2482" w:rsidP="009A2482">
      <w:pPr>
        <w:tabs>
          <w:tab w:val="left" w:pos="0"/>
        </w:tabs>
        <w:adjustRightInd w:val="0"/>
        <w:spacing w:line="360" w:lineRule="exact"/>
        <w:ind w:firstLineChars="400" w:firstLine="840"/>
        <w:rPr>
          <w:rFonts w:ascii="宋体" w:hAnsi="宋体"/>
          <w:szCs w:val="21"/>
        </w:rPr>
      </w:pPr>
      <w:r w:rsidRPr="00793E45">
        <w:rPr>
          <w:rFonts w:ascii="宋体" w:hAnsi="宋体" w:cs="宋体"/>
          <w:szCs w:val="21"/>
        </w:rPr>
        <w:t>系统以图层的方式来显示数据，实现对数据的目录式管理。工程 文件由若干个图层集组成，每个图层集可包含若干个图层。</w:t>
      </w:r>
    </w:p>
    <w:p w:rsidR="009A2482" w:rsidRPr="00793E45" w:rsidRDefault="009A2482" w:rsidP="009A2482">
      <w:pPr>
        <w:numPr>
          <w:ilvl w:val="0"/>
          <w:numId w:val="3"/>
        </w:numPr>
        <w:tabs>
          <w:tab w:val="left" w:pos="0"/>
        </w:tabs>
        <w:adjustRightInd w:val="0"/>
        <w:spacing w:line="360" w:lineRule="exact"/>
        <w:ind w:firstLineChars="200" w:firstLine="420"/>
        <w:rPr>
          <w:rFonts w:ascii="宋体" w:hAnsi="宋体"/>
          <w:szCs w:val="21"/>
        </w:rPr>
      </w:pPr>
      <w:r w:rsidRPr="00793E45">
        <w:rPr>
          <w:rFonts w:ascii="宋体" w:hAnsi="宋体" w:cs="宋体"/>
          <w:szCs w:val="21"/>
        </w:rPr>
        <w:t xml:space="preserve">属性管理 </w:t>
      </w:r>
    </w:p>
    <w:p w:rsidR="009A2482" w:rsidRPr="00793E45" w:rsidRDefault="009A2482" w:rsidP="009A2482">
      <w:pPr>
        <w:tabs>
          <w:tab w:val="left" w:pos="0"/>
        </w:tabs>
        <w:adjustRightInd w:val="0"/>
        <w:spacing w:line="360" w:lineRule="exact"/>
        <w:ind w:firstLineChars="400" w:firstLine="840"/>
        <w:rPr>
          <w:rFonts w:ascii="宋体" w:hAnsi="宋体" w:cs="宋体"/>
          <w:szCs w:val="21"/>
        </w:rPr>
      </w:pPr>
      <w:r w:rsidRPr="00793E45">
        <w:rPr>
          <w:rFonts w:ascii="宋体" w:hAnsi="宋体" w:cs="宋体"/>
          <w:szCs w:val="21"/>
        </w:rPr>
        <w:t>属性是对数据的描述，是数据的重要组成部分。系统要能对属性 信息进行管理，包括对属性结构的修改，属性信息的导入与导出以及 属性信息的查询。</w:t>
      </w:r>
    </w:p>
    <w:p w:rsidR="009A2482" w:rsidRPr="00793E45" w:rsidRDefault="009A2482" w:rsidP="009A2482">
      <w:pPr>
        <w:numPr>
          <w:ilvl w:val="0"/>
          <w:numId w:val="3"/>
        </w:numPr>
        <w:tabs>
          <w:tab w:val="left" w:pos="0"/>
        </w:tabs>
        <w:adjustRightInd w:val="0"/>
        <w:spacing w:line="360" w:lineRule="exact"/>
        <w:ind w:firstLineChars="200" w:firstLine="420"/>
        <w:rPr>
          <w:rFonts w:ascii="宋体" w:hAnsi="宋体" w:cs="宋体"/>
          <w:szCs w:val="21"/>
        </w:rPr>
      </w:pPr>
      <w:r w:rsidRPr="00793E45">
        <w:rPr>
          <w:rFonts w:ascii="宋体" w:hAnsi="宋体" w:cs="宋体"/>
          <w:szCs w:val="21"/>
        </w:rPr>
        <w:t xml:space="preserve">图幅接合表管理 </w:t>
      </w:r>
    </w:p>
    <w:p w:rsidR="009A2482" w:rsidRPr="00793E45" w:rsidRDefault="009A2482" w:rsidP="009A2482">
      <w:pPr>
        <w:tabs>
          <w:tab w:val="left" w:pos="0"/>
        </w:tabs>
        <w:adjustRightInd w:val="0"/>
        <w:spacing w:line="360" w:lineRule="exact"/>
        <w:rPr>
          <w:rFonts w:ascii="宋体" w:hAnsi="宋体" w:cs="宋体"/>
          <w:szCs w:val="21"/>
        </w:rPr>
      </w:pPr>
      <w:r w:rsidRPr="00793E45">
        <w:rPr>
          <w:rFonts w:ascii="宋体" w:hAnsi="宋体" w:cs="宋体" w:hint="eastAsia"/>
          <w:szCs w:val="21"/>
        </w:rPr>
        <w:tab/>
      </w:r>
      <w:r w:rsidRPr="00793E45">
        <w:rPr>
          <w:rFonts w:ascii="宋体" w:hAnsi="宋体" w:cs="宋体" w:hint="eastAsia"/>
          <w:szCs w:val="21"/>
        </w:rPr>
        <w:tab/>
      </w:r>
      <w:r w:rsidRPr="00793E45">
        <w:rPr>
          <w:rFonts w:ascii="宋体" w:hAnsi="宋体" w:cs="宋体"/>
          <w:szCs w:val="21"/>
        </w:rPr>
        <w:t>图幅接合表简称接图表，是标明某一地区的多幅地图或分幅地图 的相邻图幅的相关位置的略图。要能实现根据数据图幅存放路径提取 图号生成接合表，或者根据文本文件内容提取图号生成接合表，并且 支持图幅结合表的导入，编辑与删除等管理。</w:t>
      </w:r>
    </w:p>
    <w:p w:rsidR="009A2482" w:rsidRPr="00793E45" w:rsidRDefault="009A2482" w:rsidP="009A2482">
      <w:pPr>
        <w:numPr>
          <w:ilvl w:val="0"/>
          <w:numId w:val="3"/>
        </w:numPr>
        <w:tabs>
          <w:tab w:val="left" w:pos="0"/>
        </w:tabs>
        <w:adjustRightInd w:val="0"/>
        <w:spacing w:line="360" w:lineRule="exact"/>
        <w:ind w:firstLineChars="200" w:firstLine="420"/>
        <w:rPr>
          <w:rFonts w:ascii="宋体" w:hAnsi="宋体" w:cs="宋体"/>
          <w:szCs w:val="21"/>
        </w:rPr>
      </w:pPr>
      <w:r w:rsidRPr="00793E45">
        <w:rPr>
          <w:rFonts w:ascii="宋体" w:hAnsi="宋体" w:cs="宋体"/>
          <w:szCs w:val="21"/>
        </w:rPr>
        <w:t xml:space="preserve">标绘数据 </w:t>
      </w:r>
    </w:p>
    <w:p w:rsidR="009A2482" w:rsidRPr="00793E45" w:rsidRDefault="009A2482" w:rsidP="009A2482">
      <w:pPr>
        <w:tabs>
          <w:tab w:val="left" w:pos="0"/>
        </w:tabs>
        <w:adjustRightInd w:val="0"/>
        <w:spacing w:line="360" w:lineRule="exact"/>
        <w:rPr>
          <w:rFonts w:ascii="宋体" w:hAnsi="宋体" w:cs="宋体"/>
          <w:szCs w:val="21"/>
        </w:rPr>
      </w:pPr>
      <w:r w:rsidRPr="00793E45">
        <w:rPr>
          <w:rFonts w:ascii="宋体" w:hAnsi="宋体" w:cs="宋体" w:hint="eastAsia"/>
          <w:szCs w:val="21"/>
        </w:rPr>
        <w:tab/>
      </w:r>
      <w:r w:rsidRPr="00793E45">
        <w:rPr>
          <w:rFonts w:ascii="宋体" w:hAnsi="宋体" w:cs="宋体" w:hint="eastAsia"/>
          <w:szCs w:val="21"/>
        </w:rPr>
        <w:tab/>
      </w:r>
      <w:r w:rsidRPr="00793E45">
        <w:rPr>
          <w:rFonts w:ascii="宋体" w:hAnsi="宋体" w:cs="宋体"/>
          <w:szCs w:val="21"/>
        </w:rPr>
        <w:t>可对国家标准分幅和非标准图幅的数据进行标绘，即在系统界面 中通过多种标图方式直接选中该幅数据，并能对其进行简单的表面标 注，便于数据查看和图面打印。标图方式包含单幅标图、正方形标图、 多边形标图、图号标图、文件标图。</w:t>
      </w:r>
    </w:p>
    <w:p w:rsidR="009A2482" w:rsidRPr="00793E45" w:rsidRDefault="009A2482" w:rsidP="009A2482">
      <w:pPr>
        <w:tabs>
          <w:tab w:val="left" w:pos="0"/>
        </w:tabs>
        <w:adjustRightInd w:val="0"/>
        <w:spacing w:line="360" w:lineRule="exact"/>
        <w:rPr>
          <w:rFonts w:ascii="宋体" w:hAnsi="宋体" w:cs="宋体"/>
          <w:szCs w:val="21"/>
        </w:rPr>
      </w:pPr>
      <w:r w:rsidRPr="00793E45">
        <w:rPr>
          <w:rFonts w:ascii="宋体" w:hAnsi="宋体" w:cs="宋体" w:hint="eastAsia"/>
          <w:szCs w:val="21"/>
        </w:rPr>
        <w:t xml:space="preserve">   （8）</w:t>
      </w:r>
      <w:r w:rsidRPr="00793E45">
        <w:rPr>
          <w:rFonts w:ascii="宋体" w:hAnsi="宋体" w:cs="宋体"/>
          <w:szCs w:val="21"/>
        </w:rPr>
        <w:t xml:space="preserve">数据查询 </w:t>
      </w:r>
    </w:p>
    <w:p w:rsidR="009A2482" w:rsidRPr="00793E45" w:rsidRDefault="009A2482" w:rsidP="009A2482">
      <w:pPr>
        <w:tabs>
          <w:tab w:val="left" w:pos="0"/>
        </w:tabs>
        <w:adjustRightInd w:val="0"/>
        <w:spacing w:line="360" w:lineRule="exact"/>
        <w:ind w:firstLineChars="300" w:firstLine="630"/>
        <w:rPr>
          <w:rFonts w:ascii="宋体" w:hAnsi="宋体" w:cs="宋体"/>
          <w:szCs w:val="21"/>
        </w:rPr>
      </w:pPr>
      <w:r w:rsidRPr="00793E45">
        <w:rPr>
          <w:rFonts w:ascii="宋体" w:hAnsi="宋体" w:cs="宋体"/>
          <w:szCs w:val="21"/>
        </w:rPr>
        <w:t>数据查询要可以查询到图形信息，也可以查询到属性信息，图形和属性信息可以达到互动显示。查询方式包含单点查属性、正方形查询、多边形选择、地物查询、属性查图、图</w:t>
      </w:r>
      <w:r w:rsidRPr="00793E45">
        <w:rPr>
          <w:rFonts w:ascii="宋体" w:hAnsi="宋体" w:cs="宋体"/>
          <w:szCs w:val="21"/>
        </w:rPr>
        <w:lastRenderedPageBreak/>
        <w:t>号查询、坐标查询等几种方式。</w:t>
      </w:r>
    </w:p>
    <w:p w:rsidR="009A2482" w:rsidRPr="00793E45" w:rsidRDefault="009A2482" w:rsidP="009A2482">
      <w:pPr>
        <w:tabs>
          <w:tab w:val="left" w:pos="0"/>
        </w:tabs>
        <w:adjustRightInd w:val="0"/>
        <w:spacing w:line="360" w:lineRule="exact"/>
        <w:rPr>
          <w:rFonts w:ascii="宋体" w:hAnsi="宋体" w:cs="宋体"/>
          <w:szCs w:val="21"/>
        </w:rPr>
      </w:pPr>
      <w:r w:rsidRPr="00793E45">
        <w:rPr>
          <w:rFonts w:ascii="宋体" w:hAnsi="宋体" w:cs="宋体" w:hint="eastAsia"/>
          <w:szCs w:val="21"/>
        </w:rPr>
        <w:t xml:space="preserve">  （9）</w:t>
      </w:r>
      <w:r w:rsidRPr="00793E45">
        <w:rPr>
          <w:rFonts w:ascii="宋体" w:hAnsi="宋体" w:cs="宋体"/>
          <w:szCs w:val="21"/>
        </w:rPr>
        <w:t>数据出库</w:t>
      </w:r>
    </w:p>
    <w:p w:rsidR="009A2482" w:rsidRPr="00793E45" w:rsidRDefault="009A2482" w:rsidP="009A2482">
      <w:pPr>
        <w:tabs>
          <w:tab w:val="left" w:pos="0"/>
        </w:tabs>
        <w:adjustRightInd w:val="0"/>
        <w:spacing w:line="360" w:lineRule="exact"/>
        <w:rPr>
          <w:rFonts w:ascii="宋体" w:hAnsi="宋体" w:cs="宋体"/>
          <w:szCs w:val="21"/>
        </w:rPr>
      </w:pPr>
      <w:r w:rsidRPr="00793E45">
        <w:rPr>
          <w:rFonts w:ascii="宋体" w:hAnsi="宋体" w:cs="宋体" w:hint="eastAsia"/>
          <w:szCs w:val="21"/>
        </w:rPr>
        <w:t xml:space="preserve">      </w:t>
      </w:r>
      <w:r w:rsidRPr="00793E45">
        <w:rPr>
          <w:rFonts w:ascii="宋体" w:hAnsi="宋体" w:cs="宋体"/>
          <w:szCs w:val="21"/>
        </w:rPr>
        <w:t>将系统中的数据拷贝到磁盘目录中并生成出库记录。</w:t>
      </w:r>
    </w:p>
    <w:p w:rsidR="009A2482" w:rsidRPr="00793E45" w:rsidRDefault="009A2482" w:rsidP="009A2482">
      <w:pPr>
        <w:tabs>
          <w:tab w:val="left" w:pos="0"/>
        </w:tabs>
        <w:adjustRightInd w:val="0"/>
        <w:spacing w:line="360" w:lineRule="exact"/>
        <w:ind w:firstLineChars="100" w:firstLine="210"/>
        <w:rPr>
          <w:rFonts w:ascii="宋体" w:hAnsi="宋体" w:cs="宋体"/>
          <w:szCs w:val="21"/>
        </w:rPr>
      </w:pPr>
      <w:r w:rsidRPr="00793E45">
        <w:rPr>
          <w:rFonts w:ascii="宋体" w:hAnsi="宋体" w:cs="宋体"/>
          <w:szCs w:val="21"/>
        </w:rPr>
        <w:t>（10）打印</w:t>
      </w:r>
    </w:p>
    <w:p w:rsidR="009A2482" w:rsidRPr="00793E45" w:rsidRDefault="009A2482" w:rsidP="009A2482">
      <w:pPr>
        <w:tabs>
          <w:tab w:val="left" w:pos="0"/>
        </w:tabs>
        <w:adjustRightInd w:val="0"/>
        <w:rPr>
          <w:rFonts w:ascii="宋体" w:hAnsi="宋体" w:cs="宋体"/>
          <w:szCs w:val="21"/>
        </w:rPr>
      </w:pPr>
      <w:r w:rsidRPr="00793E45">
        <w:rPr>
          <w:rFonts w:hint="eastAsia"/>
          <w:szCs w:val="21"/>
        </w:rPr>
        <w:t xml:space="preserve">       </w:t>
      </w:r>
      <w:r w:rsidRPr="00793E45">
        <w:rPr>
          <w:rFonts w:ascii="宋体" w:hAnsi="宋体" w:cs="宋体"/>
          <w:szCs w:val="21"/>
        </w:rPr>
        <w:t>实现对图形窗口中显示的图面进行打印，可分图面打印和范围打 印两种方式。</w:t>
      </w:r>
    </w:p>
    <w:p w:rsidR="009A2482" w:rsidRPr="00793E45" w:rsidRDefault="009A2482" w:rsidP="009A2482">
      <w:pPr>
        <w:tabs>
          <w:tab w:val="left" w:pos="0"/>
        </w:tabs>
        <w:adjustRightInd w:val="0"/>
        <w:rPr>
          <w:rFonts w:ascii="宋体" w:hAnsi="宋体" w:cs="宋体"/>
          <w:szCs w:val="21"/>
        </w:rPr>
      </w:pPr>
    </w:p>
    <w:p w:rsidR="009A2482" w:rsidRPr="00793E45" w:rsidRDefault="009A2482" w:rsidP="009A2482">
      <w:pPr>
        <w:tabs>
          <w:tab w:val="left" w:pos="0"/>
        </w:tabs>
        <w:adjustRightInd w:val="0"/>
        <w:spacing w:line="360" w:lineRule="exact"/>
        <w:ind w:firstLineChars="200" w:firstLine="482"/>
        <w:rPr>
          <w:rFonts w:ascii="宋体" w:hAnsi="宋体"/>
          <w:b/>
          <w:sz w:val="24"/>
        </w:rPr>
      </w:pPr>
      <w:r w:rsidRPr="00793E45">
        <w:rPr>
          <w:rFonts w:ascii="宋体" w:hAnsi="宋体" w:hint="eastAsia"/>
          <w:b/>
          <w:sz w:val="24"/>
        </w:rPr>
        <w:t>1.8地图保密处理与地图审核：</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数字建宁地理空间框架项目成果应用在政务信息网和公众网两个非涉密网络环境，因此公共地理框架数据需确保无密级。依据国家相关法律法规，在公共地理框架数据整合处理时对地理空间框架所有涉密的内容，都需要进行适当的删减和处理，并对成果进行地图审核，以保证基础测绘数据在公开使用时不存在涉密信息，确保数据的安全使用。</w:t>
      </w:r>
    </w:p>
    <w:p w:rsidR="009A2482" w:rsidRPr="00793E45" w:rsidRDefault="009A2482" w:rsidP="009A2482">
      <w:pPr>
        <w:tabs>
          <w:tab w:val="left" w:pos="0"/>
        </w:tabs>
        <w:adjustRightInd w:val="0"/>
        <w:spacing w:line="360" w:lineRule="exact"/>
        <w:ind w:firstLineChars="200" w:firstLine="422"/>
        <w:rPr>
          <w:rFonts w:ascii="宋体" w:hAnsi="宋体"/>
          <w:szCs w:val="21"/>
        </w:rPr>
      </w:pPr>
      <w:r w:rsidRPr="00793E45">
        <w:rPr>
          <w:rFonts w:ascii="宋体" w:hAnsi="宋体" w:hint="eastAsia"/>
          <w:b/>
          <w:szCs w:val="21"/>
        </w:rPr>
        <w:t>1.8.1地图保密处理：</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在进行解密数据处理过程中，应参照《公开地图内容表示若干规定》、《公开地图内容表示补充规定》以及《GB 20263-2006 导航电子地图安全处理技术基本要求》的相关规定，结合实际情况，采用分地物类别，逐层作业的方式对数据做删减处理。</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地名库数据和兴趣点数据是以注记形式和数据库形式存在的，所以这部分数据做注记和数据库内容删减。删除所有涉及到国防安全、国家经济命脉及公共设施的注记内容，包括注记的图面删除和属性库的删除，确保做到图面看不到，属性查询搜索不到。</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对高分辨率影像所显示的涉密地点采用降低影像地面分辨率或异物替换的方式，以达到对影像数据内容解密的目的。根据《遥感影像公开使用管理规定（试行）》规定要求公开使用的遥感影像地面分辨率不得优于0.5米。</w:t>
      </w:r>
    </w:p>
    <w:p w:rsidR="009A2482" w:rsidRPr="00793E45" w:rsidRDefault="009A2482" w:rsidP="009A2482">
      <w:pPr>
        <w:tabs>
          <w:tab w:val="left" w:pos="0"/>
        </w:tabs>
        <w:adjustRightInd w:val="0"/>
        <w:spacing w:line="360" w:lineRule="exact"/>
        <w:ind w:firstLineChars="200" w:firstLine="422"/>
        <w:rPr>
          <w:rFonts w:ascii="宋体" w:hAnsi="宋体"/>
          <w:b/>
          <w:szCs w:val="21"/>
        </w:rPr>
      </w:pPr>
      <w:r w:rsidRPr="00793E45">
        <w:rPr>
          <w:rFonts w:ascii="宋体" w:hAnsi="宋体" w:hint="eastAsia"/>
          <w:b/>
          <w:szCs w:val="21"/>
        </w:rPr>
        <w:t>1.8.2地图保密处理审核：</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按照《地图审核管理规定》（2006年6月23日中华人民共和国国土资源部令第34号公布）中的规定公开版地图必须进行地图审核。在地图发布前，准备相关资料，向省级测绘行政主管部门提出地图审核申请。在通过省级测绘行政主管部门审查后方可在非涉密网上发布使用公开版地图。</w:t>
      </w:r>
    </w:p>
    <w:p w:rsidR="009A2482" w:rsidRPr="00793E45" w:rsidRDefault="009A2482" w:rsidP="009A2482">
      <w:pPr>
        <w:tabs>
          <w:tab w:val="left" w:pos="0"/>
        </w:tabs>
        <w:adjustRightInd w:val="0"/>
        <w:spacing w:line="360" w:lineRule="exact"/>
        <w:ind w:firstLineChars="200" w:firstLine="422"/>
        <w:rPr>
          <w:rFonts w:ascii="宋体" w:hAnsi="宋体"/>
          <w:szCs w:val="21"/>
        </w:rPr>
      </w:pPr>
      <w:r w:rsidRPr="00793E45">
        <w:rPr>
          <w:rFonts w:ascii="宋体" w:hAnsi="宋体" w:hint="eastAsia"/>
          <w:b/>
          <w:szCs w:val="21"/>
        </w:rPr>
        <w:t>1.8.3标准规范</w:t>
      </w:r>
      <w:r w:rsidRPr="00793E45">
        <w:rPr>
          <w:rFonts w:ascii="宋体" w:hAnsi="宋体" w:hint="eastAsia"/>
          <w:szCs w:val="21"/>
        </w:rPr>
        <w:t>：</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《公开地图内容表示若干规定》</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《公开地图内容表示补充规定》</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《GB 20263-2006 导航电子地图安全处理技术基本要求》</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《地图审核管理规定》</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《遥感影像公开使用管理规定（试行）》</w:t>
      </w:r>
    </w:p>
    <w:p w:rsidR="009A2482" w:rsidRPr="00793E45" w:rsidRDefault="009A2482" w:rsidP="009A2482">
      <w:pPr>
        <w:tabs>
          <w:tab w:val="left" w:pos="0"/>
        </w:tabs>
        <w:adjustRightInd w:val="0"/>
        <w:spacing w:line="360" w:lineRule="exact"/>
        <w:ind w:firstLineChars="200" w:firstLine="420"/>
        <w:rPr>
          <w:rFonts w:ascii="宋体" w:hAnsi="宋体"/>
          <w:szCs w:val="21"/>
        </w:rPr>
      </w:pPr>
    </w:p>
    <w:p w:rsidR="009A2482" w:rsidRPr="00793E45" w:rsidRDefault="009A2482" w:rsidP="009A2482">
      <w:pPr>
        <w:tabs>
          <w:tab w:val="left" w:pos="0"/>
        </w:tabs>
        <w:adjustRightInd w:val="0"/>
        <w:spacing w:line="360" w:lineRule="exact"/>
        <w:ind w:firstLineChars="200" w:firstLine="482"/>
        <w:rPr>
          <w:rFonts w:ascii="宋体" w:hAnsi="宋体"/>
          <w:b/>
          <w:sz w:val="24"/>
        </w:rPr>
      </w:pPr>
      <w:r w:rsidRPr="00793E45">
        <w:rPr>
          <w:rFonts w:ascii="宋体" w:hAnsi="宋体" w:hint="eastAsia"/>
          <w:b/>
          <w:sz w:val="24"/>
        </w:rPr>
        <w:t>1.9数据库设计与建库：</w:t>
      </w:r>
    </w:p>
    <w:p w:rsidR="009A2482" w:rsidRPr="00793E45" w:rsidRDefault="009A2482" w:rsidP="009A2482">
      <w:pPr>
        <w:tabs>
          <w:tab w:val="left" w:pos="0"/>
        </w:tabs>
        <w:adjustRightInd w:val="0"/>
        <w:spacing w:line="360" w:lineRule="exact"/>
        <w:ind w:firstLineChars="200" w:firstLine="422"/>
        <w:rPr>
          <w:rFonts w:ascii="宋体" w:hAnsi="宋体"/>
          <w:b/>
          <w:szCs w:val="21"/>
        </w:rPr>
      </w:pPr>
      <w:r w:rsidRPr="00793E45">
        <w:rPr>
          <w:rFonts w:ascii="宋体" w:hAnsi="宋体" w:hint="eastAsia"/>
          <w:b/>
          <w:szCs w:val="21"/>
        </w:rPr>
        <w:t>1.9.1项目建设内容</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数据建库的目的是将数据改造与整合加工获取的不同尺度、不同类型的数据成果，按照数据库设计要求整理建库，形成标准统一、内容完整、格式一致的数据库成果，影像数据建库还将包括索引数据生成等工作。</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数据建库的内容主要包括对以上整合好的数字线划图和影像数据建库。</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lastRenderedPageBreak/>
        <w:t>数据库建库主要包括数据汇交、入库检查与修改、数据整理入库等技术环节。</w:t>
      </w:r>
    </w:p>
    <w:p w:rsidR="009A2482" w:rsidRPr="00793E45" w:rsidRDefault="009A2482" w:rsidP="009A2482">
      <w:pPr>
        <w:tabs>
          <w:tab w:val="left" w:pos="0"/>
        </w:tabs>
        <w:adjustRightInd w:val="0"/>
        <w:spacing w:line="360" w:lineRule="exact"/>
        <w:ind w:firstLineChars="200" w:firstLine="422"/>
        <w:rPr>
          <w:rFonts w:ascii="宋体" w:hAnsi="宋体"/>
          <w:b/>
          <w:szCs w:val="21"/>
        </w:rPr>
      </w:pPr>
      <w:r w:rsidRPr="00793E45">
        <w:rPr>
          <w:rFonts w:ascii="宋体" w:hAnsi="宋体" w:hint="eastAsia"/>
          <w:b/>
          <w:szCs w:val="21"/>
        </w:rPr>
        <w:t>1.9.2基础地理信息数据库建设</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基础地理信息数据库的建设能实现建宁县基础地理信息数据的有效管理，是建宁县地理空间框架数据库建设的重要组成部分，也是其他信息空间化、标准化处理的基础和空间依据。主要包括数字线划图（DLG）和数字高程模型（DEM）以及元数据库。每类包含不同比例尺、不同分辨率数据内容。</w:t>
      </w:r>
    </w:p>
    <w:p w:rsidR="009A2482" w:rsidRPr="00793E45" w:rsidRDefault="009A2482" w:rsidP="009A2482">
      <w:pPr>
        <w:tabs>
          <w:tab w:val="left" w:pos="0"/>
        </w:tabs>
        <w:adjustRightInd w:val="0"/>
        <w:spacing w:line="360" w:lineRule="exact"/>
        <w:ind w:firstLineChars="200" w:firstLine="422"/>
        <w:rPr>
          <w:rFonts w:ascii="宋体" w:hAnsi="宋体"/>
          <w:b/>
          <w:szCs w:val="21"/>
        </w:rPr>
      </w:pPr>
      <w:r w:rsidRPr="00793E45">
        <w:rPr>
          <w:rFonts w:ascii="宋体" w:hAnsi="宋体" w:hint="eastAsia"/>
          <w:b/>
          <w:szCs w:val="21"/>
        </w:rPr>
        <w:t>1.9.3公共地理框架数据库建设及要求</w:t>
      </w:r>
    </w:p>
    <w:p w:rsidR="009A2482" w:rsidRPr="00793E45" w:rsidRDefault="009A2482" w:rsidP="009A2482">
      <w:pPr>
        <w:tabs>
          <w:tab w:val="left" w:pos="0"/>
        </w:tabs>
        <w:adjustRightInd w:val="0"/>
        <w:spacing w:line="360" w:lineRule="exact"/>
        <w:ind w:firstLineChars="200" w:firstLine="420"/>
        <w:rPr>
          <w:rFonts w:ascii="宋体" w:hAnsi="宋体"/>
          <w:bCs/>
          <w:szCs w:val="21"/>
        </w:rPr>
      </w:pPr>
      <w:r w:rsidRPr="00793E45">
        <w:rPr>
          <w:rFonts w:ascii="宋体" w:hAnsi="宋体" w:hint="eastAsia"/>
          <w:bCs/>
          <w:szCs w:val="21"/>
        </w:rPr>
        <w:t>1.9.3.1数据库建设内容</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建宁县框架库数据成果依托三明市公共地理框架数据库管理系统进行入库管理。数据建库的目的是将数据改造与整合加工获取的不同尺度、不同类型的数据成果，按照数据库设计要求整理建库，形成标准统一、内容完整、格式一致的最终数据库成果。数据库建库主要包括数据汇交、入库检查与修改、数据整理入库等技术环节。</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公共地理框架数据库由不同类别的若干数据集（或子库）组成，包括地名地址数据集、电子地图数据集、影像数据集等数据集。</w:t>
      </w:r>
    </w:p>
    <w:p w:rsidR="009A2482" w:rsidRPr="00793E45" w:rsidRDefault="009A2482" w:rsidP="009A2482">
      <w:pPr>
        <w:tabs>
          <w:tab w:val="left" w:pos="0"/>
        </w:tabs>
        <w:adjustRightInd w:val="0"/>
        <w:spacing w:line="360" w:lineRule="exact"/>
        <w:ind w:firstLineChars="200" w:firstLine="420"/>
        <w:rPr>
          <w:rFonts w:ascii="宋体" w:hAnsi="宋体"/>
          <w:b/>
          <w:szCs w:val="21"/>
        </w:rPr>
      </w:pPr>
      <w:r w:rsidRPr="00793E45">
        <w:rPr>
          <w:rFonts w:ascii="宋体" w:hAnsi="宋体" w:hint="eastAsia"/>
          <w:bCs/>
          <w:szCs w:val="21"/>
        </w:rPr>
        <w:t>1.9.3.2数据成果标准与技术要求</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公共地理框架数据是通过框架数据库管理系统实现。数据库建库的指标和流程与基础地理信息数据库基本一致，具体技术要求详见基础地理信息数据库建设技术要求。</w:t>
      </w:r>
    </w:p>
    <w:p w:rsidR="009A2482" w:rsidRPr="00793E45" w:rsidRDefault="009A2482" w:rsidP="009A2482">
      <w:pPr>
        <w:tabs>
          <w:tab w:val="left" w:pos="0"/>
        </w:tabs>
        <w:adjustRightInd w:val="0"/>
        <w:spacing w:line="360" w:lineRule="exact"/>
        <w:ind w:firstLineChars="200" w:firstLine="420"/>
        <w:rPr>
          <w:rFonts w:ascii="宋体" w:hAnsi="宋体"/>
          <w:szCs w:val="21"/>
        </w:rPr>
      </w:pPr>
    </w:p>
    <w:p w:rsidR="009A2482" w:rsidRPr="00793E45" w:rsidRDefault="009A2482" w:rsidP="009A2482">
      <w:pPr>
        <w:tabs>
          <w:tab w:val="left" w:pos="0"/>
        </w:tabs>
        <w:adjustRightInd w:val="0"/>
        <w:spacing w:line="360" w:lineRule="exact"/>
        <w:rPr>
          <w:rFonts w:ascii="宋体" w:hAnsi="宋体"/>
          <w:b/>
          <w:szCs w:val="21"/>
        </w:rPr>
      </w:pPr>
      <w:bookmarkStart w:id="1" w:name="_Toc393269825"/>
      <w:bookmarkStart w:id="2" w:name="_Toc393552427"/>
      <w:r w:rsidRPr="00793E45">
        <w:rPr>
          <w:rFonts w:ascii="宋体" w:hAnsi="宋体" w:hint="eastAsia"/>
          <w:b/>
          <w:szCs w:val="21"/>
        </w:rPr>
        <w:t>（二）、地理信息公共平台建设</w:t>
      </w:r>
      <w:bookmarkEnd w:id="1"/>
      <w:bookmarkEnd w:id="2"/>
      <w:r w:rsidRPr="00793E45">
        <w:rPr>
          <w:rFonts w:ascii="宋体" w:hAnsi="宋体" w:hint="eastAsia"/>
          <w:b/>
          <w:szCs w:val="21"/>
        </w:rPr>
        <w:t>技术要求：</w:t>
      </w:r>
    </w:p>
    <w:p w:rsidR="009A2482" w:rsidRPr="00793E45" w:rsidRDefault="009A2482" w:rsidP="009A2482">
      <w:pPr>
        <w:tabs>
          <w:tab w:val="left" w:pos="0"/>
        </w:tabs>
        <w:adjustRightInd w:val="0"/>
        <w:spacing w:line="360" w:lineRule="exact"/>
        <w:ind w:firstLineChars="200" w:firstLine="422"/>
        <w:rPr>
          <w:rFonts w:ascii="宋体" w:hAnsi="宋体"/>
          <w:b/>
          <w:szCs w:val="21"/>
        </w:rPr>
      </w:pPr>
      <w:bookmarkStart w:id="3" w:name="_Toc393552428"/>
      <w:r w:rsidRPr="00793E45">
        <w:rPr>
          <w:rFonts w:ascii="宋体" w:hAnsi="宋体" w:hint="eastAsia"/>
          <w:b/>
          <w:szCs w:val="21"/>
        </w:rPr>
        <w:t>2.1</w:t>
      </w:r>
      <w:bookmarkEnd w:id="3"/>
      <w:r w:rsidRPr="00793E45">
        <w:rPr>
          <w:rFonts w:ascii="宋体" w:hAnsi="宋体" w:hint="eastAsia"/>
          <w:b/>
          <w:szCs w:val="21"/>
        </w:rPr>
        <w:t>平台系统框架：</w:t>
      </w:r>
    </w:p>
    <w:p w:rsidR="009A2482" w:rsidRPr="00793E45" w:rsidRDefault="009A2482" w:rsidP="009A2482">
      <w:pPr>
        <w:tabs>
          <w:tab w:val="left" w:pos="0"/>
        </w:tabs>
        <w:adjustRightInd w:val="0"/>
        <w:spacing w:line="360" w:lineRule="exact"/>
        <w:ind w:firstLineChars="200" w:firstLine="420"/>
      </w:pPr>
      <w:bookmarkStart w:id="4" w:name="_Toc393552429"/>
      <w:r w:rsidRPr="00793E45">
        <w:t>建宁县地理信息公共平台包括政务版地理信息公共平台与天地图</w:t>
      </w:r>
      <w:r w:rsidRPr="00793E45">
        <w:t>·</w:t>
      </w:r>
      <w:r w:rsidRPr="00793E45">
        <w:t>建宁两个版本，政务版地理信息公共平台依托三明市政务版地理信息公共平台的运维管理系统与在线服务系统，搭建建宁县政务版地</w:t>
      </w:r>
      <w:r w:rsidRPr="00793E45">
        <w:t xml:space="preserve"> </w:t>
      </w:r>
      <w:r w:rsidRPr="00793E45">
        <w:t>理信息公共平台门户网站，天地图</w:t>
      </w:r>
      <w:r w:rsidRPr="00793E45">
        <w:t>·</w:t>
      </w:r>
      <w:r w:rsidRPr="00793E45">
        <w:t>建宁依托天地图</w:t>
      </w:r>
      <w:r w:rsidRPr="00793E45">
        <w:t>·</w:t>
      </w:r>
      <w:r w:rsidRPr="00793E45">
        <w:t>三明的运维管理系统与在线服务系统，搭建天地图</w:t>
      </w:r>
      <w:r w:rsidRPr="00793E45">
        <w:t>·</w:t>
      </w:r>
      <w:r w:rsidRPr="00793E45">
        <w:t>建宁门户网站。</w:t>
      </w:r>
    </w:p>
    <w:p w:rsidR="009A2482" w:rsidRPr="00793E45" w:rsidRDefault="009A2482" w:rsidP="009A2482">
      <w:pPr>
        <w:tabs>
          <w:tab w:val="left" w:pos="0"/>
        </w:tabs>
        <w:adjustRightInd w:val="0"/>
        <w:spacing w:line="360" w:lineRule="exact"/>
        <w:ind w:firstLineChars="200" w:firstLine="422"/>
        <w:rPr>
          <w:rFonts w:ascii="宋体" w:hAnsi="宋体"/>
          <w:b/>
          <w:szCs w:val="21"/>
        </w:rPr>
      </w:pPr>
      <w:bookmarkStart w:id="5" w:name="_Toc393552430"/>
      <w:bookmarkEnd w:id="4"/>
      <w:r w:rsidRPr="00793E45">
        <w:rPr>
          <w:rFonts w:ascii="宋体" w:hAnsi="宋体" w:hint="eastAsia"/>
          <w:b/>
          <w:szCs w:val="21"/>
        </w:rPr>
        <w:t>2.2建设内容</w:t>
      </w:r>
      <w:bookmarkEnd w:id="5"/>
      <w:r w:rsidRPr="00793E45">
        <w:rPr>
          <w:rFonts w:ascii="宋体" w:hAnsi="宋体" w:hint="eastAsia"/>
          <w:b/>
          <w:szCs w:val="21"/>
        </w:rPr>
        <w:t>及相关要求：</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建宁县现采用以设区市平台为基础建设模式建设地理信息公共服务平台，地理信息公共平台建设内容分为政务版与公众版地理信息服务门户网站。</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政务版地理信息服务门户网站，运行于政务网，为政府部门提供在线地图服务、共享交换服务，实现与市级地理信息公共平台对接。</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公众版地理信息服务门户网站(天地图•建宁)，运行于政务外网，为政府、企业、公众提供在线地图服务、分类搜索、查询定位、交通出行等服务，提供浏览器端与移动端服务，并与国家、省、市级天地图互联互通。</w:t>
      </w:r>
    </w:p>
    <w:p w:rsidR="009A2482" w:rsidRPr="00793E45" w:rsidRDefault="00CE5B2F"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建宁县三维地理信息系统（含全县域地形模型构建），运行于建宁县自然资源局局域网，采用单机版开发模式，基于立体、直观的三维场景数据，实现城市场景浏览、地名查询、相关辅助决策等功能，为领导在开展城市总体规划、重要设施选址、土地规划、应急分析等方面提供更为直观、科学的决策服务</w:t>
      </w:r>
      <w:r w:rsidR="009A2482" w:rsidRPr="00793E45">
        <w:rPr>
          <w:rFonts w:ascii="宋体" w:hAnsi="宋体" w:hint="eastAsia"/>
          <w:szCs w:val="21"/>
        </w:rPr>
        <w:t>。</w:t>
      </w:r>
    </w:p>
    <w:p w:rsidR="009A2482" w:rsidRPr="00793E45" w:rsidRDefault="009A2482" w:rsidP="00EC2AFD">
      <w:pPr>
        <w:tabs>
          <w:tab w:val="left" w:pos="0"/>
        </w:tabs>
        <w:adjustRightInd w:val="0"/>
        <w:spacing w:line="360" w:lineRule="exact"/>
        <w:ind w:firstLineChars="200" w:firstLine="422"/>
        <w:rPr>
          <w:rFonts w:ascii="宋体" w:hAnsi="宋体"/>
          <w:b/>
          <w:szCs w:val="21"/>
        </w:rPr>
      </w:pPr>
      <w:r w:rsidRPr="00793E45">
        <w:rPr>
          <w:rFonts w:ascii="宋体" w:hAnsi="宋体" w:hint="eastAsia"/>
          <w:b/>
          <w:szCs w:val="21"/>
          <w:u w:val="single"/>
        </w:rPr>
        <w:t>根据相关文件精神，省测绘地理信息局将在省级基础测绘成果资料使用方面予以支持，并配发统一的地理信息公共平台软件。</w:t>
      </w:r>
    </w:p>
    <w:p w:rsidR="009A2482" w:rsidRPr="00793E45" w:rsidRDefault="009A2482" w:rsidP="009A2482">
      <w:pPr>
        <w:tabs>
          <w:tab w:val="left" w:pos="0"/>
        </w:tabs>
        <w:adjustRightInd w:val="0"/>
        <w:spacing w:line="360" w:lineRule="exact"/>
        <w:rPr>
          <w:rFonts w:ascii="宋体" w:hAnsi="宋体"/>
          <w:b/>
          <w:szCs w:val="21"/>
        </w:rPr>
      </w:pPr>
      <w:bookmarkStart w:id="6" w:name="_Toc393269826"/>
      <w:bookmarkStart w:id="7" w:name="_Toc393552432"/>
      <w:bookmarkStart w:id="8" w:name="_Toc388200064"/>
      <w:r w:rsidRPr="00793E45">
        <w:rPr>
          <w:rFonts w:ascii="宋体" w:hAnsi="宋体" w:hint="eastAsia"/>
          <w:b/>
          <w:szCs w:val="21"/>
        </w:rPr>
        <w:lastRenderedPageBreak/>
        <w:t>（三）、应用示范系统</w:t>
      </w:r>
      <w:bookmarkEnd w:id="6"/>
      <w:bookmarkEnd w:id="7"/>
      <w:bookmarkEnd w:id="8"/>
      <w:r w:rsidRPr="00793E45">
        <w:rPr>
          <w:rFonts w:ascii="宋体" w:hAnsi="宋体" w:hint="eastAsia"/>
          <w:b/>
          <w:szCs w:val="21"/>
        </w:rPr>
        <w:t>对接技术要求：</w:t>
      </w:r>
    </w:p>
    <w:p w:rsidR="009A2482" w:rsidRPr="00793E45" w:rsidRDefault="009A2482" w:rsidP="009A2482">
      <w:pPr>
        <w:tabs>
          <w:tab w:val="left" w:pos="0"/>
        </w:tabs>
        <w:adjustRightInd w:val="0"/>
        <w:spacing w:line="360" w:lineRule="exact"/>
        <w:ind w:firstLineChars="200" w:firstLine="420"/>
        <w:rPr>
          <w:rFonts w:ascii="宋体" w:hAnsi="宋体"/>
          <w:szCs w:val="21"/>
        </w:rPr>
      </w:pPr>
      <w:bookmarkStart w:id="9" w:name="_Toc393552434"/>
      <w:bookmarkStart w:id="10" w:name="_Toc387652668"/>
      <w:r w:rsidRPr="00793E45">
        <w:rPr>
          <w:rFonts w:ascii="宋体" w:hAnsi="宋体" w:hint="eastAsia"/>
          <w:szCs w:val="21"/>
        </w:rPr>
        <w:t>根据建宁县实际情况，基于地理信息公共平台，建设或对接 “建宁县‘智慧河长’管理平台”、“建宁县网格化环境监管信息平台”、“建宁县数字城市管理系统”、“建宁县国土资源‘一张图’数据中心”、“建宁县掌上国土系统”五个典型示范应用系统，实现地理信息的广泛应用。典型示范应用系统将紧密结合建设单位的应用需求，在数字建宁地理空间框架数据和平台的基础上进行建设。通过示范应用系统建设，积累成功应用的经验，以推进数字建宁项目在政府机关、行业部门和公众用户中的推广应用，产生长远的经济效益和社会效益。</w:t>
      </w:r>
    </w:p>
    <w:p w:rsidR="009A2482" w:rsidRPr="00793E45" w:rsidRDefault="009A2482" w:rsidP="009A2482">
      <w:pPr>
        <w:tabs>
          <w:tab w:val="left" w:pos="0"/>
        </w:tabs>
        <w:adjustRightInd w:val="0"/>
        <w:spacing w:line="360" w:lineRule="exact"/>
        <w:ind w:firstLineChars="200" w:firstLine="422"/>
        <w:rPr>
          <w:rFonts w:ascii="宋体" w:hAnsi="宋体"/>
          <w:b/>
          <w:szCs w:val="21"/>
        </w:rPr>
      </w:pPr>
      <w:r w:rsidRPr="00793E45">
        <w:rPr>
          <w:rFonts w:ascii="宋体" w:hAnsi="宋体" w:hint="eastAsia"/>
          <w:b/>
          <w:szCs w:val="21"/>
        </w:rPr>
        <w:t>3.1</w:t>
      </w:r>
      <w:r w:rsidRPr="00793E45">
        <w:rPr>
          <w:rFonts w:ascii="宋体" w:hAnsi="宋体"/>
          <w:b/>
          <w:szCs w:val="21"/>
        </w:rPr>
        <w:t>建设内容</w:t>
      </w:r>
      <w:bookmarkEnd w:id="9"/>
      <w:r w:rsidRPr="00793E45">
        <w:rPr>
          <w:rFonts w:ascii="宋体" w:hAnsi="宋体" w:hint="eastAsia"/>
          <w:b/>
          <w:szCs w:val="21"/>
        </w:rPr>
        <w:t>及相关要求</w:t>
      </w:r>
    </w:p>
    <w:p w:rsidR="009A2482" w:rsidRPr="00793E45" w:rsidRDefault="009A2482" w:rsidP="009A2482">
      <w:pPr>
        <w:tabs>
          <w:tab w:val="left" w:pos="0"/>
        </w:tabs>
        <w:adjustRightInd w:val="0"/>
        <w:spacing w:line="360" w:lineRule="exact"/>
        <w:ind w:firstLineChars="200" w:firstLine="420"/>
        <w:rPr>
          <w:rFonts w:ascii="宋体" w:hAnsi="宋体"/>
          <w:szCs w:val="21"/>
        </w:rPr>
      </w:pPr>
      <w:bookmarkStart w:id="11" w:name="_Toc385861103"/>
      <w:bookmarkStart w:id="12" w:name="_Toc387652670"/>
      <w:bookmarkEnd w:id="10"/>
      <w:r w:rsidRPr="00793E45">
        <w:rPr>
          <w:rFonts w:ascii="宋体" w:hAnsi="宋体" w:hint="eastAsia"/>
          <w:szCs w:val="21"/>
        </w:rPr>
        <w:t>3.1.1</w:t>
      </w:r>
      <w:bookmarkEnd w:id="11"/>
      <w:bookmarkEnd w:id="12"/>
      <w:r w:rsidRPr="00793E45">
        <w:rPr>
          <w:rFonts w:ascii="宋体" w:hAnsi="宋体" w:hint="eastAsia"/>
          <w:szCs w:val="21"/>
        </w:rPr>
        <w:t xml:space="preserve">  建宁县“智慧河长” 管理平台</w:t>
      </w:r>
    </w:p>
    <w:p w:rsidR="009A2482" w:rsidRPr="00793E45" w:rsidRDefault="009A2482" w:rsidP="009A2482">
      <w:pPr>
        <w:tabs>
          <w:tab w:val="left" w:pos="0"/>
        </w:tabs>
        <w:adjustRightInd w:val="0"/>
        <w:spacing w:line="360" w:lineRule="exact"/>
        <w:ind w:firstLineChars="200" w:firstLine="420"/>
        <w:rPr>
          <w:rFonts w:ascii="宋体" w:hAnsi="宋体"/>
          <w:szCs w:val="21"/>
        </w:rPr>
      </w:pPr>
      <w:bookmarkStart w:id="13" w:name="_Toc385861104"/>
      <w:bookmarkStart w:id="14" w:name="_Toc387652671"/>
      <w:r w:rsidRPr="00793E45">
        <w:rPr>
          <w:rFonts w:ascii="宋体" w:hAnsi="宋体" w:hint="eastAsia"/>
          <w:szCs w:val="21"/>
        </w:rPr>
        <w:t>“智慧河长”管理平台建设单位是建宁县水利局，运行于因特网，目前系统已上线运行。本示范建设内容为根据应用单位的要求，开展服务对接工作，即本示范系统的2000国家大地坐标系电子地图服务与地名地址查询服务直接通过因特网在线调用天地图·建宁的服务。</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3.1.2</w:t>
      </w:r>
      <w:bookmarkEnd w:id="13"/>
      <w:bookmarkEnd w:id="14"/>
      <w:r w:rsidRPr="00793E45">
        <w:rPr>
          <w:rFonts w:ascii="宋体" w:hAnsi="宋体" w:hint="eastAsia"/>
          <w:szCs w:val="21"/>
        </w:rPr>
        <w:t>建宁县网格化环境监管信息平台</w:t>
      </w:r>
    </w:p>
    <w:p w:rsidR="009A2482" w:rsidRPr="00793E45" w:rsidRDefault="009A2482" w:rsidP="009A2482">
      <w:pPr>
        <w:tabs>
          <w:tab w:val="left" w:pos="0"/>
        </w:tabs>
        <w:adjustRightInd w:val="0"/>
        <w:spacing w:line="360" w:lineRule="exact"/>
        <w:ind w:firstLineChars="200" w:firstLine="420"/>
        <w:rPr>
          <w:rFonts w:ascii="宋体" w:hAnsi="宋体"/>
          <w:szCs w:val="21"/>
        </w:rPr>
      </w:pPr>
      <w:bookmarkStart w:id="15" w:name="_Toc385861105"/>
      <w:bookmarkStart w:id="16" w:name="_Toc387652672"/>
      <w:r w:rsidRPr="00793E45">
        <w:rPr>
          <w:rFonts w:ascii="宋体" w:hAnsi="宋体" w:hint="eastAsia"/>
          <w:szCs w:val="21"/>
        </w:rPr>
        <w:t>建宁县网格化环境监管信息平台建设单位是建宁县环境保护局，运行于因特网，目前系统已上线运行。本示范建设内容为根据应用单位的要求，开展服务对接工作，即本示范系统通过因特网在线调用天地图·建宁的 2000 国家大地坐标系电子地图服务与地名地址查询服务。</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3.1.3</w:t>
      </w:r>
      <w:bookmarkEnd w:id="15"/>
      <w:bookmarkEnd w:id="16"/>
      <w:r w:rsidRPr="00793E45">
        <w:rPr>
          <w:rFonts w:ascii="宋体" w:hAnsi="宋体" w:hint="eastAsia"/>
          <w:szCs w:val="21"/>
        </w:rPr>
        <w:t>建宁县数字城市管理系统</w:t>
      </w:r>
    </w:p>
    <w:p w:rsidR="009A2482" w:rsidRPr="00793E45" w:rsidRDefault="009A2482" w:rsidP="009A2482">
      <w:pPr>
        <w:widowControl/>
        <w:tabs>
          <w:tab w:val="left" w:pos="840"/>
        </w:tabs>
        <w:spacing w:line="320" w:lineRule="exact"/>
        <w:ind w:firstLineChars="200" w:firstLine="420"/>
        <w:rPr>
          <w:rFonts w:ascii="宋体" w:hAnsi="宋体"/>
          <w:szCs w:val="21"/>
        </w:rPr>
      </w:pPr>
      <w:r w:rsidRPr="00793E45">
        <w:rPr>
          <w:rFonts w:ascii="宋体" w:hAnsi="宋体" w:hint="eastAsia"/>
          <w:szCs w:val="21"/>
        </w:rPr>
        <w:t>建宁县数字城市管理系统建设单位是建宁县城管办，运行于因特网，目前系统已上线运行。</w:t>
      </w:r>
    </w:p>
    <w:p w:rsidR="009A2482" w:rsidRPr="00793E45" w:rsidRDefault="009A2482" w:rsidP="009A2482">
      <w:pPr>
        <w:widowControl/>
        <w:tabs>
          <w:tab w:val="left" w:pos="840"/>
        </w:tabs>
        <w:spacing w:line="320" w:lineRule="exact"/>
        <w:ind w:firstLineChars="200" w:firstLine="420"/>
        <w:rPr>
          <w:rFonts w:ascii="宋体" w:hAnsi="宋体"/>
          <w:szCs w:val="21"/>
        </w:rPr>
      </w:pPr>
      <w:r w:rsidRPr="00793E45">
        <w:rPr>
          <w:rFonts w:ascii="宋体" w:hAnsi="宋体" w:hint="eastAsia"/>
          <w:szCs w:val="21"/>
        </w:rPr>
        <w:t>本示范建设内容为根据应用单位的要求，开展服务对接工作，本示范系统的2000国家大地坐标系电子地图服务与地名地址查询服务直接通过因特网在线调用天地图·建宁的服务。</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3.1.4 建宁县国土资源“一张图”数据中心</w:t>
      </w:r>
    </w:p>
    <w:p w:rsidR="009A2482" w:rsidRPr="00793E45" w:rsidRDefault="009A2482" w:rsidP="009A2482">
      <w:pPr>
        <w:widowControl/>
        <w:tabs>
          <w:tab w:val="left" w:pos="840"/>
        </w:tabs>
        <w:spacing w:line="320" w:lineRule="exact"/>
        <w:ind w:firstLineChars="200" w:firstLine="420"/>
        <w:rPr>
          <w:rFonts w:ascii="宋体" w:hAnsi="宋体"/>
          <w:szCs w:val="21"/>
        </w:rPr>
      </w:pPr>
      <w:r w:rsidRPr="00793E45">
        <w:rPr>
          <w:rFonts w:ascii="宋体" w:hAnsi="宋体" w:hint="eastAsia"/>
          <w:szCs w:val="21"/>
        </w:rPr>
        <w:t>建宁县国土资源“一张图”数据中心建设单位是建宁县国土资源局，运行于政务信息网内，目前处于立项阶段。</w:t>
      </w:r>
    </w:p>
    <w:p w:rsidR="009A2482" w:rsidRPr="00793E45" w:rsidRDefault="009A2482" w:rsidP="009A2482">
      <w:pPr>
        <w:widowControl/>
        <w:tabs>
          <w:tab w:val="left" w:pos="840"/>
        </w:tabs>
        <w:spacing w:line="320" w:lineRule="exact"/>
        <w:ind w:firstLineChars="200" w:firstLine="420"/>
        <w:rPr>
          <w:rFonts w:ascii="宋体" w:hAnsi="宋体"/>
          <w:szCs w:val="21"/>
        </w:rPr>
      </w:pPr>
      <w:r w:rsidRPr="00793E45">
        <w:rPr>
          <w:rFonts w:ascii="宋体" w:hAnsi="宋体" w:hint="eastAsia"/>
          <w:szCs w:val="21"/>
        </w:rPr>
        <w:t>本示范将在线调用建宁县地理信息公共平台（政务版）提供的 2000国家大地坐标系电子地图数据以及地名查询接口，开展数据建设与系统开发等工作。</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3.1.5建宁县掌上国土</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系统的建设内容包括数据建设、系统建设两部分。</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1）数据建设：建立掌上国土数据库，具体包括矢量数据、影像数据，以及土地利用现状图和建设用地管制区矢量图等国土专题数据，期中矢量时候和影像数据是离线对接数字建宁地理空间框架建设的公共地理框架数据成果。</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（2）系统建设：目前系统已建成，正上线运行。功能模块有以下几个部分：</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掌上看图：看关注的专题图、业务图，如：最新遥感影像影像图、土地利用现状图、土地利用规划图、建设用地管制区矢量图、规划基本农田保护矢量图、地类图斑矢量图、土地供应矢量图、建设用地报审批图等等。</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cs="宋体"/>
          <w:szCs w:val="21"/>
        </w:rPr>
        <w:t>掌上查询：可进行多图层、多属性模糊查询，自动统计查询结果总数，对指定查询结果图斑定位，查看查询结果图斑详细信息等。</w:t>
      </w:r>
    </w:p>
    <w:p w:rsidR="009A2482" w:rsidRPr="00793E45" w:rsidRDefault="009A2482" w:rsidP="009A2482">
      <w:pPr>
        <w:tabs>
          <w:tab w:val="left" w:pos="0"/>
        </w:tabs>
        <w:adjustRightInd w:val="0"/>
        <w:spacing w:line="360" w:lineRule="exact"/>
        <w:rPr>
          <w:rFonts w:ascii="宋体" w:hAnsi="宋体"/>
          <w:b/>
          <w:szCs w:val="21"/>
        </w:rPr>
      </w:pPr>
      <w:r w:rsidRPr="00793E45">
        <w:rPr>
          <w:rFonts w:ascii="宋体" w:hAnsi="宋体" w:hint="eastAsia"/>
          <w:b/>
          <w:szCs w:val="21"/>
        </w:rPr>
        <w:t>（四）、运行支撑环境建设技术要求：</w:t>
      </w:r>
    </w:p>
    <w:p w:rsidR="009A2482" w:rsidRPr="00793E45" w:rsidRDefault="009A2482" w:rsidP="009A2482">
      <w:pPr>
        <w:tabs>
          <w:tab w:val="left" w:pos="0"/>
        </w:tabs>
        <w:adjustRightInd w:val="0"/>
        <w:spacing w:line="360" w:lineRule="exact"/>
        <w:rPr>
          <w:rFonts w:ascii="宋体" w:hAnsi="宋体"/>
          <w:b/>
          <w:szCs w:val="21"/>
        </w:rPr>
      </w:pPr>
      <w:r w:rsidRPr="00793E45">
        <w:rPr>
          <w:rFonts w:ascii="宋体" w:hAnsi="宋体" w:hint="eastAsia"/>
          <w:b/>
          <w:szCs w:val="21"/>
        </w:rPr>
        <w:lastRenderedPageBreak/>
        <w:t>4.1 网络与软硬件环境</w:t>
      </w:r>
    </w:p>
    <w:p w:rsidR="009A2482" w:rsidRPr="00793E45" w:rsidRDefault="009A2482" w:rsidP="00EC2AFD">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网络与软硬件环境的设计目的就是，建设一个稳定、安全、先进的地理空间框架运行支持环境平台。具体要求如下：</w:t>
      </w:r>
    </w:p>
    <w:p w:rsidR="009A2482" w:rsidRPr="00793E45" w:rsidRDefault="009A2482" w:rsidP="009A2482">
      <w:pPr>
        <w:tabs>
          <w:tab w:val="left" w:pos="0"/>
        </w:tabs>
        <w:adjustRightInd w:val="0"/>
        <w:spacing w:line="360" w:lineRule="exact"/>
        <w:rPr>
          <w:rFonts w:ascii="宋体" w:hAnsi="宋体"/>
          <w:szCs w:val="21"/>
        </w:rPr>
      </w:pPr>
      <w:r w:rsidRPr="00793E45">
        <w:rPr>
          <w:rFonts w:ascii="宋体" w:hAnsi="宋体" w:hint="eastAsia"/>
          <w:szCs w:val="21"/>
        </w:rPr>
        <w:t>（1）在整体性能上，须满足提供 7×24 小时不间断服务、满足高服务质量（QoS）要求。</w:t>
      </w:r>
    </w:p>
    <w:p w:rsidR="009A2482" w:rsidRPr="00793E45" w:rsidRDefault="009A2482" w:rsidP="009A2482">
      <w:pPr>
        <w:tabs>
          <w:tab w:val="left" w:pos="0"/>
        </w:tabs>
        <w:adjustRightInd w:val="0"/>
        <w:spacing w:line="360" w:lineRule="exact"/>
        <w:rPr>
          <w:rFonts w:ascii="宋体" w:hAnsi="宋体"/>
          <w:szCs w:val="21"/>
        </w:rPr>
      </w:pPr>
      <w:r w:rsidRPr="00793E45">
        <w:rPr>
          <w:rFonts w:ascii="宋体" w:hAnsi="宋体" w:hint="eastAsia"/>
          <w:szCs w:val="21"/>
        </w:rPr>
        <w:t>（2）应能实时检测和抵御黑客攻击，政务信息网建设应满足国家计算机信息系统等级保护第二级建设的要求，政务外网建设应满足国家计算机信息系统等级保护第三级建设的要求。</w:t>
      </w:r>
    </w:p>
    <w:p w:rsidR="009A2482" w:rsidRPr="00793E45" w:rsidRDefault="009A2482" w:rsidP="009A2482">
      <w:pPr>
        <w:tabs>
          <w:tab w:val="left" w:pos="0"/>
        </w:tabs>
        <w:adjustRightInd w:val="0"/>
        <w:spacing w:line="360" w:lineRule="exact"/>
        <w:rPr>
          <w:rFonts w:ascii="宋体" w:hAnsi="宋体"/>
          <w:szCs w:val="21"/>
        </w:rPr>
      </w:pPr>
      <w:r w:rsidRPr="00793E45">
        <w:rPr>
          <w:rFonts w:ascii="宋体" w:hAnsi="宋体" w:hint="eastAsia"/>
          <w:szCs w:val="21"/>
        </w:rPr>
        <w:t>（3）数字建宁地理空间框架运行于内部局域网、政务信息网和政务外网，通过政务信息网和政务外网接入省级和国家主节点。三个网络相互间物理隔离，不能互联：局域网运行基础地理空间数据，为涉密环境；政务信息网运行政务版公共平台、政务版地理空间框架数据及政府部门上传的业务数据，为非涉密环境；政务外网运行公众版公共平台、公众版地理空间框架数据及应用部门上传的业务数据，为非涉密环境。政务版及公众版公共平台和地理空间框架数据，通过移动介质离线拷贝部署在政务信息网和因特网。</w:t>
      </w:r>
    </w:p>
    <w:p w:rsidR="009A2482" w:rsidRPr="00793E45" w:rsidRDefault="009A2482" w:rsidP="009A2482">
      <w:pPr>
        <w:spacing w:line="360" w:lineRule="auto"/>
        <w:ind w:firstLineChars="200" w:firstLine="422"/>
        <w:jc w:val="left"/>
        <w:rPr>
          <w:rFonts w:ascii="宋体" w:hAnsi="宋体"/>
          <w:b/>
          <w:szCs w:val="21"/>
        </w:rPr>
      </w:pPr>
      <w:r w:rsidRPr="00793E45">
        <w:rPr>
          <w:rFonts w:ascii="宋体" w:hAnsi="宋体" w:hint="eastAsia"/>
          <w:b/>
          <w:szCs w:val="21"/>
        </w:rPr>
        <w:t>4.2 软件环境</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数字建宁地理空间框架政务信息网、政务外网环境部分使用三明市数字办现有软件设备环境，包括应用服务器操作系统、数据库服务器操作系统、数据库软件、三维发布软件等。其中局域网环境，除三维发布软件在本项目中预算外，其余软件设备预算不在本项目中列支。</w:t>
      </w:r>
    </w:p>
    <w:p w:rsidR="009A2482" w:rsidRPr="00793E45" w:rsidRDefault="009A2482" w:rsidP="009A2482">
      <w:pPr>
        <w:tabs>
          <w:tab w:val="left" w:pos="0"/>
        </w:tabs>
        <w:adjustRightInd w:val="0"/>
        <w:spacing w:line="360" w:lineRule="exact"/>
        <w:rPr>
          <w:rFonts w:ascii="宋体" w:hAnsi="宋体"/>
          <w:szCs w:val="21"/>
        </w:rPr>
      </w:pPr>
      <w:r w:rsidRPr="00793E45">
        <w:rPr>
          <w:rFonts w:ascii="宋体" w:hAnsi="宋体" w:hint="eastAsia"/>
          <w:szCs w:val="21"/>
        </w:rPr>
        <w:t>项目软件环境配置如下表：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2"/>
        <w:gridCol w:w="3072"/>
        <w:gridCol w:w="2469"/>
      </w:tblGrid>
      <w:tr w:rsidR="00793E45" w:rsidRPr="00793E45" w:rsidTr="009A2482">
        <w:tc>
          <w:tcPr>
            <w:tcW w:w="3072" w:type="dxa"/>
            <w:shd w:val="clear" w:color="auto" w:fill="C6D9F1"/>
          </w:tcPr>
          <w:p w:rsidR="009A2482" w:rsidRPr="00793E45" w:rsidRDefault="009A2482" w:rsidP="00B659DC">
            <w:pPr>
              <w:spacing w:line="360" w:lineRule="auto"/>
              <w:jc w:val="center"/>
              <w:rPr>
                <w:rFonts w:ascii="宋体" w:hAnsi="宋体"/>
                <w:b/>
                <w:sz w:val="18"/>
                <w:szCs w:val="18"/>
              </w:rPr>
            </w:pPr>
            <w:r w:rsidRPr="00793E45">
              <w:rPr>
                <w:rFonts w:ascii="宋体" w:hAnsi="宋体" w:hint="eastAsia"/>
                <w:b/>
                <w:sz w:val="18"/>
                <w:szCs w:val="18"/>
              </w:rPr>
              <w:t>软件名称</w:t>
            </w:r>
          </w:p>
        </w:tc>
        <w:tc>
          <w:tcPr>
            <w:tcW w:w="3072" w:type="dxa"/>
            <w:shd w:val="clear" w:color="auto" w:fill="C6D9F1"/>
          </w:tcPr>
          <w:p w:rsidR="009A2482" w:rsidRPr="00793E45" w:rsidRDefault="009A2482" w:rsidP="00B659DC">
            <w:pPr>
              <w:spacing w:line="360" w:lineRule="auto"/>
              <w:jc w:val="center"/>
              <w:rPr>
                <w:rFonts w:ascii="宋体" w:hAnsi="宋体"/>
                <w:b/>
                <w:sz w:val="18"/>
                <w:szCs w:val="18"/>
              </w:rPr>
            </w:pPr>
            <w:r w:rsidRPr="00793E45">
              <w:rPr>
                <w:rFonts w:ascii="宋体" w:hAnsi="宋体" w:hint="eastAsia"/>
                <w:b/>
                <w:sz w:val="18"/>
                <w:szCs w:val="18"/>
              </w:rPr>
              <w:t>参数设置</w:t>
            </w:r>
          </w:p>
        </w:tc>
        <w:tc>
          <w:tcPr>
            <w:tcW w:w="2469" w:type="dxa"/>
            <w:shd w:val="clear" w:color="auto" w:fill="C6D9F1"/>
          </w:tcPr>
          <w:p w:rsidR="009A2482" w:rsidRPr="00793E45" w:rsidRDefault="009A2482" w:rsidP="00B659DC">
            <w:pPr>
              <w:spacing w:line="360" w:lineRule="auto"/>
              <w:jc w:val="center"/>
              <w:rPr>
                <w:rFonts w:ascii="宋体" w:hAnsi="宋体"/>
                <w:b/>
                <w:sz w:val="18"/>
                <w:szCs w:val="18"/>
              </w:rPr>
            </w:pPr>
            <w:r w:rsidRPr="00793E45">
              <w:rPr>
                <w:rFonts w:ascii="宋体" w:hAnsi="宋体" w:hint="eastAsia"/>
                <w:b/>
                <w:sz w:val="18"/>
                <w:szCs w:val="18"/>
              </w:rPr>
              <w:t>数量</w:t>
            </w:r>
          </w:p>
        </w:tc>
      </w:tr>
      <w:tr w:rsidR="00793E45" w:rsidRPr="00793E45" w:rsidTr="009A2482">
        <w:tc>
          <w:tcPr>
            <w:tcW w:w="3072" w:type="dxa"/>
          </w:tcPr>
          <w:p w:rsidR="009A2482" w:rsidRPr="00793E45" w:rsidRDefault="009A2482" w:rsidP="00B659DC">
            <w:pPr>
              <w:spacing w:line="360" w:lineRule="auto"/>
              <w:jc w:val="center"/>
              <w:rPr>
                <w:rFonts w:ascii="宋体" w:hAnsi="宋体"/>
                <w:sz w:val="18"/>
                <w:szCs w:val="18"/>
              </w:rPr>
            </w:pPr>
            <w:r w:rsidRPr="00793E45">
              <w:rPr>
                <w:rFonts w:ascii="宋体" w:hAnsi="宋体" w:hint="eastAsia"/>
                <w:sz w:val="18"/>
                <w:szCs w:val="18"/>
              </w:rPr>
              <w:t>三维发布软件</w:t>
            </w:r>
          </w:p>
        </w:tc>
        <w:tc>
          <w:tcPr>
            <w:tcW w:w="3072" w:type="dxa"/>
          </w:tcPr>
          <w:p w:rsidR="009A2482" w:rsidRPr="00793E45" w:rsidRDefault="009A2482" w:rsidP="00B659DC">
            <w:pPr>
              <w:spacing w:line="360" w:lineRule="auto"/>
              <w:jc w:val="center"/>
              <w:rPr>
                <w:rFonts w:ascii="宋体" w:hAnsi="宋体"/>
                <w:sz w:val="18"/>
                <w:szCs w:val="18"/>
              </w:rPr>
            </w:pPr>
            <w:r w:rsidRPr="00793E45">
              <w:rPr>
                <w:rFonts w:ascii="宋体" w:hAnsi="宋体" w:hint="eastAsia"/>
                <w:sz w:val="18"/>
                <w:szCs w:val="18"/>
              </w:rPr>
              <w:t>单机版三维发布软件</w:t>
            </w:r>
          </w:p>
        </w:tc>
        <w:tc>
          <w:tcPr>
            <w:tcW w:w="2469" w:type="dxa"/>
          </w:tcPr>
          <w:p w:rsidR="009A2482" w:rsidRPr="00793E45" w:rsidRDefault="009A2482" w:rsidP="00B659DC">
            <w:pPr>
              <w:spacing w:line="360" w:lineRule="auto"/>
              <w:jc w:val="center"/>
              <w:rPr>
                <w:rFonts w:ascii="宋体" w:hAnsi="宋体"/>
                <w:sz w:val="18"/>
                <w:szCs w:val="18"/>
              </w:rPr>
            </w:pPr>
            <w:r w:rsidRPr="00793E45">
              <w:rPr>
                <w:rFonts w:ascii="宋体" w:hAnsi="宋体" w:hint="eastAsia"/>
                <w:sz w:val="18"/>
                <w:szCs w:val="18"/>
              </w:rPr>
              <w:t>1</w:t>
            </w:r>
          </w:p>
        </w:tc>
      </w:tr>
    </w:tbl>
    <w:p w:rsidR="009A2482" w:rsidRPr="00793E45" w:rsidRDefault="009A2482" w:rsidP="009A2482">
      <w:pPr>
        <w:spacing w:line="360" w:lineRule="auto"/>
        <w:ind w:firstLineChars="200" w:firstLine="422"/>
        <w:jc w:val="left"/>
        <w:rPr>
          <w:rFonts w:ascii="宋体" w:hAnsi="宋体"/>
          <w:b/>
          <w:szCs w:val="21"/>
        </w:rPr>
      </w:pPr>
      <w:r w:rsidRPr="00793E45">
        <w:rPr>
          <w:rFonts w:ascii="宋体" w:hAnsi="宋体" w:hint="eastAsia"/>
          <w:b/>
          <w:szCs w:val="21"/>
        </w:rPr>
        <w:t>4.3 基础数据库运行环境</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基础数据库运行环境部署在建宁县国土资源局局域网，主要用于基础地理空间数据的生产、更新、存储、管理等。基础数据库内容涉及大比例尺和中小比例尺基础地理空间数据。因基础数据库内容涉及国家秘密，基础数据库运行环境定为涉密环境，需根据国家要求与其他网络物理隔离。</w:t>
      </w:r>
    </w:p>
    <w:p w:rsidR="009A2482" w:rsidRPr="00793E45" w:rsidRDefault="009A2482" w:rsidP="009A2482">
      <w:pPr>
        <w:tabs>
          <w:tab w:val="left" w:pos="0"/>
        </w:tabs>
        <w:adjustRightInd w:val="0"/>
        <w:spacing w:line="360" w:lineRule="exact"/>
        <w:ind w:firstLineChars="200" w:firstLine="420"/>
        <w:rPr>
          <w:rFonts w:ascii="宋体" w:hAnsi="宋体"/>
          <w:szCs w:val="21"/>
        </w:rPr>
      </w:pPr>
      <w:r w:rsidRPr="00793E45">
        <w:rPr>
          <w:rFonts w:ascii="宋体" w:hAnsi="宋体" w:hint="eastAsia"/>
          <w:szCs w:val="21"/>
        </w:rPr>
        <w:t>使用一台千兆交换机构建千兆局域网，配置二台数据库服务器做双机热备，为PC工作站提供基础地理信息服务，建设一套大屏展示系统，用于地理数据展示。该网络硬件设备如下表：</w:t>
      </w:r>
    </w:p>
    <w:p w:rsidR="009A2482" w:rsidRPr="00793E45" w:rsidRDefault="009A2482" w:rsidP="009A2482">
      <w:pPr>
        <w:tabs>
          <w:tab w:val="left" w:pos="0"/>
        </w:tabs>
        <w:adjustRightInd w:val="0"/>
        <w:spacing w:line="360" w:lineRule="exact"/>
        <w:ind w:firstLineChars="200" w:firstLine="420"/>
        <w:rPr>
          <w:rFonts w:ascii="宋体" w:hAnsi="宋体"/>
          <w:szCs w:val="21"/>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5811"/>
        <w:gridCol w:w="1134"/>
      </w:tblGrid>
      <w:tr w:rsidR="00793E45" w:rsidRPr="00793E45" w:rsidTr="009A2482">
        <w:tc>
          <w:tcPr>
            <w:tcW w:w="1668" w:type="dxa"/>
            <w:shd w:val="clear" w:color="auto" w:fill="C6D9F1"/>
          </w:tcPr>
          <w:p w:rsidR="009A2482" w:rsidRPr="00793E45" w:rsidRDefault="009A2482" w:rsidP="009A2482">
            <w:pPr>
              <w:spacing w:line="360" w:lineRule="auto"/>
              <w:ind w:rightChars="-7" w:right="-15"/>
              <w:jc w:val="center"/>
              <w:rPr>
                <w:rFonts w:ascii="宋体" w:hAnsi="宋体"/>
                <w:b/>
                <w:sz w:val="18"/>
                <w:szCs w:val="18"/>
              </w:rPr>
            </w:pPr>
            <w:r w:rsidRPr="00793E45">
              <w:rPr>
                <w:rFonts w:ascii="宋体" w:hAnsi="宋体" w:hint="eastAsia"/>
                <w:b/>
                <w:sz w:val="18"/>
                <w:szCs w:val="18"/>
              </w:rPr>
              <w:t>设备名称</w:t>
            </w:r>
          </w:p>
        </w:tc>
        <w:tc>
          <w:tcPr>
            <w:tcW w:w="5811" w:type="dxa"/>
            <w:shd w:val="clear" w:color="auto" w:fill="C6D9F1"/>
          </w:tcPr>
          <w:p w:rsidR="009A2482" w:rsidRPr="00793E45" w:rsidRDefault="009A2482" w:rsidP="009A2482">
            <w:pPr>
              <w:spacing w:line="360" w:lineRule="auto"/>
              <w:ind w:rightChars="-7" w:right="-15"/>
              <w:jc w:val="center"/>
              <w:rPr>
                <w:rFonts w:ascii="宋体" w:hAnsi="宋体"/>
                <w:b/>
                <w:sz w:val="18"/>
                <w:szCs w:val="18"/>
              </w:rPr>
            </w:pPr>
            <w:r w:rsidRPr="00793E45">
              <w:rPr>
                <w:rFonts w:ascii="宋体" w:hAnsi="宋体" w:hint="eastAsia"/>
                <w:b/>
                <w:sz w:val="18"/>
                <w:szCs w:val="18"/>
              </w:rPr>
              <w:t>技术指标</w:t>
            </w:r>
          </w:p>
        </w:tc>
        <w:tc>
          <w:tcPr>
            <w:tcW w:w="1134" w:type="dxa"/>
            <w:shd w:val="clear" w:color="auto" w:fill="C6D9F1"/>
          </w:tcPr>
          <w:p w:rsidR="009A2482" w:rsidRPr="00793E45" w:rsidRDefault="009A2482" w:rsidP="009A2482">
            <w:pPr>
              <w:spacing w:line="360" w:lineRule="auto"/>
              <w:ind w:rightChars="-7" w:right="-15"/>
              <w:jc w:val="center"/>
              <w:rPr>
                <w:rFonts w:ascii="宋体" w:hAnsi="宋体"/>
                <w:b/>
                <w:sz w:val="18"/>
                <w:szCs w:val="18"/>
              </w:rPr>
            </w:pPr>
            <w:r w:rsidRPr="00793E45">
              <w:rPr>
                <w:rFonts w:ascii="宋体" w:hAnsi="宋体" w:hint="eastAsia"/>
                <w:b/>
                <w:sz w:val="18"/>
                <w:szCs w:val="18"/>
              </w:rPr>
              <w:t>数量</w:t>
            </w:r>
          </w:p>
        </w:tc>
      </w:tr>
      <w:tr w:rsidR="00793E45" w:rsidRPr="00793E45" w:rsidTr="009A2482">
        <w:tc>
          <w:tcPr>
            <w:tcW w:w="1668" w:type="dxa"/>
            <w:vAlign w:val="center"/>
          </w:tcPr>
          <w:p w:rsidR="009A2482" w:rsidRPr="00793E45" w:rsidRDefault="009A2482" w:rsidP="009A2482">
            <w:pPr>
              <w:spacing w:line="360" w:lineRule="auto"/>
              <w:ind w:rightChars="-7" w:right="-15"/>
              <w:jc w:val="center"/>
              <w:rPr>
                <w:rFonts w:ascii="宋体" w:hAnsi="宋体"/>
                <w:sz w:val="18"/>
                <w:szCs w:val="18"/>
              </w:rPr>
            </w:pPr>
            <w:r w:rsidRPr="00793E45">
              <w:rPr>
                <w:rFonts w:ascii="宋体" w:hAnsi="宋体" w:hint="eastAsia"/>
                <w:sz w:val="18"/>
                <w:szCs w:val="18"/>
              </w:rPr>
              <w:t>基础库服务器</w:t>
            </w:r>
          </w:p>
        </w:tc>
        <w:tc>
          <w:tcPr>
            <w:tcW w:w="5811" w:type="dxa"/>
          </w:tcPr>
          <w:p w:rsidR="009A2482" w:rsidRPr="00793E45" w:rsidRDefault="009A2482" w:rsidP="009A2482">
            <w:pPr>
              <w:spacing w:line="276" w:lineRule="auto"/>
              <w:ind w:rightChars="-7" w:right="-15"/>
              <w:rPr>
                <w:rFonts w:ascii="宋体" w:hAnsi="宋体"/>
                <w:sz w:val="18"/>
                <w:szCs w:val="18"/>
              </w:rPr>
            </w:pPr>
            <w:r w:rsidRPr="00793E45">
              <w:rPr>
                <w:rFonts w:ascii="宋体" w:hAnsi="宋体" w:hint="eastAsia"/>
                <w:sz w:val="18"/>
                <w:szCs w:val="18"/>
              </w:rPr>
              <w:t>企业级服务器。CPU：2 颗至强 6 核 E5-4607v2，最高可配 4 颗处理器。内存：32GB（4x8GB），最大可配≥1.5TB。硬盘控制器：≥1GB 缓存，支持 RAID0/1/5/6 等。硬盘：10 个 600GB 2.5 英寸 10K RPM 6Gbps SAS 热插拔。SD 卡：2 张≥ 8GB，冗余镜像设置。网卡：实配 1 个 4 口</w:t>
            </w:r>
            <w:r w:rsidRPr="00793E45">
              <w:rPr>
                <w:rFonts w:ascii="宋体" w:hAnsi="宋体" w:hint="eastAsia"/>
                <w:sz w:val="18"/>
                <w:szCs w:val="18"/>
              </w:rPr>
              <w:lastRenderedPageBreak/>
              <w:t>千兆网卡，可选集成 4个千兆以太网卡。光驱：DVD-ROM。电源：热插拔，实现冗余。质保三年（含三年硬盘不返还服务）。包含 Rose Mirror ha 4.4 forWindows 双机热备软件。</w:t>
            </w:r>
          </w:p>
        </w:tc>
        <w:tc>
          <w:tcPr>
            <w:tcW w:w="1134" w:type="dxa"/>
            <w:vAlign w:val="center"/>
          </w:tcPr>
          <w:p w:rsidR="009A2482" w:rsidRPr="00793E45" w:rsidRDefault="009A2482" w:rsidP="009A2482">
            <w:pPr>
              <w:spacing w:line="360" w:lineRule="auto"/>
              <w:ind w:rightChars="-7" w:right="-15"/>
              <w:jc w:val="center"/>
              <w:rPr>
                <w:rFonts w:ascii="宋体" w:hAnsi="宋体"/>
                <w:sz w:val="18"/>
                <w:szCs w:val="18"/>
              </w:rPr>
            </w:pPr>
            <w:r w:rsidRPr="00793E45">
              <w:rPr>
                <w:rFonts w:ascii="宋体" w:hAnsi="宋体" w:hint="eastAsia"/>
                <w:sz w:val="18"/>
                <w:szCs w:val="18"/>
              </w:rPr>
              <w:t>2台</w:t>
            </w:r>
          </w:p>
        </w:tc>
      </w:tr>
      <w:tr w:rsidR="00793E45" w:rsidRPr="00793E45" w:rsidTr="009A2482">
        <w:tc>
          <w:tcPr>
            <w:tcW w:w="1668" w:type="dxa"/>
            <w:vAlign w:val="center"/>
          </w:tcPr>
          <w:p w:rsidR="009A2482" w:rsidRPr="00793E45" w:rsidRDefault="009A2482" w:rsidP="009A2482">
            <w:pPr>
              <w:spacing w:line="360" w:lineRule="auto"/>
              <w:ind w:rightChars="-7" w:right="-15"/>
              <w:jc w:val="center"/>
              <w:rPr>
                <w:rFonts w:ascii="宋体" w:hAnsi="宋体"/>
                <w:sz w:val="18"/>
                <w:szCs w:val="18"/>
              </w:rPr>
            </w:pPr>
            <w:r w:rsidRPr="00793E45">
              <w:rPr>
                <w:rFonts w:ascii="宋体" w:hAnsi="宋体" w:hint="eastAsia"/>
                <w:sz w:val="18"/>
                <w:szCs w:val="18"/>
              </w:rPr>
              <w:t>计算机工作站</w:t>
            </w:r>
          </w:p>
        </w:tc>
        <w:tc>
          <w:tcPr>
            <w:tcW w:w="5811" w:type="dxa"/>
          </w:tcPr>
          <w:p w:rsidR="009A2482" w:rsidRPr="00793E45" w:rsidRDefault="009A2482" w:rsidP="009A2482">
            <w:pPr>
              <w:spacing w:line="276" w:lineRule="auto"/>
              <w:ind w:rightChars="-7" w:right="-15"/>
              <w:rPr>
                <w:rFonts w:ascii="宋体" w:hAnsi="宋体"/>
                <w:sz w:val="18"/>
                <w:szCs w:val="18"/>
              </w:rPr>
            </w:pPr>
            <w:r w:rsidRPr="00793E45">
              <w:rPr>
                <w:rFonts w:ascii="宋体" w:hAnsi="宋体" w:hint="eastAsia"/>
                <w:sz w:val="18"/>
                <w:szCs w:val="18"/>
              </w:rPr>
              <w:t>CPU:1 颗英特尔至强 E51603v3（4C,2.8GHz,10M）。内存：8G 2133MHz DDR4。硬盘：1 个 1TB 3.5英寸 SATA (7,200 Rpm)。显卡：1 张 NVIDIA QuadroK620 2GB (DP, DL-DVI-I) (1 DP 转 SL-DVI 适配器)。光驱：1 个 8X 超薄 DVD+/-RW。集成千兆以太网控制器。Windows 7 专业版 64 位 (简体中文)操作系统。1 台同主机品牌的专业版 23 英寸 LED 背光宽屏显示器。实配光电鼠标、商务键盘。三年质保。按政府采购强制规定，主机与显示器均必须为节能产品。</w:t>
            </w:r>
          </w:p>
        </w:tc>
        <w:tc>
          <w:tcPr>
            <w:tcW w:w="1134" w:type="dxa"/>
            <w:vAlign w:val="center"/>
          </w:tcPr>
          <w:p w:rsidR="009A2482" w:rsidRPr="00793E45" w:rsidRDefault="009A2482" w:rsidP="009A2482">
            <w:pPr>
              <w:spacing w:line="360" w:lineRule="auto"/>
              <w:ind w:rightChars="-7" w:right="-15"/>
              <w:jc w:val="center"/>
              <w:rPr>
                <w:rFonts w:ascii="宋体" w:hAnsi="宋体"/>
                <w:sz w:val="18"/>
                <w:szCs w:val="18"/>
              </w:rPr>
            </w:pPr>
            <w:r w:rsidRPr="00793E45">
              <w:rPr>
                <w:rFonts w:ascii="宋体" w:hAnsi="宋体" w:hint="eastAsia"/>
                <w:sz w:val="18"/>
                <w:szCs w:val="18"/>
              </w:rPr>
              <w:t>3 台</w:t>
            </w:r>
          </w:p>
        </w:tc>
      </w:tr>
      <w:tr w:rsidR="00793E45" w:rsidRPr="00793E45" w:rsidTr="009A2482">
        <w:tc>
          <w:tcPr>
            <w:tcW w:w="1668" w:type="dxa"/>
            <w:vAlign w:val="center"/>
          </w:tcPr>
          <w:p w:rsidR="009A2482" w:rsidRPr="00793E45" w:rsidRDefault="009A2482" w:rsidP="009A2482">
            <w:pPr>
              <w:spacing w:line="360" w:lineRule="auto"/>
              <w:ind w:rightChars="-7" w:right="-15"/>
              <w:jc w:val="center"/>
              <w:rPr>
                <w:rFonts w:ascii="宋体" w:hAnsi="宋体"/>
                <w:sz w:val="18"/>
                <w:szCs w:val="18"/>
              </w:rPr>
            </w:pPr>
            <w:r w:rsidRPr="00793E45">
              <w:rPr>
                <w:rFonts w:ascii="宋体" w:hAnsi="宋体" w:hint="eastAsia"/>
                <w:sz w:val="18"/>
                <w:szCs w:val="18"/>
              </w:rPr>
              <w:t>大屏展示系统</w:t>
            </w:r>
          </w:p>
        </w:tc>
        <w:tc>
          <w:tcPr>
            <w:tcW w:w="5811" w:type="dxa"/>
          </w:tcPr>
          <w:p w:rsidR="009A2482" w:rsidRPr="00793E45" w:rsidRDefault="009A2482" w:rsidP="009A2482">
            <w:pPr>
              <w:spacing w:line="276" w:lineRule="auto"/>
              <w:ind w:rightChars="-7" w:right="-15"/>
              <w:rPr>
                <w:rFonts w:ascii="宋体" w:hAnsi="宋体"/>
                <w:sz w:val="18"/>
                <w:szCs w:val="18"/>
              </w:rPr>
            </w:pPr>
            <w:r w:rsidRPr="00793E45">
              <w:rPr>
                <w:rFonts w:ascii="宋体" w:hAnsi="宋体" w:hint="eastAsia"/>
                <w:sz w:val="18"/>
                <w:szCs w:val="18"/>
              </w:rPr>
              <w:t>包含 3*5 块 55 英寸液晶拼接单元，屏幕比例 16：9，对比度 3500：1，亮度 500cd/ ㎡， 分1920*1080，响应速度：8ms，色彩饱和度 92%，可视角度 178 度水平/垂直视角，拼缝 3.5mm，背光 LED。包含视频综合平台，刀片式模块设计，6个千兆以太网接口，4 路 DVI 输入，18 路 HDMI 输出 。</w:t>
            </w:r>
          </w:p>
        </w:tc>
        <w:tc>
          <w:tcPr>
            <w:tcW w:w="1134" w:type="dxa"/>
            <w:vAlign w:val="center"/>
          </w:tcPr>
          <w:p w:rsidR="009A2482" w:rsidRPr="00793E45" w:rsidRDefault="009A2482" w:rsidP="009A2482">
            <w:pPr>
              <w:spacing w:line="360" w:lineRule="auto"/>
              <w:ind w:rightChars="-7" w:right="-15"/>
              <w:jc w:val="center"/>
              <w:rPr>
                <w:rFonts w:ascii="宋体" w:hAnsi="宋体"/>
                <w:sz w:val="18"/>
                <w:szCs w:val="18"/>
              </w:rPr>
            </w:pPr>
            <w:r w:rsidRPr="00793E45">
              <w:rPr>
                <w:rFonts w:ascii="宋体" w:hAnsi="宋体" w:hint="eastAsia"/>
                <w:sz w:val="18"/>
                <w:szCs w:val="18"/>
              </w:rPr>
              <w:t>1 套</w:t>
            </w:r>
          </w:p>
        </w:tc>
      </w:tr>
      <w:tr w:rsidR="00793E45" w:rsidRPr="00793E45" w:rsidTr="009A2482">
        <w:tc>
          <w:tcPr>
            <w:tcW w:w="1668" w:type="dxa"/>
            <w:vAlign w:val="center"/>
          </w:tcPr>
          <w:p w:rsidR="009A2482" w:rsidRPr="00793E45" w:rsidRDefault="009A2482" w:rsidP="009A2482">
            <w:pPr>
              <w:spacing w:line="360" w:lineRule="auto"/>
              <w:ind w:rightChars="-7" w:right="-15"/>
              <w:jc w:val="center"/>
              <w:rPr>
                <w:rFonts w:ascii="宋体" w:hAnsi="宋体"/>
                <w:sz w:val="18"/>
                <w:szCs w:val="18"/>
              </w:rPr>
            </w:pPr>
            <w:r w:rsidRPr="00793E45">
              <w:rPr>
                <w:rFonts w:ascii="宋体" w:hAnsi="宋体" w:hint="eastAsia"/>
                <w:sz w:val="18"/>
                <w:szCs w:val="18"/>
              </w:rPr>
              <w:t>部门级交换机</w:t>
            </w:r>
          </w:p>
        </w:tc>
        <w:tc>
          <w:tcPr>
            <w:tcW w:w="5811" w:type="dxa"/>
          </w:tcPr>
          <w:p w:rsidR="009A2482" w:rsidRPr="00793E45" w:rsidRDefault="009A2482" w:rsidP="009A2482">
            <w:pPr>
              <w:spacing w:line="276" w:lineRule="auto"/>
              <w:ind w:rightChars="-7" w:right="-15"/>
              <w:rPr>
                <w:rFonts w:ascii="宋体" w:hAnsi="宋体"/>
                <w:sz w:val="18"/>
                <w:szCs w:val="18"/>
              </w:rPr>
            </w:pPr>
            <w:r w:rsidRPr="00793E45">
              <w:rPr>
                <w:rFonts w:ascii="宋体" w:hAnsi="宋体" w:hint="eastAsia"/>
                <w:sz w:val="18"/>
                <w:szCs w:val="18"/>
              </w:rPr>
              <w:t>千兆三层交换机。背板交换容量：256Gbps；包转发率：96Mpps。固定端口：24 个 10/100/1000Base-T 以太网端口；4 个复用的 1000Base-X 千兆SFP 端口。扩展插槽：2 个；三年质保。</w:t>
            </w:r>
          </w:p>
        </w:tc>
        <w:tc>
          <w:tcPr>
            <w:tcW w:w="1134" w:type="dxa"/>
            <w:vAlign w:val="center"/>
          </w:tcPr>
          <w:p w:rsidR="009A2482" w:rsidRPr="00793E45" w:rsidRDefault="009A2482" w:rsidP="009A2482">
            <w:pPr>
              <w:spacing w:line="360" w:lineRule="auto"/>
              <w:ind w:rightChars="-7" w:right="-15"/>
              <w:jc w:val="center"/>
              <w:rPr>
                <w:rFonts w:ascii="宋体" w:hAnsi="宋体"/>
                <w:sz w:val="18"/>
                <w:szCs w:val="18"/>
              </w:rPr>
            </w:pPr>
            <w:r w:rsidRPr="00793E45">
              <w:rPr>
                <w:rFonts w:ascii="宋体" w:hAnsi="宋体" w:hint="eastAsia"/>
                <w:sz w:val="18"/>
                <w:szCs w:val="18"/>
              </w:rPr>
              <w:t>1 台</w:t>
            </w:r>
          </w:p>
        </w:tc>
      </w:tr>
      <w:tr w:rsidR="00793E45" w:rsidRPr="00793E45" w:rsidTr="009A2482">
        <w:tc>
          <w:tcPr>
            <w:tcW w:w="1668" w:type="dxa"/>
            <w:vAlign w:val="center"/>
          </w:tcPr>
          <w:p w:rsidR="009A2482" w:rsidRPr="00793E45" w:rsidRDefault="009A2482" w:rsidP="009A2482">
            <w:pPr>
              <w:spacing w:line="360" w:lineRule="auto"/>
              <w:ind w:rightChars="-7" w:right="-15"/>
              <w:jc w:val="center"/>
              <w:rPr>
                <w:rFonts w:ascii="宋体" w:hAnsi="宋体"/>
                <w:sz w:val="18"/>
                <w:szCs w:val="18"/>
              </w:rPr>
            </w:pPr>
            <w:r w:rsidRPr="00793E45">
              <w:rPr>
                <w:rFonts w:ascii="宋体" w:hAnsi="宋体" w:hint="eastAsia"/>
                <w:sz w:val="18"/>
                <w:szCs w:val="18"/>
              </w:rPr>
              <w:t>标准机柜</w:t>
            </w:r>
          </w:p>
        </w:tc>
        <w:tc>
          <w:tcPr>
            <w:tcW w:w="5811" w:type="dxa"/>
          </w:tcPr>
          <w:p w:rsidR="009A2482" w:rsidRPr="00793E45" w:rsidRDefault="009A2482" w:rsidP="009A2482">
            <w:pPr>
              <w:spacing w:line="276" w:lineRule="auto"/>
              <w:ind w:rightChars="-7" w:right="-15"/>
              <w:rPr>
                <w:rFonts w:ascii="宋体" w:hAnsi="宋体"/>
                <w:sz w:val="18"/>
                <w:szCs w:val="18"/>
              </w:rPr>
            </w:pPr>
            <w:r w:rsidRPr="00793E45">
              <w:rPr>
                <w:rFonts w:ascii="宋体" w:hAnsi="宋体" w:hint="eastAsia"/>
                <w:sz w:val="18"/>
                <w:szCs w:val="18"/>
              </w:rPr>
              <w:t>尺寸约：宽 600mm*深 1070mm*高 1991mm。要求配置1 个垂直理线槽、10 个气流操纵挡板、1 个机柜专用电源插座（PDU）：垂直安装；容量 32A；20位 C13 插座；4 位 C19 插座；PDU 输入要求配置有航空接头。</w:t>
            </w:r>
          </w:p>
        </w:tc>
        <w:tc>
          <w:tcPr>
            <w:tcW w:w="1134" w:type="dxa"/>
            <w:vAlign w:val="center"/>
          </w:tcPr>
          <w:p w:rsidR="009A2482" w:rsidRPr="00793E45" w:rsidRDefault="009A2482" w:rsidP="009A2482">
            <w:pPr>
              <w:spacing w:line="360" w:lineRule="auto"/>
              <w:ind w:rightChars="-7" w:right="-15"/>
              <w:jc w:val="center"/>
              <w:rPr>
                <w:rFonts w:ascii="宋体" w:hAnsi="宋体"/>
                <w:sz w:val="18"/>
                <w:szCs w:val="18"/>
              </w:rPr>
            </w:pPr>
            <w:r w:rsidRPr="00793E45">
              <w:rPr>
                <w:rFonts w:ascii="宋体" w:hAnsi="宋体" w:hint="eastAsia"/>
                <w:sz w:val="18"/>
                <w:szCs w:val="18"/>
              </w:rPr>
              <w:t>1 台</w:t>
            </w:r>
          </w:p>
        </w:tc>
      </w:tr>
      <w:tr w:rsidR="00793E45" w:rsidRPr="00793E45" w:rsidTr="009A2482">
        <w:tc>
          <w:tcPr>
            <w:tcW w:w="1668" w:type="dxa"/>
            <w:vAlign w:val="center"/>
          </w:tcPr>
          <w:p w:rsidR="009A2482" w:rsidRPr="00793E45" w:rsidRDefault="009A2482" w:rsidP="009A2482">
            <w:pPr>
              <w:spacing w:line="360" w:lineRule="auto"/>
              <w:ind w:rightChars="-7" w:right="-15"/>
              <w:jc w:val="center"/>
              <w:rPr>
                <w:rFonts w:ascii="宋体" w:hAnsi="宋体"/>
                <w:sz w:val="18"/>
                <w:szCs w:val="18"/>
              </w:rPr>
            </w:pPr>
            <w:r w:rsidRPr="00793E45">
              <w:rPr>
                <w:rFonts w:ascii="宋体" w:hAnsi="宋体" w:hint="eastAsia"/>
                <w:sz w:val="18"/>
                <w:szCs w:val="18"/>
              </w:rPr>
              <w:t>不间断电源</w:t>
            </w:r>
          </w:p>
        </w:tc>
        <w:tc>
          <w:tcPr>
            <w:tcW w:w="5811" w:type="dxa"/>
          </w:tcPr>
          <w:p w:rsidR="009A2482" w:rsidRPr="00793E45" w:rsidRDefault="009A2482" w:rsidP="009A2482">
            <w:pPr>
              <w:spacing w:line="276" w:lineRule="auto"/>
              <w:ind w:rightChars="-7" w:right="-15"/>
              <w:rPr>
                <w:rFonts w:ascii="宋体" w:hAnsi="宋体"/>
                <w:sz w:val="18"/>
                <w:szCs w:val="18"/>
              </w:rPr>
            </w:pPr>
            <w:r w:rsidRPr="00793E45">
              <w:rPr>
                <w:rFonts w:ascii="宋体" w:hAnsi="宋体" w:hint="eastAsia"/>
                <w:sz w:val="18"/>
                <w:szCs w:val="18"/>
              </w:rPr>
              <w:t>智能 UPS；单进单出。输出功率容量应≥10KVA/8KW；延迟配置应≥2 小时。</w:t>
            </w:r>
          </w:p>
        </w:tc>
        <w:tc>
          <w:tcPr>
            <w:tcW w:w="1134" w:type="dxa"/>
            <w:vAlign w:val="center"/>
          </w:tcPr>
          <w:p w:rsidR="009A2482" w:rsidRPr="00793E45" w:rsidRDefault="009A2482" w:rsidP="009A2482">
            <w:pPr>
              <w:spacing w:line="360" w:lineRule="auto"/>
              <w:ind w:rightChars="-7" w:right="-15"/>
              <w:jc w:val="center"/>
              <w:rPr>
                <w:rFonts w:ascii="宋体" w:hAnsi="宋体"/>
                <w:sz w:val="18"/>
                <w:szCs w:val="18"/>
              </w:rPr>
            </w:pPr>
            <w:r w:rsidRPr="00793E45">
              <w:rPr>
                <w:rFonts w:ascii="宋体" w:hAnsi="宋体" w:hint="eastAsia"/>
                <w:sz w:val="18"/>
                <w:szCs w:val="18"/>
              </w:rPr>
              <w:t>1 套</w:t>
            </w:r>
          </w:p>
        </w:tc>
      </w:tr>
      <w:tr w:rsidR="00793E45" w:rsidRPr="00793E45" w:rsidTr="009A2482">
        <w:tc>
          <w:tcPr>
            <w:tcW w:w="1668" w:type="dxa"/>
            <w:vAlign w:val="center"/>
          </w:tcPr>
          <w:p w:rsidR="009A2482" w:rsidRPr="00793E45" w:rsidRDefault="009A2482" w:rsidP="009A2482">
            <w:pPr>
              <w:spacing w:line="360" w:lineRule="auto"/>
              <w:ind w:rightChars="-7" w:right="-15"/>
              <w:jc w:val="center"/>
              <w:rPr>
                <w:rFonts w:ascii="宋体" w:hAnsi="宋体"/>
                <w:sz w:val="18"/>
                <w:szCs w:val="18"/>
              </w:rPr>
            </w:pPr>
            <w:r w:rsidRPr="00793E45">
              <w:rPr>
                <w:rFonts w:ascii="宋体" w:hAnsi="宋体"/>
                <w:sz w:val="18"/>
                <w:szCs w:val="18"/>
              </w:rPr>
              <w:t>KVM</w:t>
            </w:r>
          </w:p>
        </w:tc>
        <w:tc>
          <w:tcPr>
            <w:tcW w:w="5811" w:type="dxa"/>
          </w:tcPr>
          <w:p w:rsidR="009A2482" w:rsidRPr="00793E45" w:rsidRDefault="009A2482" w:rsidP="009A2482">
            <w:pPr>
              <w:spacing w:line="276" w:lineRule="auto"/>
              <w:ind w:rightChars="-7" w:right="-15"/>
              <w:rPr>
                <w:rFonts w:ascii="宋体" w:hAnsi="宋体"/>
                <w:sz w:val="18"/>
                <w:szCs w:val="18"/>
              </w:rPr>
            </w:pPr>
            <w:r w:rsidRPr="00793E45">
              <w:rPr>
                <w:rFonts w:ascii="宋体" w:hAnsi="宋体" w:hint="eastAsia"/>
                <w:sz w:val="18"/>
                <w:szCs w:val="18"/>
              </w:rPr>
              <w:t>本机可连接管理 8 台服务器，通过菊式串联可管理 128 台服务器。1 个本地控制端；1 个远程控制端。本次配置 8 个 KA7570 USB 电脑端模块。</w:t>
            </w:r>
          </w:p>
        </w:tc>
        <w:tc>
          <w:tcPr>
            <w:tcW w:w="1134" w:type="dxa"/>
            <w:vAlign w:val="center"/>
          </w:tcPr>
          <w:p w:rsidR="009A2482" w:rsidRPr="00793E45" w:rsidRDefault="009A2482" w:rsidP="009A2482">
            <w:pPr>
              <w:spacing w:line="360" w:lineRule="auto"/>
              <w:ind w:rightChars="-7" w:right="-15"/>
              <w:jc w:val="center"/>
              <w:rPr>
                <w:rFonts w:ascii="宋体" w:hAnsi="宋体"/>
                <w:sz w:val="18"/>
                <w:szCs w:val="18"/>
              </w:rPr>
            </w:pPr>
            <w:r w:rsidRPr="00793E45">
              <w:rPr>
                <w:rFonts w:ascii="宋体" w:hAnsi="宋体" w:hint="eastAsia"/>
                <w:sz w:val="18"/>
                <w:szCs w:val="18"/>
              </w:rPr>
              <w:t>1 台</w:t>
            </w:r>
          </w:p>
        </w:tc>
      </w:tr>
    </w:tbl>
    <w:p w:rsidR="009A2482" w:rsidRPr="00793E45" w:rsidRDefault="009A2482" w:rsidP="009A2482">
      <w:pPr>
        <w:spacing w:line="360" w:lineRule="auto"/>
        <w:ind w:firstLineChars="200" w:firstLine="420"/>
        <w:jc w:val="left"/>
        <w:rPr>
          <w:rFonts w:ascii="宋体" w:hAnsi="宋体"/>
          <w:szCs w:val="21"/>
        </w:rPr>
      </w:pPr>
      <w:r w:rsidRPr="00793E45">
        <w:rPr>
          <w:rFonts w:ascii="宋体" w:hAnsi="宋体" w:hint="eastAsia"/>
          <w:szCs w:val="21"/>
        </w:rPr>
        <w:t>备注：该网络硬件设备只能等同或优于以上硬件内容和技术标准。</w:t>
      </w:r>
    </w:p>
    <w:p w:rsidR="009A2482" w:rsidRPr="00793E45" w:rsidRDefault="009A2482" w:rsidP="009A2482">
      <w:pPr>
        <w:spacing w:line="360" w:lineRule="auto"/>
        <w:ind w:firstLineChars="200" w:firstLine="422"/>
        <w:jc w:val="left"/>
        <w:rPr>
          <w:rFonts w:ascii="宋体" w:hAnsi="宋体"/>
          <w:b/>
          <w:szCs w:val="21"/>
        </w:rPr>
      </w:pPr>
      <w:r w:rsidRPr="00793E45">
        <w:rPr>
          <w:rFonts w:ascii="宋体" w:hAnsi="宋体" w:hint="eastAsia"/>
          <w:b/>
          <w:szCs w:val="21"/>
        </w:rPr>
        <w:t>4.4 政务版公共平台运行环境</w:t>
      </w:r>
    </w:p>
    <w:p w:rsidR="009A2482" w:rsidRPr="00793E45" w:rsidRDefault="009A2482" w:rsidP="009A2482">
      <w:pPr>
        <w:spacing w:line="360" w:lineRule="auto"/>
        <w:ind w:firstLineChars="200" w:firstLine="420"/>
        <w:jc w:val="left"/>
      </w:pPr>
      <w:r w:rsidRPr="00793E45">
        <w:t>根据项目整体需求和《国家地理信息公共服务平台技术设计指南》中的要求，并结合三明市数字办政务信息网</w:t>
      </w:r>
      <w:r w:rsidRPr="00793E45">
        <w:t>IT</w:t>
      </w:r>
      <w:r w:rsidRPr="00793E45">
        <w:t>基础设施的现状，决定依托三明市数字办的政务信息网云平台建设政务信息网软硬件网络</w:t>
      </w:r>
      <w:r w:rsidRPr="00793E45">
        <w:rPr>
          <w:rFonts w:hint="eastAsia"/>
        </w:rPr>
        <w:t>环境。</w:t>
      </w:r>
    </w:p>
    <w:p w:rsidR="009A2482" w:rsidRPr="00793E45" w:rsidRDefault="009A2482" w:rsidP="009A2482">
      <w:pPr>
        <w:spacing w:line="360" w:lineRule="auto"/>
        <w:ind w:firstLineChars="200" w:firstLine="420"/>
        <w:jc w:val="left"/>
      </w:pPr>
      <w:r w:rsidRPr="00793E45">
        <w:t>数字建宁政务信息网运行环境建设全部为利旧使用，无新增设备。</w:t>
      </w:r>
    </w:p>
    <w:p w:rsidR="009A2482" w:rsidRPr="00793E45" w:rsidRDefault="009A2482" w:rsidP="009A2482">
      <w:pPr>
        <w:spacing w:line="360" w:lineRule="auto"/>
        <w:ind w:firstLineChars="200" w:firstLine="422"/>
        <w:jc w:val="left"/>
        <w:rPr>
          <w:rFonts w:ascii="宋体" w:hAnsi="宋体"/>
          <w:b/>
          <w:szCs w:val="21"/>
        </w:rPr>
      </w:pPr>
      <w:r w:rsidRPr="00793E45">
        <w:rPr>
          <w:rFonts w:ascii="宋体" w:hAnsi="宋体"/>
          <w:b/>
          <w:szCs w:val="21"/>
        </w:rPr>
        <w:t>4.5天地图·建宁运行环境</w:t>
      </w:r>
    </w:p>
    <w:p w:rsidR="009A2482" w:rsidRPr="00793E45" w:rsidRDefault="009A2482" w:rsidP="009A2482">
      <w:pPr>
        <w:spacing w:line="360" w:lineRule="auto"/>
        <w:ind w:firstLineChars="200" w:firstLine="420"/>
        <w:jc w:val="left"/>
      </w:pPr>
      <w:r w:rsidRPr="00793E45">
        <w:t>公众版地理信息公共平台又名</w:t>
      </w:r>
      <w:r w:rsidRPr="00793E45">
        <w:t>“</w:t>
      </w:r>
      <w:r w:rsidRPr="00793E45">
        <w:t>天地图</w:t>
      </w:r>
      <w:r w:rsidRPr="00793E45">
        <w:t>·</w:t>
      </w:r>
      <w:r w:rsidRPr="00793E45">
        <w:t>建宁</w:t>
      </w:r>
      <w:r w:rsidRPr="00793E45">
        <w:t>”</w:t>
      </w:r>
      <w:r w:rsidRPr="00793E45">
        <w:t>，运行于三明市数字办政务外网（互联网区）环境，天地图</w:t>
      </w:r>
      <w:r w:rsidRPr="00793E45">
        <w:t>·</w:t>
      </w:r>
      <w:r w:rsidRPr="00793E45">
        <w:t>建宁是数字城市地理空间框架的重要组成部分。它是其它专业信息空间定位、集成交换的基础，</w:t>
      </w:r>
      <w:r w:rsidRPr="00793E45">
        <w:t xml:space="preserve"> </w:t>
      </w:r>
      <w:r w:rsidRPr="00793E45">
        <w:t>它依托公共地理框架数据，严格遵循国家相关标准规范，实现地理信息的服务发布、检索和共享交换等功能，满足政府部门、企事业单位和社会公众的基本需求。</w:t>
      </w:r>
    </w:p>
    <w:p w:rsidR="009A2482" w:rsidRPr="00793E45" w:rsidRDefault="009A2482" w:rsidP="009A2482">
      <w:pPr>
        <w:spacing w:line="360" w:lineRule="auto"/>
        <w:ind w:left="420"/>
        <w:jc w:val="left"/>
        <w:rPr>
          <w:rFonts w:ascii="宋体" w:hAnsi="宋体"/>
          <w:b/>
          <w:szCs w:val="21"/>
        </w:rPr>
      </w:pPr>
      <w:r w:rsidRPr="00793E45">
        <w:t>天地图</w:t>
      </w:r>
      <w:r w:rsidRPr="00793E45">
        <w:t>·</w:t>
      </w:r>
      <w:r w:rsidRPr="00793E45">
        <w:t>建宁运行环境建设全部为利旧使用，无新增设备。</w:t>
      </w:r>
    </w:p>
    <w:p w:rsidR="009A2482" w:rsidRPr="00793E45" w:rsidRDefault="009A2482" w:rsidP="009A2482">
      <w:pPr>
        <w:spacing w:line="360" w:lineRule="auto"/>
        <w:ind w:firstLineChars="200" w:firstLine="422"/>
        <w:jc w:val="left"/>
        <w:rPr>
          <w:rFonts w:ascii="宋体" w:hAnsi="宋体"/>
          <w:b/>
          <w:szCs w:val="21"/>
        </w:rPr>
      </w:pPr>
      <w:r w:rsidRPr="00793E45">
        <w:rPr>
          <w:rFonts w:ascii="宋体" w:hAnsi="宋体" w:hint="eastAsia"/>
          <w:b/>
          <w:szCs w:val="21"/>
        </w:rPr>
        <w:lastRenderedPageBreak/>
        <w:t>4.6标准规范建设</w:t>
      </w:r>
    </w:p>
    <w:p w:rsidR="009A2482" w:rsidRPr="00793E45" w:rsidRDefault="009A2482" w:rsidP="009A2482">
      <w:pPr>
        <w:spacing w:line="360" w:lineRule="auto"/>
        <w:ind w:firstLineChars="200" w:firstLine="420"/>
        <w:jc w:val="left"/>
        <w:rPr>
          <w:rFonts w:ascii="宋体" w:hAnsi="宋体"/>
          <w:szCs w:val="21"/>
        </w:rPr>
      </w:pPr>
      <w:r w:rsidRPr="00793E45">
        <w:rPr>
          <w:rFonts w:ascii="宋体" w:hAnsi="宋体" w:hint="eastAsia"/>
          <w:szCs w:val="21"/>
        </w:rPr>
        <w:t>标准规范体系建设是建设数字建宁地理信息空间框架，推动空间信息共享的核心工作之一。标准规范体系和管理法规制度体系是在参考国家政策法规、国家标准、部门标准、行业标准、地方标准以及国际标准的基础上，采用直接引用、扩充细化相结合的办法提供一套可供数字建宁地理空间框架建设的标准、规范和切实可行的管理办法，用以保障框架平台顺利建设和公共信息的共享环境的形成，为整个城市空间信息共享环境的建设打下基础。</w:t>
      </w:r>
    </w:p>
    <w:p w:rsidR="009A2482" w:rsidRPr="00793E45" w:rsidRDefault="009A2482" w:rsidP="009A2482">
      <w:pPr>
        <w:spacing w:line="360" w:lineRule="auto"/>
        <w:ind w:firstLineChars="200" w:firstLine="420"/>
        <w:jc w:val="left"/>
        <w:rPr>
          <w:rFonts w:ascii="宋体" w:hAnsi="宋体"/>
          <w:szCs w:val="21"/>
        </w:rPr>
      </w:pPr>
      <w:r w:rsidRPr="00793E45">
        <w:rPr>
          <w:rFonts w:ascii="宋体" w:hAnsi="宋体" w:hint="eastAsia"/>
          <w:szCs w:val="21"/>
        </w:rPr>
        <w:t>4.6.1应用规范</w:t>
      </w:r>
    </w:p>
    <w:p w:rsidR="009A2482" w:rsidRPr="00793E45" w:rsidRDefault="009A2482" w:rsidP="009A2482">
      <w:pPr>
        <w:spacing w:line="360" w:lineRule="auto"/>
        <w:ind w:firstLineChars="200" w:firstLine="420"/>
        <w:jc w:val="left"/>
        <w:rPr>
          <w:rFonts w:ascii="宋体" w:hAnsi="宋体"/>
          <w:szCs w:val="21"/>
        </w:rPr>
      </w:pPr>
      <w:r w:rsidRPr="00793E45">
        <w:rPr>
          <w:rFonts w:ascii="宋体" w:hAnsi="宋体" w:hint="eastAsia"/>
          <w:szCs w:val="21"/>
        </w:rPr>
        <w:t>《地理信息公共平台用户指南》提供平台服务接口的介绍和使用说明，规定用户注册的内容、技术流程，规定用户认证的方法和流程等。</w:t>
      </w:r>
    </w:p>
    <w:p w:rsidR="009A2482" w:rsidRPr="00793E45" w:rsidRDefault="009A2482" w:rsidP="009A2482">
      <w:pPr>
        <w:spacing w:line="360" w:lineRule="auto"/>
        <w:ind w:firstLineChars="200" w:firstLine="420"/>
        <w:jc w:val="left"/>
        <w:rPr>
          <w:rFonts w:ascii="宋体" w:hAnsi="宋体"/>
          <w:szCs w:val="21"/>
        </w:rPr>
      </w:pPr>
      <w:r w:rsidRPr="00793E45">
        <w:rPr>
          <w:rFonts w:ascii="宋体" w:hAnsi="宋体" w:hint="eastAsia"/>
          <w:szCs w:val="21"/>
        </w:rPr>
        <w:t>4.6.2运行管理规定</w:t>
      </w:r>
    </w:p>
    <w:p w:rsidR="009A2482" w:rsidRPr="00793E45" w:rsidRDefault="009A2482" w:rsidP="009A2482">
      <w:pPr>
        <w:spacing w:line="360" w:lineRule="auto"/>
        <w:ind w:firstLineChars="200" w:firstLine="420"/>
        <w:jc w:val="left"/>
        <w:rPr>
          <w:rFonts w:ascii="宋体" w:hAnsi="宋体"/>
          <w:szCs w:val="21"/>
        </w:rPr>
      </w:pPr>
      <w:r w:rsidRPr="00793E45">
        <w:rPr>
          <w:rFonts w:ascii="宋体" w:hAnsi="宋体" w:hint="eastAsia"/>
          <w:szCs w:val="21"/>
        </w:rPr>
        <w:t>《数字建宁地理空间框架建设与使用管理办法》是对地理信息公共平台建设、运行维护机制及使用进行规定。</w:t>
      </w:r>
    </w:p>
    <w:p w:rsidR="00F26B4A" w:rsidRPr="00793E45" w:rsidRDefault="00676149" w:rsidP="00676149">
      <w:pPr>
        <w:widowControl/>
        <w:spacing w:before="105" w:after="105" w:line="360" w:lineRule="auto"/>
        <w:jc w:val="left"/>
        <w:rPr>
          <w:rFonts w:ascii="宋体" w:eastAsia="宋体" w:hAnsi="宋体" w:cs="宋体"/>
          <w:kern w:val="0"/>
          <w:sz w:val="24"/>
          <w:szCs w:val="24"/>
        </w:rPr>
      </w:pPr>
      <w:r w:rsidRPr="00793E45">
        <w:rPr>
          <w:rFonts w:ascii="宋体" w:eastAsia="宋体" w:hAnsi="宋体" w:cs="宋体" w:hint="eastAsia"/>
          <w:kern w:val="0"/>
          <w:sz w:val="24"/>
          <w:szCs w:val="24"/>
        </w:rPr>
        <w:t>（五）工期要求</w:t>
      </w:r>
    </w:p>
    <w:p w:rsidR="00676149" w:rsidRPr="00793E45" w:rsidRDefault="00A72458" w:rsidP="00676149">
      <w:pPr>
        <w:widowControl/>
        <w:spacing w:before="75" w:after="75" w:line="360" w:lineRule="auto"/>
        <w:ind w:firstLine="480"/>
        <w:rPr>
          <w:rFonts w:ascii="宋体" w:eastAsia="宋体" w:hAnsi="宋体" w:cs="宋体"/>
          <w:kern w:val="0"/>
          <w:sz w:val="24"/>
          <w:szCs w:val="24"/>
        </w:rPr>
      </w:pPr>
      <w:r w:rsidRPr="00793E45">
        <w:rPr>
          <w:rFonts w:ascii="宋体" w:eastAsia="宋体" w:hAnsi="宋体" w:cs="宋体" w:hint="eastAsia"/>
          <w:kern w:val="0"/>
          <w:sz w:val="24"/>
          <w:szCs w:val="24"/>
        </w:rPr>
        <w:t>合同签订设计书评审后360天内（以政府采购网上签订的合同时间为准，含法定节假日）完成项目试运行、培训、应用推广、项目验收等全部内容。</w:t>
      </w:r>
    </w:p>
    <w:p w:rsidR="005C1B4F" w:rsidRPr="00793E45" w:rsidRDefault="005C1B4F" w:rsidP="005C1B4F">
      <w:pPr>
        <w:rPr>
          <w:rFonts w:ascii="宋体" w:hAnsi="宋体"/>
          <w:sz w:val="24"/>
        </w:rPr>
      </w:pP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三、商务条件</w:t>
      </w:r>
      <w:r w:rsidRPr="00793E45">
        <w:rPr>
          <w:rFonts w:ascii="Simsun" w:eastAsia="宋体" w:hAnsi="Simsun" w:cs="宋体"/>
          <w:b/>
          <w:bCs/>
          <w:kern w:val="0"/>
          <w:sz w:val="24"/>
          <w:szCs w:val="24"/>
        </w:rPr>
        <w:t>（以</w:t>
      </w:r>
      <w:r w:rsidRPr="00793E45">
        <w:rPr>
          <w:rFonts w:ascii="Simsun" w:eastAsia="宋体" w:hAnsi="Simsun" w:cs="宋体"/>
          <w:b/>
          <w:bCs/>
          <w:kern w:val="0"/>
          <w:sz w:val="24"/>
          <w:szCs w:val="24"/>
        </w:rPr>
        <w:t>“</w:t>
      </w:r>
      <w:r w:rsidRPr="00793E45">
        <w:rPr>
          <w:rFonts w:ascii="宋体" w:eastAsia="宋体" w:hAnsi="宋体" w:cs="宋体" w:hint="eastAsia"/>
          <w:b/>
          <w:bCs/>
          <w:kern w:val="0"/>
          <w:sz w:val="24"/>
          <w:szCs w:val="24"/>
        </w:rPr>
        <w:t>★</w:t>
      </w:r>
      <w:r w:rsidRPr="00793E45">
        <w:rPr>
          <w:rFonts w:ascii="Times New Roman" w:eastAsia="宋体" w:hAnsi="Times New Roman" w:cs="Times New Roman"/>
          <w:b/>
          <w:bCs/>
          <w:kern w:val="0"/>
          <w:sz w:val="24"/>
          <w:szCs w:val="24"/>
        </w:rPr>
        <w:t>”</w:t>
      </w:r>
      <w:r w:rsidRPr="00793E45">
        <w:rPr>
          <w:rFonts w:ascii="Simsun" w:eastAsia="宋体" w:hAnsi="Simsun" w:cs="宋体"/>
          <w:b/>
          <w:bCs/>
          <w:kern w:val="0"/>
          <w:sz w:val="24"/>
          <w:szCs w:val="24"/>
        </w:rPr>
        <w:t>标示的内容为不允许负偏离的实质性要求）</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b/>
          <w:bCs/>
          <w:kern w:val="0"/>
          <w:sz w:val="24"/>
          <w:szCs w:val="24"/>
        </w:rPr>
        <w:t>包：</w:t>
      </w:r>
      <w:r w:rsidRPr="00793E45">
        <w:rPr>
          <w:rFonts w:ascii="Simsun" w:eastAsia="宋体" w:hAnsi="Simsun" w:cs="宋体"/>
          <w:b/>
          <w:bCs/>
          <w:kern w:val="0"/>
          <w:sz w:val="24"/>
          <w:szCs w:val="24"/>
        </w:rPr>
        <w:t>1</w:t>
      </w:r>
      <w:r w:rsidRPr="00793E45">
        <w:rPr>
          <w:rFonts w:ascii="Simsun" w:eastAsia="宋体" w:hAnsi="Simsun" w:cs="宋体"/>
          <w:b/>
          <w:bCs/>
          <w:kern w:val="0"/>
          <w:sz w:val="24"/>
          <w:szCs w:val="24"/>
        </w:rPr>
        <w:br/>
        <w:t>1</w:t>
      </w:r>
      <w:r w:rsidRPr="00793E45">
        <w:rPr>
          <w:rFonts w:ascii="Simsun" w:eastAsia="宋体" w:hAnsi="Simsun" w:cs="宋体"/>
          <w:b/>
          <w:bCs/>
          <w:kern w:val="0"/>
          <w:sz w:val="24"/>
          <w:szCs w:val="24"/>
        </w:rPr>
        <w:t>、交付地点：根据采购人指定地点</w:t>
      </w:r>
      <w:r w:rsidRPr="00793E45">
        <w:rPr>
          <w:rFonts w:ascii="Simsun" w:eastAsia="宋体" w:hAnsi="Simsun" w:cs="宋体"/>
          <w:b/>
          <w:bCs/>
          <w:kern w:val="0"/>
          <w:sz w:val="24"/>
          <w:szCs w:val="24"/>
        </w:rPr>
        <w:br/>
        <w:t>2</w:t>
      </w:r>
      <w:r w:rsidRPr="00793E45">
        <w:rPr>
          <w:rFonts w:ascii="Simsun" w:eastAsia="宋体" w:hAnsi="Simsun" w:cs="宋体"/>
          <w:b/>
          <w:bCs/>
          <w:kern w:val="0"/>
          <w:sz w:val="24"/>
          <w:szCs w:val="24"/>
        </w:rPr>
        <w:t>、交付时间：</w:t>
      </w:r>
      <w:r w:rsidR="00A72458" w:rsidRPr="00793E45">
        <w:rPr>
          <w:rFonts w:eastAsia="宋体" w:cs="宋体" w:hint="eastAsia"/>
          <w:b/>
          <w:kern w:val="0"/>
          <w:sz w:val="24"/>
          <w:szCs w:val="24"/>
        </w:rPr>
        <w:t>按合同约定时间</w:t>
      </w:r>
      <w:r w:rsidRPr="00793E45">
        <w:rPr>
          <w:rFonts w:ascii="Simsun" w:eastAsia="宋体" w:hAnsi="Simsun" w:cs="宋体"/>
          <w:b/>
          <w:bCs/>
          <w:kern w:val="0"/>
          <w:sz w:val="24"/>
          <w:szCs w:val="24"/>
        </w:rPr>
        <w:br/>
        <w:t>3</w:t>
      </w:r>
      <w:r w:rsidRPr="00793E45">
        <w:rPr>
          <w:rFonts w:ascii="Simsun" w:eastAsia="宋体" w:hAnsi="Simsun" w:cs="宋体"/>
          <w:b/>
          <w:bCs/>
          <w:kern w:val="0"/>
          <w:sz w:val="24"/>
          <w:szCs w:val="24"/>
        </w:rPr>
        <w:t>、交付条件：</w:t>
      </w:r>
      <w:r w:rsidR="00F26B4A" w:rsidRPr="00793E45">
        <w:rPr>
          <w:rFonts w:eastAsia="宋体" w:cs="宋体"/>
          <w:b/>
          <w:kern w:val="0"/>
          <w:sz w:val="24"/>
          <w:szCs w:val="24"/>
        </w:rPr>
        <w:t>采购人验收合格后交付使用</w:t>
      </w:r>
      <w:r w:rsidRPr="00793E45">
        <w:rPr>
          <w:rFonts w:ascii="Simsun" w:eastAsia="宋体" w:hAnsi="Simsun" w:cs="宋体"/>
          <w:b/>
          <w:bCs/>
          <w:kern w:val="0"/>
          <w:sz w:val="24"/>
          <w:szCs w:val="24"/>
        </w:rPr>
        <w:br/>
        <w:t>4</w:t>
      </w:r>
      <w:r w:rsidRPr="00793E45">
        <w:rPr>
          <w:rFonts w:ascii="Simsun" w:eastAsia="宋体" w:hAnsi="Simsun" w:cs="宋体"/>
          <w:b/>
          <w:bCs/>
          <w:kern w:val="0"/>
          <w:sz w:val="24"/>
          <w:szCs w:val="24"/>
        </w:rPr>
        <w:t>、是否收取履约保证</w:t>
      </w:r>
      <w:r w:rsidRPr="00793E45">
        <w:rPr>
          <w:rFonts w:eastAsia="宋体" w:cs="宋体"/>
          <w:b/>
          <w:kern w:val="0"/>
          <w:sz w:val="24"/>
          <w:szCs w:val="24"/>
        </w:rPr>
        <w:t>金：</w:t>
      </w:r>
      <w:r w:rsidR="00F26B4A" w:rsidRPr="00793E45">
        <w:rPr>
          <w:rFonts w:eastAsia="宋体" w:cs="宋体"/>
          <w:b/>
          <w:bCs/>
          <w:kern w:val="0"/>
          <w:sz w:val="24"/>
          <w:szCs w:val="24"/>
        </w:rPr>
        <w:t>是。履约保证金百分比：</w:t>
      </w:r>
      <w:r w:rsidR="00676149" w:rsidRPr="00793E45">
        <w:rPr>
          <w:rFonts w:eastAsia="宋体" w:cs="宋体" w:hint="eastAsia"/>
          <w:b/>
          <w:bCs/>
          <w:kern w:val="0"/>
          <w:sz w:val="24"/>
          <w:szCs w:val="24"/>
        </w:rPr>
        <w:t>5</w:t>
      </w:r>
      <w:r w:rsidR="00F26B4A" w:rsidRPr="00793E45">
        <w:rPr>
          <w:rFonts w:eastAsia="宋体" w:cs="宋体"/>
          <w:b/>
          <w:bCs/>
          <w:kern w:val="0"/>
          <w:sz w:val="24"/>
          <w:szCs w:val="24"/>
        </w:rPr>
        <w:t>%</w:t>
      </w:r>
      <w:r w:rsidR="00F26B4A" w:rsidRPr="00793E45">
        <w:rPr>
          <w:rFonts w:eastAsia="宋体" w:cs="宋体"/>
          <w:b/>
          <w:bCs/>
          <w:kern w:val="0"/>
          <w:sz w:val="24"/>
          <w:szCs w:val="24"/>
        </w:rPr>
        <w:t>。说明：中标供应商在签定合同前，将中标价的</w:t>
      </w:r>
      <w:r w:rsidR="00676149" w:rsidRPr="00793E45">
        <w:rPr>
          <w:rFonts w:eastAsia="宋体" w:cs="宋体" w:hint="eastAsia"/>
          <w:b/>
          <w:bCs/>
          <w:kern w:val="0"/>
          <w:sz w:val="24"/>
          <w:szCs w:val="24"/>
        </w:rPr>
        <w:t>5</w:t>
      </w:r>
      <w:r w:rsidR="00F26B4A" w:rsidRPr="00793E45">
        <w:rPr>
          <w:rFonts w:eastAsia="宋体" w:cs="宋体"/>
          <w:b/>
          <w:bCs/>
          <w:kern w:val="0"/>
          <w:sz w:val="24"/>
          <w:szCs w:val="24"/>
        </w:rPr>
        <w:t>%</w:t>
      </w:r>
      <w:r w:rsidR="00F26B4A" w:rsidRPr="00793E45">
        <w:rPr>
          <w:rFonts w:eastAsia="宋体" w:cs="宋体"/>
          <w:b/>
          <w:bCs/>
          <w:kern w:val="0"/>
          <w:sz w:val="24"/>
          <w:szCs w:val="24"/>
        </w:rPr>
        <w:t>作为履约保证金，提交甲方，</w:t>
      </w:r>
      <w:r w:rsidR="00A72458" w:rsidRPr="00793E45">
        <w:rPr>
          <w:rFonts w:eastAsia="宋体" w:cs="宋体" w:hint="eastAsia"/>
          <w:b/>
          <w:bCs/>
          <w:kern w:val="0"/>
          <w:sz w:val="24"/>
          <w:szCs w:val="24"/>
        </w:rPr>
        <w:t>在中标人完成硬件设备采购进场后</w:t>
      </w:r>
      <w:r w:rsidR="00F26B4A" w:rsidRPr="00793E45">
        <w:rPr>
          <w:rFonts w:eastAsia="宋体" w:cs="宋体"/>
          <w:b/>
          <w:bCs/>
          <w:kern w:val="0"/>
          <w:sz w:val="24"/>
          <w:szCs w:val="24"/>
        </w:rPr>
        <w:t>10</w:t>
      </w:r>
      <w:r w:rsidR="00F26B4A" w:rsidRPr="00793E45">
        <w:rPr>
          <w:rFonts w:eastAsia="宋体" w:cs="宋体"/>
          <w:b/>
          <w:bCs/>
          <w:kern w:val="0"/>
          <w:sz w:val="24"/>
          <w:szCs w:val="24"/>
        </w:rPr>
        <w:t>个工作日内一次性无息退还。</w:t>
      </w:r>
      <w:r w:rsidRPr="00793E45">
        <w:rPr>
          <w:rFonts w:eastAsia="宋体" w:cs="宋体"/>
          <w:b/>
          <w:kern w:val="0"/>
          <w:sz w:val="24"/>
          <w:szCs w:val="24"/>
        </w:rPr>
        <w:br/>
      </w:r>
      <w:r w:rsidRPr="00793E45">
        <w:rPr>
          <w:rFonts w:ascii="Simsun" w:eastAsia="宋体" w:hAnsi="Simsun" w:cs="宋体"/>
          <w:b/>
          <w:bCs/>
          <w:kern w:val="0"/>
          <w:sz w:val="24"/>
          <w:szCs w:val="24"/>
        </w:rPr>
        <w:t>5</w:t>
      </w:r>
      <w:r w:rsidRPr="00793E45">
        <w:rPr>
          <w:rFonts w:ascii="Simsun" w:eastAsia="宋体" w:hAnsi="Simsun" w:cs="宋体"/>
          <w:b/>
          <w:bCs/>
          <w:kern w:val="0"/>
          <w:sz w:val="24"/>
          <w:szCs w:val="24"/>
        </w:rPr>
        <w:t>、是否邀请投标人参与验收：否</w:t>
      </w:r>
      <w:r w:rsidRPr="00793E45">
        <w:rPr>
          <w:rFonts w:ascii="Simsun" w:eastAsia="宋体" w:hAnsi="Simsun" w:cs="宋体"/>
          <w:b/>
          <w:bCs/>
          <w:kern w:val="0"/>
          <w:sz w:val="24"/>
          <w:szCs w:val="24"/>
        </w:rPr>
        <w:br/>
        <w:t>6</w:t>
      </w:r>
      <w:r w:rsidRPr="00793E45">
        <w:rPr>
          <w:rFonts w:ascii="Simsun" w:eastAsia="宋体" w:hAnsi="Simsun" w:cs="宋体"/>
          <w:b/>
          <w:bCs/>
          <w:kern w:val="0"/>
          <w:sz w:val="24"/>
          <w:szCs w:val="24"/>
        </w:rPr>
        <w:t>、验收方式数据表格</w:t>
      </w:r>
      <w:r w:rsidRPr="00793E45">
        <w:rPr>
          <w:rFonts w:ascii="Simsun" w:eastAsia="宋体" w:hAnsi="Simsun" w:cs="宋体"/>
          <w:b/>
          <w:bCs/>
          <w:kern w:val="0"/>
          <w:sz w:val="24"/>
          <w:szCs w:val="24"/>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76"/>
        <w:gridCol w:w="6760"/>
      </w:tblGrid>
      <w:tr w:rsidR="00793E45" w:rsidRPr="00793E45" w:rsidTr="00315011">
        <w:trPr>
          <w:tblHeader/>
          <w:tblCellSpacing w:w="0" w:type="dxa"/>
        </w:trPr>
        <w:tc>
          <w:tcPr>
            <w:tcW w:w="945" w:type="pct"/>
            <w:tcBorders>
              <w:top w:val="outset" w:sz="6" w:space="0" w:color="auto"/>
              <w:left w:val="outset" w:sz="6" w:space="0" w:color="auto"/>
              <w:bottom w:val="outset" w:sz="6" w:space="0" w:color="auto"/>
              <w:right w:val="outset" w:sz="6" w:space="0" w:color="auto"/>
            </w:tcBorders>
            <w:vAlign w:val="center"/>
            <w:hideMark/>
          </w:tcPr>
          <w:p w:rsidR="00DA3686" w:rsidRPr="00793E45" w:rsidRDefault="00DA3686" w:rsidP="00DA3686">
            <w:pPr>
              <w:widowControl/>
              <w:jc w:val="left"/>
              <w:rPr>
                <w:rFonts w:ascii="宋体" w:eastAsia="宋体" w:hAnsi="宋体" w:cs="宋体"/>
                <w:kern w:val="0"/>
                <w:sz w:val="24"/>
                <w:szCs w:val="24"/>
              </w:rPr>
            </w:pPr>
            <w:r w:rsidRPr="00793E45">
              <w:rPr>
                <w:rFonts w:ascii="宋体" w:eastAsia="宋体" w:hAnsi="宋体" w:cs="宋体"/>
                <w:kern w:val="0"/>
                <w:sz w:val="24"/>
                <w:szCs w:val="24"/>
              </w:rPr>
              <w:t>验收期次</w:t>
            </w:r>
          </w:p>
        </w:tc>
        <w:tc>
          <w:tcPr>
            <w:tcW w:w="4055" w:type="pct"/>
            <w:tcBorders>
              <w:top w:val="outset" w:sz="6" w:space="0" w:color="auto"/>
              <w:left w:val="outset" w:sz="6" w:space="0" w:color="auto"/>
              <w:bottom w:val="outset" w:sz="6" w:space="0" w:color="auto"/>
              <w:right w:val="outset" w:sz="6" w:space="0" w:color="auto"/>
            </w:tcBorders>
            <w:vAlign w:val="center"/>
            <w:hideMark/>
          </w:tcPr>
          <w:p w:rsidR="00DA3686" w:rsidRPr="00793E45" w:rsidRDefault="00DA3686" w:rsidP="00DA3686">
            <w:pPr>
              <w:widowControl/>
              <w:jc w:val="left"/>
              <w:rPr>
                <w:rFonts w:ascii="宋体" w:eastAsia="宋体" w:hAnsi="宋体" w:cs="宋体"/>
                <w:kern w:val="0"/>
                <w:sz w:val="24"/>
                <w:szCs w:val="24"/>
              </w:rPr>
            </w:pPr>
            <w:r w:rsidRPr="00793E45">
              <w:rPr>
                <w:rFonts w:ascii="宋体" w:eastAsia="宋体" w:hAnsi="宋体" w:cs="宋体"/>
                <w:kern w:val="0"/>
                <w:sz w:val="24"/>
                <w:szCs w:val="24"/>
              </w:rPr>
              <w:t>验收期次说明</w:t>
            </w:r>
          </w:p>
        </w:tc>
      </w:tr>
      <w:tr w:rsidR="00793E45" w:rsidRPr="00793E45" w:rsidTr="00315011">
        <w:trPr>
          <w:tblCellSpacing w:w="0" w:type="dxa"/>
        </w:trPr>
        <w:tc>
          <w:tcPr>
            <w:tcW w:w="945" w:type="pct"/>
            <w:tcBorders>
              <w:top w:val="outset" w:sz="6" w:space="0" w:color="auto"/>
              <w:left w:val="outset" w:sz="6" w:space="0" w:color="auto"/>
              <w:bottom w:val="outset" w:sz="6" w:space="0" w:color="auto"/>
              <w:right w:val="outset" w:sz="6" w:space="0" w:color="auto"/>
            </w:tcBorders>
            <w:vAlign w:val="center"/>
            <w:hideMark/>
          </w:tcPr>
          <w:p w:rsidR="00DA3686" w:rsidRPr="00793E45" w:rsidRDefault="00DA3686" w:rsidP="00DA3686">
            <w:pPr>
              <w:widowControl/>
              <w:jc w:val="left"/>
              <w:rPr>
                <w:rFonts w:ascii="宋体" w:eastAsia="宋体" w:hAnsi="宋体" w:cs="宋体"/>
                <w:kern w:val="0"/>
                <w:sz w:val="24"/>
                <w:szCs w:val="24"/>
              </w:rPr>
            </w:pPr>
            <w:r w:rsidRPr="00793E45">
              <w:rPr>
                <w:rFonts w:ascii="宋体" w:eastAsia="宋体" w:hAnsi="宋体" w:cs="宋体"/>
                <w:kern w:val="0"/>
                <w:sz w:val="24"/>
                <w:szCs w:val="24"/>
              </w:rPr>
              <w:t>1</w:t>
            </w:r>
          </w:p>
        </w:tc>
        <w:tc>
          <w:tcPr>
            <w:tcW w:w="4055" w:type="pct"/>
            <w:tcBorders>
              <w:top w:val="outset" w:sz="6" w:space="0" w:color="auto"/>
              <w:left w:val="outset" w:sz="6" w:space="0" w:color="auto"/>
              <w:bottom w:val="outset" w:sz="6" w:space="0" w:color="auto"/>
              <w:right w:val="outset" w:sz="6" w:space="0" w:color="auto"/>
            </w:tcBorders>
            <w:vAlign w:val="center"/>
            <w:hideMark/>
          </w:tcPr>
          <w:p w:rsidR="00DA3686" w:rsidRPr="00793E45" w:rsidRDefault="00676149" w:rsidP="00DA3686">
            <w:pPr>
              <w:widowControl/>
              <w:jc w:val="left"/>
              <w:rPr>
                <w:rFonts w:ascii="宋体" w:eastAsia="宋体" w:hAnsi="宋体" w:cs="宋体"/>
                <w:kern w:val="0"/>
                <w:sz w:val="24"/>
                <w:szCs w:val="24"/>
              </w:rPr>
            </w:pPr>
            <w:r w:rsidRPr="00793E45">
              <w:rPr>
                <w:rFonts w:ascii="宋体" w:eastAsia="宋体" w:hAnsi="宋体" w:cs="宋体" w:hint="eastAsia"/>
                <w:kern w:val="0"/>
                <w:sz w:val="24"/>
                <w:szCs w:val="24"/>
              </w:rPr>
              <w:t>详见招标要求</w:t>
            </w:r>
          </w:p>
        </w:tc>
      </w:tr>
    </w:tbl>
    <w:p w:rsidR="00DA3686" w:rsidRPr="00793E45" w:rsidRDefault="00DA3686" w:rsidP="00DA3686">
      <w:pPr>
        <w:widowControl/>
        <w:jc w:val="left"/>
        <w:rPr>
          <w:rFonts w:ascii="宋体" w:eastAsia="宋体" w:hAnsi="宋体" w:cs="宋体"/>
          <w:b/>
          <w:bCs/>
          <w:kern w:val="0"/>
          <w:sz w:val="24"/>
          <w:szCs w:val="24"/>
        </w:rPr>
      </w:pPr>
      <w:r w:rsidRPr="00793E45">
        <w:rPr>
          <w:rFonts w:ascii="宋体" w:eastAsia="宋体" w:hAnsi="宋体" w:cs="宋体"/>
          <w:b/>
          <w:bCs/>
          <w:kern w:val="0"/>
          <w:sz w:val="24"/>
          <w:szCs w:val="24"/>
        </w:rPr>
        <w:t xml:space="preserve">7、支付方式数据表格 </w:t>
      </w:r>
    </w:p>
    <w:tbl>
      <w:tblPr>
        <w:tblW w:w="8191" w:type="dxa"/>
        <w:tblInd w:w="-9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67"/>
        <w:gridCol w:w="1194"/>
        <w:gridCol w:w="5930"/>
      </w:tblGrid>
      <w:tr w:rsidR="00793E45" w:rsidRPr="00793E45" w:rsidTr="001D0B47">
        <w:trPr>
          <w:tblHeader/>
        </w:trPr>
        <w:tc>
          <w:tcPr>
            <w:tcW w:w="1067" w:type="dxa"/>
            <w:tcBorders>
              <w:top w:val="outset" w:sz="6" w:space="0" w:color="auto"/>
              <w:left w:val="outset" w:sz="6" w:space="0" w:color="auto"/>
              <w:bottom w:val="outset" w:sz="6" w:space="0" w:color="auto"/>
              <w:right w:val="outset" w:sz="6" w:space="0" w:color="auto"/>
            </w:tcBorders>
          </w:tcPr>
          <w:p w:rsidR="00A72458" w:rsidRPr="00793E45" w:rsidRDefault="00A72458" w:rsidP="001D0B47">
            <w:pPr>
              <w:widowControl/>
              <w:jc w:val="left"/>
              <w:rPr>
                <w:rFonts w:ascii="宋体" w:hAnsi="宋体" w:cs="宋体"/>
                <w:kern w:val="0"/>
                <w:sz w:val="24"/>
              </w:rPr>
            </w:pPr>
            <w:r w:rsidRPr="00793E45">
              <w:rPr>
                <w:rFonts w:ascii="宋体" w:hAnsi="宋体" w:cs="宋体"/>
                <w:b/>
                <w:kern w:val="0"/>
                <w:sz w:val="24"/>
              </w:rPr>
              <w:t>支付期次</w:t>
            </w:r>
          </w:p>
        </w:tc>
        <w:tc>
          <w:tcPr>
            <w:tcW w:w="1194" w:type="dxa"/>
            <w:tcBorders>
              <w:top w:val="outset" w:sz="6" w:space="0" w:color="auto"/>
              <w:left w:val="outset" w:sz="6" w:space="0" w:color="auto"/>
              <w:bottom w:val="outset" w:sz="6" w:space="0" w:color="auto"/>
              <w:right w:val="outset" w:sz="6" w:space="0" w:color="auto"/>
            </w:tcBorders>
          </w:tcPr>
          <w:p w:rsidR="00A72458" w:rsidRPr="00793E45" w:rsidRDefault="00A72458" w:rsidP="001D0B47">
            <w:pPr>
              <w:widowControl/>
              <w:jc w:val="left"/>
              <w:rPr>
                <w:rFonts w:ascii="宋体" w:hAnsi="宋体" w:cs="宋体"/>
                <w:kern w:val="0"/>
                <w:sz w:val="24"/>
              </w:rPr>
            </w:pPr>
            <w:r w:rsidRPr="00793E45">
              <w:rPr>
                <w:rFonts w:ascii="宋体" w:hAnsi="宋体" w:cs="宋体"/>
                <w:b/>
                <w:kern w:val="0"/>
                <w:sz w:val="24"/>
              </w:rPr>
              <w:t>支</w:t>
            </w:r>
            <w:r w:rsidRPr="00793E45">
              <w:rPr>
                <w:rFonts w:ascii="宋体" w:hAnsi="宋体" w:cs="宋体"/>
                <w:b/>
                <w:kern w:val="0"/>
                <w:sz w:val="24"/>
              </w:rPr>
              <w:lastRenderedPageBreak/>
              <w:t>付比例(%)</w:t>
            </w:r>
          </w:p>
        </w:tc>
        <w:tc>
          <w:tcPr>
            <w:tcW w:w="5930" w:type="dxa"/>
            <w:tcBorders>
              <w:top w:val="outset" w:sz="6" w:space="0" w:color="auto"/>
              <w:left w:val="outset" w:sz="6" w:space="0" w:color="auto"/>
              <w:bottom w:val="outset" w:sz="6" w:space="0" w:color="auto"/>
              <w:right w:val="outset" w:sz="6" w:space="0" w:color="auto"/>
            </w:tcBorders>
          </w:tcPr>
          <w:p w:rsidR="00A72458" w:rsidRPr="00793E45" w:rsidRDefault="00A72458" w:rsidP="001D0B47">
            <w:pPr>
              <w:widowControl/>
              <w:jc w:val="left"/>
              <w:rPr>
                <w:rStyle w:val="a6"/>
              </w:rPr>
            </w:pPr>
            <w:r w:rsidRPr="00793E45">
              <w:rPr>
                <w:rFonts w:ascii="宋体" w:hAnsi="宋体" w:cs="宋体"/>
                <w:b/>
                <w:kern w:val="0"/>
                <w:sz w:val="24"/>
              </w:rPr>
              <w:t>支付期次说明</w:t>
            </w:r>
          </w:p>
        </w:tc>
      </w:tr>
      <w:tr w:rsidR="00793E45" w:rsidRPr="00793E45" w:rsidTr="001D0B47">
        <w:trPr>
          <w:tblHeader/>
        </w:trPr>
        <w:tc>
          <w:tcPr>
            <w:tcW w:w="1067" w:type="dxa"/>
            <w:tcBorders>
              <w:top w:val="outset" w:sz="6" w:space="0" w:color="auto"/>
              <w:left w:val="outset" w:sz="6" w:space="0" w:color="auto"/>
              <w:bottom w:val="outset" w:sz="6" w:space="0" w:color="auto"/>
              <w:right w:val="outset" w:sz="6" w:space="0" w:color="auto"/>
            </w:tcBorders>
            <w:vAlign w:val="center"/>
          </w:tcPr>
          <w:p w:rsidR="00A72458" w:rsidRPr="00793E45" w:rsidRDefault="00A72458" w:rsidP="001D0B47">
            <w:pPr>
              <w:widowControl/>
              <w:jc w:val="center"/>
            </w:pPr>
            <w:r w:rsidRPr="00793E45">
              <w:rPr>
                <w:rFonts w:hint="eastAsia"/>
              </w:rPr>
              <w:t>1</w:t>
            </w:r>
          </w:p>
        </w:tc>
        <w:tc>
          <w:tcPr>
            <w:tcW w:w="1194" w:type="dxa"/>
            <w:tcBorders>
              <w:top w:val="outset" w:sz="6" w:space="0" w:color="auto"/>
              <w:left w:val="outset" w:sz="6" w:space="0" w:color="auto"/>
              <w:bottom w:val="outset" w:sz="6" w:space="0" w:color="auto"/>
              <w:right w:val="outset" w:sz="6" w:space="0" w:color="auto"/>
            </w:tcBorders>
            <w:vAlign w:val="center"/>
          </w:tcPr>
          <w:p w:rsidR="00A72458" w:rsidRPr="00793E45" w:rsidRDefault="00A72458" w:rsidP="001D0B47">
            <w:pPr>
              <w:widowControl/>
              <w:jc w:val="center"/>
            </w:pPr>
            <w:r w:rsidRPr="00793E45">
              <w:rPr>
                <w:rFonts w:hint="eastAsia"/>
              </w:rPr>
              <w:t>10</w:t>
            </w:r>
          </w:p>
        </w:tc>
        <w:tc>
          <w:tcPr>
            <w:tcW w:w="5930" w:type="dxa"/>
            <w:tcBorders>
              <w:top w:val="outset" w:sz="6" w:space="0" w:color="auto"/>
              <w:left w:val="outset" w:sz="6" w:space="0" w:color="auto"/>
              <w:bottom w:val="outset" w:sz="6" w:space="0" w:color="auto"/>
              <w:right w:val="outset" w:sz="6" w:space="0" w:color="auto"/>
            </w:tcBorders>
          </w:tcPr>
          <w:p w:rsidR="00A72458" w:rsidRPr="00793E45" w:rsidRDefault="00A72458" w:rsidP="001D0B47">
            <w:pPr>
              <w:widowControl/>
              <w:jc w:val="left"/>
            </w:pPr>
            <w:r w:rsidRPr="00793E45">
              <w:rPr>
                <w:rFonts w:hint="eastAsia"/>
              </w:rPr>
              <w:t>中标人提交对建宁县主城区</w:t>
            </w:r>
            <w:r w:rsidRPr="00793E45">
              <w:rPr>
                <w:rFonts w:hint="eastAsia"/>
              </w:rPr>
              <w:t xml:space="preserve"> 1:500 </w:t>
            </w:r>
            <w:r w:rsidRPr="00793E45">
              <w:rPr>
                <w:rFonts w:hint="eastAsia"/>
              </w:rPr>
              <w:t>大比例尺</w:t>
            </w:r>
            <w:r w:rsidRPr="00793E45">
              <w:rPr>
                <w:rFonts w:hint="eastAsia"/>
              </w:rPr>
              <w:t xml:space="preserve"> DLG </w:t>
            </w:r>
            <w:r w:rsidRPr="00793E45">
              <w:rPr>
                <w:rFonts w:hint="eastAsia"/>
              </w:rPr>
              <w:t>数据修补测最新成果后支付合同总金额的</w:t>
            </w:r>
            <w:r w:rsidRPr="00793E45">
              <w:rPr>
                <w:rFonts w:hint="eastAsia"/>
              </w:rPr>
              <w:t>10%</w:t>
            </w:r>
            <w:r w:rsidRPr="00793E45">
              <w:rPr>
                <w:rFonts w:hint="eastAsia"/>
              </w:rPr>
              <w:t>。</w:t>
            </w:r>
          </w:p>
        </w:tc>
      </w:tr>
      <w:tr w:rsidR="00793E45" w:rsidRPr="00793E45" w:rsidTr="001D0B47">
        <w:trPr>
          <w:tblHeader/>
        </w:trPr>
        <w:tc>
          <w:tcPr>
            <w:tcW w:w="1067" w:type="dxa"/>
            <w:tcBorders>
              <w:top w:val="outset" w:sz="6" w:space="0" w:color="auto"/>
              <w:left w:val="outset" w:sz="6" w:space="0" w:color="auto"/>
              <w:bottom w:val="outset" w:sz="6" w:space="0" w:color="auto"/>
              <w:right w:val="outset" w:sz="6" w:space="0" w:color="auto"/>
            </w:tcBorders>
            <w:vAlign w:val="center"/>
          </w:tcPr>
          <w:p w:rsidR="00A72458" w:rsidRPr="00793E45" w:rsidRDefault="00A72458" w:rsidP="001D0B47">
            <w:pPr>
              <w:widowControl/>
              <w:jc w:val="center"/>
            </w:pPr>
            <w:r w:rsidRPr="00793E45">
              <w:rPr>
                <w:rFonts w:hint="eastAsia"/>
              </w:rPr>
              <w:t>2</w:t>
            </w:r>
          </w:p>
        </w:tc>
        <w:tc>
          <w:tcPr>
            <w:tcW w:w="1194" w:type="dxa"/>
            <w:tcBorders>
              <w:top w:val="outset" w:sz="6" w:space="0" w:color="auto"/>
              <w:left w:val="outset" w:sz="6" w:space="0" w:color="auto"/>
              <w:bottom w:val="outset" w:sz="6" w:space="0" w:color="auto"/>
              <w:right w:val="outset" w:sz="6" w:space="0" w:color="auto"/>
            </w:tcBorders>
            <w:vAlign w:val="center"/>
          </w:tcPr>
          <w:p w:rsidR="00A72458" w:rsidRPr="00793E45" w:rsidRDefault="00A72458" w:rsidP="001D0B47">
            <w:pPr>
              <w:widowControl/>
              <w:jc w:val="center"/>
            </w:pPr>
            <w:r w:rsidRPr="00793E45">
              <w:rPr>
                <w:rFonts w:hint="eastAsia"/>
              </w:rPr>
              <w:t>30</w:t>
            </w:r>
          </w:p>
        </w:tc>
        <w:tc>
          <w:tcPr>
            <w:tcW w:w="5930" w:type="dxa"/>
            <w:tcBorders>
              <w:top w:val="outset" w:sz="6" w:space="0" w:color="auto"/>
              <w:left w:val="outset" w:sz="6" w:space="0" w:color="auto"/>
              <w:bottom w:val="outset" w:sz="6" w:space="0" w:color="auto"/>
              <w:right w:val="outset" w:sz="6" w:space="0" w:color="auto"/>
            </w:tcBorders>
          </w:tcPr>
          <w:p w:rsidR="00A72458" w:rsidRPr="00793E45" w:rsidRDefault="00A72458" w:rsidP="001D0B47">
            <w:pPr>
              <w:widowControl/>
              <w:jc w:val="left"/>
            </w:pPr>
            <w:r w:rsidRPr="00793E45">
              <w:t>项目经</w:t>
            </w:r>
            <w:r w:rsidRPr="00793E45">
              <w:rPr>
                <w:rFonts w:hint="eastAsia"/>
              </w:rPr>
              <w:t>县级初步验收</w:t>
            </w:r>
            <w:r w:rsidRPr="00793E45">
              <w:t>合格后支付至</w:t>
            </w:r>
            <w:r w:rsidRPr="00793E45">
              <w:rPr>
                <w:rFonts w:hint="eastAsia"/>
              </w:rPr>
              <w:t>合同总金额</w:t>
            </w:r>
            <w:r w:rsidRPr="00793E45">
              <w:t>的</w:t>
            </w:r>
            <w:r w:rsidRPr="00793E45">
              <w:rPr>
                <w:rFonts w:hint="eastAsia"/>
              </w:rPr>
              <w:t>40</w:t>
            </w:r>
            <w:r w:rsidRPr="00793E45">
              <w:t>%</w:t>
            </w:r>
            <w:r w:rsidRPr="00793E45">
              <w:rPr>
                <w:rFonts w:hint="eastAsia"/>
              </w:rPr>
              <w:t>。</w:t>
            </w:r>
          </w:p>
        </w:tc>
      </w:tr>
      <w:tr w:rsidR="00793E45" w:rsidRPr="00793E45" w:rsidTr="001D0B47">
        <w:trPr>
          <w:tblHeader/>
        </w:trPr>
        <w:tc>
          <w:tcPr>
            <w:tcW w:w="1067" w:type="dxa"/>
            <w:tcBorders>
              <w:top w:val="outset" w:sz="6" w:space="0" w:color="auto"/>
              <w:left w:val="outset" w:sz="6" w:space="0" w:color="auto"/>
              <w:bottom w:val="outset" w:sz="6" w:space="0" w:color="auto"/>
              <w:right w:val="outset" w:sz="6" w:space="0" w:color="auto"/>
            </w:tcBorders>
            <w:vAlign w:val="center"/>
          </w:tcPr>
          <w:p w:rsidR="00A72458" w:rsidRPr="00793E45" w:rsidRDefault="00A72458" w:rsidP="001D0B47">
            <w:pPr>
              <w:widowControl/>
              <w:jc w:val="center"/>
            </w:pPr>
            <w:r w:rsidRPr="00793E45">
              <w:rPr>
                <w:rFonts w:hint="eastAsia"/>
              </w:rPr>
              <w:t>3</w:t>
            </w:r>
          </w:p>
        </w:tc>
        <w:tc>
          <w:tcPr>
            <w:tcW w:w="1194" w:type="dxa"/>
            <w:tcBorders>
              <w:top w:val="outset" w:sz="6" w:space="0" w:color="auto"/>
              <w:left w:val="outset" w:sz="6" w:space="0" w:color="auto"/>
              <w:bottom w:val="outset" w:sz="6" w:space="0" w:color="auto"/>
              <w:right w:val="outset" w:sz="6" w:space="0" w:color="auto"/>
            </w:tcBorders>
            <w:vAlign w:val="center"/>
          </w:tcPr>
          <w:p w:rsidR="00A72458" w:rsidRPr="00793E45" w:rsidRDefault="00A72458" w:rsidP="001D0B47">
            <w:pPr>
              <w:widowControl/>
              <w:jc w:val="center"/>
            </w:pPr>
            <w:r w:rsidRPr="00793E45">
              <w:rPr>
                <w:rFonts w:hint="eastAsia"/>
              </w:rPr>
              <w:t>40</w:t>
            </w:r>
          </w:p>
        </w:tc>
        <w:tc>
          <w:tcPr>
            <w:tcW w:w="5930" w:type="dxa"/>
            <w:tcBorders>
              <w:top w:val="outset" w:sz="6" w:space="0" w:color="auto"/>
              <w:left w:val="outset" w:sz="6" w:space="0" w:color="auto"/>
              <w:bottom w:val="outset" w:sz="6" w:space="0" w:color="auto"/>
              <w:right w:val="outset" w:sz="6" w:space="0" w:color="auto"/>
            </w:tcBorders>
          </w:tcPr>
          <w:p w:rsidR="00A72458" w:rsidRPr="00793E45" w:rsidRDefault="00A72458" w:rsidP="001D0B47">
            <w:pPr>
              <w:widowControl/>
              <w:jc w:val="left"/>
            </w:pPr>
            <w:r w:rsidRPr="00793E45">
              <w:rPr>
                <w:rFonts w:hint="eastAsia"/>
              </w:rPr>
              <w:t>项目经福建省测绘产品质量检测中心或第三方检验合格后支付至合同总金额的</w:t>
            </w:r>
            <w:r w:rsidRPr="00793E45">
              <w:rPr>
                <w:rFonts w:hint="eastAsia"/>
              </w:rPr>
              <w:t>80%</w:t>
            </w:r>
            <w:r w:rsidRPr="00793E45">
              <w:rPr>
                <w:rFonts w:hint="eastAsia"/>
              </w:rPr>
              <w:t>。</w:t>
            </w:r>
          </w:p>
        </w:tc>
      </w:tr>
      <w:tr w:rsidR="00793E45" w:rsidRPr="00793E45" w:rsidTr="001D0B47">
        <w:trPr>
          <w:tblHeader/>
        </w:trPr>
        <w:tc>
          <w:tcPr>
            <w:tcW w:w="1067" w:type="dxa"/>
            <w:tcBorders>
              <w:top w:val="outset" w:sz="6" w:space="0" w:color="auto"/>
              <w:left w:val="outset" w:sz="6" w:space="0" w:color="auto"/>
              <w:bottom w:val="outset" w:sz="6" w:space="0" w:color="auto"/>
              <w:right w:val="outset" w:sz="6" w:space="0" w:color="auto"/>
            </w:tcBorders>
            <w:vAlign w:val="center"/>
          </w:tcPr>
          <w:p w:rsidR="00A72458" w:rsidRPr="00793E45" w:rsidRDefault="00A72458" w:rsidP="001D0B47">
            <w:pPr>
              <w:widowControl/>
              <w:jc w:val="center"/>
            </w:pPr>
            <w:r w:rsidRPr="00793E45">
              <w:rPr>
                <w:rFonts w:hint="eastAsia"/>
              </w:rPr>
              <w:t>4</w:t>
            </w:r>
          </w:p>
        </w:tc>
        <w:tc>
          <w:tcPr>
            <w:tcW w:w="1194" w:type="dxa"/>
            <w:tcBorders>
              <w:top w:val="outset" w:sz="6" w:space="0" w:color="auto"/>
              <w:left w:val="outset" w:sz="6" w:space="0" w:color="auto"/>
              <w:bottom w:val="outset" w:sz="6" w:space="0" w:color="auto"/>
              <w:right w:val="outset" w:sz="6" w:space="0" w:color="auto"/>
            </w:tcBorders>
            <w:vAlign w:val="center"/>
          </w:tcPr>
          <w:p w:rsidR="00A72458" w:rsidRPr="00793E45" w:rsidRDefault="00A72458" w:rsidP="001D0B47">
            <w:pPr>
              <w:widowControl/>
              <w:jc w:val="center"/>
            </w:pPr>
            <w:r w:rsidRPr="00793E45">
              <w:rPr>
                <w:rFonts w:hint="eastAsia"/>
              </w:rPr>
              <w:t>10</w:t>
            </w:r>
          </w:p>
        </w:tc>
        <w:tc>
          <w:tcPr>
            <w:tcW w:w="5930" w:type="dxa"/>
            <w:tcBorders>
              <w:top w:val="outset" w:sz="6" w:space="0" w:color="auto"/>
              <w:left w:val="outset" w:sz="6" w:space="0" w:color="auto"/>
              <w:bottom w:val="outset" w:sz="6" w:space="0" w:color="auto"/>
              <w:right w:val="outset" w:sz="6" w:space="0" w:color="auto"/>
            </w:tcBorders>
          </w:tcPr>
          <w:p w:rsidR="00A72458" w:rsidRPr="00793E45" w:rsidRDefault="00A72458" w:rsidP="001D0B47">
            <w:pPr>
              <w:widowControl/>
              <w:jc w:val="left"/>
            </w:pPr>
            <w:r w:rsidRPr="00793E45">
              <w:rPr>
                <w:rFonts w:hint="eastAsia"/>
              </w:rPr>
              <w:t>项目最终验收合格后，运营维护一年后付至合同总金额的</w:t>
            </w:r>
            <w:r w:rsidRPr="00793E45">
              <w:rPr>
                <w:rFonts w:hint="eastAsia"/>
              </w:rPr>
              <w:t>90%</w:t>
            </w:r>
            <w:r w:rsidRPr="00793E45">
              <w:rPr>
                <w:rFonts w:hint="eastAsia"/>
              </w:rPr>
              <w:t>。</w:t>
            </w:r>
          </w:p>
        </w:tc>
      </w:tr>
      <w:tr w:rsidR="00793E45" w:rsidRPr="00793E45" w:rsidTr="001D0B47">
        <w:trPr>
          <w:tblHeader/>
        </w:trPr>
        <w:tc>
          <w:tcPr>
            <w:tcW w:w="1067" w:type="dxa"/>
            <w:tcBorders>
              <w:top w:val="outset" w:sz="6" w:space="0" w:color="auto"/>
              <w:left w:val="outset" w:sz="6" w:space="0" w:color="auto"/>
              <w:bottom w:val="outset" w:sz="6" w:space="0" w:color="auto"/>
              <w:right w:val="outset" w:sz="6" w:space="0" w:color="auto"/>
            </w:tcBorders>
            <w:vAlign w:val="center"/>
          </w:tcPr>
          <w:p w:rsidR="00A72458" w:rsidRPr="00793E45" w:rsidRDefault="00A72458" w:rsidP="001D0B47">
            <w:pPr>
              <w:widowControl/>
              <w:jc w:val="center"/>
            </w:pPr>
            <w:r w:rsidRPr="00793E45">
              <w:rPr>
                <w:rFonts w:hint="eastAsia"/>
              </w:rPr>
              <w:t>5</w:t>
            </w:r>
          </w:p>
        </w:tc>
        <w:tc>
          <w:tcPr>
            <w:tcW w:w="1194" w:type="dxa"/>
            <w:tcBorders>
              <w:top w:val="outset" w:sz="6" w:space="0" w:color="auto"/>
              <w:left w:val="outset" w:sz="6" w:space="0" w:color="auto"/>
              <w:bottom w:val="outset" w:sz="6" w:space="0" w:color="auto"/>
              <w:right w:val="outset" w:sz="6" w:space="0" w:color="auto"/>
            </w:tcBorders>
            <w:vAlign w:val="center"/>
          </w:tcPr>
          <w:p w:rsidR="00A72458" w:rsidRPr="00793E45" w:rsidRDefault="00A72458" w:rsidP="001D0B47">
            <w:pPr>
              <w:widowControl/>
              <w:jc w:val="center"/>
            </w:pPr>
            <w:r w:rsidRPr="00793E45">
              <w:rPr>
                <w:rFonts w:hint="eastAsia"/>
              </w:rPr>
              <w:t>10</w:t>
            </w:r>
          </w:p>
        </w:tc>
        <w:tc>
          <w:tcPr>
            <w:tcW w:w="5930" w:type="dxa"/>
            <w:tcBorders>
              <w:top w:val="outset" w:sz="6" w:space="0" w:color="auto"/>
              <w:left w:val="outset" w:sz="6" w:space="0" w:color="auto"/>
              <w:bottom w:val="outset" w:sz="6" w:space="0" w:color="auto"/>
              <w:right w:val="outset" w:sz="6" w:space="0" w:color="auto"/>
            </w:tcBorders>
          </w:tcPr>
          <w:p w:rsidR="00A72458" w:rsidRPr="00793E45" w:rsidRDefault="00A72458" w:rsidP="001D0B47">
            <w:pPr>
              <w:widowControl/>
              <w:jc w:val="left"/>
            </w:pPr>
            <w:r w:rsidRPr="00793E45">
              <w:t>余款</w:t>
            </w:r>
            <w:r w:rsidRPr="00793E45">
              <w:rPr>
                <w:rFonts w:hint="eastAsia"/>
              </w:rPr>
              <w:t>10</w:t>
            </w:r>
            <w:r w:rsidRPr="00793E45">
              <w:t>%</w:t>
            </w:r>
            <w:r w:rsidRPr="00793E45">
              <w:t>做为质量保证金，质量保证金在质保期</w:t>
            </w:r>
            <w:r w:rsidRPr="00793E45">
              <w:rPr>
                <w:rFonts w:hint="eastAsia"/>
              </w:rPr>
              <w:t>（二年）</w:t>
            </w:r>
            <w:r w:rsidRPr="00793E45">
              <w:t>满后</w:t>
            </w:r>
            <w:r w:rsidRPr="00793E45">
              <w:rPr>
                <w:rFonts w:hint="eastAsia"/>
              </w:rPr>
              <w:t>30</w:t>
            </w:r>
            <w:r w:rsidRPr="00793E45">
              <w:t>天内付清。</w:t>
            </w:r>
          </w:p>
        </w:tc>
      </w:tr>
    </w:tbl>
    <w:p w:rsidR="00DA3686" w:rsidRPr="00793E45" w:rsidRDefault="00DA3686" w:rsidP="00676149">
      <w:pPr>
        <w:widowControl/>
        <w:shd w:val="clear" w:color="auto" w:fill="FFFFFF"/>
        <w:spacing w:before="100" w:beforeAutospacing="1" w:after="100" w:afterAutospacing="1" w:line="240" w:lineRule="atLeast"/>
        <w:jc w:val="left"/>
        <w:rPr>
          <w:rFonts w:ascii="宋体" w:eastAsia="宋体" w:hAnsi="宋体" w:cs="宋体"/>
          <w:kern w:val="0"/>
          <w:sz w:val="24"/>
          <w:szCs w:val="24"/>
        </w:rPr>
      </w:pPr>
      <w:r w:rsidRPr="00793E45">
        <w:rPr>
          <w:rFonts w:ascii="宋体" w:eastAsia="宋体" w:hAnsi="宋体" w:cs="宋体" w:hint="eastAsia"/>
          <w:b/>
          <w:bCs/>
          <w:kern w:val="0"/>
          <w:sz w:val="24"/>
          <w:szCs w:val="24"/>
        </w:rPr>
        <w:t>（一）售后 服务</w:t>
      </w:r>
    </w:p>
    <w:p w:rsidR="00676149" w:rsidRPr="00793E45" w:rsidRDefault="00676149" w:rsidP="00676149">
      <w:pPr>
        <w:widowControl/>
        <w:spacing w:before="100" w:beforeAutospacing="1" w:after="100" w:afterAutospacing="1" w:line="360" w:lineRule="auto"/>
        <w:ind w:firstLine="420"/>
        <w:jc w:val="left"/>
        <w:rPr>
          <w:rFonts w:ascii="宋体" w:eastAsia="宋体" w:hAnsi="宋体" w:cs="宋体"/>
          <w:kern w:val="0"/>
          <w:sz w:val="24"/>
          <w:szCs w:val="24"/>
        </w:rPr>
      </w:pPr>
      <w:r w:rsidRPr="00793E45">
        <w:rPr>
          <w:rFonts w:ascii="宋体" w:eastAsia="宋体" w:hAnsi="宋体" w:cs="宋体" w:hint="eastAsia"/>
          <w:kern w:val="0"/>
          <w:sz w:val="24"/>
          <w:szCs w:val="24"/>
        </w:rPr>
        <w:t>1）投标人需提供验收之日起二年或更优的免费售后服务。</w:t>
      </w:r>
    </w:p>
    <w:p w:rsidR="00676149" w:rsidRPr="00793E45" w:rsidRDefault="00676149" w:rsidP="00676149">
      <w:pPr>
        <w:widowControl/>
        <w:spacing w:before="100" w:beforeAutospacing="1" w:after="100" w:afterAutospacing="1" w:line="360" w:lineRule="auto"/>
        <w:ind w:firstLine="420"/>
        <w:jc w:val="left"/>
        <w:rPr>
          <w:rFonts w:ascii="宋体" w:eastAsia="宋体" w:hAnsi="宋体" w:cs="宋体"/>
          <w:kern w:val="0"/>
          <w:sz w:val="24"/>
          <w:szCs w:val="24"/>
        </w:rPr>
      </w:pPr>
      <w:r w:rsidRPr="00793E45">
        <w:rPr>
          <w:rFonts w:ascii="宋体" w:eastAsia="宋体" w:hAnsi="宋体" w:cs="宋体" w:hint="eastAsia"/>
          <w:kern w:val="0"/>
          <w:sz w:val="24"/>
          <w:szCs w:val="24"/>
        </w:rPr>
        <w:t>2)提供7*24小时服务电话热线，同时也提供持术支持服务直拨热线。</w:t>
      </w:r>
      <w:r w:rsidRPr="00793E45">
        <w:rPr>
          <w:rFonts w:ascii="宋体" w:eastAsia="宋体" w:hAnsi="宋体" w:cs="宋体" w:hint="eastAsia"/>
          <w:kern w:val="0"/>
          <w:sz w:val="24"/>
          <w:szCs w:val="24"/>
        </w:rPr>
        <w:br/>
        <w:t>  3）中标供应商在完成本项目成果后要负责对采购人的技术人员进行相关培训工作。</w:t>
      </w:r>
    </w:p>
    <w:p w:rsidR="00DA3686" w:rsidRPr="00793E45" w:rsidRDefault="00DA3686" w:rsidP="00DA3686">
      <w:pPr>
        <w:widowControl/>
        <w:spacing w:before="100" w:beforeAutospacing="1" w:after="100" w:afterAutospacing="1" w:line="240" w:lineRule="atLeast"/>
        <w:jc w:val="left"/>
        <w:rPr>
          <w:rFonts w:ascii="宋体" w:eastAsia="宋体" w:hAnsi="宋体" w:cs="宋体"/>
          <w:kern w:val="0"/>
          <w:sz w:val="24"/>
          <w:szCs w:val="24"/>
        </w:rPr>
      </w:pPr>
    </w:p>
    <w:p w:rsidR="00DA3686" w:rsidRPr="00793E45" w:rsidRDefault="00DA3686" w:rsidP="00DA3686">
      <w:pPr>
        <w:widowControl/>
        <w:spacing w:before="100" w:beforeAutospacing="1" w:after="100" w:afterAutospacing="1" w:line="285" w:lineRule="atLeast"/>
        <w:jc w:val="left"/>
        <w:rPr>
          <w:rFonts w:ascii="宋体" w:eastAsia="宋体" w:hAnsi="宋体" w:cs="宋体"/>
          <w:kern w:val="0"/>
          <w:sz w:val="24"/>
          <w:szCs w:val="24"/>
        </w:rPr>
      </w:pPr>
      <w:r w:rsidRPr="00793E45">
        <w:rPr>
          <w:rFonts w:ascii="宋体" w:eastAsia="宋体" w:hAnsi="宋体" w:cs="宋体" w:hint="eastAsia"/>
          <w:b/>
          <w:bCs/>
          <w:kern w:val="0"/>
          <w:sz w:val="24"/>
          <w:szCs w:val="24"/>
        </w:rPr>
        <w:t>（</w:t>
      </w:r>
      <w:r w:rsidR="00676149" w:rsidRPr="00793E45">
        <w:rPr>
          <w:rFonts w:ascii="宋体" w:eastAsia="宋体" w:hAnsi="宋体" w:cs="宋体" w:hint="eastAsia"/>
          <w:b/>
          <w:bCs/>
          <w:kern w:val="0"/>
          <w:sz w:val="24"/>
          <w:szCs w:val="24"/>
        </w:rPr>
        <w:t>二</w:t>
      </w:r>
      <w:r w:rsidRPr="00793E45">
        <w:rPr>
          <w:rFonts w:ascii="宋体" w:eastAsia="宋体" w:hAnsi="宋体" w:cs="宋体" w:hint="eastAsia"/>
          <w:b/>
          <w:bCs/>
          <w:kern w:val="0"/>
          <w:sz w:val="24"/>
          <w:szCs w:val="24"/>
        </w:rPr>
        <w:t>）其他要求</w:t>
      </w:r>
    </w:p>
    <w:p w:rsidR="00EC2AFD" w:rsidRPr="00793E45" w:rsidRDefault="00EC2AFD" w:rsidP="00EC2AFD">
      <w:pPr>
        <w:spacing w:line="360" w:lineRule="auto"/>
        <w:ind w:firstLineChars="200" w:firstLine="420"/>
        <w:jc w:val="left"/>
        <w:rPr>
          <w:rFonts w:ascii="宋体" w:hAnsi="宋体"/>
          <w:szCs w:val="21"/>
        </w:rPr>
      </w:pPr>
      <w:r w:rsidRPr="00793E45">
        <w:rPr>
          <w:rFonts w:ascii="宋体" w:hAnsi="宋体" w:hint="eastAsia"/>
          <w:szCs w:val="21"/>
        </w:rPr>
        <w:t>报价要求：投标人的投标报价为服务期限内完成本次数字建宁地理空间框架建设工作范围所要求内容的总价。投标报价至少包含以下成本因素：员工工资、设备、工具、管理费、风险金、税费、人身意外保险、社保、医保、各种补贴和福利劳保费、质量自检费用、特殊措施费</w:t>
      </w:r>
      <w:r w:rsidR="00A72458" w:rsidRPr="00793E45">
        <w:rPr>
          <w:rFonts w:ascii="宋体" w:hAnsi="宋体" w:hint="eastAsia"/>
          <w:szCs w:val="21"/>
        </w:rPr>
        <w:t>及招标代理服务费、</w:t>
      </w:r>
      <w:r w:rsidR="00A72458" w:rsidRPr="00793E45">
        <w:rPr>
          <w:rFonts w:ascii="宋体" w:eastAsia="宋体" w:hAnsi="宋体" w:cs="宋体" w:hint="eastAsia"/>
          <w:b/>
          <w:bCs/>
          <w:kern w:val="0"/>
          <w:szCs w:val="21"/>
        </w:rPr>
        <w:t>依托三明市政务信息网云平台建设费</w:t>
      </w:r>
      <w:r w:rsidR="00996E01" w:rsidRPr="00793E45">
        <w:rPr>
          <w:rFonts w:ascii="宋体" w:eastAsia="宋体" w:hAnsi="宋体" w:cs="宋体" w:hint="eastAsia"/>
          <w:b/>
          <w:bCs/>
          <w:kern w:val="0"/>
          <w:szCs w:val="21"/>
        </w:rPr>
        <w:t>（</w:t>
      </w:r>
      <w:r w:rsidR="00996E01" w:rsidRPr="00793E45">
        <w:rPr>
          <w:rFonts w:ascii="宋体" w:hAnsi="宋体" w:hint="eastAsia"/>
          <w:b/>
          <w:szCs w:val="21"/>
        </w:rPr>
        <w:t>中标人需预留20万元作为依托三明市政务信息网云平台建设政务信息网软硬件网络环境的费用，支付给三明市数字办，超过20万元部分由采购人支付</w:t>
      </w:r>
      <w:r w:rsidR="00996E01" w:rsidRPr="00793E45">
        <w:rPr>
          <w:rFonts w:ascii="宋体" w:eastAsia="宋体" w:hAnsi="宋体" w:cs="宋体" w:hint="eastAsia"/>
          <w:b/>
          <w:bCs/>
          <w:kern w:val="0"/>
          <w:szCs w:val="21"/>
        </w:rPr>
        <w:t>）</w:t>
      </w:r>
      <w:r w:rsidR="00A72458" w:rsidRPr="00793E45">
        <w:rPr>
          <w:rFonts w:ascii="宋体" w:hAnsi="宋体" w:hint="eastAsia"/>
          <w:b/>
          <w:szCs w:val="21"/>
        </w:rPr>
        <w:t>等</w:t>
      </w:r>
      <w:r w:rsidRPr="00793E45">
        <w:rPr>
          <w:rFonts w:ascii="宋体" w:hAnsi="宋体" w:hint="eastAsia"/>
          <w:szCs w:val="21"/>
        </w:rPr>
        <w:t>最终提交成果前的一切费用。在服务采购范围内的投标报价为合同号项目的总报价，如有漏项，视同已包含在其它项目中，合同总价和单价不做调整。</w:t>
      </w:r>
    </w:p>
    <w:p w:rsidR="00EC2AFD" w:rsidRPr="00793E45" w:rsidRDefault="00EC2AFD" w:rsidP="00676149">
      <w:pPr>
        <w:widowControl/>
        <w:spacing w:before="100" w:beforeAutospacing="1" w:after="150" w:line="360" w:lineRule="atLeast"/>
        <w:jc w:val="left"/>
        <w:rPr>
          <w:rFonts w:ascii="宋体" w:hAnsi="宋体"/>
          <w:szCs w:val="21"/>
        </w:rPr>
      </w:pPr>
    </w:p>
    <w:p w:rsidR="00EC2AFD" w:rsidRPr="00793E45" w:rsidRDefault="00EC2AFD" w:rsidP="00EC2AFD">
      <w:pPr>
        <w:spacing w:line="360" w:lineRule="auto"/>
        <w:jc w:val="left"/>
        <w:rPr>
          <w:rFonts w:ascii="宋体" w:hAnsi="宋体" w:cs="宋体"/>
          <w:kern w:val="0"/>
          <w:sz w:val="24"/>
        </w:rPr>
      </w:pPr>
      <w:bookmarkStart w:id="17" w:name="_Toc511333297"/>
      <w:r w:rsidRPr="00793E45">
        <w:rPr>
          <w:rFonts w:ascii="宋体" w:hAnsi="宋体" w:hint="eastAsia"/>
          <w:b/>
          <w:szCs w:val="21"/>
        </w:rPr>
        <w:t>（</w:t>
      </w:r>
      <w:r w:rsidR="00676149" w:rsidRPr="00793E45">
        <w:rPr>
          <w:rFonts w:ascii="宋体" w:hAnsi="宋体" w:hint="eastAsia"/>
          <w:b/>
          <w:szCs w:val="21"/>
        </w:rPr>
        <w:t>三</w:t>
      </w:r>
      <w:r w:rsidRPr="00793E45">
        <w:rPr>
          <w:rFonts w:ascii="宋体" w:hAnsi="宋体" w:hint="eastAsia"/>
          <w:b/>
          <w:szCs w:val="21"/>
        </w:rPr>
        <w:t>）</w:t>
      </w:r>
      <w:bookmarkEnd w:id="17"/>
      <w:r w:rsidRPr="00793E45">
        <w:rPr>
          <w:rFonts w:ascii="宋体" w:hAnsi="宋体" w:hint="eastAsia"/>
          <w:b/>
          <w:szCs w:val="21"/>
        </w:rPr>
        <w:t>验收与移交</w:t>
      </w:r>
      <w:r w:rsidRPr="00793E45">
        <w:rPr>
          <w:rFonts w:ascii="宋体" w:hAnsi="宋体" w:hint="eastAsia"/>
          <w:b/>
          <w:szCs w:val="21"/>
        </w:rPr>
        <w:br/>
      </w:r>
      <w:r w:rsidRPr="00793E45">
        <w:rPr>
          <w:rFonts w:ascii="宋体" w:hAnsi="宋体" w:cs="宋体" w:hint="eastAsia"/>
          <w:kern w:val="0"/>
          <w:sz w:val="24"/>
        </w:rPr>
        <w:t>1.验收依据：招标文件、投标文件、合同、项目设 计书、国家有关的质量标准规定，均为验收依据。</w:t>
      </w:r>
      <w:r w:rsidRPr="00793E45">
        <w:rPr>
          <w:rFonts w:ascii="宋体" w:hAnsi="宋体" w:cs="宋体" w:hint="eastAsia"/>
          <w:kern w:val="0"/>
          <w:sz w:val="24"/>
        </w:rPr>
        <w:br/>
        <w:t xml:space="preserve">2.要求：  </w:t>
      </w:r>
    </w:p>
    <w:p w:rsidR="00EC2AFD" w:rsidRPr="00793E45" w:rsidRDefault="00EC2AFD" w:rsidP="00EC2AFD">
      <w:pPr>
        <w:spacing w:line="360" w:lineRule="auto"/>
        <w:ind w:firstLineChars="176" w:firstLine="422"/>
        <w:jc w:val="left"/>
        <w:rPr>
          <w:rFonts w:ascii="宋体" w:hAnsi="宋体" w:cs="宋体"/>
          <w:kern w:val="0"/>
          <w:sz w:val="24"/>
        </w:rPr>
      </w:pPr>
      <w:r w:rsidRPr="00793E45">
        <w:rPr>
          <w:rFonts w:ascii="宋体" w:hAnsi="宋体" w:cs="宋体" w:hint="eastAsia"/>
          <w:kern w:val="0"/>
          <w:sz w:val="24"/>
        </w:rPr>
        <w:t>2.1数据类子项需提供福建省测绘产品质量监督检验站出具的测绘成果质量检验报告；软件类子项需提供省软件评测单位出具的测试报告和使用单位出具的用户使用报告；硬件类子项需提供权威技术部门或专家出具的测评报告。</w:t>
      </w:r>
    </w:p>
    <w:p w:rsidR="00EC2AFD" w:rsidRPr="00793E45" w:rsidRDefault="00EC2AFD" w:rsidP="00EC2AFD">
      <w:pPr>
        <w:spacing w:line="360" w:lineRule="auto"/>
        <w:ind w:firstLineChars="176" w:firstLine="422"/>
        <w:jc w:val="left"/>
        <w:rPr>
          <w:rFonts w:ascii="宋体" w:hAnsi="宋体" w:cs="宋体"/>
          <w:kern w:val="0"/>
          <w:sz w:val="24"/>
        </w:rPr>
      </w:pPr>
      <w:r w:rsidRPr="00793E45">
        <w:rPr>
          <w:rFonts w:ascii="宋体" w:hAnsi="宋体" w:cs="宋体" w:hint="eastAsia"/>
          <w:kern w:val="0"/>
          <w:sz w:val="24"/>
        </w:rPr>
        <w:lastRenderedPageBreak/>
        <w:t>具体包含：</w:t>
      </w:r>
    </w:p>
    <w:p w:rsidR="00EC2AFD" w:rsidRPr="00793E45" w:rsidRDefault="00EC2AFD" w:rsidP="00EC2AFD">
      <w:pPr>
        <w:spacing w:line="360" w:lineRule="auto"/>
        <w:ind w:firstLineChars="176" w:firstLine="422"/>
        <w:jc w:val="left"/>
        <w:rPr>
          <w:rFonts w:ascii="宋体" w:hAnsi="宋体" w:cs="宋体"/>
          <w:kern w:val="0"/>
          <w:sz w:val="24"/>
        </w:rPr>
      </w:pPr>
      <w:r w:rsidRPr="00793E45">
        <w:rPr>
          <w:rFonts w:ascii="宋体" w:hAnsi="宋体" w:cs="宋体" w:hint="eastAsia"/>
          <w:kern w:val="0"/>
          <w:sz w:val="24"/>
        </w:rPr>
        <w:t>2.1.1数据类子项</w:t>
      </w:r>
    </w:p>
    <w:p w:rsidR="00EC2AFD" w:rsidRPr="00793E45" w:rsidRDefault="00EC2AFD" w:rsidP="00EC2AFD">
      <w:pPr>
        <w:spacing w:line="360" w:lineRule="auto"/>
        <w:ind w:firstLineChars="176" w:firstLine="422"/>
        <w:jc w:val="left"/>
        <w:rPr>
          <w:rFonts w:ascii="宋体" w:hAnsi="宋体" w:cs="宋体"/>
          <w:kern w:val="0"/>
          <w:sz w:val="24"/>
        </w:rPr>
      </w:pPr>
      <w:r w:rsidRPr="00793E45">
        <w:rPr>
          <w:rFonts w:ascii="宋体" w:hAnsi="宋体" w:cs="宋体" w:hint="eastAsia"/>
          <w:kern w:val="0"/>
          <w:sz w:val="24"/>
        </w:rPr>
        <w:t>2.1.1.1大比例尺矢量数据整合测绘成果质量检验报告；</w:t>
      </w:r>
    </w:p>
    <w:p w:rsidR="00EC2AFD" w:rsidRPr="00793E45" w:rsidRDefault="00EC2AFD" w:rsidP="00EC2AFD">
      <w:pPr>
        <w:spacing w:line="360" w:lineRule="auto"/>
        <w:ind w:firstLineChars="176" w:firstLine="422"/>
        <w:jc w:val="left"/>
        <w:rPr>
          <w:rFonts w:ascii="宋体" w:hAnsi="宋体" w:cs="宋体"/>
          <w:kern w:val="0"/>
          <w:sz w:val="24"/>
        </w:rPr>
      </w:pPr>
      <w:r w:rsidRPr="00793E45">
        <w:rPr>
          <w:rFonts w:ascii="宋体" w:hAnsi="宋体" w:cs="宋体" w:hint="eastAsia"/>
          <w:kern w:val="0"/>
          <w:sz w:val="24"/>
        </w:rPr>
        <w:t>2.1.1.2地理实体数据生产测绘成果质量检验报告；</w:t>
      </w:r>
    </w:p>
    <w:p w:rsidR="00EC2AFD" w:rsidRPr="00793E45" w:rsidRDefault="00EC2AFD" w:rsidP="00EC2AFD">
      <w:pPr>
        <w:spacing w:line="360" w:lineRule="auto"/>
        <w:ind w:firstLineChars="176" w:firstLine="422"/>
        <w:jc w:val="left"/>
        <w:rPr>
          <w:rFonts w:ascii="宋体" w:hAnsi="宋体" w:cs="宋体"/>
          <w:kern w:val="0"/>
          <w:sz w:val="24"/>
        </w:rPr>
      </w:pPr>
      <w:r w:rsidRPr="00793E45">
        <w:rPr>
          <w:rFonts w:ascii="宋体" w:hAnsi="宋体" w:cs="宋体" w:hint="eastAsia"/>
          <w:kern w:val="0"/>
          <w:sz w:val="24"/>
        </w:rPr>
        <w:t>2.1.1.3地名地址采集生产测绘成果质量检验报告；</w:t>
      </w:r>
    </w:p>
    <w:p w:rsidR="00EC2AFD" w:rsidRPr="00793E45" w:rsidRDefault="00EC2AFD" w:rsidP="00EC2AFD">
      <w:pPr>
        <w:spacing w:line="360" w:lineRule="auto"/>
        <w:ind w:firstLineChars="176" w:firstLine="422"/>
        <w:jc w:val="left"/>
        <w:rPr>
          <w:rFonts w:ascii="宋体" w:hAnsi="宋体" w:cs="宋体"/>
          <w:kern w:val="0"/>
          <w:sz w:val="24"/>
        </w:rPr>
      </w:pPr>
      <w:r w:rsidRPr="00793E45">
        <w:rPr>
          <w:rFonts w:ascii="宋体" w:hAnsi="宋体" w:cs="宋体" w:hint="eastAsia"/>
          <w:kern w:val="0"/>
          <w:sz w:val="24"/>
        </w:rPr>
        <w:t>2.1.1.4电子地图数据生产测绘成果质量检验报告；</w:t>
      </w:r>
    </w:p>
    <w:p w:rsidR="00EC2AFD" w:rsidRPr="00793E45" w:rsidRDefault="00EC2AFD" w:rsidP="00EC2AFD">
      <w:pPr>
        <w:spacing w:line="360" w:lineRule="auto"/>
        <w:ind w:firstLineChars="176" w:firstLine="422"/>
        <w:jc w:val="left"/>
        <w:rPr>
          <w:rFonts w:ascii="宋体" w:hAnsi="宋体" w:cs="宋体"/>
          <w:kern w:val="0"/>
          <w:sz w:val="24"/>
        </w:rPr>
      </w:pPr>
      <w:r w:rsidRPr="00793E45">
        <w:rPr>
          <w:rFonts w:ascii="宋体" w:hAnsi="宋体" w:cs="宋体" w:hint="eastAsia"/>
          <w:kern w:val="0"/>
          <w:sz w:val="24"/>
        </w:rPr>
        <w:t>2.1.2软件类子项</w:t>
      </w:r>
    </w:p>
    <w:p w:rsidR="00EC2AFD" w:rsidRPr="00793E45" w:rsidRDefault="00EC2AFD" w:rsidP="00EC2AFD">
      <w:pPr>
        <w:spacing w:line="360" w:lineRule="auto"/>
        <w:ind w:firstLineChars="176" w:firstLine="422"/>
        <w:jc w:val="left"/>
        <w:rPr>
          <w:rFonts w:ascii="宋体" w:hAnsi="宋体" w:cs="宋体"/>
          <w:kern w:val="0"/>
          <w:sz w:val="24"/>
        </w:rPr>
      </w:pPr>
      <w:r w:rsidRPr="00793E45">
        <w:rPr>
          <w:rFonts w:ascii="宋体" w:hAnsi="宋体" w:cs="宋体" w:hint="eastAsia"/>
          <w:kern w:val="0"/>
          <w:sz w:val="24"/>
        </w:rPr>
        <w:t>2.1.2.1基础地理信息数据库管理系统测试报告；</w:t>
      </w:r>
    </w:p>
    <w:p w:rsidR="00EC2AFD" w:rsidRPr="00793E45" w:rsidRDefault="00EC2AFD" w:rsidP="00EC2AFD">
      <w:pPr>
        <w:spacing w:line="360" w:lineRule="auto"/>
        <w:ind w:firstLineChars="176" w:firstLine="422"/>
        <w:jc w:val="left"/>
        <w:rPr>
          <w:rFonts w:ascii="宋体" w:hAnsi="宋体" w:cs="宋体"/>
          <w:kern w:val="0"/>
          <w:sz w:val="24"/>
        </w:rPr>
      </w:pPr>
      <w:r w:rsidRPr="00793E45">
        <w:rPr>
          <w:rFonts w:ascii="宋体" w:hAnsi="宋体" w:cs="宋体" w:hint="eastAsia"/>
          <w:kern w:val="0"/>
          <w:sz w:val="24"/>
        </w:rPr>
        <w:t>2.1.2.2基础地理信息数据库管理系统用户使用报告；</w:t>
      </w:r>
    </w:p>
    <w:p w:rsidR="00EC2AFD" w:rsidRPr="00793E45" w:rsidRDefault="00EC2AFD" w:rsidP="00EC2AFD">
      <w:pPr>
        <w:spacing w:line="360" w:lineRule="auto"/>
        <w:ind w:firstLineChars="176" w:firstLine="422"/>
        <w:jc w:val="left"/>
        <w:rPr>
          <w:rFonts w:ascii="宋体" w:hAnsi="宋体" w:cs="宋体"/>
          <w:kern w:val="0"/>
          <w:sz w:val="24"/>
        </w:rPr>
      </w:pPr>
      <w:r w:rsidRPr="00793E45">
        <w:rPr>
          <w:rFonts w:ascii="宋体" w:hAnsi="宋体" w:cs="宋体" w:hint="eastAsia"/>
          <w:kern w:val="0"/>
          <w:sz w:val="24"/>
        </w:rPr>
        <w:t>2.1.2.3政务版地理信息公共平台测试报告；</w:t>
      </w:r>
    </w:p>
    <w:p w:rsidR="00EC2AFD" w:rsidRPr="00793E45" w:rsidRDefault="00EC2AFD" w:rsidP="00EC2AFD">
      <w:pPr>
        <w:spacing w:line="360" w:lineRule="auto"/>
        <w:ind w:firstLineChars="176" w:firstLine="422"/>
        <w:jc w:val="left"/>
        <w:rPr>
          <w:rFonts w:ascii="宋体" w:hAnsi="宋体" w:cs="宋体"/>
          <w:kern w:val="0"/>
          <w:sz w:val="24"/>
        </w:rPr>
      </w:pPr>
      <w:r w:rsidRPr="00793E45">
        <w:rPr>
          <w:rFonts w:ascii="宋体" w:hAnsi="宋体" w:cs="宋体" w:hint="eastAsia"/>
          <w:kern w:val="0"/>
          <w:sz w:val="24"/>
        </w:rPr>
        <w:t>2.1.2.4政务版地理信息公共平台用户使用报告；</w:t>
      </w:r>
    </w:p>
    <w:p w:rsidR="00EC2AFD" w:rsidRPr="00793E45" w:rsidRDefault="00EC2AFD" w:rsidP="00EC2AFD">
      <w:pPr>
        <w:spacing w:line="360" w:lineRule="auto"/>
        <w:ind w:firstLineChars="176" w:firstLine="422"/>
        <w:jc w:val="left"/>
        <w:rPr>
          <w:rFonts w:ascii="宋体" w:hAnsi="宋体" w:cs="宋体"/>
          <w:kern w:val="0"/>
          <w:sz w:val="24"/>
        </w:rPr>
      </w:pPr>
      <w:r w:rsidRPr="00793E45">
        <w:rPr>
          <w:rFonts w:ascii="宋体" w:hAnsi="宋体" w:cs="宋体" w:hint="eastAsia"/>
          <w:kern w:val="0"/>
          <w:sz w:val="24"/>
        </w:rPr>
        <w:t>2.1.2.5公众版地理信息公共平台测试报告；</w:t>
      </w:r>
    </w:p>
    <w:p w:rsidR="00EC2AFD" w:rsidRPr="00793E45" w:rsidRDefault="00EC2AFD" w:rsidP="00EC2AFD">
      <w:pPr>
        <w:spacing w:line="360" w:lineRule="auto"/>
        <w:ind w:firstLineChars="176" w:firstLine="422"/>
        <w:jc w:val="left"/>
        <w:rPr>
          <w:rFonts w:ascii="宋体" w:hAnsi="宋体" w:cs="宋体"/>
          <w:kern w:val="0"/>
          <w:sz w:val="24"/>
        </w:rPr>
      </w:pPr>
      <w:r w:rsidRPr="00793E45">
        <w:rPr>
          <w:rFonts w:ascii="宋体" w:hAnsi="宋体" w:cs="宋体" w:hint="eastAsia"/>
          <w:kern w:val="0"/>
          <w:sz w:val="24"/>
        </w:rPr>
        <w:t>2.1.2.6公众版地理信息公共平台用户使用报告；</w:t>
      </w:r>
    </w:p>
    <w:p w:rsidR="00EC2AFD" w:rsidRPr="00793E45" w:rsidRDefault="00EC2AFD" w:rsidP="00EC2AFD">
      <w:pPr>
        <w:spacing w:line="360" w:lineRule="auto"/>
        <w:ind w:firstLineChars="176" w:firstLine="422"/>
        <w:jc w:val="left"/>
        <w:rPr>
          <w:rFonts w:ascii="宋体" w:hAnsi="宋体" w:cs="宋体"/>
          <w:kern w:val="0"/>
          <w:sz w:val="24"/>
        </w:rPr>
      </w:pPr>
      <w:r w:rsidRPr="00793E45">
        <w:rPr>
          <w:rFonts w:ascii="宋体" w:hAnsi="宋体" w:cs="宋体" w:hint="eastAsia"/>
          <w:kern w:val="0"/>
          <w:sz w:val="24"/>
        </w:rPr>
        <w:t>2.1.2.7建宁县国土资源一张图管理信息系统测试报告；</w:t>
      </w:r>
    </w:p>
    <w:p w:rsidR="00EC2AFD" w:rsidRPr="00793E45" w:rsidRDefault="00EC2AFD" w:rsidP="00EC2AFD">
      <w:pPr>
        <w:spacing w:line="360" w:lineRule="auto"/>
        <w:ind w:firstLineChars="176" w:firstLine="422"/>
        <w:jc w:val="left"/>
        <w:rPr>
          <w:rFonts w:ascii="宋体" w:hAnsi="宋体" w:cs="宋体"/>
          <w:kern w:val="0"/>
          <w:sz w:val="24"/>
        </w:rPr>
      </w:pPr>
      <w:r w:rsidRPr="00793E45">
        <w:rPr>
          <w:rFonts w:ascii="宋体" w:hAnsi="宋体" w:cs="宋体" w:hint="eastAsia"/>
          <w:kern w:val="0"/>
          <w:sz w:val="24"/>
        </w:rPr>
        <w:t>2.1.2.8建宁县国土资源一张图管理信息系统用户使用报告；</w:t>
      </w:r>
    </w:p>
    <w:p w:rsidR="006E00F4" w:rsidRPr="00793E45" w:rsidRDefault="006E00F4" w:rsidP="00EC2AFD">
      <w:pPr>
        <w:spacing w:line="360" w:lineRule="auto"/>
        <w:ind w:firstLineChars="176" w:firstLine="422"/>
        <w:jc w:val="left"/>
        <w:rPr>
          <w:rFonts w:ascii="宋体" w:hAnsi="宋体" w:cs="宋体"/>
          <w:kern w:val="0"/>
          <w:sz w:val="24"/>
        </w:rPr>
      </w:pPr>
      <w:r w:rsidRPr="00793E45">
        <w:rPr>
          <w:rFonts w:ascii="宋体" w:hAnsi="宋体" w:cs="宋体" w:hint="eastAsia"/>
          <w:kern w:val="0"/>
          <w:sz w:val="24"/>
        </w:rPr>
        <w:t>2.1.2.9建宁县‘智慧河长’管理平台对接使用报告；</w:t>
      </w:r>
    </w:p>
    <w:p w:rsidR="006E00F4" w:rsidRPr="00793E45" w:rsidRDefault="006E00F4" w:rsidP="006E00F4">
      <w:pPr>
        <w:spacing w:line="360" w:lineRule="auto"/>
        <w:ind w:firstLineChars="176" w:firstLine="422"/>
        <w:jc w:val="left"/>
        <w:rPr>
          <w:rFonts w:ascii="宋体" w:hAnsi="宋体" w:cs="宋体"/>
          <w:kern w:val="0"/>
          <w:sz w:val="24"/>
        </w:rPr>
      </w:pPr>
      <w:r w:rsidRPr="00793E45">
        <w:rPr>
          <w:rFonts w:ascii="宋体" w:hAnsi="宋体" w:cs="宋体" w:hint="eastAsia"/>
          <w:kern w:val="0"/>
          <w:sz w:val="24"/>
        </w:rPr>
        <w:t>2.1.2.10建宁县网格化环境监管信息平台对接使用报告；</w:t>
      </w:r>
    </w:p>
    <w:p w:rsidR="00A72458" w:rsidRPr="00793E45" w:rsidRDefault="006E00F4" w:rsidP="006E00F4">
      <w:pPr>
        <w:spacing w:line="360" w:lineRule="auto"/>
        <w:ind w:firstLineChars="176" w:firstLine="422"/>
        <w:jc w:val="left"/>
        <w:rPr>
          <w:rFonts w:ascii="宋体" w:hAnsi="宋体" w:cs="宋体"/>
          <w:kern w:val="0"/>
          <w:sz w:val="24"/>
        </w:rPr>
      </w:pPr>
      <w:r w:rsidRPr="00793E45">
        <w:rPr>
          <w:rFonts w:ascii="宋体" w:hAnsi="宋体" w:cs="宋体" w:hint="eastAsia"/>
          <w:kern w:val="0"/>
          <w:sz w:val="24"/>
        </w:rPr>
        <w:t>2.1.2.11建宁县数字城市管理系统对接使用报告；</w:t>
      </w:r>
    </w:p>
    <w:p w:rsidR="006E00F4" w:rsidRPr="00793E45" w:rsidRDefault="006E00F4" w:rsidP="006E00F4">
      <w:pPr>
        <w:spacing w:line="360" w:lineRule="auto"/>
        <w:ind w:firstLineChars="176" w:firstLine="422"/>
        <w:jc w:val="left"/>
        <w:rPr>
          <w:rFonts w:ascii="宋体" w:hAnsi="宋体" w:cs="宋体"/>
          <w:kern w:val="0"/>
          <w:sz w:val="24"/>
        </w:rPr>
      </w:pPr>
      <w:r w:rsidRPr="00793E45">
        <w:rPr>
          <w:rFonts w:ascii="宋体" w:hAnsi="宋体" w:cs="宋体" w:hint="eastAsia"/>
          <w:kern w:val="0"/>
          <w:sz w:val="24"/>
        </w:rPr>
        <w:t>2.1.2.12建宁县掌上国土系统对接使用报告</w:t>
      </w:r>
    </w:p>
    <w:p w:rsidR="00EC2AFD" w:rsidRPr="00793E45" w:rsidRDefault="00EC2AFD" w:rsidP="00EC2AFD">
      <w:pPr>
        <w:spacing w:line="360" w:lineRule="auto"/>
        <w:ind w:firstLineChars="176" w:firstLine="422"/>
        <w:jc w:val="left"/>
        <w:rPr>
          <w:rFonts w:ascii="宋体" w:hAnsi="宋体" w:cs="宋体"/>
          <w:kern w:val="0"/>
          <w:sz w:val="24"/>
        </w:rPr>
      </w:pPr>
      <w:r w:rsidRPr="00793E45">
        <w:rPr>
          <w:rFonts w:ascii="宋体" w:hAnsi="宋体" w:cs="宋体" w:hint="eastAsia"/>
          <w:kern w:val="0"/>
          <w:sz w:val="24"/>
        </w:rPr>
        <w:t>2.1.3硬件类子项</w:t>
      </w:r>
    </w:p>
    <w:p w:rsidR="00EC2AFD" w:rsidRPr="00793E45" w:rsidRDefault="00EC2AFD" w:rsidP="00EC2AFD">
      <w:pPr>
        <w:spacing w:line="360" w:lineRule="auto"/>
        <w:ind w:firstLineChars="176" w:firstLine="422"/>
        <w:jc w:val="left"/>
        <w:rPr>
          <w:rFonts w:ascii="宋体" w:hAnsi="宋体" w:cs="宋体"/>
          <w:kern w:val="0"/>
          <w:sz w:val="24"/>
        </w:rPr>
      </w:pPr>
      <w:r w:rsidRPr="00793E45">
        <w:rPr>
          <w:rFonts w:ascii="宋体" w:hAnsi="宋体" w:cs="宋体" w:hint="eastAsia"/>
          <w:kern w:val="0"/>
          <w:sz w:val="24"/>
        </w:rPr>
        <w:t>2.1.3.1数字建宁地理空间框架建设项目硬件设备测评报告。</w:t>
      </w:r>
    </w:p>
    <w:p w:rsidR="00EC2AFD" w:rsidRPr="00793E45" w:rsidRDefault="00EC2AFD" w:rsidP="00EC2AFD">
      <w:pPr>
        <w:spacing w:line="360" w:lineRule="auto"/>
        <w:ind w:firstLineChars="176" w:firstLine="422"/>
        <w:jc w:val="left"/>
        <w:rPr>
          <w:rFonts w:ascii="宋体" w:hAnsi="宋体" w:cs="宋体"/>
          <w:kern w:val="0"/>
          <w:sz w:val="24"/>
        </w:rPr>
      </w:pPr>
      <w:r w:rsidRPr="00793E45">
        <w:rPr>
          <w:rFonts w:ascii="宋体" w:hAnsi="宋体" w:cs="宋体" w:hint="eastAsia"/>
          <w:kern w:val="0"/>
          <w:sz w:val="24"/>
        </w:rPr>
        <w:t>2.2信息平台系统初验：</w:t>
      </w:r>
      <w:r w:rsidRPr="00793E45">
        <w:rPr>
          <w:rFonts w:ascii="宋体" w:hAnsi="宋体" w:cs="宋体" w:hint="eastAsia"/>
          <w:kern w:val="0"/>
          <w:sz w:val="24"/>
        </w:rPr>
        <w:br/>
        <w:t>  2.2.1系统初验由中标人负责，采购人派相应技术人员参加。</w:t>
      </w:r>
      <w:r w:rsidRPr="00793E45">
        <w:rPr>
          <w:rFonts w:ascii="宋体" w:hAnsi="宋体" w:cs="宋体" w:hint="eastAsia"/>
          <w:kern w:val="0"/>
          <w:sz w:val="24"/>
        </w:rPr>
        <w:br/>
        <w:t>  2.2.2在系统初验期间，中标人应在本技术规范书基础之上与采购人进一步明确测试内容，遵循国际标准或经各方认可的通用测试方法，对系统进行全面、细致的测试。</w:t>
      </w:r>
      <w:r w:rsidRPr="00793E45">
        <w:rPr>
          <w:rFonts w:ascii="宋体" w:hAnsi="宋体" w:cs="宋体" w:hint="eastAsia"/>
          <w:kern w:val="0"/>
          <w:sz w:val="24"/>
        </w:rPr>
        <w:br/>
        <w:t>  2.2.3在初验期间如发生故障和障碍，应作详细记录，查明原因并写出相应的分析报告。系统初验结束后，中标人应将测试报告完整移交给采购人，经采购人共同认可后进入试运行阶段（试运行至少1个月）。</w:t>
      </w:r>
      <w:r w:rsidRPr="00793E45">
        <w:rPr>
          <w:rFonts w:ascii="宋体" w:hAnsi="宋体" w:cs="宋体" w:hint="eastAsia"/>
          <w:kern w:val="0"/>
          <w:sz w:val="24"/>
        </w:rPr>
        <w:br/>
      </w:r>
      <w:r w:rsidRPr="00793E45">
        <w:rPr>
          <w:rFonts w:ascii="宋体" w:hAnsi="宋体" w:cs="宋体" w:hint="eastAsia"/>
          <w:kern w:val="0"/>
          <w:sz w:val="24"/>
        </w:rPr>
        <w:lastRenderedPageBreak/>
        <w:t>   2.3信息平台系统终验</w:t>
      </w:r>
    </w:p>
    <w:p w:rsidR="00EC2AFD" w:rsidRPr="00793E45" w:rsidRDefault="00EC2AFD" w:rsidP="00EC2AFD">
      <w:pPr>
        <w:spacing w:line="360" w:lineRule="auto"/>
        <w:ind w:firstLineChars="176" w:firstLine="422"/>
        <w:jc w:val="left"/>
        <w:rPr>
          <w:rFonts w:ascii="宋体" w:hAnsi="宋体" w:cs="宋体"/>
          <w:kern w:val="0"/>
          <w:sz w:val="24"/>
        </w:rPr>
      </w:pPr>
      <w:r w:rsidRPr="00793E45">
        <w:rPr>
          <w:rFonts w:ascii="宋体" w:hAnsi="宋体" w:cs="宋体" w:hint="eastAsia"/>
          <w:kern w:val="0"/>
          <w:sz w:val="24"/>
        </w:rPr>
        <w:t>2.3.1系统试运行结束，中标人完成招、投标文件及合同要求的相关配合工作内容，经各方确认后可对系统进行终验。</w:t>
      </w:r>
    </w:p>
    <w:p w:rsidR="00DA3686" w:rsidRPr="00793E45" w:rsidRDefault="00EC2AFD" w:rsidP="00EC2AFD">
      <w:pPr>
        <w:widowControl/>
        <w:spacing w:before="100" w:beforeAutospacing="1" w:after="100" w:afterAutospacing="1" w:line="240" w:lineRule="atLeast"/>
        <w:jc w:val="left"/>
        <w:rPr>
          <w:rFonts w:ascii="宋体" w:eastAsia="宋体" w:hAnsi="宋体" w:cs="宋体"/>
          <w:kern w:val="0"/>
          <w:sz w:val="24"/>
          <w:szCs w:val="24"/>
        </w:rPr>
      </w:pPr>
      <w:r w:rsidRPr="00793E45">
        <w:rPr>
          <w:rFonts w:ascii="宋体" w:hAnsi="宋体" w:cs="宋体" w:hint="eastAsia"/>
          <w:kern w:val="0"/>
          <w:sz w:val="24"/>
        </w:rPr>
        <w:t> 2.3.2系统终验组由中标人、采购人人员共同组成。</w:t>
      </w:r>
      <w:r w:rsidRPr="00793E45">
        <w:rPr>
          <w:rFonts w:ascii="宋体" w:hAnsi="宋体" w:cs="宋体" w:hint="eastAsia"/>
          <w:kern w:val="0"/>
          <w:sz w:val="24"/>
        </w:rPr>
        <w:br/>
        <w:t> 2.4货物验收：货物运抵采购人处后由双方对照采购清单及技术要求进行验收。</w:t>
      </w:r>
      <w:r w:rsidRPr="00793E45">
        <w:rPr>
          <w:rFonts w:ascii="宋体" w:hAnsi="宋体" w:cs="宋体" w:hint="eastAsia"/>
          <w:kern w:val="0"/>
          <w:sz w:val="24"/>
        </w:rPr>
        <w:br/>
        <w:t> 2.5终验时间和验收项目由双方在终验前根据合同共同确定。</w:t>
      </w:r>
      <w:r w:rsidRPr="00793E45">
        <w:rPr>
          <w:rFonts w:ascii="宋体" w:hAnsi="宋体" w:cs="宋体" w:hint="eastAsia"/>
          <w:kern w:val="0"/>
          <w:sz w:val="24"/>
        </w:rPr>
        <w:br/>
        <w:t> 2.6整套系统项目需通过专家技术审查，采购人有权委托我国具有相关资质的权威部门或权威技术专家对成果进行验收，其检验结果将做为验收标准的组成部分之一。</w:t>
      </w:r>
      <w:r w:rsidRPr="00793E45">
        <w:rPr>
          <w:rFonts w:ascii="宋体" w:hAnsi="宋体" w:cs="宋体" w:hint="eastAsia"/>
          <w:kern w:val="0"/>
          <w:sz w:val="24"/>
        </w:rPr>
        <w:br/>
        <w:t> 2.7验收时中标人必须派代表参加。</w:t>
      </w:r>
    </w:p>
    <w:p w:rsidR="00DA3686" w:rsidRPr="00793E45" w:rsidRDefault="00DA3686" w:rsidP="00DA3686">
      <w:pPr>
        <w:widowControl/>
        <w:spacing w:before="100" w:beforeAutospacing="1" w:after="100" w:afterAutospacing="1" w:line="285" w:lineRule="atLeast"/>
        <w:jc w:val="left"/>
        <w:rPr>
          <w:rFonts w:ascii="宋体" w:eastAsia="宋体" w:hAnsi="宋体" w:cs="宋体"/>
          <w:kern w:val="0"/>
          <w:sz w:val="24"/>
          <w:szCs w:val="24"/>
        </w:rPr>
      </w:pPr>
      <w:r w:rsidRPr="00793E45">
        <w:rPr>
          <w:rFonts w:ascii="宋体" w:eastAsia="宋体" w:hAnsi="宋体" w:cs="宋体" w:hint="eastAsia"/>
          <w:kern w:val="0"/>
          <w:sz w:val="24"/>
          <w:szCs w:val="24"/>
        </w:rPr>
        <w:t> </w:t>
      </w:r>
      <w:r w:rsidR="00F26B4A" w:rsidRPr="00793E45">
        <w:rPr>
          <w:rFonts w:ascii="宋体" w:eastAsia="宋体" w:hAnsi="宋体" w:cs="宋体" w:hint="eastAsia"/>
          <w:kern w:val="0"/>
          <w:sz w:val="24"/>
          <w:szCs w:val="24"/>
        </w:rPr>
        <w:t>2.8</w:t>
      </w:r>
      <w:r w:rsidR="00F26B4A" w:rsidRPr="00793E45">
        <w:rPr>
          <w:rFonts w:ascii="宋体" w:eastAsia="宋体" w:hAnsi="宋体" w:cs="宋体"/>
          <w:kern w:val="0"/>
          <w:sz w:val="24"/>
          <w:szCs w:val="24"/>
        </w:rPr>
        <w:t>验收过程</w:t>
      </w:r>
      <w:r w:rsidR="00F26B4A" w:rsidRPr="00793E45">
        <w:rPr>
          <w:rFonts w:ascii="宋体" w:eastAsia="宋体" w:hAnsi="宋体" w:cs="宋体" w:hint="eastAsia"/>
          <w:kern w:val="0"/>
          <w:sz w:val="24"/>
          <w:szCs w:val="24"/>
        </w:rPr>
        <w:t>中产生的所有</w:t>
      </w:r>
      <w:r w:rsidR="00F26B4A" w:rsidRPr="00793E45">
        <w:rPr>
          <w:rFonts w:ascii="宋体" w:eastAsia="宋体" w:hAnsi="宋体" w:cs="宋体"/>
          <w:kern w:val="0"/>
          <w:sz w:val="24"/>
          <w:szCs w:val="24"/>
        </w:rPr>
        <w:t>费用由成交供应商承担。</w:t>
      </w:r>
    </w:p>
    <w:p w:rsidR="00996E01" w:rsidRPr="00793E45" w:rsidRDefault="00DA3686" w:rsidP="00996E01">
      <w:pPr>
        <w:widowControl/>
        <w:spacing w:line="360" w:lineRule="auto"/>
        <w:jc w:val="left"/>
        <w:rPr>
          <w:rFonts w:ascii="宋体" w:eastAsia="宋体" w:hAnsi="宋体" w:cs="宋体"/>
          <w:b/>
          <w:bCs/>
          <w:kern w:val="0"/>
          <w:sz w:val="24"/>
          <w:szCs w:val="24"/>
        </w:rPr>
      </w:pPr>
      <w:r w:rsidRPr="00793E45">
        <w:rPr>
          <w:rFonts w:ascii="宋体" w:eastAsia="宋体" w:hAnsi="宋体" w:cs="宋体" w:hint="eastAsia"/>
          <w:b/>
          <w:bCs/>
          <w:kern w:val="0"/>
          <w:sz w:val="24"/>
          <w:szCs w:val="24"/>
        </w:rPr>
        <w:t>（</w:t>
      </w:r>
      <w:r w:rsidR="00676149" w:rsidRPr="00793E45">
        <w:rPr>
          <w:rFonts w:ascii="宋体" w:eastAsia="宋体" w:hAnsi="宋体" w:cs="宋体" w:hint="eastAsia"/>
          <w:b/>
          <w:bCs/>
          <w:kern w:val="0"/>
          <w:sz w:val="24"/>
          <w:szCs w:val="24"/>
        </w:rPr>
        <w:t>四</w:t>
      </w:r>
      <w:r w:rsidRPr="00793E45">
        <w:rPr>
          <w:rFonts w:ascii="宋体" w:eastAsia="宋体" w:hAnsi="宋体" w:cs="宋体" w:hint="eastAsia"/>
          <w:b/>
          <w:bCs/>
          <w:kern w:val="0"/>
          <w:sz w:val="24"/>
          <w:szCs w:val="24"/>
        </w:rPr>
        <w:t>）</w:t>
      </w:r>
      <w:r w:rsidR="00996E01" w:rsidRPr="00793E45">
        <w:rPr>
          <w:rFonts w:ascii="宋体" w:eastAsia="宋体" w:hAnsi="宋体" w:cs="宋体" w:hint="eastAsia"/>
          <w:b/>
          <w:bCs/>
          <w:kern w:val="0"/>
          <w:sz w:val="24"/>
          <w:szCs w:val="24"/>
        </w:rPr>
        <w:t>现场演示</w:t>
      </w:r>
    </w:p>
    <w:tbl>
      <w:tblPr>
        <w:tblpPr w:leftFromText="180" w:rightFromText="180" w:vertAnchor="text" w:horzAnchor="margin" w:tblpY="331"/>
        <w:tblOverlap w:val="neve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4"/>
        <w:gridCol w:w="7173"/>
      </w:tblGrid>
      <w:tr w:rsidR="00793E45" w:rsidRPr="00793E45" w:rsidTr="00996E01">
        <w:trPr>
          <w:trHeight w:val="847"/>
        </w:trPr>
        <w:tc>
          <w:tcPr>
            <w:tcW w:w="1724" w:type="dxa"/>
            <w:vAlign w:val="center"/>
          </w:tcPr>
          <w:p w:rsidR="00996E01" w:rsidRPr="00793E45" w:rsidRDefault="00996E01" w:rsidP="002B3ABD">
            <w:pPr>
              <w:spacing w:line="360" w:lineRule="auto"/>
              <w:jc w:val="center"/>
              <w:rPr>
                <w:rFonts w:ascii="宋体" w:hAnsi="宋体"/>
                <w:b/>
                <w:sz w:val="24"/>
              </w:rPr>
            </w:pPr>
            <w:r w:rsidRPr="00793E45">
              <w:rPr>
                <w:rFonts w:ascii="宋体" w:hAnsi="宋体" w:hint="eastAsia"/>
                <w:b/>
                <w:sz w:val="24"/>
              </w:rPr>
              <w:t>需要演示功能</w:t>
            </w:r>
          </w:p>
        </w:tc>
        <w:tc>
          <w:tcPr>
            <w:tcW w:w="7173" w:type="dxa"/>
            <w:vAlign w:val="center"/>
          </w:tcPr>
          <w:p w:rsidR="00996E01" w:rsidRPr="00793E45" w:rsidRDefault="00996E01" w:rsidP="002B3ABD">
            <w:pPr>
              <w:spacing w:line="360" w:lineRule="auto"/>
              <w:ind w:firstLineChars="225" w:firstLine="542"/>
              <w:jc w:val="center"/>
              <w:rPr>
                <w:rFonts w:ascii="宋体" w:hAnsi="宋体"/>
                <w:b/>
                <w:sz w:val="24"/>
              </w:rPr>
            </w:pPr>
            <w:r w:rsidRPr="00793E45">
              <w:rPr>
                <w:rFonts w:ascii="宋体" w:hAnsi="宋体" w:hint="eastAsia"/>
                <w:b/>
                <w:sz w:val="24"/>
              </w:rPr>
              <w:t>演示内容</w:t>
            </w:r>
          </w:p>
        </w:tc>
      </w:tr>
      <w:tr w:rsidR="00793E45" w:rsidRPr="00793E45" w:rsidTr="00996E01">
        <w:trPr>
          <w:trHeight w:val="515"/>
        </w:trPr>
        <w:tc>
          <w:tcPr>
            <w:tcW w:w="1724" w:type="dxa"/>
            <w:vAlign w:val="center"/>
          </w:tcPr>
          <w:p w:rsidR="00996E01" w:rsidRPr="00793E45" w:rsidRDefault="00996E01" w:rsidP="002B3ABD">
            <w:pPr>
              <w:tabs>
                <w:tab w:val="left" w:pos="435"/>
                <w:tab w:val="left" w:pos="465"/>
              </w:tabs>
              <w:spacing w:line="360" w:lineRule="auto"/>
              <w:jc w:val="center"/>
              <w:rPr>
                <w:rFonts w:ascii="宋体" w:hAnsi="宋体"/>
                <w:sz w:val="24"/>
              </w:rPr>
            </w:pPr>
            <w:r w:rsidRPr="00793E45">
              <w:rPr>
                <w:rFonts w:ascii="宋体" w:hAnsi="宋体" w:hint="eastAsia"/>
                <w:sz w:val="24"/>
              </w:rPr>
              <w:t>掌上国土移动端现场真实系统或demo演示</w:t>
            </w:r>
          </w:p>
        </w:tc>
        <w:tc>
          <w:tcPr>
            <w:tcW w:w="7173" w:type="dxa"/>
          </w:tcPr>
          <w:p w:rsidR="00996E01" w:rsidRPr="00793E45" w:rsidRDefault="00996E01" w:rsidP="002B3ABD">
            <w:pPr>
              <w:tabs>
                <w:tab w:val="left" w:pos="435"/>
                <w:tab w:val="left" w:pos="465"/>
              </w:tabs>
              <w:spacing w:line="360" w:lineRule="auto"/>
              <w:rPr>
                <w:rFonts w:ascii="宋体" w:hAnsi="宋体"/>
                <w:sz w:val="24"/>
              </w:rPr>
            </w:pPr>
            <w:r w:rsidRPr="00793E45">
              <w:rPr>
                <w:rFonts w:ascii="宋体" w:hAnsi="宋体" w:hint="eastAsia"/>
                <w:sz w:val="24"/>
              </w:rPr>
              <w:t>①精准数据统计，导入或手绘统计分析范围，与目标专题叠加，进行统计类型面积统计，统计算法精度达到1平方米（需要比对验证）；</w:t>
            </w:r>
          </w:p>
          <w:p w:rsidR="00996E01" w:rsidRPr="00793E45" w:rsidRDefault="00996E01" w:rsidP="002B3ABD">
            <w:pPr>
              <w:tabs>
                <w:tab w:val="left" w:pos="435"/>
                <w:tab w:val="left" w:pos="465"/>
              </w:tabs>
              <w:spacing w:line="360" w:lineRule="auto"/>
              <w:rPr>
                <w:rFonts w:ascii="宋体" w:hAnsi="宋体"/>
                <w:sz w:val="24"/>
              </w:rPr>
            </w:pPr>
            <w:r w:rsidRPr="00793E45">
              <w:rPr>
                <w:rFonts w:ascii="宋体" w:hAnsi="宋体" w:hint="eastAsia"/>
                <w:sz w:val="24"/>
              </w:rPr>
              <w:t>②CAD数据导入，导入CAD数据，并可加载进行查看；三维数据加载显示，提供掌上国土移动端三维场景浏览显示功能。</w:t>
            </w:r>
          </w:p>
          <w:p w:rsidR="00996E01" w:rsidRPr="00793E45" w:rsidRDefault="00996E01" w:rsidP="002B3ABD">
            <w:pPr>
              <w:tabs>
                <w:tab w:val="left" w:pos="435"/>
                <w:tab w:val="left" w:pos="465"/>
              </w:tabs>
              <w:spacing w:line="360" w:lineRule="auto"/>
              <w:rPr>
                <w:rFonts w:ascii="宋体" w:hAnsi="宋体"/>
                <w:sz w:val="24"/>
              </w:rPr>
            </w:pPr>
            <w:r w:rsidRPr="00793E45">
              <w:rPr>
                <w:rFonts w:ascii="宋体" w:hAnsi="宋体" w:hint="eastAsia"/>
                <w:sz w:val="24"/>
              </w:rPr>
              <w:t>③异地删除，提供异地删除本地数据功能，通过后台删除前端数据；在线更新，包含专题图数据在线更新，公文包在线更新。</w:t>
            </w:r>
          </w:p>
        </w:tc>
      </w:tr>
    </w:tbl>
    <w:p w:rsidR="00996E01" w:rsidRPr="00793E45" w:rsidRDefault="00996E01" w:rsidP="00996E01">
      <w:pPr>
        <w:spacing w:line="360" w:lineRule="auto"/>
        <w:rPr>
          <w:rFonts w:ascii="宋体" w:hAnsi="宋体"/>
          <w:sz w:val="24"/>
        </w:rPr>
      </w:pPr>
    </w:p>
    <w:p w:rsidR="00996E01" w:rsidRPr="00793E45" w:rsidRDefault="00996E01" w:rsidP="00996E01">
      <w:pPr>
        <w:spacing w:line="360" w:lineRule="auto"/>
        <w:rPr>
          <w:rFonts w:ascii="宋体" w:eastAsia="宋体" w:hAnsi="宋体" w:cs="宋体"/>
          <w:kern w:val="0"/>
          <w:sz w:val="24"/>
          <w:szCs w:val="24"/>
        </w:rPr>
      </w:pPr>
      <w:r w:rsidRPr="00793E45">
        <w:rPr>
          <w:rFonts w:ascii="宋体" w:hAnsi="宋体" w:hint="eastAsia"/>
          <w:sz w:val="24"/>
        </w:rPr>
        <w:t>注：</w:t>
      </w:r>
      <w:r w:rsidRPr="00793E45">
        <w:rPr>
          <w:rFonts w:ascii="宋体" w:eastAsia="宋体" w:hAnsi="宋体" w:cs="宋体" w:hint="eastAsia"/>
          <w:kern w:val="0"/>
          <w:sz w:val="24"/>
          <w:szCs w:val="24"/>
        </w:rPr>
        <w:t>投标人应按照招标文件要求自带产品（招标代理机构仅提供电源）提供功能演示及解说，演示时间不超过10分钟,投标人按演示内容清单逐条进行演示。所提供的演示结果与投标文件所响应必须一致（各投标人应根据演示内容如实填写技术规格与商务偏离表），不一致的按未实质响应作无效投标处理。其演示结果将作为评分的依据（具体详见评分标准）。</w:t>
      </w:r>
    </w:p>
    <w:p w:rsidR="00996E01" w:rsidRPr="00793E45" w:rsidRDefault="00996E01" w:rsidP="00996E01">
      <w:pPr>
        <w:widowControl/>
        <w:spacing w:line="360" w:lineRule="auto"/>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演示时间：投标时间截止后进行</w:t>
      </w:r>
    </w:p>
    <w:p w:rsidR="00996E01" w:rsidRPr="00793E45" w:rsidRDefault="00996E01" w:rsidP="00996E01">
      <w:pPr>
        <w:widowControl/>
        <w:spacing w:line="360" w:lineRule="auto"/>
        <w:ind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演示顺序：以现场投标文件递交顺序进行</w:t>
      </w:r>
    </w:p>
    <w:p w:rsidR="00996E01" w:rsidRPr="00793E45" w:rsidRDefault="00996E01" w:rsidP="00996E01">
      <w:pPr>
        <w:widowControl/>
        <w:spacing w:line="285" w:lineRule="atLeast"/>
        <w:ind w:firstLineChars="200" w:firstLine="480"/>
        <w:jc w:val="left"/>
        <w:rPr>
          <w:rFonts w:ascii="宋体" w:eastAsia="宋体" w:hAnsi="宋体" w:cs="宋体"/>
          <w:kern w:val="0"/>
          <w:sz w:val="24"/>
          <w:szCs w:val="24"/>
        </w:rPr>
      </w:pPr>
      <w:r w:rsidRPr="00793E45">
        <w:rPr>
          <w:rFonts w:ascii="宋体" w:eastAsia="宋体" w:hAnsi="宋体" w:cs="宋体" w:hint="eastAsia"/>
          <w:kern w:val="0"/>
          <w:sz w:val="24"/>
          <w:szCs w:val="24"/>
        </w:rPr>
        <w:t>演示地点：与投标文件同址</w:t>
      </w:r>
    </w:p>
    <w:p w:rsidR="00DA3686" w:rsidRPr="00793E45" w:rsidRDefault="00996E01" w:rsidP="00996E01">
      <w:pPr>
        <w:widowControl/>
        <w:spacing w:before="100" w:beforeAutospacing="1" w:after="100" w:afterAutospacing="1" w:line="285" w:lineRule="atLeast"/>
        <w:jc w:val="left"/>
        <w:rPr>
          <w:rFonts w:ascii="宋体" w:eastAsia="宋体" w:hAnsi="宋体" w:cs="宋体"/>
          <w:kern w:val="0"/>
          <w:sz w:val="24"/>
          <w:szCs w:val="24"/>
        </w:rPr>
      </w:pPr>
      <w:r w:rsidRPr="00793E45">
        <w:rPr>
          <w:rFonts w:ascii="宋体" w:eastAsia="宋体" w:hAnsi="宋体" w:cs="宋体" w:hint="eastAsia"/>
          <w:b/>
          <w:bCs/>
          <w:kern w:val="0"/>
          <w:sz w:val="24"/>
          <w:szCs w:val="24"/>
        </w:rPr>
        <w:t>（五）</w:t>
      </w:r>
      <w:r w:rsidR="00DA3686" w:rsidRPr="00793E45">
        <w:rPr>
          <w:rFonts w:ascii="宋体" w:eastAsia="宋体" w:hAnsi="宋体" w:cs="宋体" w:hint="eastAsia"/>
          <w:b/>
          <w:bCs/>
          <w:kern w:val="0"/>
          <w:sz w:val="24"/>
          <w:szCs w:val="24"/>
        </w:rPr>
        <w:t>违约责任</w:t>
      </w:r>
    </w:p>
    <w:p w:rsidR="00676149" w:rsidRPr="00793E45" w:rsidRDefault="00676149" w:rsidP="00676149">
      <w:pPr>
        <w:spacing w:line="360" w:lineRule="auto"/>
        <w:ind w:firstLine="525"/>
        <w:jc w:val="left"/>
        <w:rPr>
          <w:rFonts w:ascii="宋体" w:hAnsi="宋体" w:cs="宋体"/>
          <w:kern w:val="0"/>
          <w:sz w:val="24"/>
        </w:rPr>
      </w:pPr>
      <w:r w:rsidRPr="00793E45">
        <w:rPr>
          <w:rFonts w:ascii="宋体" w:hAnsi="宋体" w:cs="宋体" w:hint="eastAsia"/>
          <w:kern w:val="0"/>
          <w:sz w:val="24"/>
        </w:rPr>
        <w:lastRenderedPageBreak/>
        <w:t>1．合同签订后，如果中标人擅自中途停止或解除合同，或者因中标人违约导致采购人解除合同的，中标人应向采购人赔偿已付服务费的100%，并归还采购人预付的全部服务费</w:t>
      </w:r>
      <w:r w:rsidR="006E00F4" w:rsidRPr="00793E45">
        <w:rPr>
          <w:rFonts w:ascii="宋体" w:hAnsi="宋体" w:cs="宋体" w:hint="eastAsia"/>
          <w:kern w:val="0"/>
          <w:sz w:val="24"/>
        </w:rPr>
        <w:t>及无偿移交已采购的软硬件设备</w:t>
      </w:r>
      <w:r w:rsidRPr="00793E45">
        <w:rPr>
          <w:rFonts w:ascii="宋体" w:hAnsi="宋体" w:cs="宋体" w:hint="eastAsia"/>
          <w:kern w:val="0"/>
          <w:sz w:val="24"/>
        </w:rPr>
        <w:t>。</w:t>
      </w:r>
    </w:p>
    <w:p w:rsidR="00676149" w:rsidRPr="00793E45" w:rsidRDefault="00676149" w:rsidP="00676149">
      <w:pPr>
        <w:spacing w:line="360" w:lineRule="auto"/>
        <w:ind w:firstLine="480"/>
        <w:jc w:val="left"/>
        <w:rPr>
          <w:rFonts w:ascii="宋体" w:hAnsi="宋体" w:cs="宋体"/>
          <w:kern w:val="0"/>
          <w:sz w:val="24"/>
        </w:rPr>
      </w:pPr>
      <w:r w:rsidRPr="00793E45">
        <w:rPr>
          <w:rFonts w:ascii="宋体" w:hAnsi="宋体" w:cs="宋体" w:hint="eastAsia"/>
          <w:kern w:val="0"/>
          <w:sz w:val="24"/>
        </w:rPr>
        <w:t>2．中标人未能按合同规定的日期完成任务，提交成果时，应向采购人赔偿拖期损失费，每天的拖期损失费按每逾期一天违约金1000元计算, 核定拖延项目完成日期最多不得超过30天。如果中标人在核定的拖延日期最后时限仍不能交付合格成果的，采购人有权因中标人违约解除合同，而中标人仍有义务支付上述核定的违约金。经采购人确认属于因客观原因造成的工程拖期的，中标人不承担赔偿责任。</w:t>
      </w:r>
    </w:p>
    <w:p w:rsidR="00676149" w:rsidRPr="00793E45" w:rsidRDefault="00676149" w:rsidP="00676149">
      <w:pPr>
        <w:spacing w:line="360" w:lineRule="auto"/>
        <w:ind w:firstLine="480"/>
        <w:jc w:val="left"/>
        <w:rPr>
          <w:rFonts w:ascii="宋体" w:hAnsi="宋体" w:cs="宋体"/>
          <w:kern w:val="0"/>
          <w:sz w:val="24"/>
        </w:rPr>
      </w:pPr>
      <w:r w:rsidRPr="00793E45">
        <w:rPr>
          <w:rFonts w:ascii="宋体" w:hAnsi="宋体" w:cs="宋体" w:hint="eastAsia"/>
          <w:kern w:val="0"/>
          <w:sz w:val="24"/>
        </w:rPr>
        <w:t>3．中标人的项目负责人、技术负责人应与投标文件响应的一致，否则采购单位将终止合同，其他技术人员如要变更，须经采购单位同意，否则不得变更。</w:t>
      </w:r>
    </w:p>
    <w:p w:rsidR="00676149" w:rsidRPr="00793E45" w:rsidRDefault="00676149" w:rsidP="00676149">
      <w:pPr>
        <w:spacing w:line="276" w:lineRule="auto"/>
        <w:ind w:firstLine="480"/>
        <w:jc w:val="left"/>
        <w:rPr>
          <w:rFonts w:ascii="宋体" w:hAnsi="宋体" w:cs="宋体"/>
          <w:kern w:val="0"/>
          <w:sz w:val="24"/>
        </w:rPr>
      </w:pPr>
      <w:r w:rsidRPr="00793E45">
        <w:rPr>
          <w:rFonts w:ascii="宋体" w:hAnsi="宋体" w:cs="宋体" w:hint="eastAsia"/>
          <w:kern w:val="0"/>
          <w:sz w:val="24"/>
        </w:rPr>
        <w:t>4．合同项目经验收不合格的，因中标人造成的返工、整改等所涉及的费用及延误工期给采购人遭受的损失由中标人承担。</w:t>
      </w:r>
    </w:p>
    <w:p w:rsidR="00DA3686" w:rsidRPr="00793E45" w:rsidRDefault="00676149" w:rsidP="00676149">
      <w:pPr>
        <w:widowControl/>
        <w:spacing w:before="100" w:beforeAutospacing="1" w:after="100" w:afterAutospacing="1"/>
        <w:ind w:firstLineChars="200" w:firstLine="480"/>
        <w:jc w:val="left"/>
        <w:rPr>
          <w:rFonts w:ascii="宋体" w:eastAsia="宋体" w:hAnsi="宋体" w:cs="宋体"/>
          <w:kern w:val="0"/>
          <w:sz w:val="24"/>
          <w:szCs w:val="24"/>
        </w:rPr>
      </w:pPr>
      <w:r w:rsidRPr="00793E45">
        <w:rPr>
          <w:rFonts w:ascii="宋体" w:hAnsi="宋体" w:cs="宋体" w:hint="eastAsia"/>
          <w:kern w:val="0"/>
          <w:sz w:val="24"/>
        </w:rPr>
        <w:t>5.中标人如将合同部分或全部转包其他单位或个人进行作业，一经发现，采购人有权即刻解除合同。并要求中标人退回已支付的所有费用，同时，中标人还需向招标方赔偿已付服务费的100%。</w:t>
      </w:r>
    </w:p>
    <w:p w:rsidR="00DA3686" w:rsidRPr="00793E45" w:rsidRDefault="00DA3686" w:rsidP="00DA3686">
      <w:pPr>
        <w:widowControl/>
        <w:spacing w:before="100" w:beforeAutospacing="1" w:after="100" w:afterAutospacing="1"/>
        <w:jc w:val="left"/>
        <w:rPr>
          <w:rFonts w:ascii="宋体" w:eastAsia="宋体" w:hAnsi="宋体" w:cs="宋体"/>
          <w:kern w:val="0"/>
          <w:sz w:val="24"/>
          <w:szCs w:val="24"/>
        </w:rPr>
      </w:pPr>
    </w:p>
    <w:p w:rsidR="00DA3686" w:rsidRPr="00793E45" w:rsidRDefault="00DA3686" w:rsidP="00DA3686">
      <w:pPr>
        <w:widowControl/>
        <w:jc w:val="left"/>
        <w:rPr>
          <w:rFonts w:ascii="宋体" w:eastAsia="宋体" w:hAnsi="宋体" w:cs="宋体"/>
          <w:kern w:val="0"/>
          <w:sz w:val="24"/>
          <w:szCs w:val="24"/>
        </w:rPr>
      </w:pPr>
      <w:r w:rsidRPr="00793E45">
        <w:rPr>
          <w:rFonts w:ascii="宋体" w:eastAsia="宋体" w:hAnsi="宋体" w:cs="宋体"/>
          <w:kern w:val="0"/>
          <w:sz w:val="24"/>
          <w:szCs w:val="24"/>
        </w:rPr>
        <w:t> </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四、其他事项</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Simsun" w:eastAsia="宋体" w:hAnsi="Simsun" w:cs="宋体"/>
          <w:kern w:val="0"/>
          <w:sz w:val="24"/>
          <w:szCs w:val="24"/>
        </w:rPr>
        <w:t>1</w:t>
      </w:r>
      <w:r w:rsidRPr="00793E45">
        <w:rPr>
          <w:rFonts w:ascii="Simsun" w:eastAsia="宋体" w:hAnsi="Simsun" w:cs="宋体"/>
          <w:kern w:val="0"/>
          <w:sz w:val="24"/>
          <w:szCs w:val="24"/>
        </w:rPr>
        <w:t>、除招标文件另有规定外，若出现有关法律、法规和规章有强制性规定但招标文件未列明的情形，则投标人应按照有关法律、法规和规章强制性规定执行。</w:t>
      </w:r>
    </w:p>
    <w:p w:rsidR="00DA3686" w:rsidRPr="00793E45" w:rsidRDefault="00DA3686" w:rsidP="00DA3686">
      <w:pPr>
        <w:widowControl/>
        <w:spacing w:before="75" w:after="75"/>
        <w:jc w:val="left"/>
        <w:rPr>
          <w:rFonts w:ascii="宋体" w:eastAsia="宋体" w:hAnsi="宋体" w:cs="宋体"/>
          <w:kern w:val="0"/>
          <w:sz w:val="24"/>
          <w:szCs w:val="24"/>
        </w:rPr>
      </w:pPr>
      <w:r w:rsidRPr="00793E45">
        <w:rPr>
          <w:rFonts w:ascii="宋体" w:eastAsia="宋体" w:hAnsi="宋体" w:cs="宋体"/>
          <w:kern w:val="0"/>
          <w:sz w:val="24"/>
          <w:szCs w:val="24"/>
        </w:rPr>
        <w:t>2、其他： </w:t>
      </w:r>
    </w:p>
    <w:p w:rsidR="00D60CED" w:rsidRPr="00793E45" w:rsidRDefault="00D60CED"/>
    <w:sectPr w:rsidR="00D60CED" w:rsidRPr="00793E4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6B0" w:rsidRDefault="00EF76B0" w:rsidP="00DA3686">
      <w:r>
        <w:separator/>
      </w:r>
    </w:p>
  </w:endnote>
  <w:endnote w:type="continuationSeparator" w:id="0">
    <w:p w:rsidR="00EF76B0" w:rsidRDefault="00EF76B0" w:rsidP="00DA3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3831585"/>
      <w:docPartObj>
        <w:docPartGallery w:val="Page Numbers (Bottom of Page)"/>
        <w:docPartUnique/>
      </w:docPartObj>
    </w:sdtPr>
    <w:sdtEndPr/>
    <w:sdtContent>
      <w:p w:rsidR="001D0B47" w:rsidRDefault="001D0B47">
        <w:pPr>
          <w:pStyle w:val="a4"/>
          <w:jc w:val="center"/>
        </w:pPr>
        <w:r>
          <w:fldChar w:fldCharType="begin"/>
        </w:r>
        <w:r>
          <w:instrText>PAGE   \* MERGEFORMAT</w:instrText>
        </w:r>
        <w:r>
          <w:fldChar w:fldCharType="separate"/>
        </w:r>
        <w:r w:rsidR="00793E45" w:rsidRPr="00793E45">
          <w:rPr>
            <w:noProof/>
            <w:lang w:val="zh-CN"/>
          </w:rPr>
          <w:t>33</w:t>
        </w:r>
        <w:r>
          <w:fldChar w:fldCharType="end"/>
        </w:r>
      </w:p>
    </w:sdtContent>
  </w:sdt>
  <w:p w:rsidR="001D0B47" w:rsidRDefault="001D0B4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6B0" w:rsidRDefault="00EF76B0" w:rsidP="00DA3686">
      <w:r>
        <w:separator/>
      </w:r>
    </w:p>
  </w:footnote>
  <w:footnote w:type="continuationSeparator" w:id="0">
    <w:p w:rsidR="00EF76B0" w:rsidRDefault="00EF76B0" w:rsidP="00DA36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624CFC"/>
    <w:multiLevelType w:val="singleLevel"/>
    <w:tmpl w:val="C8624CFC"/>
    <w:lvl w:ilvl="0">
      <w:start w:val="1"/>
      <w:numFmt w:val="decimal"/>
      <w:suff w:val="nothing"/>
      <w:lvlText w:val="（%1）"/>
      <w:lvlJc w:val="left"/>
    </w:lvl>
  </w:abstractNum>
  <w:abstractNum w:abstractNumId="1">
    <w:nsid w:val="071E7174"/>
    <w:multiLevelType w:val="singleLevel"/>
    <w:tmpl w:val="071E7174"/>
    <w:lvl w:ilvl="0">
      <w:start w:val="4"/>
      <w:numFmt w:val="decimal"/>
      <w:lvlText w:val="%1"/>
      <w:lvlJc w:val="left"/>
    </w:lvl>
  </w:abstractNum>
  <w:abstractNum w:abstractNumId="2">
    <w:nsid w:val="150E4754"/>
    <w:multiLevelType w:val="singleLevel"/>
    <w:tmpl w:val="150E4754"/>
    <w:lvl w:ilvl="0">
      <w:start w:val="2"/>
      <w:numFmt w:val="decimal"/>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B5A9E"/>
    <w:rsid w:val="0000089D"/>
    <w:rsid w:val="00016882"/>
    <w:rsid w:val="00054BD0"/>
    <w:rsid w:val="000B4F34"/>
    <w:rsid w:val="00104F39"/>
    <w:rsid w:val="00196AAC"/>
    <w:rsid w:val="001B4FBA"/>
    <w:rsid w:val="001D0B47"/>
    <w:rsid w:val="00255B45"/>
    <w:rsid w:val="00264983"/>
    <w:rsid w:val="002D531A"/>
    <w:rsid w:val="002F7966"/>
    <w:rsid w:val="00315011"/>
    <w:rsid w:val="0033186D"/>
    <w:rsid w:val="003C0159"/>
    <w:rsid w:val="003E7812"/>
    <w:rsid w:val="00403A63"/>
    <w:rsid w:val="004B5A9E"/>
    <w:rsid w:val="00546114"/>
    <w:rsid w:val="005C1B4F"/>
    <w:rsid w:val="005D7C5A"/>
    <w:rsid w:val="00676149"/>
    <w:rsid w:val="006E00F4"/>
    <w:rsid w:val="006F1EBE"/>
    <w:rsid w:val="007000F2"/>
    <w:rsid w:val="00730F9C"/>
    <w:rsid w:val="0076032B"/>
    <w:rsid w:val="00766F83"/>
    <w:rsid w:val="007808E6"/>
    <w:rsid w:val="00793E45"/>
    <w:rsid w:val="007B691B"/>
    <w:rsid w:val="008404FD"/>
    <w:rsid w:val="008802FF"/>
    <w:rsid w:val="0097766F"/>
    <w:rsid w:val="00996E01"/>
    <w:rsid w:val="009A2482"/>
    <w:rsid w:val="009A3D60"/>
    <w:rsid w:val="009A4990"/>
    <w:rsid w:val="00A147DA"/>
    <w:rsid w:val="00A20716"/>
    <w:rsid w:val="00A2128D"/>
    <w:rsid w:val="00A72458"/>
    <w:rsid w:val="00AB12C0"/>
    <w:rsid w:val="00AE4DEA"/>
    <w:rsid w:val="00B10708"/>
    <w:rsid w:val="00B562C0"/>
    <w:rsid w:val="00B659DC"/>
    <w:rsid w:val="00B90E80"/>
    <w:rsid w:val="00BC3C29"/>
    <w:rsid w:val="00BC78B9"/>
    <w:rsid w:val="00C907C7"/>
    <w:rsid w:val="00CC18D3"/>
    <w:rsid w:val="00CE5B2F"/>
    <w:rsid w:val="00D60CED"/>
    <w:rsid w:val="00D8324C"/>
    <w:rsid w:val="00DA3686"/>
    <w:rsid w:val="00DC24FE"/>
    <w:rsid w:val="00DD082D"/>
    <w:rsid w:val="00E152E1"/>
    <w:rsid w:val="00E36694"/>
    <w:rsid w:val="00E733AB"/>
    <w:rsid w:val="00E84862"/>
    <w:rsid w:val="00EC2AFD"/>
    <w:rsid w:val="00EF76B0"/>
    <w:rsid w:val="00F26B4A"/>
    <w:rsid w:val="00F74128"/>
    <w:rsid w:val="00FE2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A36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A3686"/>
    <w:rPr>
      <w:sz w:val="18"/>
      <w:szCs w:val="18"/>
    </w:rPr>
  </w:style>
  <w:style w:type="paragraph" w:styleId="a4">
    <w:name w:val="footer"/>
    <w:basedOn w:val="a"/>
    <w:link w:val="Char0"/>
    <w:uiPriority w:val="99"/>
    <w:unhideWhenUsed/>
    <w:rsid w:val="00DA3686"/>
    <w:pPr>
      <w:tabs>
        <w:tab w:val="center" w:pos="4153"/>
        <w:tab w:val="right" w:pos="8306"/>
      </w:tabs>
      <w:snapToGrid w:val="0"/>
      <w:jc w:val="left"/>
    </w:pPr>
    <w:rPr>
      <w:sz w:val="18"/>
      <w:szCs w:val="18"/>
    </w:rPr>
  </w:style>
  <w:style w:type="character" w:customStyle="1" w:styleId="Char0">
    <w:name w:val="页脚 Char"/>
    <w:basedOn w:val="a0"/>
    <w:link w:val="a4"/>
    <w:uiPriority w:val="99"/>
    <w:rsid w:val="00DA3686"/>
    <w:rPr>
      <w:sz w:val="18"/>
      <w:szCs w:val="18"/>
    </w:rPr>
  </w:style>
  <w:style w:type="paragraph" w:styleId="a5">
    <w:name w:val="Normal (Web)"/>
    <w:basedOn w:val="a"/>
    <w:uiPriority w:val="99"/>
    <w:unhideWhenUsed/>
    <w:qFormat/>
    <w:rsid w:val="00DA368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A3686"/>
    <w:rPr>
      <w:b/>
      <w:bCs/>
    </w:rPr>
  </w:style>
  <w:style w:type="character" w:customStyle="1" w:styleId="editinput">
    <w:name w:val="editinput"/>
    <w:basedOn w:val="a0"/>
    <w:rsid w:val="00DA3686"/>
  </w:style>
  <w:style w:type="character" w:customStyle="1" w:styleId="edittexttarea">
    <w:name w:val="edittexttarea"/>
    <w:basedOn w:val="a0"/>
    <w:rsid w:val="00DA3686"/>
  </w:style>
  <w:style w:type="paragraph" w:styleId="a7">
    <w:name w:val="Balloon Text"/>
    <w:basedOn w:val="a"/>
    <w:link w:val="Char1"/>
    <w:uiPriority w:val="99"/>
    <w:semiHidden/>
    <w:unhideWhenUsed/>
    <w:rsid w:val="00E36694"/>
    <w:rPr>
      <w:sz w:val="18"/>
      <w:szCs w:val="18"/>
    </w:rPr>
  </w:style>
  <w:style w:type="character" w:customStyle="1" w:styleId="Char1">
    <w:name w:val="批注框文本 Char"/>
    <w:basedOn w:val="a0"/>
    <w:link w:val="a7"/>
    <w:uiPriority w:val="99"/>
    <w:semiHidden/>
    <w:rsid w:val="00E36694"/>
    <w:rPr>
      <w:sz w:val="18"/>
      <w:szCs w:val="18"/>
    </w:rPr>
  </w:style>
  <w:style w:type="paragraph" w:styleId="a8">
    <w:name w:val="Plain Text"/>
    <w:basedOn w:val="a"/>
    <w:link w:val="Char2"/>
    <w:uiPriority w:val="99"/>
    <w:qFormat/>
    <w:rsid w:val="00AB12C0"/>
    <w:pPr>
      <w:widowControl/>
      <w:jc w:val="left"/>
    </w:pPr>
    <w:rPr>
      <w:rFonts w:ascii="Courier New" w:eastAsia="宋体" w:hAnsi="Courier New" w:cs="Courier New"/>
      <w:kern w:val="0"/>
      <w:sz w:val="20"/>
      <w:szCs w:val="20"/>
    </w:rPr>
  </w:style>
  <w:style w:type="character" w:customStyle="1" w:styleId="Char2">
    <w:name w:val="纯文本 Char"/>
    <w:basedOn w:val="a0"/>
    <w:link w:val="a8"/>
    <w:uiPriority w:val="99"/>
    <w:rsid w:val="00AB12C0"/>
    <w:rPr>
      <w:rFonts w:ascii="Courier New" w:eastAsia="宋体" w:hAnsi="Courier New" w:cs="Courier New"/>
      <w:kern w:val="0"/>
      <w:sz w:val="20"/>
      <w:szCs w:val="20"/>
    </w:rPr>
  </w:style>
  <w:style w:type="table" w:styleId="a9">
    <w:name w:val="Table Grid"/>
    <w:basedOn w:val="a1"/>
    <w:uiPriority w:val="59"/>
    <w:rsid w:val="00AB1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unhideWhenUsed/>
    <w:qFormat/>
    <w:rsid w:val="00AB12C0"/>
    <w:rPr>
      <w:sz w:val="21"/>
      <w:szCs w:val="21"/>
    </w:rPr>
  </w:style>
  <w:style w:type="paragraph" w:styleId="ab">
    <w:name w:val="annotation text"/>
    <w:basedOn w:val="a"/>
    <w:link w:val="Char3"/>
    <w:uiPriority w:val="99"/>
    <w:unhideWhenUsed/>
    <w:qFormat/>
    <w:rsid w:val="00AB12C0"/>
    <w:pPr>
      <w:jc w:val="left"/>
    </w:pPr>
  </w:style>
  <w:style w:type="character" w:customStyle="1" w:styleId="Char3">
    <w:name w:val="批注文字 Char"/>
    <w:basedOn w:val="a0"/>
    <w:link w:val="ab"/>
    <w:uiPriority w:val="99"/>
    <w:qFormat/>
    <w:rsid w:val="00AB12C0"/>
  </w:style>
  <w:style w:type="paragraph" w:styleId="ac">
    <w:name w:val="annotation subject"/>
    <w:basedOn w:val="ab"/>
    <w:next w:val="ab"/>
    <w:link w:val="Char4"/>
    <w:uiPriority w:val="99"/>
    <w:semiHidden/>
    <w:unhideWhenUsed/>
    <w:rsid w:val="00AB12C0"/>
    <w:rPr>
      <w:b/>
      <w:bCs/>
    </w:rPr>
  </w:style>
  <w:style w:type="character" w:customStyle="1" w:styleId="Char4">
    <w:name w:val="批注主题 Char"/>
    <w:basedOn w:val="Char3"/>
    <w:link w:val="ac"/>
    <w:uiPriority w:val="99"/>
    <w:semiHidden/>
    <w:rsid w:val="00AB12C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489423">
      <w:bodyDiv w:val="1"/>
      <w:marLeft w:val="0"/>
      <w:marRight w:val="0"/>
      <w:marTop w:val="0"/>
      <w:marBottom w:val="0"/>
      <w:divBdr>
        <w:top w:val="none" w:sz="0" w:space="0" w:color="auto"/>
        <w:left w:val="none" w:sz="0" w:space="0" w:color="auto"/>
        <w:bottom w:val="none" w:sz="0" w:space="0" w:color="auto"/>
        <w:right w:val="none" w:sz="0" w:space="0" w:color="auto"/>
      </w:divBdr>
    </w:div>
    <w:div w:id="1199320928">
      <w:bodyDiv w:val="1"/>
      <w:marLeft w:val="0"/>
      <w:marRight w:val="0"/>
      <w:marTop w:val="0"/>
      <w:marBottom w:val="0"/>
      <w:divBdr>
        <w:top w:val="none" w:sz="0" w:space="0" w:color="auto"/>
        <w:left w:val="none" w:sz="0" w:space="0" w:color="auto"/>
        <w:bottom w:val="none" w:sz="0" w:space="0" w:color="auto"/>
        <w:right w:val="none" w:sz="0" w:space="0" w:color="auto"/>
      </w:divBdr>
    </w:div>
    <w:div w:id="1254052800">
      <w:bodyDiv w:val="1"/>
      <w:marLeft w:val="0"/>
      <w:marRight w:val="0"/>
      <w:marTop w:val="0"/>
      <w:marBottom w:val="0"/>
      <w:divBdr>
        <w:top w:val="none" w:sz="0" w:space="0" w:color="auto"/>
        <w:left w:val="none" w:sz="0" w:space="0" w:color="auto"/>
        <w:bottom w:val="none" w:sz="0" w:space="0" w:color="auto"/>
        <w:right w:val="none" w:sz="0" w:space="0" w:color="auto"/>
      </w:divBdr>
    </w:div>
    <w:div w:id="1416433863">
      <w:bodyDiv w:val="1"/>
      <w:marLeft w:val="0"/>
      <w:marRight w:val="0"/>
      <w:marTop w:val="0"/>
      <w:marBottom w:val="0"/>
      <w:divBdr>
        <w:top w:val="none" w:sz="0" w:space="0" w:color="auto"/>
        <w:left w:val="none" w:sz="0" w:space="0" w:color="auto"/>
        <w:bottom w:val="none" w:sz="0" w:space="0" w:color="auto"/>
        <w:right w:val="none" w:sz="0" w:space="0" w:color="auto"/>
      </w:divBdr>
    </w:div>
    <w:div w:id="2098210808">
      <w:bodyDiv w:val="1"/>
      <w:marLeft w:val="0"/>
      <w:marRight w:val="0"/>
      <w:marTop w:val="0"/>
      <w:marBottom w:val="0"/>
      <w:divBdr>
        <w:top w:val="none" w:sz="0" w:space="0" w:color="auto"/>
        <w:left w:val="none" w:sz="0" w:space="0" w:color="auto"/>
        <w:bottom w:val="none" w:sz="0" w:space="0" w:color="auto"/>
        <w:right w:val="none" w:sz="0" w:space="0" w:color="auto"/>
      </w:divBdr>
    </w:div>
    <w:div w:id="212595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611</TotalTime>
  <Pages>50</Pages>
  <Words>6979</Words>
  <Characters>39784</Characters>
  <Application>Microsoft Office Word</Application>
  <DocSecurity>0</DocSecurity>
  <Lines>331</Lines>
  <Paragraphs>93</Paragraphs>
  <ScaleCrop>false</ScaleCrop>
  <Company>Kingdom</Company>
  <LinksUpToDate>false</LinksUpToDate>
  <CharactersWithSpaces>46670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dc:creator>
  <cp:keywords/>
  <dc:description/>
  <cp:lastModifiedBy>Arthur</cp:lastModifiedBy>
  <cp:revision>35</cp:revision>
  <dcterms:created xsi:type="dcterms:W3CDTF">2019-07-05T09:25:00Z</dcterms:created>
  <dcterms:modified xsi:type="dcterms:W3CDTF">2019-11-06T07:50:00Z</dcterms:modified>
</cp:coreProperties>
</file>