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宋体" w:hAnsi="宋体" w:eastAsia="宋体" w:cs="Arial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宋体" w:hAnsi="宋体" w:cs="Arial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Arial"/>
          <w:b w:val="0"/>
          <w:bCs/>
          <w:color w:val="000000"/>
          <w:kern w:val="0"/>
          <w:sz w:val="32"/>
          <w:szCs w:val="32"/>
          <w:lang w:val="en-US" w:eastAsia="zh-CN"/>
        </w:rPr>
        <w:t>年建宁县杂交水稻制种全程机械化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宋体" w:hAnsi="宋体" w:cs="Arial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 w:val="0"/>
          <w:bCs/>
          <w:color w:val="000000"/>
          <w:kern w:val="0"/>
          <w:sz w:val="32"/>
          <w:szCs w:val="32"/>
          <w:lang w:val="en-US" w:eastAsia="zh-CN"/>
        </w:rPr>
        <w:t>关键技术集成示范项目</w:t>
      </w:r>
      <w:r>
        <w:rPr>
          <w:rFonts w:hint="eastAsia" w:ascii="宋体" w:hAnsi="宋体" w:cs="Arial"/>
          <w:b w:val="0"/>
          <w:bCs/>
          <w:color w:val="000000"/>
          <w:kern w:val="0"/>
          <w:sz w:val="32"/>
          <w:szCs w:val="32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hAnsi="宋体" w:cs="Arial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申报单位（盖章）：</w:t>
      </w:r>
      <w:r>
        <w:rPr>
          <w:rFonts w:hint="eastAsia" w:ascii="宋体" w:hAnsi="宋体" w:cs="Arial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Arial"/>
          <w:b/>
          <w:color w:val="000000"/>
          <w:kern w:val="0"/>
          <w:sz w:val="32"/>
          <w:szCs w:val="32"/>
          <w:lang w:val="en-US" w:eastAsia="zh-CN"/>
        </w:rPr>
        <w:t xml:space="preserve">                  </w:t>
      </w:r>
    </w:p>
    <w:tbl>
      <w:tblPr>
        <w:tblStyle w:val="2"/>
        <w:tblW w:w="85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061"/>
        <w:gridCol w:w="1317"/>
        <w:gridCol w:w="286"/>
        <w:gridCol w:w="1606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申报单位名称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请在以下试验项目后填写是否申报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  <w:t>试验示范地点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  <w:t>播插方式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是否申报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父本手插母本直播试验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不同秧龄父母本同步机插试验（杨林村）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不同秧龄父母本同步机插试验（枫元村）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里心镇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不同秧龄父母本同步机插试验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溪口镇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制种全程机械化展示示范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Style w:val="4"/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备注：请</w:t>
      </w:r>
      <w:r>
        <w:rPr>
          <w:rStyle w:val="4"/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于</w:t>
      </w:r>
      <w:r>
        <w:rPr>
          <w:rStyle w:val="4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202</w:t>
      </w:r>
      <w:r>
        <w:rPr>
          <w:rStyle w:val="4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Style w:val="4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Style w:val="4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月</w:t>
      </w:r>
      <w:r>
        <w:rPr>
          <w:rStyle w:val="4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Style w:val="4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日前将申报表</w:t>
      </w:r>
      <w:r>
        <w:rPr>
          <w:rStyle w:val="4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盖章后送县</w:t>
      </w:r>
      <w:r>
        <w:rPr>
          <w:rStyle w:val="4"/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农机中心办公室。</w:t>
      </w:r>
      <w:r>
        <w:rPr>
          <w:rStyle w:val="4"/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联系人：潘云青，联系电话：0598-3982606。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jUxOTUwMzVkMmUxYjliN2E3MjgzMGFiYzkwN2EifQ=="/>
  </w:docVars>
  <w:rsids>
    <w:rsidRoot w:val="2CC020F2"/>
    <w:rsid w:val="04253689"/>
    <w:rsid w:val="097B64BE"/>
    <w:rsid w:val="0DBA5C28"/>
    <w:rsid w:val="10045AF4"/>
    <w:rsid w:val="24A96FB6"/>
    <w:rsid w:val="250D34FD"/>
    <w:rsid w:val="26747E2C"/>
    <w:rsid w:val="27174C5C"/>
    <w:rsid w:val="2A407808"/>
    <w:rsid w:val="2CC020F2"/>
    <w:rsid w:val="3B60677A"/>
    <w:rsid w:val="5A343CCF"/>
    <w:rsid w:val="5C50666A"/>
    <w:rsid w:val="5DA55EFC"/>
    <w:rsid w:val="619F3242"/>
    <w:rsid w:val="63332842"/>
    <w:rsid w:val="665B4DD0"/>
    <w:rsid w:val="6F5B73A8"/>
    <w:rsid w:val="79AE7334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248</Characters>
  <Lines>0</Lines>
  <Paragraphs>0</Paragraphs>
  <TotalTime>20</TotalTime>
  <ScaleCrop>false</ScaleCrop>
  <LinksUpToDate>false</LinksUpToDate>
  <CharactersWithSpaces>268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2022-10-09T02:07:00Z</dcterms:created>
  <dc:creator>潘云青</dc:creator>
  <cp:lastModifiedBy>Administrator</cp:lastModifiedBy>
  <cp:lastPrinted>2023-04-10T07:35:00Z</cp:lastPrinted>
  <dcterms:modified xsi:type="dcterms:W3CDTF">2023-05-09T07:58:19Z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E2F6C737417B4B328C361D566910CCA5_13</vt:lpwstr>
  </property>
</Properties>
</file>