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  <w:t>三明市科技特派员推荐汇总表</w:t>
      </w:r>
    </w:p>
    <w:p>
      <w:pPr>
        <w:spacing w:before="156" w:beforeLines="50" w:line="500" w:lineRule="exact"/>
        <w:ind w:firstLine="160" w:firstLineChars="50"/>
        <w:jc w:val="left"/>
        <w:rPr>
          <w:rFonts w:hint="eastAsia" w:ascii="仿宋_GB2312" w:hAnsi="宋体" w:eastAsia="仿宋_GB2312" w:cs="宋体"/>
          <w:bCs/>
          <w:color w:val="06060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60606"/>
          <w:kern w:val="0"/>
          <w:sz w:val="32"/>
          <w:szCs w:val="32"/>
        </w:rPr>
        <w:t>县（市、区）：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                    推荐时间：   年   月   日</w:t>
      </w:r>
    </w:p>
    <w:tbl>
      <w:tblPr>
        <w:tblStyle w:val="3"/>
        <w:tblpPr w:leftFromText="180" w:rightFromText="180" w:vertAnchor="text" w:horzAnchor="page" w:tblpXSpec="center" w:tblpY="190"/>
        <w:tblOverlap w:val="never"/>
        <w:tblW w:w="451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850"/>
        <w:gridCol w:w="506"/>
        <w:gridCol w:w="870"/>
        <w:gridCol w:w="853"/>
        <w:gridCol w:w="589"/>
        <w:gridCol w:w="853"/>
        <w:gridCol w:w="853"/>
        <w:gridCol w:w="711"/>
        <w:gridCol w:w="805"/>
        <w:gridCol w:w="1293"/>
        <w:gridCol w:w="1293"/>
        <w:gridCol w:w="1293"/>
        <w:gridCol w:w="12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领域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技术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服务区域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服务对象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经费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拨付渠道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申请经费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陈辉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1981年9月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食用菌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上海市农业科学院食用菌研究所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副研究员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食用菌栽培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福建建宁日鑫菌业科技有限公司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福建建宁日鑫菌业科技有限公司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乔勇进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1967.09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农产品保鲜加工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上海市农业科学院作物所农产品保鲜加工研究中心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研究员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速冻鲜莲保鲜技术研发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福建闽江源绿田实业投资发展有限公司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福建闽江源绿田实业投资发展有限公司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杜纪红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1981年1月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硕士研究生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林木果树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上海市农业科学院林木果树研究所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副研究员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林木果树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建宁县绿源果业有限公司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建宁县绿源果业有限公司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5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刘艳芳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1980．07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食用菌营养与加工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上海市农业科学院食用菌研究所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副所长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食用菌加工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三明市建宁县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福建省聚源融汇实业有限公司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福建省聚源融汇实业有限公司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何聪芬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1966.8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农产品精深加工及化妆品领域应用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北京工商大学化学与材料工程学院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研究员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农产品精深加工及化妆品领域应用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福建省源融生物科技有限公司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福建省源融生物科技有限公司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1.0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zU1NDJlNjZjMzA5Y2E3ZmRjNjc2OGRlYjQzZTIifQ=="/>
  </w:docVars>
  <w:rsids>
    <w:rsidRoot w:val="00000000"/>
    <w:rsid w:val="0F707558"/>
    <w:rsid w:val="165C7015"/>
    <w:rsid w:val="56EA3AC8"/>
    <w:rsid w:val="57C80B9B"/>
    <w:rsid w:val="5AD72374"/>
    <w:rsid w:val="5CFC1DA6"/>
    <w:rsid w:val="68E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520</Characters>
  <Lines>0</Lines>
  <Paragraphs>0</Paragraphs>
  <TotalTime>8</TotalTime>
  <ScaleCrop>false</ScaleCrop>
  <LinksUpToDate>false</LinksUpToDate>
  <CharactersWithSpaces>581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2023-05-11T00:45:00Z</dcterms:created>
  <dc:creator>Administrator</dc:creator>
  <cp:lastModifiedBy>Administrator</cp:lastModifiedBy>
  <cp:lastPrinted>2023-05-11T00:46:00Z</cp:lastPrinted>
  <dcterms:modified xsi:type="dcterms:W3CDTF">2023-05-17T07:24:22Z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380EBA0E366D459D8183CCEF43DBE8E1_13</vt:lpwstr>
  </property>
</Properties>
</file>