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三明市科技特派员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  <w:lang w:val="en-US" w:eastAsia="zh-CN"/>
        </w:rPr>
        <w:t>经费申报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汇总表</w:t>
      </w:r>
    </w:p>
    <w:p>
      <w:pPr>
        <w:spacing w:before="156" w:beforeLines="50" w:line="500" w:lineRule="exact"/>
        <w:ind w:firstLine="160" w:firstLineChars="50"/>
        <w:jc w:val="left"/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  <w:t>县（市、区）：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                  推荐时间：   年   月   日</w:t>
      </w:r>
    </w:p>
    <w:tbl>
      <w:tblPr>
        <w:tblStyle w:val="2"/>
        <w:tblpPr w:leftFromText="180" w:rightFromText="180" w:vertAnchor="text" w:horzAnchor="page" w:tblpXSpec="center" w:tblpY="190"/>
        <w:tblOverlap w:val="never"/>
        <w:tblW w:w="4834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815"/>
        <w:gridCol w:w="469"/>
        <w:gridCol w:w="870"/>
        <w:gridCol w:w="815"/>
        <w:gridCol w:w="553"/>
        <w:gridCol w:w="815"/>
        <w:gridCol w:w="815"/>
        <w:gridCol w:w="588"/>
        <w:gridCol w:w="1352"/>
        <w:gridCol w:w="859"/>
        <w:gridCol w:w="1257"/>
        <w:gridCol w:w="1257"/>
        <w:gridCol w:w="1260"/>
        <w:gridCol w:w="12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技术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服务区域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拨付渠道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申请经费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陈辉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1981年9月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上海市农业科学院食用菌研究所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13917943634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食用菌栽培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乔勇进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1967.09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农产品保鲜加工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上海市农业科学院作物所农产品保鲜加工研究中心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18918162157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速冻鲜莲保鲜技术研发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福建闽江源绿田实业投资发展有限公司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福建闽江源绿田实业投资发展有限公司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李雄伟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果树学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18702192898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桃种质资源评价利用、优新品种选育及高效育种技术研究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建宁县福胜果业有限公司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建宁县福胜果业有限公司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刘艳芳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1980．07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食用菌营养与加工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上海市农业科学院食用菌研究所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副所长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18917915130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食用菌加工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三明市建宁县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福建省聚源融汇实业有限公司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福建省聚源融汇实业有限公司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何聪芬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1966.8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农产品精深加工及化妆品领域应用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北京工商大学化学与材料工程学院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18800110801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农产品精深加工及化妆品领域应用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福建省源容生物科技有限公司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福建省源容生物科技有限公司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王梦倩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1988年11月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农产品深加工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中粮营养健康研究院有限公司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18515991784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福建半亩方塘生物科技有限公司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福建半亩方塘生物科技有限公司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苏晓霞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1985.09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食品感官与风味研究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中粮食品健康研究院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18210540385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食品感官与风味研究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福建省莲承莲业集团有限公司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福建省莲承莲业集团有限公司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应剑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1984.07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食品营养健康研究与产业应用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13810090583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食品营养健康研究与产业应用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福建半亩方塘生物科技有限公司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福建半亩方塘生物科技有限公司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贾黎明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1968.05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用材林和能源林培育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北京林业大学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13501103773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用材林和能源林培育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福建省源华林业生物科技有限公司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福建省源华林业生物科技有限公司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宣为民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化学、材料学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东华大学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13681672540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化学、材料学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福建奥晟科技有限公司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福建奥晟科技有限公司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杨丹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1984.09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国贸食品健康研究院有限公司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18518135213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福建明一生态营养品有限公司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福建明一生态营养品有限公司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严俊杰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1989.08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中国农业科学院都市农业研究所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18259015084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杜纪红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1981.01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桃栽培生理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上海市农科院果树研究所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副研究员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13774428761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桃栽培生理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建宁县绿源果业有限公司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建宁县绿源果业有限公司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沈群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农产品加工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中国农业大学食品科学与营养工程学院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三级教授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18065886101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农产品加工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福</w:t>
            </w:r>
            <w:bookmarkStart w:id="0" w:name="_GoBack"/>
            <w:bookmarkEnd w:id="0"/>
            <w:r>
              <w:rPr>
                <w:rStyle w:val="4"/>
                <w:rFonts w:hAnsi="宋体"/>
                <w:lang w:val="en-US" w:eastAsia="zh-CN" w:bidi="ar"/>
              </w:rPr>
              <w:t>建省文鑫农业食品有限公司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福建省文鑫农业食品有限公司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游义琳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果蔬加工技术及其营养健康功能研究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中国农业大学食品科学与营养工程学院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18065886101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果蔬加工技术及其营养健康功能研究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福建托斯卡纳（葡萄）庄园有限公司、福建新康源农业科技有限公司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游义琳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zZlZmViZmNhNTA4ZDk1M2NhYzM1OTY1NDA3YzgifQ=="/>
  </w:docVars>
  <w:rsids>
    <w:rsidRoot w:val="00000000"/>
    <w:rsid w:val="0715748B"/>
    <w:rsid w:val="0C730ADA"/>
    <w:rsid w:val="164E1BD9"/>
    <w:rsid w:val="17F535C1"/>
    <w:rsid w:val="183B5328"/>
    <w:rsid w:val="1BC63E83"/>
    <w:rsid w:val="24C02877"/>
    <w:rsid w:val="2C0D29EE"/>
    <w:rsid w:val="30085B53"/>
    <w:rsid w:val="39244BB6"/>
    <w:rsid w:val="3C492DDB"/>
    <w:rsid w:val="44D34460"/>
    <w:rsid w:val="47832BD7"/>
    <w:rsid w:val="56A65A51"/>
    <w:rsid w:val="59A57F50"/>
    <w:rsid w:val="5E230222"/>
    <w:rsid w:val="65475BF6"/>
    <w:rsid w:val="66D84F2B"/>
    <w:rsid w:val="70DD10C5"/>
    <w:rsid w:val="77962B85"/>
    <w:rsid w:val="7E8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1290</Words>
  <Characters>1526</Characters>
  <Lines>0</Lines>
  <Paragraphs>0</Paragraphs>
  <TotalTime>12</TotalTime>
  <ScaleCrop>false</ScaleCrop>
  <LinksUpToDate>false</LinksUpToDate>
  <CharactersWithSpaces>1587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2023-05-14T05:27:00Z</dcterms:created>
  <dc:creator>Administrator</dc:creator>
  <cp:lastModifiedBy>陈某人 Grazie</cp:lastModifiedBy>
  <cp:lastPrinted>2024-06-03T01:40:42Z</cp:lastPrinted>
  <dcterms:modified xsi:type="dcterms:W3CDTF">2024-06-03T02:08:12Z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7656C618ECDD42979B8DA521EE60B43A_13</vt:lpwstr>
  </property>
</Properties>
</file>