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AF3C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2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附件：</w:t>
      </w:r>
    </w:p>
    <w:p w14:paraId="084451EC">
      <w:pPr>
        <w:spacing w:line="240" w:lineRule="auto"/>
        <w:ind w:firstLine="480" w:firstLineChars="200"/>
        <w:jc w:val="both"/>
        <w:rPr>
          <w:color w:val="000000"/>
          <w:sz w:val="24"/>
        </w:rPr>
      </w:pPr>
      <w:r>
        <w:rPr>
          <w:color w:val="000000"/>
          <w:sz w:val="24"/>
        </w:rPr>
        <w:t>完成35</w:t>
      </w:r>
      <w:r>
        <w:rPr>
          <w:rFonts w:hint="eastAsia"/>
          <w:color w:val="000000"/>
          <w:sz w:val="24"/>
          <w:lang w:val="en-US" w:eastAsia="zh-CN"/>
        </w:rPr>
        <w:t>kv</w:t>
      </w:r>
      <w:r>
        <w:rPr>
          <w:color w:val="000000"/>
          <w:sz w:val="24"/>
        </w:rPr>
        <w:t>王建线缺陷</w:t>
      </w:r>
      <w:r>
        <w:rPr>
          <w:rFonts w:hint="eastAsia"/>
          <w:color w:val="000000"/>
          <w:sz w:val="24"/>
          <w:lang w:eastAsia="zh-CN"/>
        </w:rPr>
        <w:t>整改，</w:t>
      </w:r>
      <w:r>
        <w:rPr>
          <w:color w:val="000000"/>
          <w:sz w:val="24"/>
        </w:rPr>
        <w:t>进行</w:t>
      </w:r>
      <w:r>
        <w:rPr>
          <w:rFonts w:hint="eastAsia"/>
          <w:color w:val="000000"/>
          <w:sz w:val="24"/>
          <w:lang w:eastAsia="zh-CN"/>
        </w:rPr>
        <w:t>铁塔搭建、配件更换等工作</w:t>
      </w:r>
      <w:r>
        <w:rPr>
          <w:color w:val="000000"/>
          <w:sz w:val="24"/>
        </w:rPr>
        <w:t>。缩短巡视周期，确保巡视线路健康可靠运行。</w:t>
      </w:r>
    </w:p>
    <w:p w14:paraId="131D3E35">
      <w:pPr>
        <w:spacing w:line="240" w:lineRule="auto"/>
        <w:ind w:firstLine="480" w:firstLineChars="200"/>
        <w:jc w:val="both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val="en-US" w:eastAsia="zh-CN"/>
        </w:rPr>
        <w:t>1.</w:t>
      </w:r>
      <w:r>
        <w:rPr>
          <w:rFonts w:hint="eastAsia"/>
          <w:color w:val="000000"/>
          <w:sz w:val="24"/>
          <w:lang w:eastAsia="zh-CN"/>
        </w:rPr>
        <w:t>缺陷及整改要求：</w:t>
      </w:r>
    </w:p>
    <w:tbl>
      <w:tblPr>
        <w:tblStyle w:val="3"/>
        <w:tblW w:w="9088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712"/>
        <w:gridCol w:w="2059"/>
        <w:gridCol w:w="1564"/>
        <w:gridCol w:w="1564"/>
        <w:gridCol w:w="1564"/>
      </w:tblGrid>
      <w:tr w14:paraId="1076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25" w:type="dxa"/>
            <w:vAlign w:val="center"/>
          </w:tcPr>
          <w:p w14:paraId="5E63F855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2" w:type="dxa"/>
            <w:vAlign w:val="center"/>
          </w:tcPr>
          <w:p w14:paraId="04BC937F">
            <w:pPr>
              <w:spacing w:line="40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缺陷位置</w:t>
            </w:r>
          </w:p>
        </w:tc>
        <w:tc>
          <w:tcPr>
            <w:tcW w:w="2059" w:type="dxa"/>
            <w:vAlign w:val="center"/>
          </w:tcPr>
          <w:p w14:paraId="565B63B9">
            <w:pPr>
              <w:spacing w:line="42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缺陷描述</w:t>
            </w:r>
          </w:p>
        </w:tc>
        <w:tc>
          <w:tcPr>
            <w:tcW w:w="1564" w:type="dxa"/>
            <w:vAlign w:val="center"/>
          </w:tcPr>
          <w:p w14:paraId="503BEFB5">
            <w:pPr>
              <w:spacing w:line="406" w:lineRule="exact"/>
              <w:ind w:firstLine="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564" w:type="dxa"/>
            <w:vAlign w:val="center"/>
          </w:tcPr>
          <w:p w14:paraId="07296E87">
            <w:pPr>
              <w:spacing w:line="406" w:lineRule="exact"/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单价</w:t>
            </w:r>
          </w:p>
          <w:p w14:paraId="5E2C9FA0">
            <w:pPr>
              <w:spacing w:line="406" w:lineRule="exact"/>
              <w:ind w:firstLine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564" w:type="dxa"/>
            <w:vAlign w:val="center"/>
          </w:tcPr>
          <w:p w14:paraId="47CAABF8">
            <w:pPr>
              <w:spacing w:line="406" w:lineRule="exact"/>
              <w:ind w:firstLine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合价（元）</w:t>
            </w:r>
          </w:p>
        </w:tc>
      </w:tr>
      <w:tr w14:paraId="5525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078A07FD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 w14:paraId="0B45C9F6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王建线＃03塔上、中、下绝缘子</w:t>
            </w:r>
          </w:p>
        </w:tc>
        <w:tc>
          <w:tcPr>
            <w:tcW w:w="2059" w:type="dxa"/>
            <w:vAlign w:val="center"/>
          </w:tcPr>
          <w:p w14:paraId="226AC87F">
            <w:pPr>
              <w:spacing w:line="325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三相绝缘子倾斜度超过5度。</w:t>
            </w:r>
          </w:p>
        </w:tc>
        <w:tc>
          <w:tcPr>
            <w:tcW w:w="1564" w:type="dxa"/>
            <w:vAlign w:val="center"/>
          </w:tcPr>
          <w:p w14:paraId="2A104BA4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对倾斜程度超高标准的绝缘子进行处理。</w:t>
            </w:r>
          </w:p>
        </w:tc>
        <w:tc>
          <w:tcPr>
            <w:tcW w:w="1564" w:type="dxa"/>
            <w:vAlign w:val="center"/>
          </w:tcPr>
          <w:p w14:paraId="71DA054E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402E9F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933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6A35AD21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 w14:paraId="22BA659D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王建线＃07塔铁塔横担</w:t>
            </w:r>
          </w:p>
        </w:tc>
        <w:tc>
          <w:tcPr>
            <w:tcW w:w="2059" w:type="dxa"/>
            <w:vAlign w:val="center"/>
          </w:tcPr>
          <w:p w14:paraId="6E8C9966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铁塔横担上有鸟窝</w:t>
            </w:r>
          </w:p>
        </w:tc>
        <w:tc>
          <w:tcPr>
            <w:tcW w:w="1564" w:type="dxa"/>
            <w:vAlign w:val="center"/>
          </w:tcPr>
          <w:p w14:paraId="30D70EEA">
            <w:pPr>
              <w:spacing w:line="400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清理鸟窝。</w:t>
            </w:r>
          </w:p>
        </w:tc>
        <w:tc>
          <w:tcPr>
            <w:tcW w:w="1564" w:type="dxa"/>
            <w:vAlign w:val="center"/>
          </w:tcPr>
          <w:p w14:paraId="598FF12E">
            <w:pPr>
              <w:spacing w:line="400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6718372">
            <w:pPr>
              <w:spacing w:line="400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647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79E8EB7E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 w14:paraId="122B9F40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王建线＃08杆中相绝缘子</w:t>
            </w:r>
          </w:p>
        </w:tc>
        <w:tc>
          <w:tcPr>
            <w:tcW w:w="2059" w:type="dxa"/>
            <w:vAlign w:val="center"/>
          </w:tcPr>
          <w:p w14:paraId="0972A200"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中相绝缘子第一片瓷裙脱落。</w:t>
            </w:r>
          </w:p>
        </w:tc>
        <w:tc>
          <w:tcPr>
            <w:tcW w:w="1564" w:type="dxa"/>
            <w:vAlign w:val="center"/>
          </w:tcPr>
          <w:p w14:paraId="138B0482">
            <w:pPr>
              <w:spacing w:line="400" w:lineRule="exact"/>
              <w:ind w:left="10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按现场实际发生）初定一组6个来计价。</w:t>
            </w:r>
          </w:p>
        </w:tc>
        <w:tc>
          <w:tcPr>
            <w:tcW w:w="1564" w:type="dxa"/>
            <w:vAlign w:val="center"/>
          </w:tcPr>
          <w:p w14:paraId="3C1CF8EC">
            <w:pPr>
              <w:spacing w:line="400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72E3801">
            <w:pPr>
              <w:spacing w:line="400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49C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1A125877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2" w:type="dxa"/>
            <w:vAlign w:val="center"/>
          </w:tcPr>
          <w:p w14:paraId="79A80891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王建线＃08杆右相绝缘子</w:t>
            </w:r>
          </w:p>
        </w:tc>
        <w:tc>
          <w:tcPr>
            <w:tcW w:w="2059" w:type="dxa"/>
            <w:vAlign w:val="center"/>
          </w:tcPr>
          <w:p w14:paraId="201A9E8D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右相绝缘子第一片瓷裙有雷击灼伤痕迹。</w:t>
            </w:r>
          </w:p>
        </w:tc>
        <w:tc>
          <w:tcPr>
            <w:tcW w:w="1564" w:type="dxa"/>
            <w:vAlign w:val="center"/>
          </w:tcPr>
          <w:p w14:paraId="603D44C8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749512A6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E49028A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479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4255F7D0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2" w:type="dxa"/>
            <w:vAlign w:val="top"/>
          </w:tcPr>
          <w:p w14:paraId="318D7911">
            <w:pPr>
              <w:spacing w:before="345"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王建线＃08杆左相绝缘子</w:t>
            </w:r>
          </w:p>
        </w:tc>
        <w:tc>
          <w:tcPr>
            <w:tcW w:w="2059" w:type="dxa"/>
            <w:vAlign w:val="top"/>
          </w:tcPr>
          <w:p w14:paraId="51E0CDFC">
            <w:pPr>
              <w:spacing w:before="340"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左相绝缘子第一片瓷裙有雷击灼伤痕迹。</w:t>
            </w:r>
          </w:p>
        </w:tc>
        <w:tc>
          <w:tcPr>
            <w:tcW w:w="1564" w:type="dxa"/>
            <w:vAlign w:val="center"/>
          </w:tcPr>
          <w:p w14:paraId="5907909D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1043BB71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2869CE6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FE7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0CB989E1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2" w:type="dxa"/>
            <w:vAlign w:val="center"/>
          </w:tcPr>
          <w:p w14:paraId="020E3C09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王建线＃09杆右横担</w:t>
            </w:r>
          </w:p>
        </w:tc>
        <w:tc>
          <w:tcPr>
            <w:tcW w:w="2059" w:type="dxa"/>
            <w:vAlign w:val="center"/>
          </w:tcPr>
          <w:p w14:paraId="2393D0E4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右相横担有鸟窝。</w:t>
            </w:r>
          </w:p>
        </w:tc>
        <w:tc>
          <w:tcPr>
            <w:tcW w:w="1564" w:type="dxa"/>
            <w:vAlign w:val="center"/>
          </w:tcPr>
          <w:p w14:paraId="0E450E3C">
            <w:pPr>
              <w:spacing w:line="39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清理鸟窝。</w:t>
            </w:r>
          </w:p>
        </w:tc>
        <w:tc>
          <w:tcPr>
            <w:tcW w:w="1564" w:type="dxa"/>
            <w:vAlign w:val="center"/>
          </w:tcPr>
          <w:p w14:paraId="285DE71E">
            <w:pPr>
              <w:spacing w:line="39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21069C6">
            <w:pPr>
              <w:spacing w:line="39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7F2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58183EE2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2" w:type="dxa"/>
            <w:vAlign w:val="center"/>
          </w:tcPr>
          <w:p w14:paraId="5FB1475B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王建线＃11杆中相绝缘子</w:t>
            </w:r>
          </w:p>
        </w:tc>
        <w:tc>
          <w:tcPr>
            <w:tcW w:w="2059" w:type="dxa"/>
            <w:vAlign w:val="center"/>
          </w:tcPr>
          <w:p w14:paraId="396FD63F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754D04B6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1F0B14A0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824C595">
            <w:pPr>
              <w:spacing w:line="40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1EC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7DEB23C6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2" w:type="dxa"/>
            <w:vAlign w:val="center"/>
          </w:tcPr>
          <w:p w14:paraId="2A419418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王建线＃11杆左相绝缘子</w:t>
            </w:r>
          </w:p>
        </w:tc>
        <w:tc>
          <w:tcPr>
            <w:tcW w:w="2059" w:type="dxa"/>
            <w:vAlign w:val="center"/>
          </w:tcPr>
          <w:p w14:paraId="6621FE82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2BFAB639">
            <w:pPr>
              <w:spacing w:line="408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3F0C2B97">
            <w:pPr>
              <w:spacing w:line="408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CED9F51">
            <w:pPr>
              <w:spacing w:line="408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FC2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416DFC0A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2" w:type="dxa"/>
            <w:vAlign w:val="center"/>
          </w:tcPr>
          <w:p w14:paraId="5B5DEE6A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王建线＃12杆左相绝缘子</w:t>
            </w:r>
          </w:p>
        </w:tc>
        <w:tc>
          <w:tcPr>
            <w:tcW w:w="2059" w:type="dxa"/>
            <w:vAlign w:val="center"/>
          </w:tcPr>
          <w:p w14:paraId="4AE4B575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0F4CBF5D">
            <w:pPr>
              <w:spacing w:line="408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4BD2D1BD">
            <w:pPr>
              <w:spacing w:line="408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456CD8C">
            <w:pPr>
              <w:spacing w:line="408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D96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3DE7CB77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2" w:type="dxa"/>
            <w:vAlign w:val="center"/>
          </w:tcPr>
          <w:p w14:paraId="35FFDA85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王建线＃15杆中相绝缘子</w:t>
            </w:r>
          </w:p>
        </w:tc>
        <w:tc>
          <w:tcPr>
            <w:tcW w:w="2059" w:type="dxa"/>
            <w:vAlign w:val="center"/>
          </w:tcPr>
          <w:p w14:paraId="1AB6F76A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中相绝缘子第二片瓷裙脱落。</w:t>
            </w:r>
          </w:p>
        </w:tc>
        <w:tc>
          <w:tcPr>
            <w:tcW w:w="1564" w:type="dxa"/>
            <w:vAlign w:val="center"/>
          </w:tcPr>
          <w:p w14:paraId="1CB61268">
            <w:pPr>
              <w:spacing w:line="39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470CF778">
            <w:pPr>
              <w:spacing w:line="39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9BAD08D">
            <w:pPr>
              <w:spacing w:line="39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9A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06C750CD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2" w:type="dxa"/>
            <w:vAlign w:val="center"/>
          </w:tcPr>
          <w:p w14:paraId="7B0703D4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王建线＃18杆左相绝缘子</w:t>
            </w:r>
          </w:p>
        </w:tc>
        <w:tc>
          <w:tcPr>
            <w:tcW w:w="2059" w:type="dxa"/>
            <w:vAlign w:val="center"/>
          </w:tcPr>
          <w:p w14:paraId="7E8F0086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左相绝缘子第一片瓷裙有雷击灼伤痕迹。</w:t>
            </w:r>
          </w:p>
        </w:tc>
        <w:tc>
          <w:tcPr>
            <w:tcW w:w="1564" w:type="dxa"/>
            <w:vAlign w:val="center"/>
          </w:tcPr>
          <w:p w14:paraId="05B23900">
            <w:pPr>
              <w:spacing w:line="36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57268EE1">
            <w:pPr>
              <w:spacing w:line="36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C867194">
            <w:pPr>
              <w:spacing w:line="36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117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39D0C894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12" w:type="dxa"/>
            <w:vAlign w:val="center"/>
          </w:tcPr>
          <w:p w14:paraId="094550CA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王建线＃19杆中相绝缘子</w:t>
            </w:r>
          </w:p>
        </w:tc>
        <w:tc>
          <w:tcPr>
            <w:tcW w:w="2059" w:type="dxa"/>
            <w:vAlign w:val="center"/>
          </w:tcPr>
          <w:p w14:paraId="3120CCD6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6AAC4B91">
            <w:pPr>
              <w:spacing w:line="36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6A7E262E">
            <w:pPr>
              <w:spacing w:line="36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D893E6E">
            <w:pPr>
              <w:spacing w:line="36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B38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5B9DAC4F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12" w:type="dxa"/>
            <w:vAlign w:val="center"/>
          </w:tcPr>
          <w:p w14:paraId="1AB7C17F">
            <w:pPr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王建线＃20杆中相绝缘子</w:t>
            </w:r>
          </w:p>
        </w:tc>
        <w:tc>
          <w:tcPr>
            <w:tcW w:w="2059" w:type="dxa"/>
            <w:vAlign w:val="center"/>
          </w:tcPr>
          <w:p w14:paraId="107A9CE3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66737938">
            <w:pPr>
              <w:spacing w:line="36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4C8A9C65">
            <w:pPr>
              <w:spacing w:line="36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62F0674">
            <w:pPr>
              <w:spacing w:line="36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C6C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6500A63D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12" w:type="dxa"/>
            <w:vAlign w:val="center"/>
          </w:tcPr>
          <w:p w14:paraId="19D1C89B">
            <w:pPr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王建线＃22杆铁塔横担</w:t>
            </w:r>
          </w:p>
        </w:tc>
        <w:tc>
          <w:tcPr>
            <w:tcW w:w="2059" w:type="dxa"/>
            <w:vAlign w:val="center"/>
          </w:tcPr>
          <w:p w14:paraId="5B303DB0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左右横担各有一处鸟窝。</w:t>
            </w:r>
          </w:p>
        </w:tc>
        <w:tc>
          <w:tcPr>
            <w:tcW w:w="1564" w:type="dxa"/>
            <w:vAlign w:val="center"/>
          </w:tcPr>
          <w:p w14:paraId="3850A33F">
            <w:pPr>
              <w:spacing w:line="36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清理鸟窝。</w:t>
            </w:r>
          </w:p>
        </w:tc>
        <w:tc>
          <w:tcPr>
            <w:tcW w:w="1564" w:type="dxa"/>
            <w:vAlign w:val="center"/>
          </w:tcPr>
          <w:p w14:paraId="5395D4CD">
            <w:pPr>
              <w:spacing w:line="36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F460BAE">
            <w:pPr>
              <w:spacing w:line="36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626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0205AA0F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12" w:type="dxa"/>
            <w:vAlign w:val="center"/>
          </w:tcPr>
          <w:p w14:paraId="5E86C121">
            <w:pPr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王建线＃23杆中相绝缘子</w:t>
            </w:r>
          </w:p>
        </w:tc>
        <w:tc>
          <w:tcPr>
            <w:tcW w:w="2059" w:type="dxa"/>
            <w:vAlign w:val="center"/>
          </w:tcPr>
          <w:p w14:paraId="09D77E4D">
            <w:pPr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33C8EFF8">
            <w:pPr>
              <w:spacing w:line="38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4168222E">
            <w:pPr>
              <w:spacing w:line="38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E4A24BF">
            <w:pPr>
              <w:spacing w:line="38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BDB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5808FFF2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12" w:type="dxa"/>
            <w:vAlign w:val="center"/>
          </w:tcPr>
          <w:p w14:paraId="2929379D">
            <w:pPr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王建线＃23杆右相绝缘子</w:t>
            </w:r>
          </w:p>
        </w:tc>
        <w:tc>
          <w:tcPr>
            <w:tcW w:w="2059" w:type="dxa"/>
            <w:vAlign w:val="center"/>
          </w:tcPr>
          <w:p w14:paraId="03F6020A">
            <w:pPr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右相悬垂绝缘子第一片、第二片瓷裙有雷击灼伤痕迹。</w:t>
            </w:r>
          </w:p>
        </w:tc>
        <w:tc>
          <w:tcPr>
            <w:tcW w:w="1564" w:type="dxa"/>
            <w:vAlign w:val="center"/>
          </w:tcPr>
          <w:p w14:paraId="25955F61">
            <w:pPr>
              <w:spacing w:line="369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更换整个雷击瓶。</w:t>
            </w:r>
          </w:p>
        </w:tc>
        <w:tc>
          <w:tcPr>
            <w:tcW w:w="1564" w:type="dxa"/>
            <w:vAlign w:val="center"/>
          </w:tcPr>
          <w:p w14:paraId="2195C457">
            <w:pPr>
              <w:spacing w:line="369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D3E232F">
            <w:pPr>
              <w:spacing w:line="369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8D3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2EC34B37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12" w:type="dxa"/>
            <w:vAlign w:val="center"/>
          </w:tcPr>
          <w:p w14:paraId="6EB9DE71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王建线＃25杆左相绝缘子</w:t>
            </w:r>
          </w:p>
        </w:tc>
        <w:tc>
          <w:tcPr>
            <w:tcW w:w="2059" w:type="dxa"/>
            <w:vAlign w:val="center"/>
          </w:tcPr>
          <w:p w14:paraId="7E08E4A0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0B709225">
            <w:pPr>
              <w:spacing w:line="38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22FF5776">
            <w:pPr>
              <w:spacing w:line="38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E4362BA">
            <w:pPr>
              <w:spacing w:line="380" w:lineRule="exact"/>
              <w:ind w:left="6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5C2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6AEC7866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12" w:type="dxa"/>
            <w:vAlign w:val="top"/>
          </w:tcPr>
          <w:p w14:paraId="09400151">
            <w:pPr>
              <w:spacing w:before="147"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王建线＃28杆三相绝缘子</w:t>
            </w:r>
          </w:p>
        </w:tc>
        <w:tc>
          <w:tcPr>
            <w:tcW w:w="2059" w:type="dxa"/>
            <w:vAlign w:val="top"/>
          </w:tcPr>
          <w:p w14:paraId="090A9C9E">
            <w:pPr>
              <w:spacing w:before="139" w:line="277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三相绝缘子倾斜程度大于5度。</w:t>
            </w:r>
          </w:p>
        </w:tc>
        <w:tc>
          <w:tcPr>
            <w:tcW w:w="1564" w:type="dxa"/>
            <w:vAlign w:val="center"/>
          </w:tcPr>
          <w:p w14:paraId="39D6BF9D">
            <w:pPr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对倾斜程度超高标准的绝缘</w:t>
            </w:r>
          </w:p>
          <w:p w14:paraId="5E0D7EA6">
            <w:pPr>
              <w:spacing w:line="258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子进行及时处理。</w:t>
            </w:r>
          </w:p>
        </w:tc>
        <w:tc>
          <w:tcPr>
            <w:tcW w:w="1564" w:type="dxa"/>
            <w:vAlign w:val="center"/>
          </w:tcPr>
          <w:p w14:paraId="6E26BC48">
            <w:pPr>
              <w:spacing w:line="258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375D3C8">
            <w:pPr>
              <w:spacing w:line="258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018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24AEE0FF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12" w:type="dxa"/>
            <w:vAlign w:val="center"/>
          </w:tcPr>
          <w:p w14:paraId="6D71FE57">
            <w:pPr>
              <w:spacing w:line="277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王建线＃29杆左相绝缘子</w:t>
            </w:r>
          </w:p>
        </w:tc>
        <w:tc>
          <w:tcPr>
            <w:tcW w:w="2059" w:type="dxa"/>
            <w:vAlign w:val="center"/>
          </w:tcPr>
          <w:p w14:paraId="379EEFB0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23029BE1">
            <w:pPr>
              <w:spacing w:line="36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43F72846">
            <w:pPr>
              <w:spacing w:line="36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AFCD78F">
            <w:pPr>
              <w:spacing w:line="36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B7B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5C506AAA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12" w:type="dxa"/>
            <w:vAlign w:val="center"/>
          </w:tcPr>
          <w:p w14:paraId="4D98F6C5">
            <w:pPr>
              <w:spacing w:line="295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王建线＃29杆中相绝缘子</w:t>
            </w:r>
          </w:p>
        </w:tc>
        <w:tc>
          <w:tcPr>
            <w:tcW w:w="2059" w:type="dxa"/>
            <w:vAlign w:val="center"/>
          </w:tcPr>
          <w:p w14:paraId="0CC3D313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中相绝缘子第一片瓷裙有雷击灼伤痕迹。</w:t>
            </w:r>
          </w:p>
        </w:tc>
        <w:tc>
          <w:tcPr>
            <w:tcW w:w="1564" w:type="dxa"/>
            <w:vAlign w:val="center"/>
          </w:tcPr>
          <w:p w14:paraId="75980E0E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040A1711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F9D07F1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152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2DB653C1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12" w:type="dxa"/>
            <w:vAlign w:val="center"/>
          </w:tcPr>
          <w:p w14:paraId="7CD8BD97">
            <w:pPr>
              <w:spacing w:line="274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王建线＃34杆右相绝缘子</w:t>
            </w:r>
          </w:p>
        </w:tc>
        <w:tc>
          <w:tcPr>
            <w:tcW w:w="2059" w:type="dxa"/>
            <w:vAlign w:val="center"/>
          </w:tcPr>
          <w:p w14:paraId="7AC49D88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右相绝缘子第一片瓷裙有破损。</w:t>
            </w:r>
          </w:p>
        </w:tc>
        <w:tc>
          <w:tcPr>
            <w:tcW w:w="1564" w:type="dxa"/>
            <w:vAlign w:val="center"/>
          </w:tcPr>
          <w:p w14:paraId="3F82E0DE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4EF85F34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74AF13E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365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77152977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12" w:type="dxa"/>
            <w:vAlign w:val="center"/>
          </w:tcPr>
          <w:p w14:paraId="2426308A">
            <w:pPr>
              <w:spacing w:line="295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王建线＃34塔左相绝缘子</w:t>
            </w:r>
          </w:p>
        </w:tc>
        <w:tc>
          <w:tcPr>
            <w:tcW w:w="2059" w:type="dxa"/>
            <w:vAlign w:val="center"/>
          </w:tcPr>
          <w:p w14:paraId="333488E5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左相绝缘子第一片瓷裙有雷击灼伤痕迹。</w:t>
            </w:r>
          </w:p>
        </w:tc>
        <w:tc>
          <w:tcPr>
            <w:tcW w:w="1564" w:type="dxa"/>
            <w:vAlign w:val="center"/>
          </w:tcPr>
          <w:p w14:paraId="25B19DE8">
            <w:pPr>
              <w:spacing w:line="38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55FE2E51">
            <w:pPr>
              <w:spacing w:line="38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4C64972">
            <w:pPr>
              <w:spacing w:line="380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66A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3FAA147D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12" w:type="dxa"/>
            <w:vAlign w:val="center"/>
          </w:tcPr>
          <w:p w14:paraId="27458DE0">
            <w:pPr>
              <w:spacing w:line="295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王建线＃36塔中相绝缘子</w:t>
            </w:r>
          </w:p>
        </w:tc>
        <w:tc>
          <w:tcPr>
            <w:tcW w:w="2059" w:type="dxa"/>
            <w:vAlign w:val="center"/>
          </w:tcPr>
          <w:p w14:paraId="08BFC8A5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79989FB7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59E4E546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2E7720C">
            <w:pPr>
              <w:spacing w:line="369" w:lineRule="exact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C5F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3CF17425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12" w:type="dxa"/>
            <w:vAlign w:val="center"/>
          </w:tcPr>
          <w:p w14:paraId="2066D061">
            <w:pPr>
              <w:spacing w:line="277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王建线＃39杆右相绝缘子</w:t>
            </w:r>
          </w:p>
        </w:tc>
        <w:tc>
          <w:tcPr>
            <w:tcW w:w="2059" w:type="dxa"/>
            <w:vAlign w:val="center"/>
          </w:tcPr>
          <w:p w14:paraId="1E5DD931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右相悬垂绝缘子第一片瓷裙有雷击灼伤痕迹。</w:t>
            </w:r>
          </w:p>
        </w:tc>
        <w:tc>
          <w:tcPr>
            <w:tcW w:w="1564" w:type="dxa"/>
            <w:vAlign w:val="center"/>
          </w:tcPr>
          <w:p w14:paraId="6D4BFD4D">
            <w:pPr>
              <w:spacing w:line="36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6F7F6455">
            <w:pPr>
              <w:spacing w:line="36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946AEEB">
            <w:pPr>
              <w:spacing w:line="36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D09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5DAB6522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12" w:type="dxa"/>
            <w:vAlign w:val="center"/>
          </w:tcPr>
          <w:p w14:paraId="0D1125A3">
            <w:pPr>
              <w:spacing w:line="298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王建线＃05杆（黄坪洞-T接）相绝缘子</w:t>
            </w:r>
          </w:p>
        </w:tc>
        <w:tc>
          <w:tcPr>
            <w:tcW w:w="2059" w:type="dxa"/>
            <w:vAlign w:val="center"/>
          </w:tcPr>
          <w:p w14:paraId="0F03E7EF">
            <w:pPr>
              <w:spacing w:line="284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三相绝缘子第一片瓷裙均有雷击灼伤痕迹。</w:t>
            </w:r>
          </w:p>
        </w:tc>
        <w:tc>
          <w:tcPr>
            <w:tcW w:w="1564" w:type="dxa"/>
            <w:vAlign w:val="center"/>
          </w:tcPr>
          <w:p w14:paraId="0C06D314">
            <w:pPr>
              <w:spacing w:line="328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及时更换三相雷击瓶。</w:t>
            </w:r>
          </w:p>
        </w:tc>
        <w:tc>
          <w:tcPr>
            <w:tcW w:w="1564" w:type="dxa"/>
            <w:vAlign w:val="center"/>
          </w:tcPr>
          <w:p w14:paraId="5CCC0475">
            <w:pPr>
              <w:spacing w:line="328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D83AC7B">
            <w:pPr>
              <w:spacing w:line="328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44A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6AE182BB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12" w:type="dxa"/>
            <w:vAlign w:val="center"/>
          </w:tcPr>
          <w:p w14:paraId="1BF55AED">
            <w:pPr>
              <w:spacing w:line="317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王建线＃07杆（黄坪洞-T接）左相绝缘子</w:t>
            </w:r>
          </w:p>
        </w:tc>
        <w:tc>
          <w:tcPr>
            <w:tcW w:w="2059" w:type="dxa"/>
            <w:vAlign w:val="center"/>
          </w:tcPr>
          <w:p w14:paraId="7052C101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左相绝缘子第一片瓷裙有雷击灼伤痕迹。</w:t>
            </w:r>
          </w:p>
        </w:tc>
        <w:tc>
          <w:tcPr>
            <w:tcW w:w="1564" w:type="dxa"/>
            <w:vAlign w:val="center"/>
          </w:tcPr>
          <w:p w14:paraId="6F366EF4">
            <w:pPr>
              <w:spacing w:line="44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031ED7DA">
            <w:pPr>
              <w:spacing w:line="44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FA6416F">
            <w:pPr>
              <w:spacing w:line="440" w:lineRule="exact"/>
              <w:ind w:left="8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B72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2D84B0E7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12" w:type="dxa"/>
            <w:vAlign w:val="center"/>
          </w:tcPr>
          <w:p w14:paraId="7980353D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王建线＃07杆（黄坪洞-T接）右相绝缘子</w:t>
            </w:r>
          </w:p>
        </w:tc>
        <w:tc>
          <w:tcPr>
            <w:tcW w:w="2059" w:type="dxa"/>
            <w:vAlign w:val="center"/>
          </w:tcPr>
          <w:p w14:paraId="1C9DB76B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右相绝缘子第一片、第二片瓷裙有雷击灼伤痕迹。</w:t>
            </w:r>
          </w:p>
        </w:tc>
        <w:tc>
          <w:tcPr>
            <w:tcW w:w="1564" w:type="dxa"/>
            <w:vAlign w:val="top"/>
          </w:tcPr>
          <w:p w14:paraId="7A44A481">
            <w:pPr>
              <w:spacing w:before="94"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更换右相雷击瓶。</w:t>
            </w:r>
          </w:p>
        </w:tc>
        <w:tc>
          <w:tcPr>
            <w:tcW w:w="1564" w:type="dxa"/>
            <w:vAlign w:val="top"/>
          </w:tcPr>
          <w:p w14:paraId="05715089">
            <w:pPr>
              <w:spacing w:before="94"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top"/>
          </w:tcPr>
          <w:p w14:paraId="3660CBBB">
            <w:pPr>
              <w:spacing w:before="94"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7C0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077551EB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12" w:type="dxa"/>
            <w:vAlign w:val="top"/>
          </w:tcPr>
          <w:p w14:paraId="2948EA49">
            <w:pPr>
              <w:spacing w:before="47"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王建线＃10杆（黄坪洞-T接）右相绝缘子</w:t>
            </w:r>
          </w:p>
        </w:tc>
        <w:tc>
          <w:tcPr>
            <w:tcW w:w="2059" w:type="dxa"/>
            <w:vAlign w:val="top"/>
          </w:tcPr>
          <w:p w14:paraId="7C2392F2">
            <w:pPr>
              <w:spacing w:before="314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右相大号侧耐张绝缘子第三片瓷裙破损。</w:t>
            </w:r>
          </w:p>
        </w:tc>
        <w:tc>
          <w:tcPr>
            <w:tcW w:w="1564" w:type="dxa"/>
            <w:vAlign w:val="center"/>
          </w:tcPr>
          <w:p w14:paraId="4046F173">
            <w:pPr>
              <w:spacing w:line="410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42170C50">
            <w:pPr>
              <w:spacing w:line="410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6AA796A">
            <w:pPr>
              <w:spacing w:line="410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F8A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4026D5BD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12" w:type="dxa"/>
            <w:vAlign w:val="center"/>
          </w:tcPr>
          <w:p w14:paraId="785C43C3">
            <w:pPr>
              <w:spacing w:line="317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王建线＃11杆（黄坪洞-T接）中相、右相绝缘子</w:t>
            </w:r>
          </w:p>
        </w:tc>
        <w:tc>
          <w:tcPr>
            <w:tcW w:w="2059" w:type="dxa"/>
            <w:vAlign w:val="top"/>
          </w:tcPr>
          <w:p w14:paraId="371E3084">
            <w:pPr>
              <w:spacing w:before="386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中相、右相绝缘子第一片瓷裙有雷击灼伤痕迹。</w:t>
            </w:r>
          </w:p>
        </w:tc>
        <w:tc>
          <w:tcPr>
            <w:tcW w:w="1564" w:type="dxa"/>
            <w:vAlign w:val="top"/>
          </w:tcPr>
          <w:p w14:paraId="16ECEF82">
            <w:pPr>
              <w:spacing w:before="278" w:line="4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更换不合格绝缘子。</w:t>
            </w:r>
          </w:p>
        </w:tc>
        <w:tc>
          <w:tcPr>
            <w:tcW w:w="1564" w:type="dxa"/>
            <w:vAlign w:val="top"/>
          </w:tcPr>
          <w:p w14:paraId="3885D46C">
            <w:pPr>
              <w:spacing w:before="278" w:line="4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top"/>
          </w:tcPr>
          <w:p w14:paraId="2C940D59">
            <w:pPr>
              <w:spacing w:before="278" w:line="4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F42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27036D88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12" w:type="dxa"/>
            <w:vAlign w:val="center"/>
          </w:tcPr>
          <w:p w14:paraId="2A21EE8A">
            <w:pPr>
              <w:spacing w:line="317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王建线＃13杆（黄坪洞-T接）中相绝缘子</w:t>
            </w:r>
          </w:p>
        </w:tc>
        <w:tc>
          <w:tcPr>
            <w:tcW w:w="2059" w:type="dxa"/>
            <w:vAlign w:val="center"/>
          </w:tcPr>
          <w:p w14:paraId="25E33C29">
            <w:pPr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中相绝缘子第一片瓷裙破损。</w:t>
            </w:r>
          </w:p>
        </w:tc>
        <w:tc>
          <w:tcPr>
            <w:tcW w:w="1564" w:type="dxa"/>
            <w:vAlign w:val="center"/>
          </w:tcPr>
          <w:p w14:paraId="0FDC5D78">
            <w:pPr>
              <w:spacing w:line="42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4E084476">
            <w:pPr>
              <w:spacing w:line="42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D913B45">
            <w:pPr>
              <w:spacing w:line="42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2CF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31F97826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12" w:type="dxa"/>
            <w:vAlign w:val="center"/>
          </w:tcPr>
          <w:p w14:paraId="3C6D1C5F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后王线＃06杆中相绝缘子</w:t>
            </w:r>
          </w:p>
        </w:tc>
        <w:tc>
          <w:tcPr>
            <w:tcW w:w="2059" w:type="dxa"/>
            <w:vAlign w:val="center"/>
          </w:tcPr>
          <w:p w14:paraId="7730604A">
            <w:pPr>
              <w:spacing w:line="336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中相大号侧耐张绝缘子第二片瓷裙有雷击灼伤痕迹。</w:t>
            </w:r>
          </w:p>
        </w:tc>
        <w:tc>
          <w:tcPr>
            <w:tcW w:w="1564" w:type="dxa"/>
            <w:vAlign w:val="center"/>
          </w:tcPr>
          <w:p w14:paraId="3332F648">
            <w:pPr>
              <w:spacing w:line="42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3957F202">
            <w:pPr>
              <w:spacing w:line="42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DD5F8C1">
            <w:pPr>
              <w:spacing w:line="429" w:lineRule="exact"/>
              <w:ind w:left="10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BA5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04457611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12" w:type="dxa"/>
            <w:vAlign w:val="center"/>
          </w:tcPr>
          <w:p w14:paraId="32C09F4D">
            <w:pPr>
              <w:spacing w:line="336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后王线＃07杆中相绝缘子、右相绝缘子</w:t>
            </w:r>
          </w:p>
        </w:tc>
        <w:tc>
          <w:tcPr>
            <w:tcW w:w="2059" w:type="dxa"/>
            <w:vAlign w:val="top"/>
          </w:tcPr>
          <w:p w14:paraId="044A81F5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中相绝缘子、右相绝缘子三片瓷裙均有雷击灼伤痕迹。</w:t>
            </w:r>
          </w:p>
        </w:tc>
        <w:tc>
          <w:tcPr>
            <w:tcW w:w="1564" w:type="dxa"/>
            <w:vAlign w:val="center"/>
          </w:tcPr>
          <w:p w14:paraId="37740539">
            <w:pPr>
              <w:spacing w:line="315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更换中相、右相中的不合格绝缘子。</w:t>
            </w:r>
          </w:p>
        </w:tc>
        <w:tc>
          <w:tcPr>
            <w:tcW w:w="1564" w:type="dxa"/>
            <w:vAlign w:val="center"/>
          </w:tcPr>
          <w:p w14:paraId="1FAE9A3F">
            <w:pPr>
              <w:spacing w:line="315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FF9F6B1">
            <w:pPr>
              <w:spacing w:line="315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54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45435546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12" w:type="dxa"/>
            <w:vAlign w:val="center"/>
          </w:tcPr>
          <w:p w14:paraId="5AA040B7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后王线＃08塔中相绝缘子</w:t>
            </w:r>
          </w:p>
        </w:tc>
        <w:tc>
          <w:tcPr>
            <w:tcW w:w="2059" w:type="dxa"/>
            <w:vAlign w:val="center"/>
          </w:tcPr>
          <w:p w14:paraId="3E211002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中相悬垂绝缘子第一片、第二片瓷裙均有雷击灼伤痕迹。</w:t>
            </w:r>
          </w:p>
        </w:tc>
        <w:tc>
          <w:tcPr>
            <w:tcW w:w="1564" w:type="dxa"/>
            <w:vAlign w:val="center"/>
          </w:tcPr>
          <w:p w14:paraId="7C9804EA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更换中相中的不合格绝缘子。</w:t>
            </w:r>
          </w:p>
        </w:tc>
        <w:tc>
          <w:tcPr>
            <w:tcW w:w="1564" w:type="dxa"/>
            <w:vAlign w:val="center"/>
          </w:tcPr>
          <w:p w14:paraId="49F6E9CF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B72E41B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736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625" w:type="dxa"/>
            <w:vAlign w:val="center"/>
          </w:tcPr>
          <w:p w14:paraId="03D17745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12" w:type="dxa"/>
            <w:vAlign w:val="center"/>
          </w:tcPr>
          <w:p w14:paraId="59C6D7A5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后王线＃12杆中相绝缘子</w:t>
            </w:r>
          </w:p>
        </w:tc>
        <w:tc>
          <w:tcPr>
            <w:tcW w:w="2059" w:type="dxa"/>
            <w:vAlign w:val="center"/>
          </w:tcPr>
          <w:p w14:paraId="3A699C2E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中相小号侧耐张绝缘子第一片瓷裙有雷击灼伤痕迹。</w:t>
            </w:r>
          </w:p>
        </w:tc>
        <w:tc>
          <w:tcPr>
            <w:tcW w:w="1564" w:type="dxa"/>
            <w:vAlign w:val="center"/>
          </w:tcPr>
          <w:p w14:paraId="6E37B8D0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更换绝缘子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按现场实际发生）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初定一组6个来计价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4" w:type="dxa"/>
            <w:vAlign w:val="center"/>
          </w:tcPr>
          <w:p w14:paraId="2D0C26FF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878E57C">
            <w:pPr>
              <w:spacing w:before="170"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DAA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9088" w:type="dxa"/>
            <w:gridSpan w:val="6"/>
            <w:vAlign w:val="center"/>
          </w:tcPr>
          <w:p w14:paraId="5EB3E846">
            <w:pPr>
              <w:spacing w:before="170" w:line="360" w:lineRule="exact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总价：   （元）</w:t>
            </w:r>
            <w:bookmarkStart w:id="0" w:name="_GoBack"/>
            <w:bookmarkEnd w:id="0"/>
          </w:p>
        </w:tc>
      </w:tr>
    </w:tbl>
    <w:p w14:paraId="67E57141"/>
    <w:p w14:paraId="45D231F5"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20" w:lineRule="exact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shd w:val="clear" w:color="auto" w:fill="FFFFFF"/>
          <w:lang w:val="en-US" w:eastAsia="zh-CN"/>
        </w:rPr>
        <w:t>注：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shd w:val="clear" w:color="auto" w:fill="FFFFFF"/>
          <w:lang w:eastAsia="zh-CN"/>
        </w:rPr>
        <w:t>拟在建宁县濉溪镇水西村敦于上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shd w:val="clear" w:color="auto" w:fill="FFFFFF"/>
          <w:lang w:val="en-US" w:eastAsia="zh-CN"/>
        </w:rPr>
        <w:t>16平方米地面架设一座35KV线路铁塔，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shd w:val="clear" w:color="auto" w:fill="FFFFFF"/>
          <w:lang w:eastAsia="zh-CN"/>
        </w:rPr>
        <w:t>铁塔拟采用：35A1-ZC1直线塔（高度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shd w:val="clear" w:color="auto" w:fill="FFFFFF"/>
          <w:lang w:val="en-US" w:eastAsia="zh-CN"/>
        </w:rPr>
        <w:t>21米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shd w:val="clear" w:color="auto" w:fill="FFFFFF"/>
          <w:lang w:eastAsia="zh-CN"/>
        </w:rPr>
        <w:t>），基础拟采用TW1828掏挖基础（工程包含铁塔供电所需全部材料）。</w:t>
      </w:r>
    </w:p>
    <w:p w14:paraId="3F713513"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2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报价人：                      电话：</w:t>
      </w:r>
    </w:p>
    <w:p w14:paraId="5925575C"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2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报价公司：</w:t>
      </w:r>
    </w:p>
    <w:p w14:paraId="3D6523CF"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2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附营业执照复印件盖章</w:t>
      </w:r>
    </w:p>
    <w:p w14:paraId="7CE1D669"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20" w:lineRule="exact"/>
        <w:ind w:firstLine="6480" w:firstLineChars="27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年    月   日</w:t>
      </w:r>
    </w:p>
    <w:p w14:paraId="25B679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GNlZjA0NGQzZWIzMzNkMzQ2MjBmNGQ3NmRlNjgifQ=="/>
  </w:docVars>
  <w:rsids>
    <w:rsidRoot w:val="027A6882"/>
    <w:rsid w:val="027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 w:line="180" w:lineRule="atLeast"/>
      <w:jc w:val="left"/>
    </w:pPr>
    <w:rPr>
      <w:rFonts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2024-07-04T03:00:00Z</dcterms:created>
  <dc:creator>Admin</dc:creator>
  <cp:lastModifiedBy>Admin</cp:lastModifiedBy>
  <dcterms:modified xsi:type="dcterms:W3CDTF">2024-07-04T03:06:46Z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D1B783B0E0DD41BCA8BC2A07B497AFDD_11</vt:lpwstr>
  </property>
</Properties>
</file>