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DEDDD">
      <w:pPr>
        <w:jc w:val="left"/>
        <w:rPr>
          <w:rFonts w:hint="eastAsia"/>
          <w:sz w:val="44"/>
          <w:szCs w:val="44"/>
          <w:lang w:val="en-US" w:eastAsia="zh-CN"/>
        </w:rPr>
      </w:pPr>
    </w:p>
    <w:p w14:paraId="2EF2386E">
      <w:pPr>
        <w:jc w:val="center"/>
        <w:rPr>
          <w:rFonts w:hint="eastAsia" w:eastAsia="宋体"/>
          <w:sz w:val="44"/>
          <w:szCs w:val="44"/>
          <w:lang w:eastAsia="zh-CN"/>
        </w:rPr>
      </w:pPr>
      <w:r>
        <w:rPr>
          <w:rFonts w:hint="eastAsia"/>
          <w:sz w:val="44"/>
          <w:szCs w:val="44"/>
        </w:rPr>
        <w:t xml:space="preserve">报 价 </w:t>
      </w:r>
      <w:r>
        <w:rPr>
          <w:rFonts w:hint="eastAsia"/>
          <w:sz w:val="44"/>
          <w:szCs w:val="44"/>
          <w:lang w:eastAsia="zh-CN"/>
        </w:rPr>
        <w:t>单</w:t>
      </w:r>
    </w:p>
    <w:p w14:paraId="25BDD262">
      <w:pPr>
        <w:jc w:val="center"/>
        <w:rPr>
          <w:rFonts w:hint="eastAsia"/>
          <w:sz w:val="44"/>
          <w:szCs w:val="44"/>
        </w:rPr>
      </w:pPr>
    </w:p>
    <w:p w14:paraId="62CDA1EF">
      <w:pPr>
        <w:jc w:val="left"/>
        <w:rPr>
          <w:rFonts w:hint="eastAsia" w:ascii="宋体" w:hAnsi="宋体"/>
          <w:sz w:val="30"/>
          <w:szCs w:val="30"/>
          <w:lang w:val="en-US" w:eastAsia="zh-CN"/>
        </w:rPr>
      </w:pPr>
      <w:r>
        <w:rPr>
          <w:rFonts w:hint="eastAsia" w:ascii="宋体" w:hAnsi="宋体"/>
          <w:sz w:val="30"/>
          <w:szCs w:val="30"/>
          <w:lang w:eastAsia="zh-CN"/>
        </w:rPr>
        <w:t>建宁县城市建设投资经营有限公司</w:t>
      </w:r>
      <w:r>
        <w:rPr>
          <w:rFonts w:hint="eastAsia" w:ascii="宋体" w:hAnsi="宋体"/>
          <w:sz w:val="30"/>
          <w:szCs w:val="30"/>
          <w:lang w:val="en-US" w:eastAsia="zh-CN"/>
        </w:rPr>
        <w:t>:</w:t>
      </w:r>
      <w:bookmarkStart w:id="0" w:name="_GoBack"/>
      <w:bookmarkEnd w:id="0"/>
    </w:p>
    <w:p w14:paraId="07EA4D4A">
      <w:pPr>
        <w:ind w:firstLine="600" w:firstLineChars="200"/>
        <w:jc w:val="left"/>
        <w:rPr>
          <w:rFonts w:hint="eastAsia" w:ascii="宋体" w:hAnsi="宋体"/>
          <w:sz w:val="30"/>
          <w:szCs w:val="30"/>
          <w:lang w:val="en-US" w:eastAsia="zh-CN"/>
        </w:rPr>
      </w:pPr>
      <w:r>
        <w:rPr>
          <w:rFonts w:hint="eastAsia" w:ascii="宋体" w:hAnsi="宋体"/>
          <w:sz w:val="30"/>
          <w:szCs w:val="30"/>
          <w:lang w:val="en-US" w:eastAsia="zh-CN"/>
        </w:rPr>
        <w:t>我方认真研究了贵单位建宁县城市建设投资经营有限公司</w:t>
      </w:r>
      <w:r>
        <w:rPr>
          <w:rFonts w:hint="eastAsia" w:ascii="宋体" w:hAnsi="宋体"/>
          <w:sz w:val="30"/>
          <w:szCs w:val="30"/>
          <w:lang w:eastAsia="zh-CN"/>
        </w:rPr>
        <w:t>名下固定资产拍租机构竞价比选公告</w:t>
      </w:r>
      <w:r>
        <w:rPr>
          <w:rFonts w:hint="eastAsia" w:ascii="宋体" w:hAnsi="宋体"/>
          <w:sz w:val="30"/>
          <w:szCs w:val="30"/>
          <w:lang w:val="en-US" w:eastAsia="zh-CN"/>
        </w:rPr>
        <w:t>,报价如下：</w:t>
      </w:r>
    </w:p>
    <w:p w14:paraId="24580CA4">
      <w:pPr>
        <w:ind w:firstLine="600" w:firstLineChars="200"/>
        <w:jc w:val="left"/>
        <w:rPr>
          <w:rFonts w:hint="eastAsia" w:ascii="宋体" w:hAnsi="宋体"/>
          <w:sz w:val="30"/>
          <w:szCs w:val="30"/>
          <w:lang w:val="en-US" w:eastAsia="zh-CN"/>
        </w:rPr>
      </w:pPr>
      <w:r>
        <w:rPr>
          <w:rFonts w:hint="eastAsia" w:ascii="宋体" w:hAnsi="宋体"/>
          <w:sz w:val="30"/>
          <w:szCs w:val="30"/>
          <w:lang w:val="en-US" w:eastAsia="zh-CN"/>
        </w:rPr>
        <w:t>拍租服务费=单笔成交租金总额*收费系数，最高控制价按1.2%收费系数计算，我方所报收费系数为：</w:t>
      </w:r>
      <w:r>
        <w:rPr>
          <w:rFonts w:hint="eastAsia" w:ascii="宋体" w:hAnsi="宋体"/>
          <w:sz w:val="30"/>
          <w:szCs w:val="30"/>
          <w:u w:val="single"/>
          <w:lang w:val="en-US" w:eastAsia="zh-CN"/>
        </w:rPr>
        <w:t xml:space="preserve">     </w:t>
      </w:r>
      <w:r>
        <w:rPr>
          <w:rFonts w:hint="eastAsia" w:ascii="宋体" w:hAnsi="宋体"/>
          <w:sz w:val="30"/>
          <w:szCs w:val="30"/>
          <w:lang w:val="en-US" w:eastAsia="zh-CN"/>
        </w:rPr>
        <w:t>%，我方郑重承诺，保证在合同履约期内不委托他人拍租及未经招标人确认擅自将标的挂网拍租,严格按招标人要求每月组织一次公开招租，如每月未组织一次公开招租，次数达到2次，招标人有权终止合同，产生的一切后果由我方承担。</w:t>
      </w:r>
    </w:p>
    <w:p w14:paraId="18D2238D">
      <w:pPr>
        <w:pStyle w:val="2"/>
        <w:rPr>
          <w:rFonts w:hint="eastAsia"/>
          <w:sz w:val="28"/>
          <w:szCs w:val="28"/>
        </w:rPr>
      </w:pPr>
    </w:p>
    <w:p w14:paraId="759B083C">
      <w:pPr>
        <w:pStyle w:val="2"/>
        <w:rPr>
          <w:rFonts w:hint="eastAsia"/>
          <w:sz w:val="28"/>
          <w:szCs w:val="28"/>
        </w:rPr>
      </w:pPr>
    </w:p>
    <w:p w14:paraId="29999D84">
      <w:pPr>
        <w:pStyle w:val="2"/>
        <w:rPr>
          <w:rFonts w:hint="eastAsia"/>
          <w:sz w:val="28"/>
          <w:szCs w:val="28"/>
        </w:rPr>
      </w:pPr>
    </w:p>
    <w:p w14:paraId="68367AA1">
      <w:pPr>
        <w:pStyle w:val="2"/>
        <w:rPr>
          <w:rFonts w:hint="eastAsia"/>
          <w:sz w:val="28"/>
          <w:szCs w:val="28"/>
        </w:rPr>
      </w:pPr>
    </w:p>
    <w:p w14:paraId="4DA34504">
      <w:pPr>
        <w:pStyle w:val="2"/>
        <w:ind w:left="0" w:leftChars="0" w:firstLine="3640" w:firstLineChars="1300"/>
        <w:rPr>
          <w:rFonts w:hint="eastAsia"/>
          <w:sz w:val="28"/>
          <w:szCs w:val="28"/>
          <w:u w:val="single"/>
          <w:lang w:val="en-US" w:eastAsia="zh-CN"/>
        </w:rPr>
      </w:pPr>
      <w:r>
        <w:rPr>
          <w:rFonts w:hint="eastAsia"/>
          <w:sz w:val="28"/>
          <w:szCs w:val="28"/>
          <w:lang w:eastAsia="zh-CN"/>
        </w:rPr>
        <w:t>报价单位（盖章）：</w:t>
      </w:r>
      <w:r>
        <w:rPr>
          <w:rFonts w:hint="eastAsia"/>
          <w:sz w:val="28"/>
          <w:szCs w:val="28"/>
          <w:u w:val="single"/>
          <w:lang w:val="en-US" w:eastAsia="zh-CN"/>
        </w:rPr>
        <w:t xml:space="preserve">                     </w:t>
      </w:r>
    </w:p>
    <w:p w14:paraId="19C9919C">
      <w:pPr>
        <w:pStyle w:val="2"/>
        <w:ind w:left="0" w:leftChars="0" w:firstLine="3640" w:firstLineChars="1300"/>
        <w:rPr>
          <w:rFonts w:hint="default"/>
          <w:sz w:val="28"/>
          <w:szCs w:val="28"/>
          <w:u w:val="single"/>
          <w:lang w:val="en-US" w:eastAsia="zh-CN"/>
        </w:rPr>
      </w:pPr>
      <w:r>
        <w:rPr>
          <w:rFonts w:hint="eastAsia"/>
          <w:sz w:val="28"/>
          <w:szCs w:val="28"/>
          <w:lang w:eastAsia="zh-CN"/>
        </w:rPr>
        <w:t>联系人：</w:t>
      </w:r>
      <w:r>
        <w:rPr>
          <w:rFonts w:hint="eastAsia"/>
          <w:sz w:val="28"/>
          <w:szCs w:val="28"/>
          <w:u w:val="single"/>
          <w:lang w:val="en-US" w:eastAsia="zh-CN"/>
        </w:rPr>
        <w:t xml:space="preserve">                         </w:t>
      </w:r>
    </w:p>
    <w:p w14:paraId="5F6DB190">
      <w:pPr>
        <w:pStyle w:val="2"/>
        <w:ind w:left="0" w:leftChars="0" w:firstLine="3640" w:firstLineChars="1300"/>
        <w:rPr>
          <w:rFonts w:hint="default"/>
          <w:sz w:val="28"/>
          <w:szCs w:val="28"/>
          <w:lang w:val="en-US" w:eastAsia="zh-CN"/>
        </w:rPr>
      </w:pPr>
      <w:r>
        <w:rPr>
          <w:rFonts w:hint="eastAsia"/>
          <w:sz w:val="28"/>
          <w:szCs w:val="28"/>
          <w:lang w:eastAsia="zh-CN"/>
        </w:rPr>
        <w:t>联系方式：</w:t>
      </w:r>
      <w:r>
        <w:rPr>
          <w:rFonts w:hint="eastAsia"/>
          <w:sz w:val="28"/>
          <w:szCs w:val="28"/>
          <w:u w:val="single"/>
          <w:lang w:val="en-US" w:eastAsia="zh-CN"/>
        </w:rPr>
        <w:t xml:space="preserve">                        </w:t>
      </w:r>
      <w:r>
        <w:rPr>
          <w:rFonts w:hint="eastAsia"/>
          <w:sz w:val="28"/>
          <w:szCs w:val="28"/>
          <w:lang w:val="en-US" w:eastAsia="zh-CN"/>
        </w:rPr>
        <w:t xml:space="preserve"> </w:t>
      </w:r>
    </w:p>
    <w:p w14:paraId="17679242">
      <w:pPr>
        <w:spacing w:line="360" w:lineRule="auto"/>
        <w:rPr>
          <w:rFonts w:hint="default"/>
          <w:lang w:val="en-US" w:eastAsia="zh-CN"/>
        </w:rPr>
      </w:pPr>
      <w:r>
        <w:rPr>
          <w:rFonts w:hint="eastAsia" w:ascii="宋体" w:hAnsi="宋体"/>
          <w:color w:val="auto"/>
          <w:sz w:val="30"/>
          <w:szCs w:val="30"/>
          <w:highlight w:val="none"/>
        </w:rPr>
        <w:t xml:space="preserve">                                 </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179A"/>
    <w:rsid w:val="038C1A75"/>
    <w:rsid w:val="0625739D"/>
    <w:rsid w:val="0AC751FC"/>
    <w:rsid w:val="0D862EF1"/>
    <w:rsid w:val="1AD25CE2"/>
    <w:rsid w:val="28460017"/>
    <w:rsid w:val="2C3011B9"/>
    <w:rsid w:val="4AB9087A"/>
    <w:rsid w:val="5153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losing"/>
    <w:basedOn w:val="1"/>
    <w:qFormat/>
    <w:uiPriority w:val="0"/>
    <w:pPr>
      <w:ind w:left="100" w:leftChars="2100"/>
    </w:pPr>
    <w:rPr>
      <w:szCs w:val="24"/>
    </w:rPr>
  </w:style>
  <w:style w:type="paragraph" w:styleId="3">
    <w:name w:val="Body Text"/>
    <w:basedOn w:val="1"/>
    <w:qFormat/>
    <w:uiPriority w:val="0"/>
    <w:pPr>
      <w:spacing w:after="120"/>
    </w:pPr>
    <w:rPr>
      <w:rFonts w:ascii="Times New Roman" w:hAnsi="Times New Roman" w:eastAsia="宋体" w:cs="Times New Roman"/>
      <w:szCs w:val="24"/>
    </w:r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239</Characters>
  <Lines>0</Lines>
  <Paragraphs>0</Paragraphs>
  <TotalTime>1</TotalTime>
  <ScaleCrop>false</ScaleCrop>
  <LinksUpToDate>false</LinksUpToDate>
  <CharactersWithSpaces>363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2025-02-20T03:39:00Z</dcterms:created>
  <dc:creator>Administrator</dc:creator>
  <cp:lastModifiedBy>林振强</cp:lastModifiedBy>
  <dcterms:modified xsi:type="dcterms:W3CDTF">2025-05-26T00:06:26Z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eyJoZGlkIjoiOGMzYjE0YmQ4YjVjNWQyYjIxNTRjNWU5ZGU0MmExMDgiLCJ1c2VySWQiOiI0ODYzMjcxNTAifQ==</vt:lpwstr>
  </property>
  <property fmtid="{D5CDD505-2E9C-101B-9397-08002B2CF9AE}" pid="4" name="ICV">
    <vt:lpwstr>DF78DD24A71043789C68E1C1C8F9FFA5_13</vt:lpwstr>
  </property>
</Properties>
</file>