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C8D43">
      <w:pPr>
        <w:pStyle w:val="12"/>
        <w:rPr>
          <w:rFonts w:hint="default"/>
        </w:rPr>
      </w:pPr>
      <w:r>
        <w:br w:type="textWrapping"/>
      </w:r>
    </w:p>
    <w:p w14:paraId="4752B0C2">
      <w:pPr>
        <w:pStyle w:val="12"/>
        <w:rPr>
          <w:rFonts w:hint="default"/>
        </w:rPr>
      </w:pPr>
    </w:p>
    <w:p w14:paraId="341274CE">
      <w:pPr>
        <w:pStyle w:val="12"/>
        <w:rPr>
          <w:rFonts w:hint="default"/>
        </w:rPr>
      </w:pPr>
    </w:p>
    <w:p w14:paraId="2F502BBC">
      <w:pPr>
        <w:pStyle w:val="12"/>
        <w:rPr>
          <w:rFonts w:hint="default"/>
        </w:rPr>
      </w:pPr>
    </w:p>
    <w:p w14:paraId="52B0333C">
      <w:pPr>
        <w:pStyle w:val="12"/>
        <w:ind w:firstLine="2891" w:firstLineChars="600"/>
        <w:outlineLvl w:val="0"/>
        <w:rPr>
          <w:rFonts w:hint="default"/>
        </w:rPr>
      </w:pPr>
      <w:r>
        <w:rPr>
          <w:b/>
          <w:sz w:val="48"/>
        </w:rPr>
        <w:t>福建省政府采购项目</w:t>
      </w:r>
    </w:p>
    <w:p w14:paraId="355E2A2B">
      <w:pPr>
        <w:pStyle w:val="12"/>
        <w:jc w:val="center"/>
        <w:outlineLvl w:val="0"/>
        <w:rPr>
          <w:rFonts w:hint="default"/>
        </w:rPr>
      </w:pPr>
      <w:r>
        <w:rPr>
          <w:b/>
          <w:sz w:val="48"/>
        </w:rPr>
        <w:t>竞争性磋商文件</w:t>
      </w:r>
    </w:p>
    <w:p w14:paraId="1D4D8A87">
      <w:pPr>
        <w:pStyle w:val="12"/>
        <w:jc w:val="center"/>
        <w:outlineLvl w:val="0"/>
        <w:rPr>
          <w:rFonts w:hint="default"/>
          <w:b/>
          <w:sz w:val="48"/>
        </w:rPr>
      </w:pPr>
      <w:r>
        <w:rPr>
          <w:b/>
          <w:sz w:val="48"/>
        </w:rPr>
        <w:t>（服务类）</w:t>
      </w:r>
    </w:p>
    <w:p w14:paraId="74946611">
      <w:pPr>
        <w:pStyle w:val="12"/>
        <w:jc w:val="center"/>
        <w:outlineLvl w:val="0"/>
        <w:rPr>
          <w:rFonts w:hint="default"/>
          <w:b/>
          <w:sz w:val="48"/>
        </w:rPr>
      </w:pPr>
    </w:p>
    <w:p w14:paraId="13121D73">
      <w:pPr>
        <w:pStyle w:val="12"/>
        <w:jc w:val="center"/>
        <w:outlineLvl w:val="0"/>
        <w:rPr>
          <w:rFonts w:hint="default"/>
          <w:b/>
          <w:sz w:val="48"/>
        </w:rPr>
      </w:pPr>
    </w:p>
    <w:p w14:paraId="3A30D012">
      <w:pPr>
        <w:pStyle w:val="12"/>
        <w:jc w:val="center"/>
        <w:outlineLvl w:val="0"/>
        <w:rPr>
          <w:rFonts w:hint="default"/>
          <w:b/>
          <w:sz w:val="48"/>
        </w:rPr>
      </w:pPr>
    </w:p>
    <w:p w14:paraId="3B105BB7">
      <w:pPr>
        <w:pStyle w:val="12"/>
        <w:jc w:val="center"/>
        <w:outlineLvl w:val="0"/>
        <w:rPr>
          <w:rFonts w:hint="default"/>
          <w:b/>
          <w:sz w:val="48"/>
        </w:rPr>
      </w:pPr>
    </w:p>
    <w:p w14:paraId="28387C9A">
      <w:pPr>
        <w:pStyle w:val="12"/>
        <w:jc w:val="center"/>
        <w:outlineLvl w:val="0"/>
        <w:rPr>
          <w:rFonts w:hint="default"/>
          <w:b/>
          <w:sz w:val="48"/>
        </w:rPr>
      </w:pPr>
    </w:p>
    <w:p w14:paraId="44617BD4">
      <w:pPr>
        <w:pStyle w:val="12"/>
        <w:jc w:val="center"/>
        <w:outlineLvl w:val="0"/>
        <w:rPr>
          <w:rFonts w:hint="default"/>
          <w:b/>
          <w:sz w:val="48"/>
        </w:rPr>
      </w:pPr>
    </w:p>
    <w:p w14:paraId="78B6858D">
      <w:pPr>
        <w:pStyle w:val="12"/>
        <w:jc w:val="center"/>
        <w:outlineLvl w:val="0"/>
        <w:rPr>
          <w:rFonts w:hint="default"/>
          <w:b/>
          <w:sz w:val="48"/>
        </w:rPr>
      </w:pPr>
    </w:p>
    <w:p w14:paraId="2654A1F8">
      <w:pPr>
        <w:pStyle w:val="12"/>
        <w:jc w:val="center"/>
        <w:outlineLvl w:val="2"/>
        <w:rPr>
          <w:rFonts w:hint="default"/>
          <w:highlight w:val="none"/>
          <w:lang w:eastAsia="zh-CN"/>
        </w:rPr>
      </w:pPr>
      <w:r>
        <w:rPr>
          <w:b/>
          <w:sz w:val="28"/>
        </w:rPr>
        <w:t>项目名</w:t>
      </w:r>
      <w:r>
        <w:rPr>
          <w:b/>
          <w:sz w:val="28"/>
          <w:highlight w:val="none"/>
        </w:rPr>
        <w:t>称：</w:t>
      </w:r>
      <w:r>
        <w:rPr>
          <w:rFonts w:hint="eastAsia"/>
          <w:b/>
          <w:sz w:val="28"/>
          <w:highlight w:val="none"/>
          <w:lang w:eastAsia="zh-CN"/>
        </w:rPr>
        <w:t>2025年农村供水设施维护项目</w:t>
      </w:r>
    </w:p>
    <w:p w14:paraId="24FE51D0">
      <w:pPr>
        <w:pStyle w:val="12"/>
        <w:jc w:val="center"/>
        <w:outlineLvl w:val="2"/>
        <w:rPr>
          <w:rFonts w:hint="default"/>
          <w:highlight w:val="none"/>
          <w:lang w:eastAsia="zh-CN"/>
        </w:rPr>
      </w:pPr>
      <w:r>
        <w:rPr>
          <w:b/>
          <w:sz w:val="28"/>
          <w:highlight w:val="none"/>
        </w:rPr>
        <w:t>项目编号：</w:t>
      </w:r>
      <w:r>
        <w:rPr>
          <w:rFonts w:hint="eastAsia"/>
          <w:b/>
          <w:sz w:val="28"/>
          <w:highlight w:val="none"/>
          <w:lang w:eastAsia="zh-CN"/>
        </w:rPr>
        <w:t>恒灿建宁招【2025】001号</w:t>
      </w:r>
    </w:p>
    <w:p w14:paraId="0862A01D">
      <w:pPr>
        <w:pStyle w:val="12"/>
        <w:jc w:val="center"/>
        <w:outlineLvl w:val="2"/>
        <w:rPr>
          <w:rFonts w:hint="default"/>
          <w:highlight w:val="none"/>
          <w:lang w:eastAsia="zh-CN"/>
        </w:rPr>
      </w:pPr>
      <w:r>
        <w:rPr>
          <w:b/>
          <w:sz w:val="28"/>
          <w:highlight w:val="none"/>
        </w:rPr>
        <w:t>采购人：</w:t>
      </w:r>
      <w:r>
        <w:rPr>
          <w:rFonts w:hint="eastAsia"/>
          <w:b/>
          <w:sz w:val="28"/>
          <w:highlight w:val="none"/>
          <w:lang w:eastAsia="zh-CN"/>
        </w:rPr>
        <w:t>福建水投集团建宁水务有限公司</w:t>
      </w:r>
    </w:p>
    <w:p w14:paraId="161649B7">
      <w:pPr>
        <w:pStyle w:val="12"/>
        <w:jc w:val="center"/>
        <w:outlineLvl w:val="2"/>
        <w:rPr>
          <w:rFonts w:hint="default"/>
          <w:highlight w:val="none"/>
          <w:lang w:eastAsia="zh-CN"/>
        </w:rPr>
      </w:pPr>
      <w:r>
        <w:rPr>
          <w:b/>
          <w:sz w:val="28"/>
          <w:highlight w:val="none"/>
        </w:rPr>
        <w:t>代理机构：</w:t>
      </w:r>
      <w:r>
        <w:rPr>
          <w:b/>
          <w:sz w:val="28"/>
          <w:highlight w:val="none"/>
          <w:lang w:eastAsia="zh-CN"/>
        </w:rPr>
        <w:t>福建恒灿工程管理有限公司</w:t>
      </w:r>
    </w:p>
    <w:p w14:paraId="3EECA4DB">
      <w:pPr>
        <w:pStyle w:val="12"/>
        <w:jc w:val="center"/>
        <w:outlineLvl w:val="2"/>
        <w:rPr>
          <w:rFonts w:hint="default"/>
          <w:highlight w:val="none"/>
        </w:rPr>
      </w:pPr>
      <w:r>
        <w:rPr>
          <w:b/>
          <w:sz w:val="28"/>
          <w:highlight w:val="none"/>
        </w:rPr>
        <w:t>编制时间：</w:t>
      </w:r>
      <w:r>
        <w:rPr>
          <w:rFonts w:hint="eastAsia"/>
          <w:b/>
          <w:sz w:val="28"/>
          <w:highlight w:val="none"/>
          <w:lang w:eastAsia="zh-CN"/>
        </w:rPr>
        <w:t>2025年</w:t>
      </w:r>
      <w:r>
        <w:rPr>
          <w:b/>
          <w:sz w:val="28"/>
          <w:highlight w:val="none"/>
        </w:rPr>
        <w:t>0</w:t>
      </w:r>
      <w:r>
        <w:rPr>
          <w:rFonts w:hint="eastAsia"/>
          <w:b/>
          <w:sz w:val="28"/>
          <w:highlight w:val="none"/>
          <w:lang w:val="en-US" w:eastAsia="zh-CN"/>
        </w:rPr>
        <w:t>7</w:t>
      </w:r>
      <w:r>
        <w:rPr>
          <w:b/>
          <w:sz w:val="28"/>
          <w:highlight w:val="none"/>
        </w:rPr>
        <w:t>月</w:t>
      </w:r>
    </w:p>
    <w:p w14:paraId="370888EC">
      <w:pPr>
        <w:pStyle w:val="12"/>
        <w:rPr>
          <w:rFonts w:hint="default"/>
          <w:highlight w:val="none"/>
        </w:rPr>
      </w:pPr>
      <w:r>
        <w:rPr>
          <w:highlight w:val="none"/>
        </w:rPr>
        <w:t xml:space="preserve"> </w:t>
      </w:r>
      <w:r>
        <w:rPr>
          <w:highlight w:val="none"/>
        </w:rPr>
        <w:br w:type="textWrapping"/>
      </w:r>
      <w:r>
        <w:rPr>
          <w:highlight w:val="none"/>
        </w:rPr>
        <w:br w:type="page"/>
      </w:r>
    </w:p>
    <w:p w14:paraId="594917B7">
      <w:pPr>
        <w:pStyle w:val="12"/>
        <w:jc w:val="center"/>
        <w:outlineLvl w:val="1"/>
        <w:rPr>
          <w:rFonts w:hint="default"/>
        </w:rPr>
      </w:pPr>
      <w:r>
        <w:rPr>
          <w:b/>
          <w:sz w:val="36"/>
        </w:rPr>
        <w:t>第一章 采购邀请书</w:t>
      </w:r>
    </w:p>
    <w:p w14:paraId="4ABC390E">
      <w:pPr>
        <w:pStyle w:val="12"/>
        <w:jc w:val="center"/>
        <w:rPr>
          <w:rFonts w:hint="default"/>
        </w:rPr>
      </w:pPr>
      <w:r>
        <w:rPr>
          <w:b/>
        </w:rPr>
        <w:t>竞争性磋商采购公告</w:t>
      </w:r>
    </w:p>
    <w:p w14:paraId="2760C6B4">
      <w:pPr>
        <w:pStyle w:val="12"/>
        <w:ind w:firstLine="480"/>
        <w:rPr>
          <w:rFonts w:hint="default"/>
        </w:rPr>
      </w:pPr>
      <w:r>
        <w:rPr>
          <w:rFonts w:hint="eastAsia"/>
          <w:lang w:eastAsia="zh-CN"/>
        </w:rPr>
        <w:t>福建水投集团建宁水务有限公司</w:t>
      </w:r>
      <w:r>
        <w:t xml:space="preserve"> 已根据政府采购相关法律法规，经相应程序确定采用 竞争性磋商 方式组织</w:t>
      </w:r>
      <w:r>
        <w:rPr>
          <w:rFonts w:hint="eastAsia"/>
          <w:lang w:eastAsia="zh-CN"/>
        </w:rPr>
        <w:t>2025年农村供水设施维护项目</w:t>
      </w:r>
      <w:r>
        <w:t xml:space="preserve">（以下简称：“本项目”）的政府采购活动， 现欢迎国内合格的供应商前来参加。 本项目由采购人委托 </w:t>
      </w:r>
      <w:r>
        <w:rPr>
          <w:lang w:eastAsia="zh-CN"/>
        </w:rPr>
        <w:t>福建恒灿工程管理有限公司</w:t>
      </w:r>
      <w:r>
        <w:t xml:space="preserve"> 开展竞争性磋商活动。</w:t>
      </w:r>
    </w:p>
    <w:p w14:paraId="77D5352C">
      <w:pPr>
        <w:pStyle w:val="12"/>
        <w:ind w:firstLine="480"/>
        <w:jc w:val="both"/>
        <w:outlineLvl w:val="2"/>
        <w:rPr>
          <w:rFonts w:hint="default"/>
          <w:sz w:val="21"/>
          <w:szCs w:val="21"/>
          <w:lang w:eastAsia="zh-CN"/>
        </w:rPr>
      </w:pPr>
      <w:r>
        <w:rPr>
          <w:b/>
          <w:sz w:val="21"/>
          <w:szCs w:val="21"/>
        </w:rPr>
        <w:t xml:space="preserve">1.项目名称： </w:t>
      </w:r>
      <w:r>
        <w:rPr>
          <w:rFonts w:hint="eastAsia"/>
          <w:b/>
          <w:sz w:val="21"/>
          <w:szCs w:val="21"/>
          <w:lang w:eastAsia="zh-CN"/>
        </w:rPr>
        <w:t>2025年农村供水设施维护项目</w:t>
      </w:r>
    </w:p>
    <w:p w14:paraId="6E6C6DC8">
      <w:pPr>
        <w:pStyle w:val="12"/>
        <w:ind w:firstLine="480"/>
        <w:jc w:val="both"/>
        <w:outlineLvl w:val="2"/>
        <w:rPr>
          <w:rFonts w:hint="default"/>
          <w:sz w:val="21"/>
          <w:szCs w:val="21"/>
          <w:lang w:eastAsia="zh-CN"/>
        </w:rPr>
      </w:pPr>
      <w:r>
        <w:rPr>
          <w:b/>
          <w:sz w:val="21"/>
          <w:szCs w:val="21"/>
        </w:rPr>
        <w:t>2.备案编号：</w:t>
      </w:r>
      <w:r>
        <w:rPr>
          <w:b/>
          <w:sz w:val="21"/>
          <w:szCs w:val="21"/>
          <w:lang w:eastAsia="zh-CN"/>
        </w:rPr>
        <w:t>/</w:t>
      </w:r>
    </w:p>
    <w:p w14:paraId="7744B30D">
      <w:pPr>
        <w:pStyle w:val="12"/>
        <w:ind w:firstLine="480"/>
        <w:jc w:val="both"/>
        <w:outlineLvl w:val="2"/>
        <w:rPr>
          <w:rFonts w:hint="default"/>
          <w:sz w:val="21"/>
          <w:szCs w:val="21"/>
          <w:lang w:eastAsia="zh-CN"/>
        </w:rPr>
      </w:pPr>
      <w:r>
        <w:rPr>
          <w:b/>
          <w:sz w:val="21"/>
          <w:szCs w:val="21"/>
        </w:rPr>
        <w:t xml:space="preserve">3.项目编号： </w:t>
      </w:r>
      <w:r>
        <w:rPr>
          <w:rFonts w:hint="eastAsia"/>
          <w:b/>
          <w:sz w:val="21"/>
          <w:szCs w:val="21"/>
          <w:lang w:eastAsia="zh-CN"/>
        </w:rPr>
        <w:t>恒灿建宁招【2025】001号</w:t>
      </w:r>
    </w:p>
    <w:p w14:paraId="2C3063B7">
      <w:pPr>
        <w:pStyle w:val="12"/>
        <w:ind w:firstLine="480"/>
        <w:jc w:val="both"/>
        <w:outlineLvl w:val="2"/>
        <w:rPr>
          <w:rFonts w:hint="default"/>
          <w:sz w:val="21"/>
          <w:szCs w:val="21"/>
        </w:rPr>
      </w:pPr>
      <w:r>
        <w:rPr>
          <w:b/>
          <w:sz w:val="21"/>
          <w:szCs w:val="21"/>
        </w:rPr>
        <w:t>4.采购内容及要求：</w:t>
      </w:r>
    </w:p>
    <w:p w14:paraId="4D5386E7">
      <w:pPr>
        <w:pStyle w:val="12"/>
        <w:ind w:firstLine="960"/>
        <w:rPr>
          <w:rFonts w:hint="default"/>
        </w:rPr>
      </w:pPr>
      <w:r>
        <w:t>采购包1：</w:t>
      </w:r>
    </w:p>
    <w:p w14:paraId="1347474C">
      <w:pPr>
        <w:pStyle w:val="12"/>
        <w:rPr>
          <w:rFonts w:hint="default"/>
          <w:lang w:eastAsia="zh-CN"/>
        </w:rPr>
      </w:pPr>
      <w:r>
        <w:t xml:space="preserve">采购包预算金额（元）: </w:t>
      </w:r>
      <w:r>
        <w:rPr>
          <w:rFonts w:hint="eastAsia"/>
          <w:lang w:eastAsia="zh-CN"/>
        </w:rPr>
        <w:t>1180700元；</w:t>
      </w:r>
    </w:p>
    <w:p w14:paraId="57B38875">
      <w:pPr>
        <w:pStyle w:val="12"/>
        <w:rPr>
          <w:rFonts w:hint="eastAsia"/>
          <w:lang w:eastAsia="zh-CN"/>
        </w:rPr>
      </w:pPr>
      <w:r>
        <w:t>采购包最高限价（元）:</w:t>
      </w:r>
      <w:r>
        <w:rPr>
          <w:rFonts w:hint="eastAsia"/>
          <w:lang w:eastAsia="zh-CN"/>
        </w:rPr>
        <w:t>1180700元，下浮12%为招标控制价103.9万元</w:t>
      </w:r>
    </w:p>
    <w:p w14:paraId="2A7C3FB5">
      <w:pPr>
        <w:pStyle w:val="12"/>
        <w:rPr>
          <w:rFonts w:hint="default"/>
          <w:lang w:eastAsia="zh-CN"/>
        </w:rPr>
      </w:pPr>
      <w:r>
        <w:t xml:space="preserve">采购包保证金金额（元）: </w:t>
      </w:r>
      <w:r>
        <w:rPr>
          <w:rFonts w:hint="eastAsia"/>
          <w:lang w:val="en-US" w:eastAsia="zh-CN"/>
        </w:rPr>
        <w:t>20</w:t>
      </w:r>
      <w:r>
        <w:rPr>
          <w:lang w:eastAsia="zh-CN"/>
        </w:rPr>
        <w:t>000</w:t>
      </w:r>
    </w:p>
    <w:tbl>
      <w:tblPr>
        <w:tblStyle w:val="8"/>
        <w:tblW w:w="855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5"/>
        <w:gridCol w:w="2018"/>
        <w:gridCol w:w="723"/>
        <w:gridCol w:w="1478"/>
        <w:gridCol w:w="637"/>
        <w:gridCol w:w="1793"/>
        <w:gridCol w:w="1291"/>
      </w:tblGrid>
      <w:tr w14:paraId="3674E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6" w:hRule="atLeast"/>
        </w:trPr>
        <w:tc>
          <w:tcPr>
            <w:tcW w:w="615" w:type="dxa"/>
            <w:vAlign w:val="center"/>
          </w:tcPr>
          <w:p w14:paraId="65E9FDB0">
            <w:pPr>
              <w:pStyle w:val="12"/>
              <w:jc w:val="center"/>
              <w:rPr>
                <w:rFonts w:hint="default"/>
              </w:rPr>
            </w:pPr>
            <w:r>
              <w:t>序号</w:t>
            </w:r>
          </w:p>
        </w:tc>
        <w:tc>
          <w:tcPr>
            <w:tcW w:w="2018" w:type="dxa"/>
            <w:vAlign w:val="center"/>
          </w:tcPr>
          <w:p w14:paraId="293B80DF">
            <w:pPr>
              <w:pStyle w:val="12"/>
              <w:jc w:val="center"/>
              <w:rPr>
                <w:rFonts w:hint="default"/>
              </w:rPr>
            </w:pPr>
            <w:r>
              <w:t>标的名称</w:t>
            </w:r>
          </w:p>
        </w:tc>
        <w:tc>
          <w:tcPr>
            <w:tcW w:w="723" w:type="dxa"/>
            <w:vAlign w:val="center"/>
          </w:tcPr>
          <w:p w14:paraId="4E5AA37A">
            <w:pPr>
              <w:pStyle w:val="12"/>
              <w:jc w:val="center"/>
              <w:rPr>
                <w:rFonts w:hint="default"/>
              </w:rPr>
            </w:pPr>
            <w:r>
              <w:t>数量</w:t>
            </w:r>
          </w:p>
        </w:tc>
        <w:tc>
          <w:tcPr>
            <w:tcW w:w="1478" w:type="dxa"/>
            <w:vAlign w:val="center"/>
          </w:tcPr>
          <w:p w14:paraId="3DD30012">
            <w:pPr>
              <w:pStyle w:val="12"/>
              <w:jc w:val="center"/>
              <w:rPr>
                <w:rFonts w:hint="default"/>
              </w:rPr>
            </w:pPr>
            <w:r>
              <w:t>标的金额 （元）</w:t>
            </w:r>
          </w:p>
        </w:tc>
        <w:tc>
          <w:tcPr>
            <w:tcW w:w="637" w:type="dxa"/>
            <w:vAlign w:val="center"/>
          </w:tcPr>
          <w:p w14:paraId="4DA656BF">
            <w:pPr>
              <w:pStyle w:val="12"/>
              <w:jc w:val="center"/>
              <w:rPr>
                <w:rFonts w:hint="default"/>
              </w:rPr>
            </w:pPr>
            <w:r>
              <w:t>计量单位</w:t>
            </w:r>
          </w:p>
        </w:tc>
        <w:tc>
          <w:tcPr>
            <w:tcW w:w="1793" w:type="dxa"/>
            <w:vAlign w:val="center"/>
          </w:tcPr>
          <w:p w14:paraId="2D64FF1A">
            <w:pPr>
              <w:pStyle w:val="12"/>
              <w:jc w:val="center"/>
              <w:rPr>
                <w:rFonts w:hint="default"/>
              </w:rPr>
            </w:pPr>
            <w:r>
              <w:t>所属行业</w:t>
            </w:r>
          </w:p>
        </w:tc>
        <w:tc>
          <w:tcPr>
            <w:tcW w:w="1291" w:type="dxa"/>
            <w:vAlign w:val="center"/>
          </w:tcPr>
          <w:p w14:paraId="3EC1330C">
            <w:pPr>
              <w:pStyle w:val="12"/>
              <w:jc w:val="center"/>
              <w:rPr>
                <w:rFonts w:hint="default"/>
                <w:lang w:eastAsia="zh-CN"/>
              </w:rPr>
            </w:pPr>
            <w:r>
              <w:t>是否允许进口产品</w:t>
            </w:r>
          </w:p>
        </w:tc>
      </w:tr>
      <w:tr w14:paraId="5CDDF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10" w:hRule="atLeast"/>
        </w:trPr>
        <w:tc>
          <w:tcPr>
            <w:tcW w:w="615" w:type="dxa"/>
            <w:vAlign w:val="center"/>
          </w:tcPr>
          <w:p w14:paraId="00AF2CCB">
            <w:pPr>
              <w:pStyle w:val="12"/>
              <w:jc w:val="center"/>
              <w:rPr>
                <w:rFonts w:hint="default"/>
              </w:rPr>
            </w:pPr>
            <w:r>
              <w:t>1</w:t>
            </w:r>
          </w:p>
        </w:tc>
        <w:tc>
          <w:tcPr>
            <w:tcW w:w="2018" w:type="dxa"/>
            <w:vAlign w:val="center"/>
          </w:tcPr>
          <w:p w14:paraId="38F625E6">
            <w:pPr>
              <w:pStyle w:val="12"/>
              <w:jc w:val="center"/>
              <w:rPr>
                <w:rFonts w:hint="default"/>
                <w:lang w:eastAsia="zh-CN"/>
              </w:rPr>
            </w:pPr>
            <w:r>
              <w:rPr>
                <w:rFonts w:hint="eastAsia"/>
                <w:lang w:eastAsia="zh-CN"/>
              </w:rPr>
              <w:t>2025年农村供水设施维护项目</w:t>
            </w:r>
          </w:p>
        </w:tc>
        <w:tc>
          <w:tcPr>
            <w:tcW w:w="723" w:type="dxa"/>
            <w:vAlign w:val="center"/>
          </w:tcPr>
          <w:p w14:paraId="0E5AADD4">
            <w:pPr>
              <w:pStyle w:val="12"/>
              <w:jc w:val="center"/>
              <w:rPr>
                <w:rFonts w:hint="default"/>
              </w:rPr>
            </w:pPr>
            <w:r>
              <w:t>1.00</w:t>
            </w:r>
          </w:p>
        </w:tc>
        <w:tc>
          <w:tcPr>
            <w:tcW w:w="1478" w:type="dxa"/>
            <w:vAlign w:val="center"/>
          </w:tcPr>
          <w:p w14:paraId="0A31B83E">
            <w:pPr>
              <w:pStyle w:val="12"/>
              <w:jc w:val="center"/>
              <w:rPr>
                <w:rFonts w:hint="default"/>
                <w:lang w:eastAsia="zh-CN"/>
              </w:rPr>
            </w:pPr>
            <w:r>
              <w:rPr>
                <w:rFonts w:hint="eastAsia"/>
                <w:lang w:val="en-US" w:eastAsia="zh-CN"/>
              </w:rPr>
              <w:t>103</w:t>
            </w:r>
            <w:r>
              <w:rPr>
                <w:lang w:eastAsia="zh-CN"/>
              </w:rPr>
              <w:t>，</w:t>
            </w:r>
            <w:r>
              <w:rPr>
                <w:rFonts w:hint="eastAsia"/>
                <w:lang w:val="en-US" w:eastAsia="zh-CN"/>
              </w:rPr>
              <w:t>9</w:t>
            </w:r>
            <w:r>
              <w:rPr>
                <w:lang w:eastAsia="zh-CN"/>
              </w:rPr>
              <w:t>000.00</w:t>
            </w:r>
          </w:p>
        </w:tc>
        <w:tc>
          <w:tcPr>
            <w:tcW w:w="637" w:type="dxa"/>
            <w:vAlign w:val="center"/>
          </w:tcPr>
          <w:p w14:paraId="477DEDEF">
            <w:pPr>
              <w:pStyle w:val="12"/>
              <w:jc w:val="center"/>
              <w:rPr>
                <w:rFonts w:hint="default"/>
              </w:rPr>
            </w:pPr>
            <w:r>
              <w:t>项</w:t>
            </w:r>
          </w:p>
        </w:tc>
        <w:tc>
          <w:tcPr>
            <w:tcW w:w="1793" w:type="dxa"/>
            <w:vAlign w:val="center"/>
          </w:tcPr>
          <w:p w14:paraId="40A43CFA">
            <w:pPr>
              <w:pStyle w:val="12"/>
              <w:jc w:val="center"/>
              <w:rPr>
                <w:rFonts w:hint="default"/>
              </w:rPr>
            </w:pPr>
            <w:r>
              <w:t>其他未列明行业</w:t>
            </w:r>
          </w:p>
        </w:tc>
        <w:tc>
          <w:tcPr>
            <w:tcW w:w="1291" w:type="dxa"/>
            <w:vAlign w:val="center"/>
          </w:tcPr>
          <w:p w14:paraId="18A43051">
            <w:pPr>
              <w:pStyle w:val="12"/>
              <w:jc w:val="center"/>
              <w:rPr>
                <w:rFonts w:hint="default"/>
                <w:lang w:eastAsia="zh-CN"/>
              </w:rPr>
            </w:pPr>
            <w:r>
              <w:t>否</w:t>
            </w:r>
          </w:p>
        </w:tc>
      </w:tr>
    </w:tbl>
    <w:p w14:paraId="460D1607">
      <w:pPr>
        <w:pStyle w:val="12"/>
        <w:ind w:firstLine="480"/>
        <w:outlineLvl w:val="2"/>
        <w:rPr>
          <w:rFonts w:hint="default"/>
        </w:rPr>
      </w:pPr>
      <w:r>
        <w:rPr>
          <w:b/>
          <w:sz w:val="28"/>
        </w:rPr>
        <w:t>5.采购项目需要落实的政府采购政策：</w:t>
      </w:r>
    </w:p>
    <w:p w14:paraId="2CB8886C">
      <w:pPr>
        <w:pStyle w:val="12"/>
        <w:ind w:firstLine="960"/>
        <w:rPr>
          <w:rFonts w:hint="default"/>
        </w:rPr>
      </w:pPr>
      <w:r>
        <w:t>进口产品：不适用本项目</w:t>
      </w:r>
    </w:p>
    <w:p w14:paraId="79FBAE14">
      <w:pPr>
        <w:pStyle w:val="12"/>
        <w:ind w:firstLine="960"/>
        <w:rPr>
          <w:rFonts w:hint="default"/>
        </w:rPr>
      </w:pPr>
      <w:r>
        <w:t>节能产品：</w:t>
      </w:r>
      <w:r>
        <w:rPr>
          <w:lang w:eastAsia="zh-CN"/>
        </w:rPr>
        <w:t>不</w:t>
      </w:r>
      <w:r>
        <w:t>适用本项目</w:t>
      </w:r>
    </w:p>
    <w:p w14:paraId="73B7BB85">
      <w:pPr>
        <w:pStyle w:val="12"/>
        <w:ind w:firstLine="960"/>
        <w:rPr>
          <w:rFonts w:hint="default"/>
        </w:rPr>
      </w:pPr>
      <w:r>
        <w:t>环境标志产品：</w:t>
      </w:r>
      <w:r>
        <w:rPr>
          <w:lang w:eastAsia="zh-CN"/>
        </w:rPr>
        <w:t>不</w:t>
      </w:r>
      <w:r>
        <w:t>适用本项目</w:t>
      </w:r>
    </w:p>
    <w:p w14:paraId="5E857730">
      <w:pPr>
        <w:pStyle w:val="12"/>
        <w:ind w:firstLine="960"/>
        <w:rPr>
          <w:rFonts w:hint="default"/>
        </w:rPr>
      </w:pPr>
      <w:r>
        <w:t>促进中小企业发展的相关政策：</w:t>
      </w:r>
    </w:p>
    <w:p w14:paraId="69875280">
      <w:pPr>
        <w:pStyle w:val="12"/>
        <w:ind w:firstLine="960"/>
        <w:rPr>
          <w:rFonts w:hint="default"/>
          <w:lang w:eastAsia="zh-CN"/>
        </w:rPr>
      </w:pPr>
      <w:r>
        <w:t>采购包1：</w:t>
      </w:r>
      <w:r>
        <w:rPr>
          <w:rFonts w:hint="eastAsia"/>
        </w:rPr>
        <w:t>非专门面向中小企业采购</w:t>
      </w:r>
    </w:p>
    <w:p w14:paraId="03CBAD8F">
      <w:pPr>
        <w:pStyle w:val="12"/>
        <w:ind w:firstLine="480"/>
        <w:outlineLvl w:val="2"/>
        <w:rPr>
          <w:rFonts w:hint="default"/>
        </w:rPr>
      </w:pPr>
      <w:r>
        <w:rPr>
          <w:b/>
          <w:sz w:val="28"/>
        </w:rPr>
        <w:t>6.供应商的资格要求：</w:t>
      </w:r>
    </w:p>
    <w:p w14:paraId="45CB19A9">
      <w:pPr>
        <w:pStyle w:val="12"/>
        <w:ind w:firstLine="960"/>
        <w:rPr>
          <w:rFonts w:hint="default"/>
        </w:rPr>
      </w:pPr>
      <w:r>
        <w:t>6.1法定条件：符合《中华人民共和国政府采购法》第二十二条第一款规定的条件。</w:t>
      </w:r>
    </w:p>
    <w:p w14:paraId="3754252B">
      <w:pPr>
        <w:pStyle w:val="12"/>
        <w:ind w:firstLine="960"/>
        <w:rPr>
          <w:rFonts w:hint="default"/>
        </w:rPr>
      </w:pPr>
      <w:r>
        <w:t>6.2特定条件：</w:t>
      </w:r>
    </w:p>
    <w:tbl>
      <w:tblPr>
        <w:tblStyle w:val="8"/>
        <w:tblpPr w:leftFromText="180" w:rightFromText="180" w:vertAnchor="text" w:horzAnchor="page" w:tblpX="1586" w:tblpY="287"/>
        <w:tblOverlap w:val="never"/>
        <w:tblW w:w="891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59"/>
        <w:gridCol w:w="7559"/>
      </w:tblGrid>
      <w:tr w14:paraId="30172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9" w:type="dxa"/>
          </w:tcPr>
          <w:p w14:paraId="7C57F066">
            <w:pPr>
              <w:pStyle w:val="12"/>
              <w:rPr>
                <w:rFonts w:hint="default"/>
              </w:rPr>
            </w:pPr>
            <w:r>
              <w:t xml:space="preserve"> 资格审查要求概况</w:t>
            </w:r>
          </w:p>
        </w:tc>
        <w:tc>
          <w:tcPr>
            <w:tcW w:w="7559" w:type="dxa"/>
          </w:tcPr>
          <w:p w14:paraId="39FCD438">
            <w:pPr>
              <w:pStyle w:val="12"/>
              <w:rPr>
                <w:rFonts w:hint="default"/>
              </w:rPr>
            </w:pPr>
            <w:r>
              <w:t xml:space="preserve"> 评审点具体描述</w:t>
            </w:r>
          </w:p>
        </w:tc>
      </w:tr>
      <w:tr w14:paraId="43C37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9" w:type="dxa"/>
          </w:tcPr>
          <w:p w14:paraId="4D10DB11">
            <w:pPr>
              <w:pStyle w:val="12"/>
              <w:rPr>
                <w:rFonts w:hint="default" w:ascii="Calibri" w:hAnsi="Calibri" w:eastAsia="宋体" w:cs="Times New Roman"/>
                <w:kern w:val="2"/>
                <w:szCs w:val="21"/>
                <w:lang w:eastAsia="zh-CN"/>
              </w:rPr>
            </w:pPr>
            <w:r>
              <w:rPr>
                <w:rFonts w:ascii="Calibri" w:hAnsi="Calibri" w:eastAsia="宋体" w:cs="Times New Roman"/>
                <w:kern w:val="2"/>
                <w:szCs w:val="21"/>
                <w:lang w:eastAsia="zh-CN"/>
              </w:rPr>
              <w:t>投标人随身携带材料</w:t>
            </w:r>
          </w:p>
        </w:tc>
        <w:tc>
          <w:tcPr>
            <w:tcW w:w="7559" w:type="dxa"/>
          </w:tcPr>
          <w:p w14:paraId="51339690">
            <w:pPr>
              <w:pStyle w:val="12"/>
              <w:rPr>
                <w:rFonts w:hint="default" w:ascii="Calibri" w:hAnsi="Calibri" w:eastAsia="宋体" w:cs="Times New Roman"/>
                <w:kern w:val="2"/>
                <w:szCs w:val="21"/>
                <w:lang w:eastAsia="zh-CN"/>
              </w:rPr>
            </w:pPr>
            <w:r>
              <w:rPr>
                <w:rFonts w:ascii="Calibri" w:hAnsi="Calibri" w:eastAsia="宋体" w:cs="Times New Roman"/>
                <w:kern w:val="2"/>
                <w:szCs w:val="21"/>
                <w:lang w:eastAsia="zh-CN"/>
              </w:rPr>
              <w:t>1、参加投标的投标人代表均需随身携带本人身份证原件。 2、投标人代表是单位负责人，需随身携带营业执照复印件； 3、投标人代表不是单位负责人，授权人代表还需提交《单位负责人授权书》（授权人身份证及法人身份证正反面复印件）。 4、投标人代表还应根据招标文件要求随身携带纸质版投标文件。5、以上材料均手持并加盖公章。</w:t>
            </w:r>
          </w:p>
        </w:tc>
      </w:tr>
      <w:tr w14:paraId="44F74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9" w:type="dxa"/>
          </w:tcPr>
          <w:p w14:paraId="6BE970D4">
            <w:pPr>
              <w:pStyle w:val="12"/>
              <w:rPr>
                <w:rFonts w:hint="default" w:ascii="Calibri" w:hAnsi="Calibri" w:eastAsia="宋体" w:cs="Times New Roman"/>
                <w:kern w:val="2"/>
                <w:szCs w:val="21"/>
                <w:lang w:eastAsia="zh-CN"/>
              </w:rPr>
            </w:pPr>
            <w:r>
              <w:rPr>
                <w:rFonts w:ascii="Calibri" w:hAnsi="Calibri" w:eastAsia="宋体" w:cs="Times New Roman"/>
                <w:kern w:val="2"/>
                <w:szCs w:val="21"/>
                <w:lang w:eastAsia="zh-CN"/>
              </w:rPr>
              <w:t>承诺函</w:t>
            </w:r>
          </w:p>
        </w:tc>
        <w:tc>
          <w:tcPr>
            <w:tcW w:w="7559" w:type="dxa"/>
          </w:tcPr>
          <w:p w14:paraId="735AF6B2">
            <w:pPr>
              <w:pStyle w:val="12"/>
              <w:rPr>
                <w:rFonts w:hint="default" w:ascii="Calibri" w:hAnsi="Calibri" w:eastAsia="宋体" w:cs="Times New Roman"/>
                <w:kern w:val="2"/>
                <w:szCs w:val="21"/>
                <w:lang w:eastAsia="zh-CN"/>
              </w:rPr>
            </w:pPr>
            <w:r>
              <w:rPr>
                <w:rFonts w:hint="eastAsia" w:ascii="Calibri" w:hAnsi="Calibri" w:eastAsia="宋体" w:cs="Times New Roman"/>
                <w:kern w:val="2"/>
                <w:szCs w:val="21"/>
                <w:lang w:eastAsia="zh-CN"/>
              </w:rPr>
              <w:t>根据《福建省财政厅关于印发推行政府采购供应商资格承诺制指导意见的通知》（〔2024〕6号）的有关文件规定，依法参与本项目政府采购活动的供应商，可提供《政府采购供应商资格承诺函》(以下简称《承诺函》，格式见附件)，在投标(响应)文件中可不提供《中华人民共和国政府采购法实施条例》第十七条第一款规定的资格条件证明材料,采用资格承诺制的供应商，须根据投标(响应)格式文件要求提供资格承诺函（详见附件），否则，视为未按照招标文件规定提交投标人的资格及资信文件，按资格审查不合格处理。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r>
              <w:rPr>
                <w:rFonts w:ascii="Calibri" w:hAnsi="Calibri" w:eastAsia="宋体" w:cs="Times New Roman"/>
                <w:kern w:val="2"/>
                <w:szCs w:val="21"/>
                <w:lang w:eastAsia="zh-CN"/>
              </w:rPr>
              <w:t>（本竞争性磋商文件中有不一致的地方，以此条款为准）。</w:t>
            </w:r>
          </w:p>
        </w:tc>
      </w:tr>
    </w:tbl>
    <w:p w14:paraId="112D592B">
      <w:pPr>
        <w:pStyle w:val="12"/>
      </w:pPr>
    </w:p>
    <w:p w14:paraId="3A253881">
      <w:pPr>
        <w:pStyle w:val="12"/>
        <w:ind w:firstLine="960"/>
        <w:rPr>
          <w:rFonts w:hint="default"/>
        </w:rPr>
      </w:pPr>
      <w:r>
        <w:t>采购包1：</w:t>
      </w:r>
    </w:p>
    <w:p w14:paraId="3E3669D0">
      <w:pPr>
        <w:pStyle w:val="12"/>
        <w:ind w:firstLine="960"/>
        <w:rPr>
          <w:rFonts w:hint="default" w:ascii="Calibri" w:hAnsi="Calibri" w:eastAsia="宋体" w:cs="Times New Roman"/>
          <w:kern w:val="2"/>
          <w:sz w:val="21"/>
          <w:szCs w:val="22"/>
          <w:lang w:eastAsia="zh-CN"/>
        </w:rPr>
      </w:pPr>
      <w:r>
        <w:rPr>
          <w:rFonts w:ascii="Calibri" w:hAnsi="Calibri" w:eastAsia="宋体" w:cs="Times New Roman"/>
          <w:kern w:val="2"/>
          <w:sz w:val="21"/>
          <w:szCs w:val="22"/>
          <w:lang w:eastAsia="zh-CN"/>
        </w:rPr>
        <w:t>6.3是否接受联合体形式的响应磋商：</w:t>
      </w:r>
    </w:p>
    <w:p w14:paraId="1F1D33E4">
      <w:pPr>
        <w:pStyle w:val="12"/>
        <w:ind w:firstLine="960"/>
        <w:rPr>
          <w:rFonts w:hint="default"/>
        </w:rPr>
      </w:pPr>
      <w:r>
        <w:t>采购包1：不接受</w:t>
      </w:r>
    </w:p>
    <w:p w14:paraId="0F3FE70D">
      <w:pPr>
        <w:pStyle w:val="12"/>
        <w:ind w:firstLine="480"/>
        <w:rPr>
          <w:rFonts w:hint="default"/>
        </w:rPr>
      </w:pPr>
      <w:r>
        <w:rPr>
          <w:b/>
        </w:rPr>
        <w:t>※根据上述资格要求，供应商响应文件中应提交的“资格证明文件”相关规定和资料要求，详见竞争性磋商须知前附表和磋商文件第五章。</w:t>
      </w:r>
    </w:p>
    <w:p w14:paraId="16305C60">
      <w:pPr>
        <w:pStyle w:val="12"/>
        <w:ind w:firstLine="480"/>
        <w:outlineLvl w:val="2"/>
        <w:rPr>
          <w:rFonts w:hint="default"/>
        </w:rPr>
      </w:pPr>
      <w:r>
        <w:rPr>
          <w:b/>
          <w:sz w:val="28"/>
        </w:rPr>
        <w:t>7.竞争性磋商文件获取期限：</w:t>
      </w:r>
    </w:p>
    <w:p w14:paraId="439839FF">
      <w:pPr>
        <w:tabs>
          <w:tab w:val="left" w:pos="2310"/>
        </w:tabs>
        <w:snapToGrid w:val="0"/>
        <w:spacing w:line="480" w:lineRule="exact"/>
        <w:ind w:firstLine="348" w:firstLineChars="150"/>
        <w:rPr>
          <w:rFonts w:ascii="宋体" w:hAnsi="宋体" w:cs="宋体"/>
          <w:spacing w:val="-4"/>
          <w:sz w:val="24"/>
          <w:highlight w:val="none"/>
        </w:rPr>
      </w:pPr>
      <w:r>
        <w:rPr>
          <w:rFonts w:hint="eastAsia" w:ascii="宋体" w:hAnsi="宋体" w:cs="宋体"/>
          <w:spacing w:val="-4"/>
          <w:sz w:val="24"/>
        </w:rPr>
        <w:t>凡自愿参加本项目</w:t>
      </w:r>
      <w:r>
        <w:rPr>
          <w:rFonts w:hint="eastAsia" w:ascii="宋体" w:hAnsi="宋体" w:cs="宋体"/>
          <w:kern w:val="0"/>
          <w:sz w:val="24"/>
        </w:rPr>
        <w:t>磋商</w:t>
      </w:r>
      <w:r>
        <w:rPr>
          <w:rFonts w:hint="eastAsia" w:ascii="宋体" w:hAnsi="宋体" w:cs="宋体"/>
          <w:spacing w:val="-4"/>
          <w:sz w:val="24"/>
          <w:highlight w:val="none"/>
        </w:rPr>
        <w:t>的，请于</w:t>
      </w:r>
      <w:r>
        <w:rPr>
          <w:rFonts w:hint="eastAsia" w:ascii="宋体" w:hAnsi="宋体" w:cs="宋体"/>
          <w:spacing w:val="-4"/>
          <w:sz w:val="24"/>
          <w:highlight w:val="none"/>
          <w:lang w:eastAsia="zh-CN"/>
        </w:rPr>
        <w:t>2025年</w:t>
      </w:r>
      <w:r>
        <w:rPr>
          <w:rFonts w:hint="eastAsia" w:ascii="宋体" w:hAnsi="宋体" w:cs="宋体"/>
          <w:spacing w:val="-4"/>
          <w:sz w:val="24"/>
          <w:highlight w:val="none"/>
          <w:lang w:val="en-US" w:eastAsia="zh-CN"/>
        </w:rPr>
        <w:t>07</w:t>
      </w:r>
      <w:r>
        <w:rPr>
          <w:rFonts w:hint="eastAsia" w:ascii="宋体" w:hAnsi="宋体" w:cs="宋体"/>
          <w:spacing w:val="-4"/>
          <w:sz w:val="24"/>
          <w:highlight w:val="none"/>
        </w:rPr>
        <w:t>月</w:t>
      </w:r>
      <w:r>
        <w:rPr>
          <w:rFonts w:hint="eastAsia" w:ascii="宋体" w:hAnsi="宋体" w:cs="宋体"/>
          <w:spacing w:val="-4"/>
          <w:sz w:val="24"/>
          <w:highlight w:val="none"/>
          <w:lang w:val="en-US" w:eastAsia="zh-CN"/>
        </w:rPr>
        <w:t>04</w:t>
      </w:r>
      <w:r>
        <w:rPr>
          <w:rFonts w:hint="eastAsia" w:ascii="宋体" w:hAnsi="宋体" w:cs="宋体"/>
          <w:spacing w:val="-4"/>
          <w:sz w:val="24"/>
          <w:highlight w:val="none"/>
        </w:rPr>
        <w:t>日至</w:t>
      </w:r>
      <w:r>
        <w:rPr>
          <w:rFonts w:hint="eastAsia" w:ascii="宋体" w:hAnsi="宋体" w:cs="宋体"/>
          <w:spacing w:val="-4"/>
          <w:sz w:val="24"/>
          <w:highlight w:val="none"/>
          <w:lang w:eastAsia="zh-CN"/>
        </w:rPr>
        <w:t>2025年</w:t>
      </w:r>
      <w:r>
        <w:rPr>
          <w:rFonts w:hint="eastAsia" w:ascii="宋体" w:hAnsi="宋体" w:cs="宋体"/>
          <w:spacing w:val="-4"/>
          <w:sz w:val="24"/>
          <w:highlight w:val="none"/>
        </w:rPr>
        <w:t>0</w:t>
      </w:r>
      <w:r>
        <w:rPr>
          <w:rFonts w:hint="eastAsia" w:ascii="宋体" w:hAnsi="宋体" w:cs="宋体"/>
          <w:spacing w:val="-4"/>
          <w:sz w:val="24"/>
          <w:highlight w:val="none"/>
          <w:lang w:val="en-US" w:eastAsia="zh-CN"/>
        </w:rPr>
        <w:t>7</w:t>
      </w:r>
      <w:r>
        <w:rPr>
          <w:rFonts w:hint="eastAsia" w:ascii="宋体" w:hAnsi="宋体" w:cs="宋体"/>
          <w:spacing w:val="-4"/>
          <w:sz w:val="24"/>
          <w:highlight w:val="none"/>
        </w:rPr>
        <w:t>月</w:t>
      </w:r>
      <w:r>
        <w:rPr>
          <w:rFonts w:hint="eastAsia" w:ascii="宋体" w:hAnsi="宋体" w:cs="宋体"/>
          <w:spacing w:val="-4"/>
          <w:sz w:val="24"/>
          <w:highlight w:val="none"/>
          <w:lang w:val="en-US" w:eastAsia="zh-CN"/>
        </w:rPr>
        <w:t>10</w:t>
      </w:r>
      <w:bookmarkStart w:id="8" w:name="_GoBack"/>
      <w:bookmarkEnd w:id="8"/>
      <w:r>
        <w:rPr>
          <w:rFonts w:hint="eastAsia" w:ascii="宋体" w:hAnsi="宋体" w:cs="宋体"/>
          <w:spacing w:val="-4"/>
          <w:sz w:val="24"/>
          <w:highlight w:val="none"/>
        </w:rPr>
        <w:t>日</w:t>
      </w:r>
      <w:r>
        <w:rPr>
          <w:rFonts w:hint="eastAsia" w:ascii="宋体" w:hAnsi="宋体" w:cs="宋体"/>
          <w:spacing w:val="-4"/>
          <w:sz w:val="24"/>
          <w:highlight w:val="none"/>
        </w:rPr>
        <w:t>的正常上班时间</w:t>
      </w:r>
      <w:r>
        <w:rPr>
          <w:rFonts w:hint="eastAsia" w:ascii="宋体" w:hAnsi="宋体" w:cs="宋体"/>
          <w:sz w:val="24"/>
          <w:highlight w:val="none"/>
        </w:rPr>
        <w:t>（公休日、节假日除外）</w:t>
      </w:r>
      <w:r>
        <w:rPr>
          <w:rFonts w:hint="eastAsia" w:ascii="宋体" w:hAnsi="宋体" w:cs="宋体"/>
          <w:spacing w:val="-4"/>
          <w:sz w:val="24"/>
          <w:highlight w:val="none"/>
        </w:rPr>
        <w:t>，到建宁电商大厦后一楼购买招标文件，每份竞争性</w:t>
      </w:r>
      <w:r>
        <w:rPr>
          <w:rFonts w:hint="eastAsia" w:ascii="宋体" w:hAnsi="宋体" w:cs="宋体"/>
          <w:kern w:val="0"/>
          <w:sz w:val="24"/>
          <w:highlight w:val="none"/>
        </w:rPr>
        <w:t>磋商</w:t>
      </w:r>
      <w:r>
        <w:rPr>
          <w:rFonts w:hint="eastAsia" w:ascii="宋体" w:hAnsi="宋体" w:cs="宋体"/>
          <w:spacing w:val="-4"/>
          <w:sz w:val="24"/>
          <w:highlight w:val="none"/>
        </w:rPr>
        <w:t>文件300元（含电子版），招标文件售后不退。</w:t>
      </w:r>
    </w:p>
    <w:p w14:paraId="7F52CA56">
      <w:pPr>
        <w:pStyle w:val="12"/>
        <w:ind w:firstLine="480"/>
        <w:outlineLvl w:val="2"/>
        <w:rPr>
          <w:rFonts w:hint="default"/>
          <w:highlight w:val="none"/>
        </w:rPr>
      </w:pPr>
      <w:r>
        <w:rPr>
          <w:b/>
          <w:sz w:val="28"/>
          <w:highlight w:val="none"/>
          <w:lang w:eastAsia="zh-CN"/>
        </w:rPr>
        <w:t>8</w:t>
      </w:r>
      <w:r>
        <w:rPr>
          <w:b/>
          <w:sz w:val="28"/>
          <w:highlight w:val="none"/>
        </w:rPr>
        <w:t>.采购文件售价：</w:t>
      </w:r>
      <w:r>
        <w:rPr>
          <w:b/>
          <w:sz w:val="28"/>
          <w:highlight w:val="none"/>
          <w:lang w:eastAsia="zh-CN"/>
        </w:rPr>
        <w:t>300</w:t>
      </w:r>
      <w:r>
        <w:rPr>
          <w:b/>
          <w:sz w:val="28"/>
          <w:highlight w:val="none"/>
        </w:rPr>
        <w:t>元。</w:t>
      </w:r>
    </w:p>
    <w:p w14:paraId="41A2FFB9">
      <w:pPr>
        <w:pStyle w:val="12"/>
        <w:ind w:firstLine="480"/>
        <w:outlineLvl w:val="2"/>
        <w:rPr>
          <w:rFonts w:hint="default"/>
          <w:highlight w:val="none"/>
        </w:rPr>
      </w:pPr>
      <w:r>
        <w:rPr>
          <w:b/>
          <w:sz w:val="28"/>
          <w:highlight w:val="none"/>
        </w:rPr>
        <w:t>10.首次响应文件递交截止时间及地点：</w:t>
      </w:r>
    </w:p>
    <w:p w14:paraId="0E462AD5">
      <w:pPr>
        <w:shd w:val="clear" w:color="auto" w:fill="FFFFFF"/>
        <w:snapToGrid w:val="0"/>
        <w:spacing w:line="480" w:lineRule="exact"/>
        <w:ind w:firstLine="420" w:firstLineChars="175"/>
        <w:rPr>
          <w:rFonts w:ascii="宋体" w:hAnsi="宋体" w:cs="宋体"/>
          <w:sz w:val="24"/>
          <w:highlight w:val="none"/>
        </w:rPr>
      </w:pPr>
      <w:r>
        <w:rPr>
          <w:rFonts w:hint="eastAsia" w:ascii="宋体" w:hAnsi="宋体" w:cs="宋体"/>
          <w:sz w:val="24"/>
          <w:highlight w:val="none"/>
        </w:rPr>
        <w:t>递交</w:t>
      </w:r>
      <w:r>
        <w:rPr>
          <w:rFonts w:hint="eastAsia" w:ascii="宋体" w:hAnsi="宋体" w:cs="宋体"/>
          <w:kern w:val="0"/>
          <w:sz w:val="24"/>
          <w:highlight w:val="none"/>
        </w:rPr>
        <w:t>响应</w:t>
      </w:r>
      <w:r>
        <w:rPr>
          <w:rFonts w:hint="eastAsia" w:ascii="宋体" w:hAnsi="宋体" w:cs="宋体"/>
          <w:sz w:val="24"/>
          <w:highlight w:val="none"/>
        </w:rPr>
        <w:t>文件截止时间：</w:t>
      </w:r>
      <w:r>
        <w:rPr>
          <w:rFonts w:hint="eastAsia" w:ascii="宋体" w:hAnsi="宋体" w:cs="宋体"/>
          <w:sz w:val="24"/>
          <w:highlight w:val="none"/>
          <w:lang w:eastAsia="zh-CN"/>
        </w:rPr>
        <w:t>2025年</w:t>
      </w:r>
      <w:r>
        <w:rPr>
          <w:rFonts w:hint="eastAsia" w:ascii="宋体" w:hAnsi="宋体" w:cs="宋体"/>
          <w:sz w:val="24"/>
          <w:highlight w:val="none"/>
        </w:rPr>
        <w:t>0</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16</w:t>
      </w:r>
      <w:r>
        <w:rPr>
          <w:rFonts w:hint="eastAsia" w:ascii="宋体" w:hAnsi="宋体" w:cs="宋体"/>
          <w:sz w:val="24"/>
          <w:highlight w:val="none"/>
        </w:rPr>
        <w:t>日09：30（北京时间）</w:t>
      </w:r>
      <w:r>
        <w:rPr>
          <w:rFonts w:hint="eastAsia" w:ascii="宋体" w:hAnsi="宋体" w:cs="宋体"/>
          <w:sz w:val="24"/>
          <w:highlight w:val="none"/>
        </w:rPr>
        <w:t>。</w:t>
      </w:r>
      <w:r>
        <w:rPr>
          <w:rFonts w:hint="eastAsia" w:ascii="宋体" w:hAnsi="宋体" w:cs="宋体"/>
          <w:kern w:val="0"/>
          <w:sz w:val="24"/>
          <w:highlight w:val="none"/>
        </w:rPr>
        <w:t>响应</w:t>
      </w:r>
      <w:r>
        <w:rPr>
          <w:rFonts w:hint="eastAsia" w:ascii="宋体" w:hAnsi="宋体" w:cs="宋体"/>
          <w:sz w:val="24"/>
          <w:highlight w:val="none"/>
        </w:rPr>
        <w:t>文件应于</w:t>
      </w:r>
      <w:r>
        <w:rPr>
          <w:rFonts w:hint="eastAsia" w:ascii="宋体" w:hAnsi="宋体" w:cs="宋体"/>
          <w:kern w:val="0"/>
          <w:sz w:val="24"/>
          <w:highlight w:val="none"/>
        </w:rPr>
        <w:t>磋商</w:t>
      </w:r>
      <w:r>
        <w:rPr>
          <w:rFonts w:hint="eastAsia" w:ascii="宋体" w:hAnsi="宋体" w:cs="宋体"/>
          <w:sz w:val="24"/>
          <w:highlight w:val="none"/>
        </w:rPr>
        <w:t>截止时间之前递交到开标地点由招标代理机构签收。逾期送达、未按规定密封的</w:t>
      </w:r>
      <w:r>
        <w:rPr>
          <w:rFonts w:hint="eastAsia" w:ascii="宋体" w:hAnsi="宋体" w:cs="宋体"/>
          <w:kern w:val="0"/>
          <w:sz w:val="24"/>
          <w:highlight w:val="none"/>
        </w:rPr>
        <w:t>磋商响应</w:t>
      </w:r>
      <w:r>
        <w:rPr>
          <w:rFonts w:hint="eastAsia" w:ascii="宋体" w:hAnsi="宋体" w:cs="宋体"/>
          <w:sz w:val="24"/>
          <w:highlight w:val="none"/>
        </w:rPr>
        <w:t>文件将被拒绝。</w:t>
      </w:r>
    </w:p>
    <w:p w14:paraId="6300C407">
      <w:pPr>
        <w:pStyle w:val="12"/>
        <w:ind w:firstLine="480"/>
        <w:outlineLvl w:val="2"/>
        <w:rPr>
          <w:rFonts w:hint="default"/>
          <w:highlight w:val="none"/>
        </w:rPr>
      </w:pPr>
      <w:r>
        <w:rPr>
          <w:b/>
          <w:sz w:val="28"/>
          <w:highlight w:val="none"/>
        </w:rPr>
        <w:t>11.磋商时间及地点：</w:t>
      </w:r>
    </w:p>
    <w:p w14:paraId="0AC3F269">
      <w:pPr>
        <w:pStyle w:val="12"/>
        <w:ind w:firstLine="480"/>
        <w:outlineLvl w:val="2"/>
        <w:rPr>
          <w:rFonts w:hint="default" w:ascii="宋体" w:hAnsi="宋体" w:cs="宋体"/>
          <w:sz w:val="24"/>
          <w:highlight w:val="none"/>
        </w:rPr>
      </w:pPr>
      <w:r>
        <w:rPr>
          <w:rFonts w:ascii="宋体" w:hAnsi="宋体" w:cs="宋体"/>
          <w:sz w:val="24"/>
          <w:highlight w:val="none"/>
        </w:rPr>
        <w:t>磋商开始时间：</w:t>
      </w:r>
      <w:r>
        <w:rPr>
          <w:rFonts w:hint="eastAsia" w:ascii="宋体" w:hAnsi="宋体" w:cs="宋体"/>
          <w:sz w:val="24"/>
          <w:highlight w:val="none"/>
          <w:lang w:eastAsia="zh-CN"/>
        </w:rPr>
        <w:t>2025年</w:t>
      </w:r>
      <w:r>
        <w:rPr>
          <w:rFonts w:ascii="宋体" w:hAnsi="宋体" w:cs="宋体"/>
          <w:sz w:val="24"/>
          <w:highlight w:val="none"/>
        </w:rPr>
        <w:t>0</w:t>
      </w:r>
      <w:r>
        <w:rPr>
          <w:rFonts w:hint="eastAsia" w:ascii="宋体" w:hAnsi="宋体" w:cs="宋体"/>
          <w:sz w:val="24"/>
          <w:highlight w:val="none"/>
          <w:lang w:val="en-US" w:eastAsia="zh-CN"/>
        </w:rPr>
        <w:t>7</w:t>
      </w:r>
      <w:r>
        <w:rPr>
          <w:rFonts w:ascii="宋体" w:hAnsi="宋体" w:cs="宋体"/>
          <w:sz w:val="24"/>
          <w:highlight w:val="none"/>
        </w:rPr>
        <w:t>月</w:t>
      </w:r>
      <w:r>
        <w:rPr>
          <w:rFonts w:hint="eastAsia" w:ascii="宋体" w:hAnsi="宋体" w:cs="宋体"/>
          <w:sz w:val="24"/>
          <w:highlight w:val="none"/>
          <w:lang w:val="en-US" w:eastAsia="zh-CN"/>
        </w:rPr>
        <w:t>16</w:t>
      </w:r>
      <w:r>
        <w:rPr>
          <w:rFonts w:ascii="宋体" w:hAnsi="宋体" w:cs="宋体"/>
          <w:sz w:val="24"/>
          <w:highlight w:val="none"/>
        </w:rPr>
        <w:t>日09：</w:t>
      </w:r>
      <w:r>
        <w:rPr>
          <w:rFonts w:ascii="宋体" w:hAnsi="宋体" w:cs="宋体"/>
          <w:sz w:val="24"/>
          <w:highlight w:val="none"/>
          <w:lang w:eastAsia="zh-CN"/>
        </w:rPr>
        <w:t>3</w:t>
      </w:r>
      <w:r>
        <w:rPr>
          <w:rFonts w:ascii="宋体" w:hAnsi="宋体" w:cs="宋体"/>
          <w:sz w:val="24"/>
          <w:highlight w:val="none"/>
        </w:rPr>
        <w:t>0（北京时间）</w:t>
      </w:r>
    </w:p>
    <w:p w14:paraId="22CB8390">
      <w:pPr>
        <w:pStyle w:val="12"/>
        <w:ind w:firstLine="480"/>
        <w:outlineLvl w:val="2"/>
        <w:rPr>
          <w:rFonts w:hint="default" w:ascii="宋体" w:hAnsi="宋体" w:cs="宋体"/>
          <w:sz w:val="24"/>
        </w:rPr>
      </w:pPr>
      <w:bookmarkStart w:id="0" w:name="EBd19426afd51548e99b0b7720b14a3969"/>
      <w:bookmarkStart w:id="1" w:name="EBa15aaeb724534434b965b1c3ed66912a"/>
      <w:r>
        <w:rPr>
          <w:rFonts w:ascii="宋体" w:hAnsi="宋体" w:cs="宋体"/>
          <w:sz w:val="24"/>
          <w:highlight w:val="none"/>
        </w:rPr>
        <w:t>磋商</w:t>
      </w:r>
      <w:r>
        <w:rPr>
          <w:rFonts w:ascii="宋体" w:hAnsi="宋体" w:cs="宋体"/>
          <w:sz w:val="24"/>
          <w:highlight w:val="none"/>
          <w:lang w:eastAsia="zh-CN"/>
        </w:rPr>
        <w:t>地点：</w:t>
      </w:r>
      <w:bookmarkEnd w:id="0"/>
      <w:bookmarkEnd w:id="1"/>
      <w:r>
        <w:rPr>
          <w:rFonts w:ascii="宋体" w:hAnsi="宋体" w:cs="宋体"/>
          <w:sz w:val="24"/>
          <w:highlight w:val="none"/>
          <w:lang w:eastAsia="zh-CN"/>
        </w:rPr>
        <w:t>三明市列东街1021号9层西侧（</w:t>
      </w:r>
      <w:r>
        <w:rPr>
          <w:rFonts w:ascii="宋体" w:hAnsi="宋体" w:cs="宋体"/>
          <w:sz w:val="24"/>
          <w:lang w:eastAsia="zh-CN"/>
        </w:rPr>
        <w:t>老社保中心9楼）</w:t>
      </w:r>
    </w:p>
    <w:p w14:paraId="6A7EBD66">
      <w:pPr>
        <w:pStyle w:val="12"/>
        <w:ind w:firstLine="480"/>
        <w:outlineLvl w:val="2"/>
        <w:rPr>
          <w:rFonts w:hint="default"/>
        </w:rPr>
      </w:pPr>
      <w:r>
        <w:rPr>
          <w:b/>
          <w:sz w:val="28"/>
        </w:rPr>
        <w:t>12.竞争性磋商公告期限：</w:t>
      </w:r>
    </w:p>
    <w:p w14:paraId="3B7ECB2A">
      <w:pPr>
        <w:pStyle w:val="12"/>
        <w:rPr>
          <w:rFonts w:hint="default"/>
          <w:lang w:eastAsia="zh-CN"/>
        </w:rPr>
      </w:pPr>
      <w:r>
        <w:t xml:space="preserve"> </w:t>
      </w:r>
      <w:r>
        <w:rPr>
          <w:lang w:eastAsia="zh-CN"/>
        </w:rPr>
        <w:t xml:space="preserve">    建宁县人民政府门户网（http://www.fjjn.gov.cn/zwgk/tzgg/gggs/）上发布</w:t>
      </w:r>
    </w:p>
    <w:p w14:paraId="7E214AF2">
      <w:pPr>
        <w:pStyle w:val="12"/>
        <w:ind w:firstLine="480"/>
        <w:rPr>
          <w:rFonts w:hint="default"/>
        </w:rPr>
      </w:pPr>
      <w:r>
        <w:t>信息发布媒体最先发布公告之日起3个工作日。</w:t>
      </w:r>
    </w:p>
    <w:p w14:paraId="2A44A79D">
      <w:pPr>
        <w:pStyle w:val="12"/>
        <w:ind w:firstLine="480"/>
        <w:outlineLvl w:val="2"/>
        <w:rPr>
          <w:rFonts w:hint="default"/>
          <w:lang w:eastAsia="zh-CN"/>
        </w:rPr>
      </w:pPr>
      <w:r>
        <w:rPr>
          <w:b/>
          <w:sz w:val="28"/>
        </w:rPr>
        <w:t>13、采购人：</w:t>
      </w:r>
      <w:r>
        <w:rPr>
          <w:rFonts w:hint="eastAsia"/>
          <w:b/>
          <w:sz w:val="28"/>
          <w:lang w:eastAsia="zh-CN"/>
        </w:rPr>
        <w:t>福建水投集团建宁水务有限公司</w:t>
      </w:r>
    </w:p>
    <w:p w14:paraId="6C783624">
      <w:pPr>
        <w:pStyle w:val="12"/>
        <w:ind w:firstLine="400" w:firstLineChars="200"/>
        <w:rPr>
          <w:lang w:eastAsia="zh-CN"/>
        </w:rPr>
      </w:pPr>
      <w:r>
        <w:t xml:space="preserve">地址： </w:t>
      </w:r>
      <w:r>
        <w:rPr>
          <w:lang w:eastAsia="zh-CN"/>
        </w:rPr>
        <w:t>福建省三明市建宁县</w:t>
      </w:r>
    </w:p>
    <w:p w14:paraId="4C63576E">
      <w:pPr>
        <w:pStyle w:val="12"/>
        <w:ind w:firstLine="400" w:firstLineChars="200"/>
        <w:rPr>
          <w:rFonts w:hint="default"/>
        </w:rPr>
      </w:pPr>
      <w:r>
        <w:t xml:space="preserve">邮编： </w:t>
      </w:r>
      <w:bookmarkStart w:id="2" w:name="EBebccb9107ade4a54a076515edc5db09b"/>
      <w:r>
        <w:t>354500</w:t>
      </w:r>
      <w:bookmarkEnd w:id="2"/>
    </w:p>
    <w:p w14:paraId="6B2F16B4">
      <w:pPr>
        <w:pStyle w:val="12"/>
        <w:ind w:firstLine="400" w:firstLineChars="200"/>
        <w:rPr>
          <w:rFonts w:hint="eastAsia"/>
        </w:rPr>
      </w:pPr>
      <w:r>
        <w:t>电话：</w:t>
      </w:r>
      <w:r>
        <w:rPr>
          <w:rFonts w:hint="eastAsia"/>
        </w:rPr>
        <w:t>13859189060</w:t>
      </w:r>
    </w:p>
    <w:p w14:paraId="231263A5">
      <w:pPr>
        <w:pStyle w:val="12"/>
        <w:ind w:firstLine="400" w:firstLineChars="200"/>
        <w:rPr>
          <w:rFonts w:hint="eastAsia" w:eastAsiaTheme="minorEastAsia"/>
          <w:lang w:eastAsia="zh-CN"/>
        </w:rPr>
      </w:pPr>
      <w:r>
        <w:t>联系人：</w:t>
      </w:r>
      <w:r>
        <w:rPr>
          <w:rFonts w:hint="eastAsia"/>
          <w:lang w:val="en-US" w:eastAsia="zh-CN"/>
        </w:rPr>
        <w:t>小罗</w:t>
      </w:r>
    </w:p>
    <w:p w14:paraId="4519CDC4">
      <w:pPr>
        <w:pStyle w:val="12"/>
        <w:ind w:firstLine="480"/>
        <w:outlineLvl w:val="2"/>
        <w:rPr>
          <w:rFonts w:hint="default"/>
          <w:lang w:eastAsia="zh-CN"/>
        </w:rPr>
      </w:pPr>
      <w:r>
        <w:rPr>
          <w:b/>
          <w:sz w:val="28"/>
        </w:rPr>
        <w:t>14、代理机构：</w:t>
      </w:r>
      <w:r>
        <w:rPr>
          <w:b/>
          <w:sz w:val="28"/>
          <w:lang w:eastAsia="zh-CN"/>
        </w:rPr>
        <w:t>福建恒灿工程管理有限公司</w:t>
      </w:r>
    </w:p>
    <w:p w14:paraId="58FB9864">
      <w:pPr>
        <w:pStyle w:val="12"/>
        <w:rPr>
          <w:rFonts w:hint="default"/>
        </w:rPr>
      </w:pPr>
      <w:r>
        <w:t xml:space="preserve"> </w:t>
      </w:r>
      <w:r>
        <w:rPr>
          <w:lang w:eastAsia="zh-CN"/>
        </w:rPr>
        <w:t xml:space="preserve">  </w:t>
      </w:r>
      <w:r>
        <w:t>地址：建宁</w:t>
      </w:r>
      <w:r>
        <w:rPr>
          <w:lang w:eastAsia="zh-CN"/>
        </w:rPr>
        <w:t>电商大厦后一楼</w:t>
      </w:r>
    </w:p>
    <w:p w14:paraId="287AA65D">
      <w:pPr>
        <w:pStyle w:val="12"/>
        <w:rPr>
          <w:rFonts w:hint="default"/>
        </w:rPr>
      </w:pPr>
      <w:r>
        <w:t xml:space="preserve"> </w:t>
      </w:r>
      <w:r>
        <w:rPr>
          <w:lang w:eastAsia="zh-CN"/>
        </w:rPr>
        <w:t xml:space="preserve">  </w:t>
      </w:r>
      <w:r>
        <w:t xml:space="preserve">邮编： </w:t>
      </w:r>
      <w:bookmarkStart w:id="3" w:name="EBdc9e2190ff124ec48411c7afc8860a09"/>
      <w:r>
        <w:t>3</w:t>
      </w:r>
      <w:bookmarkEnd w:id="3"/>
      <w:r>
        <w:t>54500</w:t>
      </w:r>
    </w:p>
    <w:p w14:paraId="735281E8">
      <w:pPr>
        <w:pStyle w:val="12"/>
        <w:rPr>
          <w:rFonts w:hint="default"/>
        </w:rPr>
      </w:pPr>
      <w:r>
        <w:t xml:space="preserve"> </w:t>
      </w:r>
      <w:r>
        <w:rPr>
          <w:lang w:eastAsia="zh-CN"/>
        </w:rPr>
        <w:t xml:space="preserve">  </w:t>
      </w:r>
      <w:r>
        <w:t xml:space="preserve">电话： </w:t>
      </w:r>
      <w:r>
        <w:rPr>
          <w:rFonts w:hint="eastAsia"/>
        </w:rPr>
        <w:t>13375903963</w:t>
      </w:r>
    </w:p>
    <w:p w14:paraId="6E10F399">
      <w:pPr>
        <w:pStyle w:val="12"/>
        <w:ind w:firstLine="400" w:firstLineChars="200"/>
        <w:rPr>
          <w:rFonts w:hint="default"/>
        </w:rPr>
      </w:pPr>
      <w:r>
        <w:t>联系人：</w:t>
      </w:r>
      <w:r>
        <w:rPr>
          <w:rFonts w:hint="eastAsia"/>
        </w:rPr>
        <w:t>周女士</w:t>
      </w:r>
    </w:p>
    <w:p w14:paraId="4C57BD56">
      <w:pPr>
        <w:pStyle w:val="12"/>
        <w:rPr>
          <w:rFonts w:hint="default"/>
        </w:rPr>
      </w:pPr>
    </w:p>
    <w:p w14:paraId="1AE10D3B">
      <w:pPr>
        <w:pStyle w:val="12"/>
        <w:rPr>
          <w:rFonts w:hint="default"/>
        </w:rPr>
      </w:pPr>
    </w:p>
    <w:p w14:paraId="50348DF0">
      <w:pPr>
        <w:pStyle w:val="12"/>
        <w:jc w:val="center"/>
        <w:outlineLvl w:val="1"/>
        <w:rPr>
          <w:rFonts w:hint="default"/>
        </w:rPr>
      </w:pPr>
      <w:r>
        <w:rPr>
          <w:b/>
          <w:sz w:val="36"/>
        </w:rPr>
        <w:t>第二章 竞争性磋商须知</w:t>
      </w:r>
    </w:p>
    <w:p w14:paraId="4259BCDF">
      <w:pPr>
        <w:pStyle w:val="12"/>
        <w:jc w:val="center"/>
        <w:outlineLvl w:val="2"/>
        <w:rPr>
          <w:rFonts w:hint="default"/>
        </w:rPr>
      </w:pPr>
      <w:r>
        <w:rPr>
          <w:b/>
          <w:sz w:val="28"/>
        </w:rPr>
        <w:t>第1节 竞争性磋商须知前附表（表1、表2）</w:t>
      </w:r>
    </w:p>
    <w:p w14:paraId="1D65F3AA">
      <w:pPr>
        <w:pStyle w:val="12"/>
        <w:jc w:val="center"/>
        <w:outlineLvl w:val="3"/>
        <w:rPr>
          <w:rFonts w:hint="default"/>
        </w:rPr>
      </w:pPr>
      <w:r>
        <w:rPr>
          <w:b/>
          <w:sz w:val="24"/>
        </w:rPr>
        <w:t>一、竞争性磋商须知前附表1</w:t>
      </w:r>
    </w:p>
    <w:p w14:paraId="49F547CE">
      <w:pPr>
        <w:pStyle w:val="12"/>
        <w:rPr>
          <w:rFonts w:hint="default"/>
        </w:rPr>
      </w:pPr>
      <w:r>
        <w:t>竞争性磋商须知前附表是对竞争性磋商须知的补充和细化，二者如有矛盾，以前附表中的要求和规定为准</w:t>
      </w:r>
    </w:p>
    <w:tbl>
      <w:tblPr>
        <w:tblStyle w:val="8"/>
        <w:tblW w:w="954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8"/>
        <w:gridCol w:w="873"/>
        <w:gridCol w:w="7910"/>
      </w:tblGrid>
      <w:tr w14:paraId="48718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8" w:type="dxa"/>
          </w:tcPr>
          <w:p w14:paraId="7C61C01E">
            <w:pPr>
              <w:pStyle w:val="12"/>
              <w:rPr>
                <w:rFonts w:hint="default"/>
              </w:rPr>
            </w:pPr>
            <w:r>
              <w:t>项号</w:t>
            </w:r>
          </w:p>
        </w:tc>
        <w:tc>
          <w:tcPr>
            <w:tcW w:w="873" w:type="dxa"/>
          </w:tcPr>
          <w:p w14:paraId="55E476F5">
            <w:pPr>
              <w:pStyle w:val="12"/>
              <w:rPr>
                <w:rFonts w:hint="default"/>
              </w:rPr>
            </w:pPr>
            <w:r>
              <w:t>条款号</w:t>
            </w:r>
          </w:p>
        </w:tc>
        <w:tc>
          <w:tcPr>
            <w:tcW w:w="7910" w:type="dxa"/>
          </w:tcPr>
          <w:p w14:paraId="28C53B54">
            <w:pPr>
              <w:pStyle w:val="12"/>
              <w:rPr>
                <w:rFonts w:hint="default"/>
              </w:rPr>
            </w:pPr>
            <w:r>
              <w:t>编列内容</w:t>
            </w:r>
          </w:p>
        </w:tc>
      </w:tr>
      <w:tr w14:paraId="36D27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63" w:hRule="atLeast"/>
        </w:trPr>
        <w:tc>
          <w:tcPr>
            <w:tcW w:w="758" w:type="dxa"/>
          </w:tcPr>
          <w:p w14:paraId="1D6BA564">
            <w:pPr>
              <w:pStyle w:val="12"/>
              <w:rPr>
                <w:rFonts w:hint="default"/>
              </w:rPr>
            </w:pPr>
            <w:r>
              <w:t>1</w:t>
            </w:r>
          </w:p>
        </w:tc>
        <w:tc>
          <w:tcPr>
            <w:tcW w:w="873" w:type="dxa"/>
          </w:tcPr>
          <w:p w14:paraId="65C89A3F">
            <w:pPr>
              <w:pStyle w:val="12"/>
              <w:rPr>
                <w:rFonts w:hint="default"/>
              </w:rPr>
            </w:pPr>
            <w:r>
              <w:t>3.2.1</w:t>
            </w:r>
          </w:p>
        </w:tc>
        <w:tc>
          <w:tcPr>
            <w:tcW w:w="7910" w:type="dxa"/>
          </w:tcPr>
          <w:p w14:paraId="42AB01AB">
            <w:pPr>
              <w:pStyle w:val="12"/>
              <w:rPr>
                <w:rFonts w:hint="default"/>
              </w:rPr>
            </w:pPr>
            <w:r>
              <w:t>供应商的资格要求：见磋商文件第一章“采购公告/采购邀请书”</w:t>
            </w:r>
          </w:p>
          <w:p w14:paraId="380EBC15">
            <w:pPr>
              <w:pStyle w:val="12"/>
              <w:rPr>
                <w:rFonts w:hint="default"/>
              </w:rPr>
            </w:pPr>
            <w:r>
              <w:t xml:space="preserve"> （1）资格证明文件资料要求：</w:t>
            </w:r>
          </w:p>
          <w:p w14:paraId="4D87C9C7">
            <w:pPr>
              <w:pStyle w:val="12"/>
              <w:rPr>
                <w:rFonts w:hint="default"/>
              </w:rPr>
            </w:pPr>
            <w:r>
              <w:t>采购包1：</w:t>
            </w:r>
          </w:p>
          <w:tbl>
            <w:tblPr>
              <w:tblStyle w:val="8"/>
              <w:tblW w:w="763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8"/>
              <w:gridCol w:w="1250"/>
              <w:gridCol w:w="5747"/>
            </w:tblGrid>
            <w:tr w14:paraId="32DCA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97" w:hRule="atLeast"/>
              </w:trPr>
              <w:tc>
                <w:tcPr>
                  <w:tcW w:w="638" w:type="dxa"/>
                </w:tcPr>
                <w:p w14:paraId="262763BA">
                  <w:pPr>
                    <w:pStyle w:val="12"/>
                    <w:rPr>
                      <w:rFonts w:hint="default"/>
                    </w:rPr>
                  </w:pPr>
                  <w:r>
                    <w:t xml:space="preserve"> 序号</w:t>
                  </w:r>
                </w:p>
              </w:tc>
              <w:tc>
                <w:tcPr>
                  <w:tcW w:w="1250" w:type="dxa"/>
                </w:tcPr>
                <w:p w14:paraId="162F0C2D">
                  <w:pPr>
                    <w:pStyle w:val="12"/>
                    <w:rPr>
                      <w:rFonts w:hint="default"/>
                    </w:rPr>
                  </w:pPr>
                  <w:r>
                    <w:t xml:space="preserve"> 资格审查要求概况</w:t>
                  </w:r>
                </w:p>
              </w:tc>
              <w:tc>
                <w:tcPr>
                  <w:tcW w:w="5747" w:type="dxa"/>
                </w:tcPr>
                <w:p w14:paraId="1D4CD901">
                  <w:pPr>
                    <w:pStyle w:val="12"/>
                    <w:rPr>
                      <w:rFonts w:hint="default"/>
                    </w:rPr>
                  </w:pPr>
                  <w:r>
                    <w:t xml:space="preserve"> 评审点具体描述</w:t>
                  </w:r>
                </w:p>
              </w:tc>
            </w:tr>
            <w:tr w14:paraId="78A262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1" w:hRule="atLeast"/>
              </w:trPr>
              <w:tc>
                <w:tcPr>
                  <w:tcW w:w="638" w:type="dxa"/>
                </w:tcPr>
                <w:p w14:paraId="552DCA7D">
                  <w:pPr>
                    <w:pStyle w:val="12"/>
                    <w:rPr>
                      <w:rFonts w:hint="default"/>
                    </w:rPr>
                  </w:pPr>
                  <w:r>
                    <w:t>1</w:t>
                  </w:r>
                </w:p>
              </w:tc>
              <w:tc>
                <w:tcPr>
                  <w:tcW w:w="1250" w:type="dxa"/>
                </w:tcPr>
                <w:p w14:paraId="54DB4099">
                  <w:pPr>
                    <w:pStyle w:val="12"/>
                    <w:rPr>
                      <w:rFonts w:hint="default"/>
                    </w:rPr>
                  </w:pPr>
                  <w:r>
                    <w:t>磋商响应声明</w:t>
                  </w:r>
                </w:p>
              </w:tc>
              <w:tc>
                <w:tcPr>
                  <w:tcW w:w="5747" w:type="dxa"/>
                </w:tcPr>
                <w:p w14:paraId="773E9577">
                  <w:pPr>
                    <w:pStyle w:val="12"/>
                    <w:rPr>
                      <w:rFonts w:hint="default"/>
                    </w:rPr>
                  </w:pPr>
                  <w:r>
                    <w:t>详见声明函</w:t>
                  </w:r>
                </w:p>
              </w:tc>
            </w:tr>
            <w:tr w14:paraId="5FA00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36" w:hRule="atLeast"/>
              </w:trPr>
              <w:tc>
                <w:tcPr>
                  <w:tcW w:w="638" w:type="dxa"/>
                </w:tcPr>
                <w:p w14:paraId="01D2E90D">
                  <w:pPr>
                    <w:pStyle w:val="12"/>
                    <w:rPr>
                      <w:rFonts w:hint="default"/>
                    </w:rPr>
                  </w:pPr>
                  <w:r>
                    <w:t>2</w:t>
                  </w:r>
                </w:p>
              </w:tc>
              <w:tc>
                <w:tcPr>
                  <w:tcW w:w="1250" w:type="dxa"/>
                </w:tcPr>
                <w:p w14:paraId="711D2511">
                  <w:pPr>
                    <w:pStyle w:val="12"/>
                    <w:rPr>
                      <w:rFonts w:hint="default"/>
                    </w:rPr>
                  </w:pPr>
                  <w:r>
                    <w:t>单位负责人授权书</w:t>
                  </w:r>
                </w:p>
              </w:tc>
              <w:tc>
                <w:tcPr>
                  <w:tcW w:w="5747" w:type="dxa"/>
                </w:tcPr>
                <w:p w14:paraId="3D024D19">
                  <w:pPr>
                    <w:pStyle w:val="12"/>
                    <w:rPr>
                      <w:rFonts w:hint="default"/>
                    </w:rPr>
                  </w:pPr>
                  <w: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15490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7" w:hRule="atLeast"/>
              </w:trPr>
              <w:tc>
                <w:tcPr>
                  <w:tcW w:w="638" w:type="dxa"/>
                </w:tcPr>
                <w:p w14:paraId="425F37CE">
                  <w:pPr>
                    <w:pStyle w:val="12"/>
                    <w:rPr>
                      <w:rFonts w:hint="default"/>
                    </w:rPr>
                  </w:pPr>
                  <w:r>
                    <w:t>3</w:t>
                  </w:r>
                </w:p>
              </w:tc>
              <w:tc>
                <w:tcPr>
                  <w:tcW w:w="1250" w:type="dxa"/>
                </w:tcPr>
                <w:p w14:paraId="2B06B3B5">
                  <w:pPr>
                    <w:pStyle w:val="12"/>
                    <w:rPr>
                      <w:rFonts w:hint="default"/>
                    </w:rPr>
                  </w:pPr>
                  <w:r>
                    <w:t>营业执照等证明文件</w:t>
                  </w:r>
                </w:p>
              </w:tc>
              <w:tc>
                <w:tcPr>
                  <w:tcW w:w="5747" w:type="dxa"/>
                </w:tcPr>
                <w:p w14:paraId="1EFDD760">
                  <w:pPr>
                    <w:pStyle w:val="12"/>
                    <w:rPr>
                      <w:rFonts w:hint="default"/>
                    </w:rPr>
                  </w:pPr>
                  <w: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50C3F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88" w:hRule="atLeast"/>
              </w:trPr>
              <w:tc>
                <w:tcPr>
                  <w:tcW w:w="638" w:type="dxa"/>
                </w:tcPr>
                <w:p w14:paraId="4E96C73A">
                  <w:pPr>
                    <w:pStyle w:val="12"/>
                    <w:rPr>
                      <w:rFonts w:hint="default"/>
                    </w:rPr>
                  </w:pPr>
                  <w:r>
                    <w:t>4</w:t>
                  </w:r>
                </w:p>
              </w:tc>
              <w:tc>
                <w:tcPr>
                  <w:tcW w:w="1250" w:type="dxa"/>
                </w:tcPr>
                <w:p w14:paraId="211DD2B5">
                  <w:pPr>
                    <w:pStyle w:val="12"/>
                    <w:rPr>
                      <w:rFonts w:hint="default"/>
                    </w:rPr>
                  </w:pPr>
                  <w:r>
                    <w:t>提供财务状况报告（财务报告、或资信证明）</w:t>
                  </w:r>
                </w:p>
              </w:tc>
              <w:tc>
                <w:tcPr>
                  <w:tcW w:w="5747" w:type="dxa"/>
                </w:tcPr>
                <w:p w14:paraId="431C52AE">
                  <w:pPr>
                    <w:pStyle w:val="12"/>
                    <w:rPr>
                      <w:rFonts w:hint="default"/>
                    </w:rPr>
                  </w:pPr>
                  <w: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629AB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76" w:hRule="atLeast"/>
              </w:trPr>
              <w:tc>
                <w:tcPr>
                  <w:tcW w:w="638" w:type="dxa"/>
                </w:tcPr>
                <w:p w14:paraId="54A59522">
                  <w:pPr>
                    <w:pStyle w:val="12"/>
                    <w:rPr>
                      <w:rFonts w:hint="default"/>
                    </w:rPr>
                  </w:pPr>
                  <w:r>
                    <w:t>5</w:t>
                  </w:r>
                </w:p>
              </w:tc>
              <w:tc>
                <w:tcPr>
                  <w:tcW w:w="1250" w:type="dxa"/>
                </w:tcPr>
                <w:p w14:paraId="47F4F55C">
                  <w:pPr>
                    <w:pStyle w:val="12"/>
                    <w:rPr>
                      <w:rFonts w:hint="default"/>
                    </w:rPr>
                  </w:pPr>
                  <w:r>
                    <w:t>依法缴纳税收证明材料</w:t>
                  </w:r>
                </w:p>
              </w:tc>
              <w:tc>
                <w:tcPr>
                  <w:tcW w:w="5747" w:type="dxa"/>
                </w:tcPr>
                <w:p w14:paraId="2E0456A1">
                  <w:pPr>
                    <w:pStyle w:val="12"/>
                    <w:rPr>
                      <w:rFonts w:hint="default"/>
                    </w:rPr>
                  </w:pPr>
                  <w: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7D1A8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3" w:hRule="atLeast"/>
              </w:trPr>
              <w:tc>
                <w:tcPr>
                  <w:tcW w:w="638" w:type="dxa"/>
                </w:tcPr>
                <w:p w14:paraId="5ADBCDDF">
                  <w:pPr>
                    <w:pStyle w:val="12"/>
                    <w:rPr>
                      <w:rFonts w:hint="default"/>
                    </w:rPr>
                  </w:pPr>
                  <w:r>
                    <w:t>6</w:t>
                  </w:r>
                </w:p>
              </w:tc>
              <w:tc>
                <w:tcPr>
                  <w:tcW w:w="1250" w:type="dxa"/>
                </w:tcPr>
                <w:p w14:paraId="6A7F2A56">
                  <w:pPr>
                    <w:pStyle w:val="12"/>
                    <w:rPr>
                      <w:rFonts w:hint="default"/>
                    </w:rPr>
                  </w:pPr>
                  <w:r>
                    <w:t>依法缴纳社会保障资金证明材料</w:t>
                  </w:r>
                </w:p>
              </w:tc>
              <w:tc>
                <w:tcPr>
                  <w:tcW w:w="5747" w:type="dxa"/>
                </w:tcPr>
                <w:p w14:paraId="3392A8BA">
                  <w:pPr>
                    <w:pStyle w:val="12"/>
                    <w:rPr>
                      <w:rFonts w:hint="default"/>
                    </w:rPr>
                  </w:pPr>
                  <w: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27B7D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39" w:hRule="atLeast"/>
              </w:trPr>
              <w:tc>
                <w:tcPr>
                  <w:tcW w:w="638" w:type="dxa"/>
                </w:tcPr>
                <w:p w14:paraId="70302E7E">
                  <w:pPr>
                    <w:pStyle w:val="12"/>
                    <w:rPr>
                      <w:rFonts w:hint="default"/>
                    </w:rPr>
                  </w:pPr>
                  <w:r>
                    <w:t>7</w:t>
                  </w:r>
                </w:p>
              </w:tc>
              <w:tc>
                <w:tcPr>
                  <w:tcW w:w="1250" w:type="dxa"/>
                </w:tcPr>
                <w:p w14:paraId="509FAFFC">
                  <w:pPr>
                    <w:pStyle w:val="12"/>
                    <w:rPr>
                      <w:rFonts w:hint="default"/>
                    </w:rPr>
                  </w:pPr>
                  <w:r>
                    <w:t>具备履行合同所必需设备和专业技术能力的声明函(若有)</w:t>
                  </w:r>
                </w:p>
              </w:tc>
              <w:tc>
                <w:tcPr>
                  <w:tcW w:w="5747" w:type="dxa"/>
                </w:tcPr>
                <w:p w14:paraId="03458CFA">
                  <w:pPr>
                    <w:pStyle w:val="12"/>
                    <w:rPr>
                      <w:rFonts w:hint="default"/>
                    </w:rPr>
                  </w:pPr>
                  <w: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4C22F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47" w:hRule="atLeast"/>
              </w:trPr>
              <w:tc>
                <w:tcPr>
                  <w:tcW w:w="638" w:type="dxa"/>
                </w:tcPr>
                <w:p w14:paraId="4BFA2B3F">
                  <w:pPr>
                    <w:pStyle w:val="12"/>
                    <w:rPr>
                      <w:rFonts w:hint="default"/>
                    </w:rPr>
                  </w:pPr>
                  <w:r>
                    <w:t>8</w:t>
                  </w:r>
                </w:p>
              </w:tc>
              <w:tc>
                <w:tcPr>
                  <w:tcW w:w="1250" w:type="dxa"/>
                </w:tcPr>
                <w:p w14:paraId="668D078F">
                  <w:pPr>
                    <w:pStyle w:val="12"/>
                    <w:rPr>
                      <w:rFonts w:hint="default"/>
                    </w:rPr>
                  </w:pPr>
                  <w:r>
                    <w:t>参加采购活动前三年内在经营活动中没有重大违法记录的声明</w:t>
                  </w:r>
                </w:p>
              </w:tc>
              <w:tc>
                <w:tcPr>
                  <w:tcW w:w="5747" w:type="dxa"/>
                </w:tcPr>
                <w:p w14:paraId="3480465C">
                  <w:pPr>
                    <w:pStyle w:val="12"/>
                    <w:rPr>
                      <w:rFonts w:hint="default"/>
                    </w:rPr>
                  </w:pPr>
                  <w: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92BB5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18" w:hRule="atLeast"/>
              </w:trPr>
              <w:tc>
                <w:tcPr>
                  <w:tcW w:w="638" w:type="dxa"/>
                </w:tcPr>
                <w:p w14:paraId="0270F0BD">
                  <w:pPr>
                    <w:pStyle w:val="12"/>
                    <w:rPr>
                      <w:rFonts w:hint="default"/>
                    </w:rPr>
                  </w:pPr>
                  <w:r>
                    <w:t>9</w:t>
                  </w:r>
                </w:p>
              </w:tc>
              <w:tc>
                <w:tcPr>
                  <w:tcW w:w="1250" w:type="dxa"/>
                </w:tcPr>
                <w:p w14:paraId="4E455669">
                  <w:pPr>
                    <w:pStyle w:val="12"/>
                    <w:rPr>
                      <w:rFonts w:hint="default"/>
                    </w:rPr>
                  </w:pPr>
                  <w:r>
                    <w:t>中小企业声明函（以资格条件落实中小企业扶持政策时适用 ）</w:t>
                  </w:r>
                </w:p>
              </w:tc>
              <w:tc>
                <w:tcPr>
                  <w:tcW w:w="5747" w:type="dxa"/>
                </w:tcPr>
                <w:p w14:paraId="284F8D5E">
                  <w:pPr>
                    <w:pStyle w:val="12"/>
                    <w:rPr>
                      <w:rFonts w:hint="default"/>
                    </w:rPr>
                  </w:pPr>
                  <w: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0D641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76" w:hRule="atLeast"/>
              </w:trPr>
              <w:tc>
                <w:tcPr>
                  <w:tcW w:w="638" w:type="dxa"/>
                </w:tcPr>
                <w:p w14:paraId="2EC2C4D1">
                  <w:pPr>
                    <w:pStyle w:val="12"/>
                    <w:rPr>
                      <w:rFonts w:hint="default"/>
                    </w:rPr>
                  </w:pPr>
                  <w:r>
                    <w:t>10</w:t>
                  </w:r>
                </w:p>
              </w:tc>
              <w:tc>
                <w:tcPr>
                  <w:tcW w:w="1250" w:type="dxa"/>
                </w:tcPr>
                <w:p w14:paraId="58FD9819">
                  <w:pPr>
                    <w:pStyle w:val="12"/>
                    <w:rPr>
                      <w:rFonts w:hint="default"/>
                    </w:rPr>
                  </w:pPr>
                  <w:r>
                    <w:t>信用记录查询结果</w:t>
                  </w:r>
                </w:p>
              </w:tc>
              <w:tc>
                <w:tcPr>
                  <w:tcW w:w="5747" w:type="dxa"/>
                </w:tcPr>
                <w:p w14:paraId="4DBB722D">
                  <w:pPr>
                    <w:pStyle w:val="12"/>
                    <w:rPr>
                      <w:rFonts w:hint="default"/>
                    </w:rPr>
                  </w:pPr>
                  <w: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14:paraId="618CD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638" w:type="dxa"/>
                </w:tcPr>
                <w:p w14:paraId="6C04A810">
                  <w:pPr>
                    <w:pStyle w:val="12"/>
                    <w:rPr>
                      <w:rFonts w:hint="default"/>
                    </w:rPr>
                  </w:pPr>
                  <w:r>
                    <w:t>11</w:t>
                  </w:r>
                </w:p>
              </w:tc>
              <w:tc>
                <w:tcPr>
                  <w:tcW w:w="1250" w:type="dxa"/>
                </w:tcPr>
                <w:p w14:paraId="53D8D590">
                  <w:pPr>
                    <w:pStyle w:val="12"/>
                    <w:rPr>
                      <w:rFonts w:hint="default"/>
                    </w:rPr>
                  </w:pPr>
                  <w:r>
                    <w:t>联合体协议（若有）</w:t>
                  </w:r>
                </w:p>
              </w:tc>
              <w:tc>
                <w:tcPr>
                  <w:tcW w:w="5747" w:type="dxa"/>
                </w:tcPr>
                <w:p w14:paraId="629EB44E">
                  <w:pPr>
                    <w:pStyle w:val="12"/>
                    <w:rPr>
                      <w:rFonts w:hint="default"/>
                    </w:rPr>
                  </w:pPr>
                  <w:r>
                    <w:t>①采购文件接受联合体报价且供应商为联合体的，供应商应提供本协议；否则无须提供。②本协议由委托代理人签字或盖章的，应按照采购文件第五章载明的格式提供“单位负责人授权书”。</w:t>
                  </w:r>
                </w:p>
              </w:tc>
            </w:tr>
          </w:tbl>
          <w:p w14:paraId="35669E5D">
            <w:pPr>
              <w:pStyle w:val="12"/>
              <w:rPr>
                <w:rFonts w:hint="default"/>
              </w:rPr>
            </w:pPr>
            <w:r>
              <w:t xml:space="preserve"> （2）特定资格条件：</w:t>
            </w:r>
          </w:p>
          <w:p w14:paraId="3FCE5893">
            <w:pPr>
              <w:pStyle w:val="12"/>
              <w:rPr>
                <w:rFonts w:hint="default"/>
              </w:rPr>
            </w:pPr>
            <w:r>
              <w:t>采购包1：</w:t>
            </w:r>
          </w:p>
          <w:tbl>
            <w:tblPr>
              <w:tblStyle w:val="8"/>
              <w:tblW w:w="755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59"/>
              <w:gridCol w:w="5493"/>
            </w:tblGrid>
            <w:tr w14:paraId="48292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7" w:hRule="atLeast"/>
              </w:trPr>
              <w:tc>
                <w:tcPr>
                  <w:tcW w:w="2059" w:type="dxa"/>
                </w:tcPr>
                <w:p w14:paraId="2EDC6471">
                  <w:pPr>
                    <w:pStyle w:val="12"/>
                    <w:rPr>
                      <w:rFonts w:hint="default"/>
                    </w:rPr>
                  </w:pPr>
                  <w:r>
                    <w:t xml:space="preserve"> 资格审查要求概况</w:t>
                  </w:r>
                </w:p>
              </w:tc>
              <w:tc>
                <w:tcPr>
                  <w:tcW w:w="5493" w:type="dxa"/>
                </w:tcPr>
                <w:p w14:paraId="49D7EE3E">
                  <w:pPr>
                    <w:pStyle w:val="12"/>
                    <w:rPr>
                      <w:rFonts w:hint="default"/>
                    </w:rPr>
                  </w:pPr>
                  <w:r>
                    <w:t xml:space="preserve"> 评审点具体描述</w:t>
                  </w:r>
                </w:p>
              </w:tc>
            </w:tr>
            <w:tr w14:paraId="53C32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25" w:hRule="atLeast"/>
              </w:trPr>
              <w:tc>
                <w:tcPr>
                  <w:tcW w:w="2059" w:type="dxa"/>
                </w:tcPr>
                <w:p w14:paraId="232CADA4">
                  <w:pPr>
                    <w:pStyle w:val="12"/>
                    <w:rPr>
                      <w:rFonts w:hint="default"/>
                    </w:rPr>
                  </w:pPr>
                  <w:r>
                    <w:t>投标人随身携带材料</w:t>
                  </w:r>
                </w:p>
              </w:tc>
              <w:tc>
                <w:tcPr>
                  <w:tcW w:w="5493" w:type="dxa"/>
                </w:tcPr>
                <w:p w14:paraId="0D2C79D7">
                  <w:pPr>
                    <w:pStyle w:val="12"/>
                    <w:rPr>
                      <w:rFonts w:hint="default"/>
                    </w:rPr>
                  </w:pPr>
                  <w:r>
                    <w:t>1、参加投标的投标人代表均需随身携带本人身份证原件。 2、投标人代表是单位负责人，需随身携带营业执照复印件； 3、投标人代表不是单位负责人，授权人代表还需提交《单位负责人授权书》（授权人身份证及法人身份证正反面复印件）。 4、投标人代表还应</w:t>
                  </w:r>
                  <w:r>
                    <w:rPr>
                      <w:lang w:eastAsia="zh-CN"/>
                    </w:rPr>
                    <w:t>根据招标文件要求</w:t>
                  </w:r>
                  <w:r>
                    <w:t>随身携带</w:t>
                  </w:r>
                  <w:r>
                    <w:rPr>
                      <w:lang w:eastAsia="zh-CN"/>
                    </w:rPr>
                    <w:t>纸质</w:t>
                  </w:r>
                  <w:r>
                    <w:t>版投标文件。5、以上材料均手持并加盖公章。</w:t>
                  </w:r>
                </w:p>
              </w:tc>
            </w:tr>
            <w:tr w14:paraId="6AF04A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059" w:type="dxa"/>
                </w:tcPr>
                <w:p w14:paraId="2960CC96">
                  <w:pPr>
                    <w:pStyle w:val="12"/>
                    <w:rPr>
                      <w:rFonts w:hint="default"/>
                    </w:rPr>
                  </w:pPr>
                  <w:r>
                    <w:rPr>
                      <w:rFonts w:ascii="Calibri" w:hAnsi="Calibri" w:eastAsia="宋体" w:cs="Times New Roman"/>
                      <w:kern w:val="2"/>
                      <w:szCs w:val="21"/>
                      <w:lang w:eastAsia="zh-CN"/>
                    </w:rPr>
                    <w:t>承诺函</w:t>
                  </w:r>
                </w:p>
              </w:tc>
              <w:tc>
                <w:tcPr>
                  <w:tcW w:w="5493" w:type="dxa"/>
                </w:tcPr>
                <w:p w14:paraId="474099A2">
                  <w:pPr>
                    <w:pStyle w:val="12"/>
                    <w:rPr>
                      <w:rFonts w:hint="default"/>
                    </w:rPr>
                  </w:pPr>
                  <w:r>
                    <w:rPr>
                      <w:rFonts w:hint="eastAsia" w:ascii="Calibri" w:hAnsi="Calibri" w:eastAsia="宋体" w:cs="Times New Roman"/>
                      <w:kern w:val="2"/>
                      <w:szCs w:val="21"/>
                      <w:lang w:eastAsia="zh-CN"/>
                    </w:rPr>
                    <w:t>根据《福建省财政厅关于印发推行政府采购供应商资格承诺制指导意见的通知》（〔2024〕6号）的有关文件规定，依法参与本项目政府采购活动的供应商，可提供《政府采购供应商资格承诺函》(以下简称《承诺函》，格式见附件)，在投标(响应)文件中可不提供《中华人民共和国政府采购法实施条例》第十七条第一款规定的资格条件证明材料,采用资格承诺制的供应商，须根据投标(响应)格式文件要求提供资格承诺函（详见附件），否则，视为未按照招标文件规定提交投标人的资格及资信文件，按资格审查不合格处理。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r>
                    <w:rPr>
                      <w:rFonts w:ascii="Calibri" w:hAnsi="Calibri" w:eastAsia="宋体" w:cs="Times New Roman"/>
                      <w:kern w:val="2"/>
                      <w:szCs w:val="21"/>
                      <w:lang w:eastAsia="zh-CN"/>
                    </w:rPr>
                    <w:t>（本竞争性磋商文件中有不一致的地方，以此条款为准）。</w:t>
                  </w:r>
                </w:p>
              </w:tc>
            </w:tr>
          </w:tbl>
          <w:p w14:paraId="41C93AC1">
            <w:pPr>
              <w:pStyle w:val="12"/>
              <w:rPr>
                <w:rFonts w:hint="default"/>
              </w:rPr>
            </w:pPr>
            <w:r>
              <w:t xml:space="preserve">  （3）磋商保证金：</w:t>
            </w:r>
          </w:p>
          <w:p w14:paraId="557F67EE">
            <w:pPr>
              <w:pStyle w:val="12"/>
              <w:rPr>
                <w:rFonts w:hint="default"/>
              </w:rPr>
            </w:pPr>
            <w:r>
              <w:rPr>
                <w:rFonts w:hint="default" w:ascii="Calibri" w:hAnsi="Calibri" w:cs="Calibri"/>
              </w:rPr>
              <w:t>①</w:t>
            </w:r>
            <w:r>
              <w:t>投标保证金数额人民币：</w:t>
            </w:r>
            <w:r>
              <w:rPr>
                <w:rFonts w:hint="eastAsia"/>
                <w:lang w:val="en-US" w:eastAsia="zh-CN"/>
              </w:rPr>
              <w:t>贰万</w:t>
            </w:r>
            <w:r>
              <w:rPr>
                <w:lang w:eastAsia="zh-CN"/>
              </w:rPr>
              <w:t>元</w:t>
            </w:r>
            <w:r>
              <w:t>整（￥</w:t>
            </w:r>
            <w:r>
              <w:rPr>
                <w:rFonts w:hint="eastAsia"/>
                <w:lang w:val="en-US" w:eastAsia="zh-CN"/>
              </w:rPr>
              <w:t>20</w:t>
            </w:r>
            <w:r>
              <w:rPr>
                <w:lang w:eastAsia="zh-CN"/>
              </w:rPr>
              <w:t>0</w:t>
            </w:r>
            <w:r>
              <w:t>00.00）；</w:t>
            </w:r>
          </w:p>
          <w:p w14:paraId="64DB9423">
            <w:pPr>
              <w:pStyle w:val="12"/>
              <w:rPr>
                <w:rFonts w:hint="default"/>
              </w:rPr>
            </w:pPr>
            <w:r>
              <w:rPr>
                <w:rFonts w:hint="default" w:ascii="Calibri" w:hAnsi="Calibri" w:cs="Calibri"/>
              </w:rPr>
              <w:t>②</w:t>
            </w:r>
            <w:r>
              <w:t>投标保证金提交的截止时间：投标截止时间前；</w:t>
            </w:r>
          </w:p>
          <w:p w14:paraId="3DC3BD76">
            <w:pPr>
              <w:pStyle w:val="12"/>
              <w:rPr>
                <w:rFonts w:hint="default"/>
              </w:rPr>
            </w:pPr>
            <w:r>
              <w:rPr>
                <w:rFonts w:hint="default" w:ascii="Calibri" w:hAnsi="Calibri" w:cs="Calibri"/>
              </w:rPr>
              <w:t>③</w:t>
            </w:r>
            <w:r>
              <w:t>投标保证金提交的方式：开标时以现金封包方式提供，未中标者在中标结果公示后无异议者，保证金现场退还,中标人在</w:t>
            </w:r>
            <w:r>
              <w:rPr>
                <w:lang w:eastAsia="zh-CN"/>
              </w:rPr>
              <w:t>成交</w:t>
            </w:r>
            <w:r>
              <w:t>通知书的规定时间内与采购人签订采购合同，合同送一份至招标代理机构备案即可办理退保证金手续；</w:t>
            </w:r>
          </w:p>
          <w:p w14:paraId="3140C385">
            <w:pPr>
              <w:pStyle w:val="12"/>
              <w:rPr>
                <w:rFonts w:hint="default"/>
              </w:rPr>
            </w:pPr>
            <w:r>
              <w:rPr>
                <w:lang w:eastAsia="zh-CN"/>
              </w:rPr>
              <w:t>（4）</w:t>
            </w:r>
            <w:r>
              <w:t>其他约定：项目投标保证金用于约束投标人行为，遵守承诺，避免投标人在投标有效期内随意撤回、撤销投标或中标后不能签署合同或签署合同后擅自变更、中止或者终止政府采购合同等行为而给招标人造成损失。</w:t>
            </w:r>
          </w:p>
          <w:p w14:paraId="4E0F7982">
            <w:pPr>
              <w:pStyle w:val="12"/>
              <w:rPr>
                <w:rFonts w:hint="default"/>
              </w:rPr>
            </w:pPr>
            <w:r>
              <w:rPr>
                <w:lang w:eastAsia="zh-CN"/>
              </w:rPr>
              <w:t>（5）</w:t>
            </w:r>
            <w:r>
              <w:t>投标保证金有效期：与投标有效期一致。</w:t>
            </w:r>
          </w:p>
          <w:p w14:paraId="3245BD33">
            <w:pPr>
              <w:pStyle w:val="12"/>
              <w:rPr>
                <w:rFonts w:hint="default"/>
              </w:rPr>
            </w:pPr>
            <w:r>
              <w:t xml:space="preserve"> ※备注说明</w:t>
            </w:r>
          </w:p>
          <w:p w14:paraId="2592D1DA">
            <w:pPr>
              <w:pStyle w:val="12"/>
              <w:rPr>
                <w:rFonts w:hint="default"/>
              </w:rPr>
            </w:pPr>
            <w:r>
              <w:t xml:space="preserve"> ①供应商应根据自身实际情况提供上述资格要求的证明材料，格式可参考磋商文件第五章提供。</w:t>
            </w:r>
          </w:p>
          <w:p w14:paraId="7303C366">
            <w:pPr>
              <w:pStyle w:val="12"/>
              <w:rPr>
                <w:rFonts w:hint="default"/>
              </w:rPr>
            </w:pPr>
            <w:r>
              <w:t xml:space="preserve"> ②供应商提供的相应证明材料复印件均应符合：内容完整、清晰、整洁，并由供应商加盖其单位公章。</w:t>
            </w:r>
          </w:p>
        </w:tc>
      </w:tr>
      <w:tr w14:paraId="10C30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8" w:type="dxa"/>
          </w:tcPr>
          <w:p w14:paraId="357C8A8A">
            <w:pPr>
              <w:pStyle w:val="12"/>
              <w:rPr>
                <w:rFonts w:hint="default"/>
              </w:rPr>
            </w:pPr>
            <w:r>
              <w:t>2</w:t>
            </w:r>
          </w:p>
        </w:tc>
        <w:tc>
          <w:tcPr>
            <w:tcW w:w="873" w:type="dxa"/>
          </w:tcPr>
          <w:p w14:paraId="5C6F58AA">
            <w:pPr>
              <w:pStyle w:val="12"/>
              <w:rPr>
                <w:rFonts w:hint="default"/>
              </w:rPr>
            </w:pPr>
            <w:r>
              <w:t>3.2.2</w:t>
            </w:r>
          </w:p>
        </w:tc>
        <w:tc>
          <w:tcPr>
            <w:tcW w:w="7910" w:type="dxa"/>
          </w:tcPr>
          <w:p w14:paraId="7C4F3DBF">
            <w:pPr>
              <w:pStyle w:val="12"/>
              <w:rPr>
                <w:rFonts w:hint="default"/>
              </w:rPr>
            </w:pPr>
            <w:r>
              <w:t>是否接受联合体形式的响应磋商：</w:t>
            </w:r>
          </w:p>
          <w:p w14:paraId="36942570">
            <w:pPr>
              <w:pStyle w:val="12"/>
              <w:rPr>
                <w:rFonts w:hint="default"/>
              </w:rPr>
            </w:pPr>
            <w:r>
              <w:t>采购包1：不接受</w:t>
            </w:r>
          </w:p>
        </w:tc>
      </w:tr>
      <w:tr w14:paraId="6E43B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8" w:type="dxa"/>
          </w:tcPr>
          <w:p w14:paraId="1C3614E8">
            <w:pPr>
              <w:pStyle w:val="12"/>
              <w:rPr>
                <w:rFonts w:hint="default"/>
              </w:rPr>
            </w:pPr>
            <w:r>
              <w:t>3</w:t>
            </w:r>
          </w:p>
        </w:tc>
        <w:tc>
          <w:tcPr>
            <w:tcW w:w="873" w:type="dxa"/>
          </w:tcPr>
          <w:p w14:paraId="4C0937A0">
            <w:pPr>
              <w:pStyle w:val="12"/>
              <w:rPr>
                <w:rFonts w:hint="default"/>
              </w:rPr>
            </w:pPr>
            <w:r>
              <w:t>6.3</w:t>
            </w:r>
          </w:p>
        </w:tc>
        <w:tc>
          <w:tcPr>
            <w:tcW w:w="7910" w:type="dxa"/>
          </w:tcPr>
          <w:p w14:paraId="7DDCDFED">
            <w:pPr>
              <w:pStyle w:val="12"/>
              <w:rPr>
                <w:rFonts w:hint="default"/>
              </w:rPr>
            </w:pPr>
            <w:r>
              <w:t>是否组织现场考察或召开磋商前答疑会：</w:t>
            </w:r>
          </w:p>
          <w:p w14:paraId="51824E8B">
            <w:pPr>
              <w:pStyle w:val="12"/>
              <w:rPr>
                <w:rFonts w:hint="default"/>
                <w:lang w:eastAsia="zh-CN"/>
              </w:rPr>
            </w:pPr>
            <w:r>
              <w:t>采购包1：</w:t>
            </w:r>
            <w:r>
              <w:rPr>
                <w:lang w:eastAsia="zh-CN"/>
              </w:rPr>
              <w:t>在报名期间可</w:t>
            </w:r>
            <w:r>
              <w:t>组织</w:t>
            </w:r>
            <w:r>
              <w:rPr>
                <w:lang w:eastAsia="zh-CN"/>
              </w:rPr>
              <w:t>有意向者到现场勘察。</w:t>
            </w:r>
          </w:p>
        </w:tc>
      </w:tr>
      <w:tr w14:paraId="1D00E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8" w:type="dxa"/>
          </w:tcPr>
          <w:p w14:paraId="2A62F1C6">
            <w:pPr>
              <w:pStyle w:val="12"/>
              <w:rPr>
                <w:rFonts w:hint="default"/>
              </w:rPr>
            </w:pPr>
            <w:r>
              <w:t>4</w:t>
            </w:r>
          </w:p>
        </w:tc>
        <w:tc>
          <w:tcPr>
            <w:tcW w:w="873" w:type="dxa"/>
          </w:tcPr>
          <w:p w14:paraId="09C1A43F">
            <w:pPr>
              <w:pStyle w:val="12"/>
              <w:rPr>
                <w:rFonts w:hint="default"/>
              </w:rPr>
            </w:pPr>
            <w:r>
              <w:t>9.1</w:t>
            </w:r>
          </w:p>
        </w:tc>
        <w:tc>
          <w:tcPr>
            <w:tcW w:w="7910" w:type="dxa"/>
          </w:tcPr>
          <w:p w14:paraId="3157F968">
            <w:pPr>
              <w:pStyle w:val="12"/>
              <w:rPr>
                <w:rFonts w:hint="default"/>
              </w:rPr>
            </w:pPr>
            <w:r>
              <w:t>响应文件有效期：首次响应文件提交截止时间起 90 个日历日。</w:t>
            </w:r>
          </w:p>
        </w:tc>
      </w:tr>
      <w:tr w14:paraId="46D72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8" w:type="dxa"/>
          </w:tcPr>
          <w:p w14:paraId="6994F7CE">
            <w:pPr>
              <w:pStyle w:val="12"/>
              <w:rPr>
                <w:rFonts w:hint="default"/>
              </w:rPr>
            </w:pPr>
            <w:r>
              <w:t>5</w:t>
            </w:r>
          </w:p>
        </w:tc>
        <w:tc>
          <w:tcPr>
            <w:tcW w:w="873" w:type="dxa"/>
          </w:tcPr>
          <w:p w14:paraId="10356D00">
            <w:pPr>
              <w:pStyle w:val="12"/>
              <w:rPr>
                <w:rFonts w:hint="default"/>
              </w:rPr>
            </w:pPr>
            <w:r>
              <w:t>10.3.1</w:t>
            </w:r>
          </w:p>
        </w:tc>
        <w:tc>
          <w:tcPr>
            <w:tcW w:w="7910" w:type="dxa"/>
          </w:tcPr>
          <w:p w14:paraId="3C8E0187">
            <w:pPr>
              <w:pStyle w:val="12"/>
              <w:rPr>
                <w:rFonts w:hint="default"/>
              </w:rPr>
            </w:pPr>
            <w:r>
              <w:t>磋商保证金退还的其它要求：</w:t>
            </w:r>
          </w:p>
          <w:p w14:paraId="219FBA3E">
            <w:pPr>
              <w:pStyle w:val="12"/>
              <w:rPr>
                <w:rFonts w:hint="default"/>
              </w:rPr>
            </w:pPr>
            <w:r>
              <w:t>/</w:t>
            </w:r>
          </w:p>
        </w:tc>
      </w:tr>
      <w:tr w14:paraId="5DC73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8" w:type="dxa"/>
          </w:tcPr>
          <w:p w14:paraId="5FBF795C">
            <w:pPr>
              <w:pStyle w:val="12"/>
              <w:rPr>
                <w:rFonts w:hint="default"/>
              </w:rPr>
            </w:pPr>
            <w:r>
              <w:t>6</w:t>
            </w:r>
          </w:p>
        </w:tc>
        <w:tc>
          <w:tcPr>
            <w:tcW w:w="873" w:type="dxa"/>
          </w:tcPr>
          <w:p w14:paraId="22381EFB">
            <w:pPr>
              <w:pStyle w:val="12"/>
              <w:rPr>
                <w:rFonts w:hint="default"/>
              </w:rPr>
            </w:pPr>
            <w:r>
              <w:t>11.1</w:t>
            </w:r>
          </w:p>
        </w:tc>
        <w:tc>
          <w:tcPr>
            <w:tcW w:w="7910" w:type="dxa"/>
          </w:tcPr>
          <w:p w14:paraId="4D85BEF0">
            <w:pPr>
              <w:pStyle w:val="12"/>
              <w:rPr>
                <w:rFonts w:hint="default"/>
              </w:rPr>
            </w:pPr>
            <w:r>
              <w:t>响应文件的份数</w:t>
            </w:r>
          </w:p>
          <w:p w14:paraId="48E03EE3">
            <w:pPr>
              <w:pStyle w:val="12"/>
              <w:rPr>
                <w:rFonts w:hint="default"/>
              </w:rPr>
            </w:pPr>
            <w:r>
              <w:t xml:space="preserve"> （1）纸质响应文件</w:t>
            </w:r>
          </w:p>
          <w:p w14:paraId="35D83782">
            <w:pPr>
              <w:pStyle w:val="12"/>
              <w:rPr>
                <w:rFonts w:hint="default"/>
              </w:rPr>
            </w:pPr>
            <w:r>
              <w:t xml:space="preserve"> ①响应文件正本 1 份、副本</w:t>
            </w:r>
            <w:r>
              <w:rPr>
                <w:lang w:eastAsia="zh-CN"/>
              </w:rPr>
              <w:t>3</w:t>
            </w:r>
            <w:r>
              <w:t xml:space="preserve"> 份。</w:t>
            </w:r>
          </w:p>
          <w:p w14:paraId="56F2AFA1">
            <w:pPr>
              <w:pStyle w:val="12"/>
              <w:rPr>
                <w:rFonts w:hint="default"/>
              </w:rPr>
            </w:pPr>
            <w:r>
              <w:t xml:space="preserve"> ②可读介质（光盘或U盘） 1 份：在可读介质中另存 1 份。</w:t>
            </w:r>
          </w:p>
        </w:tc>
      </w:tr>
      <w:tr w14:paraId="51663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8" w:type="dxa"/>
          </w:tcPr>
          <w:p w14:paraId="0E42DC6F">
            <w:pPr>
              <w:pStyle w:val="12"/>
              <w:rPr>
                <w:rFonts w:hint="default"/>
              </w:rPr>
            </w:pPr>
            <w:r>
              <w:t>7</w:t>
            </w:r>
          </w:p>
        </w:tc>
        <w:tc>
          <w:tcPr>
            <w:tcW w:w="873" w:type="dxa"/>
          </w:tcPr>
          <w:p w14:paraId="74DB95D3">
            <w:pPr>
              <w:pStyle w:val="12"/>
              <w:rPr>
                <w:rFonts w:hint="default"/>
              </w:rPr>
            </w:pPr>
            <w:r>
              <w:t>14.4</w:t>
            </w:r>
          </w:p>
        </w:tc>
        <w:tc>
          <w:tcPr>
            <w:tcW w:w="7910" w:type="dxa"/>
          </w:tcPr>
          <w:p w14:paraId="25855C80">
            <w:pPr>
              <w:pStyle w:val="12"/>
              <w:rPr>
                <w:rFonts w:hint="default"/>
              </w:rPr>
            </w:pPr>
            <w:r>
              <w:t>磋商过程中可能发生实质性变动的内容：</w:t>
            </w:r>
          </w:p>
          <w:p w14:paraId="42923BD5">
            <w:pPr>
              <w:pStyle w:val="12"/>
              <w:rPr>
                <w:rFonts w:hint="default"/>
              </w:rPr>
            </w:pPr>
            <w:r>
              <w:t>磋商小组可以根据磋商文件和磋商情况实质性变动采购需求中的技术、服务要求以及合同草案条款，磋商文件中的其他内容不变动。实质性变动的内容须经采购人代表确认。</w:t>
            </w:r>
          </w:p>
        </w:tc>
      </w:tr>
      <w:tr w14:paraId="2E46C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8" w:type="dxa"/>
          </w:tcPr>
          <w:p w14:paraId="74B7C559">
            <w:pPr>
              <w:pStyle w:val="12"/>
              <w:rPr>
                <w:rFonts w:hint="default"/>
              </w:rPr>
            </w:pPr>
            <w:r>
              <w:t>8</w:t>
            </w:r>
          </w:p>
        </w:tc>
        <w:tc>
          <w:tcPr>
            <w:tcW w:w="873" w:type="dxa"/>
          </w:tcPr>
          <w:p w14:paraId="69B989AE">
            <w:pPr>
              <w:pStyle w:val="12"/>
              <w:rPr>
                <w:rFonts w:hint="default"/>
              </w:rPr>
            </w:pPr>
            <w:r>
              <w:t>14.9</w:t>
            </w:r>
          </w:p>
        </w:tc>
        <w:tc>
          <w:tcPr>
            <w:tcW w:w="7910" w:type="dxa"/>
          </w:tcPr>
          <w:p w14:paraId="440E6D58">
            <w:pPr>
              <w:pStyle w:val="12"/>
              <w:rPr>
                <w:rFonts w:hint="default"/>
              </w:rPr>
            </w:pPr>
            <w:r>
              <w:t>评审的标准和方法：具体内容详见竞争性磋商须知前附表专项附件“评审的标准和方法”。</w:t>
            </w:r>
          </w:p>
        </w:tc>
      </w:tr>
      <w:tr w14:paraId="1EDDD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8" w:type="dxa"/>
          </w:tcPr>
          <w:p w14:paraId="337837F4">
            <w:pPr>
              <w:pStyle w:val="12"/>
              <w:rPr>
                <w:rFonts w:hint="default"/>
              </w:rPr>
            </w:pPr>
            <w:r>
              <w:t>9</w:t>
            </w:r>
          </w:p>
        </w:tc>
        <w:tc>
          <w:tcPr>
            <w:tcW w:w="873" w:type="dxa"/>
          </w:tcPr>
          <w:p w14:paraId="41C63E0F"/>
        </w:tc>
        <w:tc>
          <w:tcPr>
            <w:tcW w:w="7910" w:type="dxa"/>
          </w:tcPr>
          <w:p w14:paraId="2F7049BF">
            <w:pPr>
              <w:pStyle w:val="12"/>
              <w:rPr>
                <w:rFonts w:hint="default"/>
              </w:rPr>
            </w:pPr>
            <w:r>
              <w:t>根据采购项目的特点和需要，需要加以详细说明的其他磋商程序规定、要求等内容：</w:t>
            </w:r>
          </w:p>
          <w:p w14:paraId="08EBB9CF">
            <w:pPr>
              <w:pStyle w:val="12"/>
              <w:rPr>
                <w:rFonts w:hint="default"/>
              </w:rPr>
            </w:pPr>
            <w:r>
              <w:t>无</w:t>
            </w:r>
          </w:p>
        </w:tc>
      </w:tr>
      <w:tr w14:paraId="309E6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8" w:type="dxa"/>
          </w:tcPr>
          <w:p w14:paraId="6D29D4B9">
            <w:pPr>
              <w:pStyle w:val="12"/>
              <w:rPr>
                <w:rFonts w:hint="default"/>
              </w:rPr>
            </w:pPr>
            <w:r>
              <w:t>10</w:t>
            </w:r>
          </w:p>
        </w:tc>
        <w:tc>
          <w:tcPr>
            <w:tcW w:w="873" w:type="dxa"/>
          </w:tcPr>
          <w:p w14:paraId="247A5E23">
            <w:pPr>
              <w:pStyle w:val="12"/>
              <w:rPr>
                <w:rFonts w:hint="default"/>
              </w:rPr>
            </w:pPr>
            <w:r>
              <w:t>22.2</w:t>
            </w:r>
          </w:p>
        </w:tc>
        <w:tc>
          <w:tcPr>
            <w:tcW w:w="7910" w:type="dxa"/>
          </w:tcPr>
          <w:p w14:paraId="2853A65B">
            <w:pPr>
              <w:pStyle w:val="12"/>
              <w:rPr>
                <w:rFonts w:hint="default"/>
              </w:rPr>
            </w:pPr>
            <w:r>
              <w:t>信息公告指定媒体（以下简称：“指定媒体”）：</w:t>
            </w:r>
          </w:p>
          <w:p w14:paraId="465D7493">
            <w:pPr>
              <w:pStyle w:val="12"/>
              <w:rPr>
                <w:rFonts w:hint="default"/>
              </w:rPr>
            </w:pPr>
            <w:r>
              <w:t>建宁县人民政府门户网</w:t>
            </w:r>
            <w:r>
              <w:rPr>
                <w:lang w:eastAsia="zh-CN"/>
              </w:rPr>
              <w:t>（http://www.fjjn.gov.cn/zwgk/tzgg/gggs/）</w:t>
            </w:r>
            <w:r>
              <w:t>上发布</w:t>
            </w:r>
          </w:p>
          <w:p w14:paraId="7B914605">
            <w:pPr>
              <w:pStyle w:val="12"/>
              <w:rPr>
                <w:rFonts w:hint="default"/>
              </w:rPr>
            </w:pPr>
            <w:r>
              <w:t xml:space="preserve"> ※上述指定媒体的有关信息若不一致，应</w:t>
            </w:r>
            <w:r>
              <w:rPr>
                <w:lang w:eastAsia="zh-CN"/>
              </w:rPr>
              <w:t>联系代理机构核实</w:t>
            </w:r>
            <w:r>
              <w:t>的为准。</w:t>
            </w:r>
          </w:p>
        </w:tc>
      </w:tr>
      <w:tr w14:paraId="17F72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8" w:type="dxa"/>
          </w:tcPr>
          <w:p w14:paraId="5AAD857E">
            <w:pPr>
              <w:pStyle w:val="12"/>
              <w:rPr>
                <w:rFonts w:hint="default"/>
              </w:rPr>
            </w:pPr>
            <w:r>
              <w:t>11</w:t>
            </w:r>
          </w:p>
        </w:tc>
        <w:tc>
          <w:tcPr>
            <w:tcW w:w="873" w:type="dxa"/>
          </w:tcPr>
          <w:p w14:paraId="795FD8D3">
            <w:pPr>
              <w:pStyle w:val="12"/>
              <w:rPr>
                <w:rFonts w:hint="default"/>
              </w:rPr>
            </w:pPr>
            <w:r>
              <w:t>23.1</w:t>
            </w:r>
          </w:p>
        </w:tc>
        <w:tc>
          <w:tcPr>
            <w:tcW w:w="7910" w:type="dxa"/>
          </w:tcPr>
          <w:p w14:paraId="6A421D09">
            <w:pPr>
              <w:spacing w:line="300" w:lineRule="auto"/>
              <w:rPr>
                <w:rFonts w:ascii="宋体" w:hAnsi="宋体" w:cs="宋体"/>
                <w:sz w:val="20"/>
                <w:szCs w:val="20"/>
                <w:highlight w:val="none"/>
              </w:rPr>
            </w:pPr>
            <w:r>
              <w:rPr>
                <w:sz w:val="20"/>
                <w:szCs w:val="21"/>
                <w:highlight w:val="none"/>
              </w:rPr>
              <w:t xml:space="preserve">本项目监督管理部门： </w:t>
            </w:r>
            <w:bookmarkStart w:id="4" w:name="EB5bec2be0d1934d5495058f7a94ca329b"/>
            <w:r>
              <w:rPr>
                <w:rFonts w:hint="eastAsia"/>
                <w:sz w:val="20"/>
                <w:szCs w:val="21"/>
                <w:highlight w:val="none"/>
                <w:lang w:eastAsia="zh-CN"/>
              </w:rPr>
              <w:t>福建水投集团建宁水务有限公司</w:t>
            </w:r>
            <w:r>
              <w:rPr>
                <w:rFonts w:hint="eastAsia" w:ascii="宋体" w:hAnsi="宋体" w:cs="宋体"/>
                <w:sz w:val="20"/>
                <w:szCs w:val="20"/>
                <w:highlight w:val="none"/>
                <w:shd w:val="clear" w:color="auto" w:fill="FFFFFF"/>
              </w:rPr>
              <w:t xml:space="preserve">招标采购领导小组 </w:t>
            </w:r>
            <w:bookmarkEnd w:id="4"/>
          </w:p>
          <w:p w14:paraId="629E6BEE">
            <w:pPr>
              <w:pStyle w:val="3"/>
              <w:snapToGrid w:val="0"/>
              <w:spacing w:line="320" w:lineRule="exact"/>
              <w:ind w:firstLine="0"/>
              <w:rPr>
                <w:rFonts w:ascii="宋体" w:hAnsi="宋体" w:cs="宋体"/>
                <w:sz w:val="20"/>
                <w:szCs w:val="20"/>
                <w:highlight w:val="none"/>
              </w:rPr>
            </w:pPr>
            <w:r>
              <w:rPr>
                <w:rFonts w:hint="eastAsia" w:ascii="宋体" w:hAnsi="宋体" w:cs="宋体"/>
                <w:sz w:val="20"/>
                <w:szCs w:val="20"/>
                <w:highlight w:val="none"/>
              </w:rPr>
              <w:t>地址：</w:t>
            </w:r>
            <w:r>
              <w:rPr>
                <w:rFonts w:hint="eastAsia" w:ascii="宋体" w:hAnsi="Times New Roman" w:cs="宋体"/>
                <w:sz w:val="20"/>
                <w:szCs w:val="20"/>
                <w:highlight w:val="none"/>
              </w:rPr>
              <w:t xml:space="preserve"> 福建省三明市建宁县</w:t>
            </w:r>
          </w:p>
          <w:p w14:paraId="1B34A094">
            <w:pPr>
              <w:spacing w:line="300" w:lineRule="auto"/>
              <w:rPr>
                <w:sz w:val="20"/>
                <w:szCs w:val="21"/>
                <w:highlight w:val="none"/>
              </w:rPr>
            </w:pPr>
            <w:r>
              <w:rPr>
                <w:rFonts w:hint="eastAsia" w:ascii="宋体" w:hAnsi="宋体" w:cs="宋体"/>
                <w:sz w:val="20"/>
                <w:szCs w:val="20"/>
                <w:highlight w:val="none"/>
              </w:rPr>
              <w:t>联系电话：18950929379</w:t>
            </w:r>
          </w:p>
        </w:tc>
      </w:tr>
      <w:tr w14:paraId="68836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8" w:type="dxa"/>
          </w:tcPr>
          <w:p w14:paraId="5035CA29">
            <w:pPr>
              <w:pStyle w:val="12"/>
              <w:rPr>
                <w:rFonts w:hint="default"/>
              </w:rPr>
            </w:pPr>
            <w:r>
              <w:t>12</w:t>
            </w:r>
          </w:p>
        </w:tc>
        <w:tc>
          <w:tcPr>
            <w:tcW w:w="873" w:type="dxa"/>
          </w:tcPr>
          <w:p w14:paraId="7135B8CE">
            <w:pPr>
              <w:pStyle w:val="12"/>
              <w:rPr>
                <w:rFonts w:hint="default"/>
              </w:rPr>
            </w:pPr>
            <w:r>
              <w:t>26</w:t>
            </w:r>
          </w:p>
        </w:tc>
        <w:tc>
          <w:tcPr>
            <w:tcW w:w="7910" w:type="dxa"/>
          </w:tcPr>
          <w:p w14:paraId="45DE3806">
            <w:pPr>
              <w:pStyle w:val="12"/>
              <w:rPr>
                <w:rFonts w:hint="default"/>
                <w:highlight w:val="none"/>
              </w:rPr>
            </w:pPr>
            <w:r>
              <w:rPr>
                <w:highlight w:val="none"/>
              </w:rPr>
              <w:t>根据采购项目特点或政策需要补充的其他新增内容：</w:t>
            </w:r>
          </w:p>
          <w:p w14:paraId="06ED40A7">
            <w:pPr>
              <w:pStyle w:val="12"/>
              <w:rPr>
                <w:rFonts w:hint="default"/>
                <w:highlight w:val="none"/>
              </w:rPr>
            </w:pPr>
            <w:r>
              <w:rPr>
                <w:highlight w:val="none"/>
              </w:rPr>
              <w:t xml:space="preserve"> (1)本项目代理服务费：</w:t>
            </w:r>
          </w:p>
          <w:p w14:paraId="27803DCC">
            <w:pPr>
              <w:pStyle w:val="12"/>
              <w:rPr>
                <w:rFonts w:hint="default"/>
                <w:highlight w:val="none"/>
              </w:rPr>
            </w:pPr>
            <w:r>
              <w:rPr>
                <w:highlight w:val="none"/>
              </w:rPr>
              <w:t>本项目收取代理服务费</w:t>
            </w:r>
          </w:p>
          <w:p w14:paraId="094954DF">
            <w:pPr>
              <w:pStyle w:val="12"/>
              <w:rPr>
                <w:rFonts w:hint="default"/>
                <w:highlight w:val="none"/>
              </w:rPr>
            </w:pPr>
            <w:r>
              <w:rPr>
                <w:highlight w:val="none"/>
              </w:rPr>
              <w:t>代理服务费用收取对象：中标/成交供应商</w:t>
            </w:r>
          </w:p>
          <w:p w14:paraId="6D916AEA">
            <w:pPr>
              <w:pStyle w:val="12"/>
              <w:rPr>
                <w:rFonts w:hint="default"/>
                <w:highlight w:val="none"/>
              </w:rPr>
            </w:pPr>
            <w:r>
              <w:rPr>
                <w:highlight w:val="none"/>
              </w:rPr>
              <w:t>代理服务费收费标准：</w:t>
            </w:r>
            <w:r>
              <w:rPr>
                <w:rFonts w:hint="eastAsia"/>
                <w:highlight w:val="none"/>
              </w:rPr>
              <w:t>按照发改价格〔2015〕299 号、闽招协【2021】32号收费标准收取。在中标通知书发出前由中标方向招标代理机构一次性付清。</w:t>
            </w:r>
            <w:r>
              <w:rPr>
                <w:highlight w:val="none"/>
              </w:rPr>
              <w:t>（注：代理机构提供增值税普通发票）。</w:t>
            </w:r>
          </w:p>
          <w:p w14:paraId="02E5F1D1">
            <w:pPr>
              <w:pStyle w:val="12"/>
              <w:rPr>
                <w:rFonts w:hint="default"/>
                <w:highlight w:val="none"/>
              </w:rPr>
            </w:pPr>
            <w:r>
              <w:rPr>
                <w:highlight w:val="none"/>
              </w:rPr>
              <w:t xml:space="preserve"> (2)其他：</w:t>
            </w:r>
          </w:p>
          <w:p w14:paraId="35EEC143">
            <w:pPr>
              <w:pStyle w:val="12"/>
              <w:rPr>
                <w:rFonts w:hint="default"/>
                <w:highlight w:val="none"/>
              </w:rPr>
            </w:pPr>
            <w:r>
              <w:rPr>
                <w:highlight w:val="none"/>
              </w:rPr>
              <w:t xml:space="preserve">所有资格证明文件应是有效、完整、清晰的。有年检要求的应符合规定，有变更事宜的，变更文件应附齐全。评审小组对供应商所提供的资格类文件仅负审核责任。即使供应商所提交的资格类文件通过了审核，在评标过程中乃至确定成交人后，如发现供应商所提供的资格类文件不合法或不真实，仍可废除成交人中标资格并追究成交人的法律责任。 </w:t>
            </w:r>
          </w:p>
          <w:p w14:paraId="79A6B242">
            <w:pPr>
              <w:pStyle w:val="12"/>
              <w:rPr>
                <w:rFonts w:hint="default"/>
                <w:highlight w:val="none"/>
              </w:rPr>
            </w:pPr>
            <w:r>
              <w:rPr>
                <w:highlight w:val="none"/>
              </w:rPr>
              <w:t xml:space="preserve">质疑受理的其他要求：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w:t>
            </w:r>
          </w:p>
          <w:p w14:paraId="01D2D67E">
            <w:pPr>
              <w:pStyle w:val="12"/>
              <w:rPr>
                <w:rFonts w:hint="default"/>
                <w:highlight w:val="none"/>
              </w:rPr>
            </w:pPr>
            <w:r>
              <w:rPr>
                <w:highlight w:val="none"/>
              </w:rPr>
              <w:t>无效标条款：以下为可能导致投标无效的条款，具体内容详见磋商文件各章节，请各供应商认真查看对照。 ①响应文件份数不符合磋商文件第二章竞争性磋商须知前附表中表1第7项号规定的； ②响应有效期不符合磋商文件第二章竞争性磋商须知前附表中表1第4项号规定的； ③响应文件不符合磋商文件第二章竞争性磋商须知前附表中第二节第12点规定进行密封及其标记的；  ④出现磋商文件第二章第2节竞争性磋商须知第12.2项、第14.2项、第14.8项条款中投标无效规定的； ⑤出现磋商文件第三章采购内容及要求中投标无效规定或“★”标示的内容为负偏离的； ⑥出现磋商文件第五章响应文件格式中无效投标规定的。</w:t>
            </w:r>
          </w:p>
        </w:tc>
      </w:tr>
      <w:tr w14:paraId="6331F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8" w:type="dxa"/>
          </w:tcPr>
          <w:p w14:paraId="2E56027B">
            <w:pPr>
              <w:pStyle w:val="12"/>
              <w:rPr>
                <w:rFonts w:hint="default"/>
              </w:rPr>
            </w:pPr>
            <w:r>
              <w:t>13</w:t>
            </w:r>
          </w:p>
        </w:tc>
        <w:tc>
          <w:tcPr>
            <w:tcW w:w="873" w:type="dxa"/>
          </w:tcPr>
          <w:p w14:paraId="55786E45">
            <w:pPr>
              <w:pStyle w:val="12"/>
              <w:rPr>
                <w:rFonts w:hint="default"/>
              </w:rPr>
            </w:pPr>
            <w:r>
              <w:t>18.1</w:t>
            </w:r>
          </w:p>
        </w:tc>
        <w:tc>
          <w:tcPr>
            <w:tcW w:w="7910" w:type="dxa"/>
          </w:tcPr>
          <w:p w14:paraId="6FBFA620">
            <w:pPr>
              <w:pStyle w:val="12"/>
              <w:rPr>
                <w:rFonts w:hint="default"/>
              </w:rPr>
            </w:pPr>
            <w:r>
              <w:t>合同签订时限：自中标通知书发出之日起30个日历日内。</w:t>
            </w:r>
          </w:p>
        </w:tc>
      </w:tr>
    </w:tbl>
    <w:p w14:paraId="03BA8561">
      <w:pPr>
        <w:pStyle w:val="12"/>
        <w:jc w:val="center"/>
        <w:outlineLvl w:val="2"/>
        <w:rPr>
          <w:rFonts w:hint="default"/>
          <w:b/>
          <w:sz w:val="28"/>
        </w:rPr>
      </w:pPr>
    </w:p>
    <w:p w14:paraId="77B9E129">
      <w:pPr>
        <w:pStyle w:val="12"/>
        <w:jc w:val="center"/>
        <w:outlineLvl w:val="2"/>
        <w:rPr>
          <w:rFonts w:hint="default"/>
        </w:rPr>
      </w:pPr>
      <w:r>
        <w:rPr>
          <w:b/>
          <w:sz w:val="28"/>
        </w:rPr>
        <w:t>专项附件： 评审的标准和方法</w:t>
      </w:r>
    </w:p>
    <w:p w14:paraId="5D3957EA">
      <w:pPr>
        <w:pStyle w:val="12"/>
        <w:jc w:val="center"/>
        <w:outlineLvl w:val="2"/>
        <w:rPr>
          <w:rFonts w:hint="default"/>
        </w:rPr>
      </w:pPr>
      <w:r>
        <w:rPr>
          <w:b/>
          <w:sz w:val="28"/>
        </w:rPr>
        <w:t>一、磋商小组</w:t>
      </w:r>
    </w:p>
    <w:p w14:paraId="518F9161">
      <w:pPr>
        <w:pStyle w:val="12"/>
        <w:ind w:firstLine="480"/>
        <w:rPr>
          <w:rFonts w:hint="default"/>
        </w:rPr>
      </w:pPr>
      <w:r>
        <w:t>1.1采购人根据项目的特点依法组建磋商小组。</w:t>
      </w:r>
    </w:p>
    <w:p w14:paraId="5FC4CBDD">
      <w:pPr>
        <w:pStyle w:val="12"/>
        <w:rPr>
          <w:rFonts w:hint="default"/>
        </w:rPr>
      </w:pPr>
      <w:r>
        <w:t>1.2磋商小组</w:t>
      </w:r>
    </w:p>
    <w:p w14:paraId="789D0FFD">
      <w:pPr>
        <w:pStyle w:val="12"/>
        <w:rPr>
          <w:rFonts w:hint="default"/>
        </w:rPr>
      </w:pPr>
      <w:r>
        <w:t>由采购人代表和评审专家两部分共3人组成，其中由福建省政府采购评审专家库产生的评审专家2人，由采购人派出的采购人代表1人。技术复杂、专业性强的采购项目，评审专家中应当包含1名法律专家。</w:t>
      </w:r>
    </w:p>
    <w:p w14:paraId="4998466C">
      <w:pPr>
        <w:pStyle w:val="12"/>
        <w:ind w:firstLine="480"/>
        <w:rPr>
          <w:rFonts w:hint="default"/>
        </w:rPr>
      </w:pPr>
      <w:r>
        <w:t>1.3磋商小组负责具体磋商和评审事务，并按照下列原则依法独立履行有关职责：</w:t>
      </w:r>
    </w:p>
    <w:p w14:paraId="7A16F1F5">
      <w:pPr>
        <w:pStyle w:val="12"/>
        <w:ind w:firstLine="960"/>
        <w:rPr>
          <w:rFonts w:hint="default"/>
        </w:rPr>
      </w:pPr>
      <w:r>
        <w:t>1.3.1评审应保护国家利益、社会公共利益和各方当事人合法权益，提高采购效益，保证项目质量。</w:t>
      </w:r>
    </w:p>
    <w:p w14:paraId="4BE9362A">
      <w:pPr>
        <w:pStyle w:val="12"/>
        <w:ind w:firstLine="960"/>
        <w:rPr>
          <w:rFonts w:hint="default"/>
        </w:rPr>
      </w:pPr>
      <w:r>
        <w:t>1.3.2评审应遵循公平、公正、科学、严谨和择优原则。</w:t>
      </w:r>
    </w:p>
    <w:p w14:paraId="0123C96F">
      <w:pPr>
        <w:pStyle w:val="12"/>
        <w:ind w:firstLine="960"/>
        <w:rPr>
          <w:rFonts w:hint="default"/>
        </w:rPr>
      </w:pPr>
      <w:r>
        <w:t>1.3.3评审的依据是磋商文件和响应文件，磋商文件中没有规定的评审标准不得作为评审依据。</w:t>
      </w:r>
    </w:p>
    <w:p w14:paraId="586ED534">
      <w:pPr>
        <w:pStyle w:val="12"/>
        <w:ind w:firstLine="960"/>
        <w:rPr>
          <w:rFonts w:hint="default"/>
        </w:rPr>
      </w:pPr>
      <w:r>
        <w:t>1.3.4磋商小组应按照磋商文件规定推荐成交候选供应商或根据采购人的授权确定成交人。</w:t>
      </w:r>
    </w:p>
    <w:p w14:paraId="7129D898">
      <w:pPr>
        <w:pStyle w:val="12"/>
        <w:ind w:firstLine="960"/>
        <w:rPr>
          <w:rFonts w:hint="default"/>
        </w:rPr>
      </w:pPr>
      <w:r>
        <w:t>1.3.5评审应遵守下列评审纪律：</w:t>
      </w:r>
    </w:p>
    <w:p w14:paraId="21DD6025">
      <w:pPr>
        <w:pStyle w:val="12"/>
        <w:ind w:firstLine="960"/>
        <w:rPr>
          <w:rFonts w:hint="default"/>
        </w:rPr>
      </w:pPr>
      <w:r>
        <w:t>①评审情况不得私自外泄，有关信息由采购人或其委托的代理机构统一对外发布。</w:t>
      </w:r>
    </w:p>
    <w:p w14:paraId="2F6F87FB">
      <w:pPr>
        <w:pStyle w:val="12"/>
        <w:ind w:firstLine="960"/>
        <w:rPr>
          <w:rFonts w:hint="default"/>
        </w:rPr>
      </w:pPr>
      <w:r>
        <w:t>②对采购人或供应商提供的要求保密的资料，不得摘记翻印和外传。</w:t>
      </w:r>
    </w:p>
    <w:p w14:paraId="27C3BF64">
      <w:pPr>
        <w:pStyle w:val="12"/>
        <w:ind w:firstLine="960"/>
        <w:rPr>
          <w:rFonts w:hint="default"/>
        </w:rPr>
      </w:pPr>
      <w:r>
        <w:t>③不得收受供应商或有关人员的任何礼物，不得串联鼓动其他人袒护某供应商。若与供应商存在利害关系，则应主动声明并回避。</w:t>
      </w:r>
    </w:p>
    <w:p w14:paraId="4F15F763">
      <w:pPr>
        <w:pStyle w:val="12"/>
        <w:ind w:firstLine="960"/>
        <w:rPr>
          <w:rFonts w:hint="default"/>
        </w:rPr>
      </w:pPr>
      <w:r>
        <w:t>④全体磋商小组成员应按照磋商文件规定进行评审，一切认定事项应查有实据且不得弄虚作假。</w:t>
      </w:r>
    </w:p>
    <w:p w14:paraId="46F40611">
      <w:pPr>
        <w:pStyle w:val="12"/>
        <w:ind w:firstLine="960"/>
        <w:rPr>
          <w:rFonts w:hint="default"/>
        </w:rPr>
      </w:pPr>
      <w:r>
        <w:t>⑤评审中应充分发扬民主，推荐成交人候选人或根据采购人授权确定成交人后要服从评审报告。</w:t>
      </w:r>
    </w:p>
    <w:p w14:paraId="73F84C4F">
      <w:pPr>
        <w:pStyle w:val="12"/>
        <w:ind w:firstLine="480"/>
        <w:rPr>
          <w:rFonts w:hint="default"/>
        </w:rPr>
      </w:pPr>
      <w:r>
        <w:rPr>
          <w:b/>
        </w:rPr>
        <w:t>※对违反评审纪律的评委，将取消其评委资格，对评审工作造成严重损失者将予以通报批评乃至追究法律责任。</w:t>
      </w:r>
    </w:p>
    <w:p w14:paraId="34E41A14">
      <w:pPr>
        <w:pStyle w:val="12"/>
        <w:jc w:val="center"/>
        <w:outlineLvl w:val="2"/>
        <w:rPr>
          <w:rFonts w:hint="default"/>
        </w:rPr>
      </w:pPr>
      <w:r>
        <w:rPr>
          <w:b/>
          <w:sz w:val="28"/>
        </w:rPr>
        <w:t>二、磋商程序</w:t>
      </w:r>
    </w:p>
    <w:p w14:paraId="12AEF394">
      <w:pPr>
        <w:pStyle w:val="12"/>
        <w:ind w:firstLine="480"/>
        <w:rPr>
          <w:rFonts w:hint="default"/>
        </w:rPr>
      </w:pPr>
      <w:r>
        <w:t>2.1磋商程序按照磋商文件第二章第2节“竞争性磋商须知”第14 条“磋商程序以及评审标准和方法”的相关条款规定执行。</w:t>
      </w:r>
    </w:p>
    <w:p w14:paraId="162249CA">
      <w:pPr>
        <w:pStyle w:val="12"/>
        <w:ind w:firstLine="480"/>
        <w:rPr>
          <w:rFonts w:hint="default"/>
        </w:rPr>
      </w:pPr>
      <w: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14:paraId="72801D49">
      <w:pPr>
        <w:pStyle w:val="12"/>
        <w:rPr>
          <w:rFonts w:hint="default"/>
        </w:rPr>
      </w:pPr>
      <w:r>
        <w:t>/</w:t>
      </w:r>
    </w:p>
    <w:p w14:paraId="11D11DDC">
      <w:pPr>
        <w:pStyle w:val="12"/>
        <w:ind w:firstLine="480"/>
        <w:rPr>
          <w:rFonts w:hint="default"/>
        </w:rPr>
      </w:pPr>
      <w:r>
        <w:t>2.3只有资格审查和实质性响应审查均合格且按规定提交最后报价的合格供应商才能参加综合评分。</w:t>
      </w:r>
    </w:p>
    <w:p w14:paraId="027F238F">
      <w:pPr>
        <w:pStyle w:val="12"/>
        <w:jc w:val="center"/>
        <w:outlineLvl w:val="2"/>
        <w:rPr>
          <w:rFonts w:hint="default"/>
        </w:rPr>
      </w:pPr>
      <w:r>
        <w:rPr>
          <w:b/>
          <w:sz w:val="28"/>
        </w:rPr>
        <w:t>三、综合评分的标准和方法</w:t>
      </w:r>
    </w:p>
    <w:p w14:paraId="0E80A4A0">
      <w:pPr>
        <w:pStyle w:val="12"/>
        <w:ind w:firstLine="480"/>
        <w:rPr>
          <w:rFonts w:hint="default"/>
        </w:rPr>
      </w:pPr>
      <w:r>
        <w:t>3.1磋商小组将采用综合评分法对提交最后报价的合格供应商的响应文件和最后报价进行综合评分。如果磋商项目有多个采购包，则按相应采购包分别进行，具体综合评分的标准和方法如下：</w:t>
      </w:r>
    </w:p>
    <w:p w14:paraId="0A8BA0D8">
      <w:pPr>
        <w:pStyle w:val="12"/>
        <w:ind w:firstLine="960"/>
        <w:rPr>
          <w:rFonts w:hint="default"/>
        </w:rPr>
      </w:pPr>
      <w: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2BE912A1">
      <w:pPr>
        <w:pStyle w:val="12"/>
        <w:ind w:firstLine="960"/>
        <w:rPr>
          <w:rFonts w:hint="default"/>
        </w:rPr>
      </w:pPr>
      <w:r>
        <w:t>3.3.2具体评审标准和方法：</w:t>
      </w:r>
    </w:p>
    <w:p w14:paraId="42E43E0B">
      <w:pPr>
        <w:pStyle w:val="12"/>
        <w:ind w:firstLine="960"/>
        <w:rPr>
          <w:rFonts w:hint="default"/>
        </w:rPr>
      </w:pPr>
      <w:r>
        <w:t>（1） 响应文件满足磋商文件全部实质性要求，且按照评审因素的量化指标综合评审总得分从高到低顺序推荐3名以上成交候选人供应商，其中评审总得分最高的供应商为第一成交候选供应商。</w:t>
      </w:r>
    </w:p>
    <w:p w14:paraId="7594311B">
      <w:pPr>
        <w:pStyle w:val="12"/>
        <w:ind w:firstLine="960"/>
        <w:rPr>
          <w:rFonts w:hint="default"/>
        </w:rPr>
      </w:pPr>
      <w: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24A722CE">
      <w:pPr>
        <w:pStyle w:val="12"/>
        <w:ind w:firstLine="960"/>
        <w:rPr>
          <w:rFonts w:hint="default"/>
        </w:rPr>
      </w:pPr>
      <w:r>
        <w:t>（3）各项评审因素的设置如下：</w:t>
      </w:r>
    </w:p>
    <w:p w14:paraId="7957C5C1">
      <w:pPr>
        <w:pStyle w:val="12"/>
        <w:rPr>
          <w:rFonts w:hint="default"/>
        </w:rPr>
      </w:pPr>
      <w:r>
        <w:t>采购包1：综合评分法</w:t>
      </w:r>
    </w:p>
    <w:p w14:paraId="291D53B7">
      <w:pPr>
        <w:pStyle w:val="12"/>
        <w:rPr>
          <w:rFonts w:hint="default"/>
        </w:rPr>
      </w:pPr>
      <w:r>
        <w:t>各项评审因素的设置如下：</w:t>
      </w:r>
    </w:p>
    <w:p w14:paraId="22ACF506">
      <w:pPr>
        <w:pStyle w:val="12"/>
        <w:rPr>
          <w:rFonts w:hint="default"/>
        </w:rPr>
      </w:pPr>
      <w:r>
        <w:t>报价部分评分PF 满分为</w:t>
      </w:r>
      <w:r>
        <w:rPr>
          <w:lang w:eastAsia="zh-CN"/>
        </w:rPr>
        <w:t>10</w:t>
      </w:r>
      <w:r>
        <w:t>.00分</w:t>
      </w:r>
    </w:p>
    <w:p w14:paraId="7E8C948C">
      <w:pPr>
        <w:pStyle w:val="12"/>
        <w:rPr>
          <w:rFonts w:hint="default"/>
        </w:rPr>
      </w:pPr>
      <w:r>
        <w:t>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14:paraId="686EFA5F">
      <w:pPr>
        <w:pStyle w:val="12"/>
        <w:rPr>
          <w:rFonts w:hint="default"/>
          <w:lang w:eastAsia="zh-CN"/>
        </w:rPr>
      </w:pPr>
      <w:r>
        <w:t>价格扣除的规则如下：</w:t>
      </w:r>
      <w:r>
        <w:rPr>
          <w:lang w:eastAsia="zh-CN"/>
        </w:rPr>
        <w:t>无</w:t>
      </w:r>
    </w:p>
    <w:p w14:paraId="67350A5F">
      <w:pPr>
        <w:pStyle w:val="12"/>
        <w:rPr>
          <w:rFonts w:hint="default"/>
        </w:rPr>
      </w:pPr>
      <w:r>
        <w:t>其他：无</w:t>
      </w:r>
    </w:p>
    <w:p w14:paraId="49418E38">
      <w:pPr>
        <w:pStyle w:val="12"/>
        <w:rPr>
          <w:rFonts w:hint="default"/>
          <w:color w:val="0000FF"/>
        </w:rPr>
      </w:pPr>
      <w:r>
        <w:rPr>
          <w:color w:val="0000FF"/>
        </w:rPr>
        <w:t>技术部分评分PT 满分为</w:t>
      </w:r>
      <w:r>
        <w:rPr>
          <w:color w:val="0000FF"/>
          <w:lang w:eastAsia="zh-CN"/>
        </w:rPr>
        <w:t>7</w:t>
      </w:r>
      <w:r>
        <w:rPr>
          <w:rFonts w:hint="eastAsia"/>
          <w:color w:val="0000FF"/>
          <w:lang w:val="en-US" w:eastAsia="zh-CN"/>
        </w:rPr>
        <w:t>0</w:t>
      </w:r>
      <w:r>
        <w:rPr>
          <w:color w:val="0000FF"/>
        </w:rPr>
        <w:t>.00分</w:t>
      </w:r>
    </w:p>
    <w:tbl>
      <w:tblPr>
        <w:tblStyle w:val="8"/>
        <w:tblW w:w="5113"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25"/>
        <w:gridCol w:w="752"/>
        <w:gridCol w:w="7284"/>
      </w:tblGrid>
      <w:tr w14:paraId="408E65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7" w:hRule="atLeast"/>
          <w:tblHeader/>
        </w:trPr>
        <w:tc>
          <w:tcPr>
            <w:tcW w:w="661" w:type="pct"/>
            <w:tcBorders>
              <w:top w:val="outset" w:color="auto" w:sz="6" w:space="0"/>
              <w:left w:val="outset" w:color="auto" w:sz="6" w:space="0"/>
              <w:bottom w:val="outset" w:color="auto" w:sz="6" w:space="0"/>
              <w:right w:val="outset" w:color="auto" w:sz="6" w:space="0"/>
            </w:tcBorders>
            <w:vAlign w:val="center"/>
          </w:tcPr>
          <w:p w14:paraId="101EADE9">
            <w:pPr>
              <w:widowControl/>
              <w:wordWrap w:val="0"/>
              <w:topLinePunct/>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评标项目</w:t>
            </w:r>
          </w:p>
        </w:tc>
        <w:tc>
          <w:tcPr>
            <w:tcW w:w="406" w:type="pct"/>
            <w:tcBorders>
              <w:top w:val="outset" w:color="auto" w:sz="6" w:space="0"/>
              <w:left w:val="outset" w:color="auto" w:sz="6" w:space="0"/>
              <w:bottom w:val="outset" w:color="auto" w:sz="6" w:space="0"/>
              <w:right w:val="outset" w:color="auto" w:sz="6" w:space="0"/>
            </w:tcBorders>
            <w:vAlign w:val="center"/>
          </w:tcPr>
          <w:p w14:paraId="5E7859F8">
            <w:pPr>
              <w:widowControl/>
              <w:wordWrap w:val="0"/>
              <w:topLinePunct/>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评标分值</w:t>
            </w:r>
          </w:p>
        </w:tc>
        <w:tc>
          <w:tcPr>
            <w:tcW w:w="3931" w:type="pct"/>
            <w:tcBorders>
              <w:top w:val="outset" w:color="auto" w:sz="6" w:space="0"/>
              <w:left w:val="outset" w:color="auto" w:sz="6" w:space="0"/>
              <w:bottom w:val="outset" w:color="auto" w:sz="6" w:space="0"/>
              <w:right w:val="outset" w:color="auto" w:sz="6" w:space="0"/>
            </w:tcBorders>
            <w:vAlign w:val="center"/>
          </w:tcPr>
          <w:p w14:paraId="5FD7EA83">
            <w:pPr>
              <w:widowControl/>
              <w:wordWrap w:val="0"/>
              <w:topLinePunct/>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评标方法描述</w:t>
            </w:r>
          </w:p>
        </w:tc>
      </w:tr>
      <w:tr w14:paraId="0B0803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02" w:hRule="atLeast"/>
        </w:trPr>
        <w:tc>
          <w:tcPr>
            <w:tcW w:w="661" w:type="pct"/>
            <w:tcBorders>
              <w:top w:val="outset" w:color="auto" w:sz="6" w:space="0"/>
              <w:left w:val="outset" w:color="auto" w:sz="6" w:space="0"/>
              <w:bottom w:val="outset" w:color="auto" w:sz="6" w:space="0"/>
              <w:right w:val="outset" w:color="auto" w:sz="6" w:space="0"/>
            </w:tcBorders>
            <w:vAlign w:val="top"/>
          </w:tcPr>
          <w:p w14:paraId="0A161184">
            <w:pPr>
              <w:widowControl/>
              <w:wordWrap w:val="0"/>
              <w:topLinePunct/>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1.技术要求响应情况</w:t>
            </w:r>
          </w:p>
        </w:tc>
        <w:tc>
          <w:tcPr>
            <w:tcW w:w="406" w:type="pct"/>
            <w:tcBorders>
              <w:top w:val="outset" w:color="auto" w:sz="6" w:space="0"/>
              <w:left w:val="outset" w:color="auto" w:sz="6" w:space="0"/>
              <w:bottom w:val="outset" w:color="auto" w:sz="6" w:space="0"/>
              <w:right w:val="outset" w:color="auto" w:sz="6" w:space="0"/>
            </w:tcBorders>
            <w:vAlign w:val="top"/>
          </w:tcPr>
          <w:p w14:paraId="50EDCF06">
            <w:pPr>
              <w:widowControl/>
              <w:wordWrap w:val="0"/>
              <w:topLinePunct/>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r>
              <w:rPr>
                <w:rFonts w:hint="eastAsia" w:ascii="宋体" w:hAnsi="宋体" w:eastAsia="宋体" w:cs="宋体"/>
                <w:color w:val="auto"/>
                <w:sz w:val="21"/>
                <w:szCs w:val="21"/>
              </w:rPr>
              <w:t>.00</w:t>
            </w:r>
          </w:p>
        </w:tc>
        <w:tc>
          <w:tcPr>
            <w:tcW w:w="3931" w:type="pct"/>
            <w:tcBorders>
              <w:top w:val="outset" w:color="auto" w:sz="6" w:space="0"/>
              <w:left w:val="outset" w:color="auto" w:sz="6" w:space="0"/>
              <w:bottom w:val="outset" w:color="auto" w:sz="6" w:space="0"/>
              <w:right w:val="outset" w:color="auto" w:sz="6" w:space="0"/>
            </w:tcBorders>
            <w:vAlign w:val="top"/>
          </w:tcPr>
          <w:p w14:paraId="5776E817">
            <w:pPr>
              <w:widowControl/>
              <w:wordWrap w:val="0"/>
              <w:topLinePunct/>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根据各供应商对竞争性磋商文件第三章“采购内容及要求”中“二、技术要求”各项要求的响应情况并结合相关佐证材料（若有）由磋商小组按以下标准打分：完全满足竞争性磋商文件技术和服务要求的得</w:t>
            </w:r>
            <w:r>
              <w:rPr>
                <w:rFonts w:hint="eastAsia" w:ascii="宋体" w:hAnsi="宋体" w:eastAsia="宋体" w:cs="宋体"/>
                <w:color w:val="auto"/>
                <w:sz w:val="21"/>
                <w:szCs w:val="21"/>
                <w:lang w:val="en-US" w:eastAsia="zh-CN"/>
              </w:rPr>
              <w:t>55</w:t>
            </w:r>
            <w:r>
              <w:rPr>
                <w:rFonts w:hint="eastAsia" w:ascii="宋体" w:hAnsi="宋体" w:eastAsia="宋体" w:cs="宋体"/>
                <w:color w:val="auto"/>
                <w:sz w:val="21"/>
                <w:szCs w:val="21"/>
              </w:rPr>
              <w:t>分，正偏离不加分，每负偏离一项扣</w:t>
            </w: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分（共计</w:t>
            </w:r>
            <w:r>
              <w:rPr>
                <w:rFonts w:hint="eastAsia" w:ascii="宋体" w:hAnsi="宋体" w:eastAsia="宋体" w:cs="宋体"/>
                <w:color w:val="auto"/>
                <w:sz w:val="21"/>
                <w:szCs w:val="21"/>
                <w:lang w:val="en-US" w:eastAsia="zh-CN"/>
              </w:rPr>
              <w:t>29</w:t>
            </w:r>
            <w:r>
              <w:rPr>
                <w:rFonts w:hint="eastAsia" w:ascii="宋体" w:hAnsi="宋体" w:eastAsia="宋体" w:cs="宋体"/>
                <w:color w:val="auto"/>
                <w:sz w:val="21"/>
                <w:szCs w:val="21"/>
              </w:rPr>
              <w:t>项），扣完为止。【注：①供应商必须根据该评审内容，对照竞争性磋商文件的要求逐项进行应答，如实说明正、负偏离情况，否则，有可能做出不利于供应商的评判（负偏离）】</w:t>
            </w:r>
          </w:p>
        </w:tc>
      </w:tr>
      <w:tr w14:paraId="387551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39" w:hRule="atLeast"/>
        </w:trPr>
        <w:tc>
          <w:tcPr>
            <w:tcW w:w="661" w:type="pct"/>
            <w:tcBorders>
              <w:top w:val="outset" w:color="auto" w:sz="6" w:space="0"/>
              <w:left w:val="outset" w:color="auto" w:sz="6" w:space="0"/>
              <w:bottom w:val="outset" w:color="auto" w:sz="6" w:space="0"/>
              <w:right w:val="outset" w:color="auto" w:sz="6" w:space="0"/>
            </w:tcBorders>
            <w:vAlign w:val="center"/>
          </w:tcPr>
          <w:p w14:paraId="11558515">
            <w:pPr>
              <w:widowControl/>
              <w:wordWrap w:val="0"/>
              <w:topLinePunct/>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2.项目了解情况</w:t>
            </w:r>
          </w:p>
        </w:tc>
        <w:tc>
          <w:tcPr>
            <w:tcW w:w="406" w:type="pct"/>
            <w:tcBorders>
              <w:top w:val="outset" w:color="auto" w:sz="6" w:space="0"/>
              <w:left w:val="outset" w:color="auto" w:sz="6" w:space="0"/>
              <w:bottom w:val="outset" w:color="auto" w:sz="6" w:space="0"/>
              <w:right w:val="outset" w:color="auto" w:sz="6" w:space="0"/>
            </w:tcBorders>
            <w:vAlign w:val="center"/>
          </w:tcPr>
          <w:p w14:paraId="63DB0648">
            <w:pPr>
              <w:widowControl/>
              <w:wordWrap w:val="0"/>
              <w:topLinePunct/>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3931" w:type="pct"/>
            <w:tcBorders>
              <w:top w:val="outset" w:color="auto" w:sz="6" w:space="0"/>
              <w:left w:val="outset" w:color="auto" w:sz="6" w:space="0"/>
              <w:bottom w:val="outset" w:color="auto" w:sz="6" w:space="0"/>
              <w:right w:val="outset" w:color="auto" w:sz="6" w:space="0"/>
            </w:tcBorders>
            <w:vAlign w:val="center"/>
          </w:tcPr>
          <w:p w14:paraId="3CC52CC5">
            <w:pPr>
              <w:widowControl/>
              <w:wordWrap w:val="0"/>
              <w:topLinePunct/>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根据供应商对本项目现状、周边环境及基础资料了解情况由评标委员会进行评议：所提供材料表述周详、编制清晰、科学 合理的得3分；部分内容表述较详细，总体内容较科学、合理 的得2.5分；表述内容有缺漏，但总体科学合理的得2分，未提供的不得分。（满分3分）</w:t>
            </w:r>
          </w:p>
        </w:tc>
      </w:tr>
      <w:tr w14:paraId="2F1D7D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71" w:hRule="atLeast"/>
        </w:trPr>
        <w:tc>
          <w:tcPr>
            <w:tcW w:w="661" w:type="pct"/>
            <w:tcBorders>
              <w:top w:val="outset" w:color="auto" w:sz="6" w:space="0"/>
              <w:left w:val="outset" w:color="auto" w:sz="6" w:space="0"/>
              <w:bottom w:val="outset" w:color="auto" w:sz="6" w:space="0"/>
              <w:right w:val="outset" w:color="auto" w:sz="6" w:space="0"/>
            </w:tcBorders>
            <w:vAlign w:val="center"/>
          </w:tcPr>
          <w:p w14:paraId="5691AA97">
            <w:pPr>
              <w:widowControl/>
              <w:wordWrap w:val="0"/>
              <w:topLinePunct/>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3.维护实施方案</w:t>
            </w:r>
          </w:p>
        </w:tc>
        <w:tc>
          <w:tcPr>
            <w:tcW w:w="406" w:type="pct"/>
            <w:tcBorders>
              <w:top w:val="outset" w:color="auto" w:sz="6" w:space="0"/>
              <w:left w:val="outset" w:color="auto" w:sz="6" w:space="0"/>
              <w:bottom w:val="outset" w:color="auto" w:sz="6" w:space="0"/>
              <w:right w:val="outset" w:color="auto" w:sz="6" w:space="0"/>
            </w:tcBorders>
            <w:vAlign w:val="center"/>
          </w:tcPr>
          <w:p w14:paraId="6CBFDC31">
            <w:pPr>
              <w:widowControl/>
              <w:wordWrap w:val="0"/>
              <w:topLinePunct/>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3931" w:type="pct"/>
            <w:tcBorders>
              <w:top w:val="outset" w:color="auto" w:sz="6" w:space="0"/>
              <w:left w:val="outset" w:color="auto" w:sz="6" w:space="0"/>
              <w:bottom w:val="outset" w:color="auto" w:sz="6" w:space="0"/>
              <w:right w:val="outset" w:color="auto" w:sz="6" w:space="0"/>
            </w:tcBorders>
          </w:tcPr>
          <w:p w14:paraId="682013F6">
            <w:pPr>
              <w:widowControl/>
              <w:wordWrap w:val="0"/>
              <w:topLinePunct/>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根据供应商提供的维护实施方案，包括但不限于对项目工作内容的理解准确、到位程度、思路清晰程度、可操作程度、专业程度、由评标委员会进行评议：方案详实、可操作性强的得3分，方案部分详实或部分内容可操作性较强的得2.5分，方案阐述简短，实质内容可操作性一般的得2分，未提供方案的本项不得分。（满分3分）</w:t>
            </w:r>
          </w:p>
        </w:tc>
      </w:tr>
      <w:tr w14:paraId="247C22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39" w:hRule="atLeast"/>
        </w:trPr>
        <w:tc>
          <w:tcPr>
            <w:tcW w:w="661" w:type="pct"/>
            <w:tcBorders>
              <w:top w:val="outset" w:color="auto" w:sz="6" w:space="0"/>
              <w:left w:val="outset" w:color="auto" w:sz="6" w:space="0"/>
              <w:bottom w:val="outset" w:color="auto" w:sz="6" w:space="0"/>
              <w:right w:val="outset" w:color="auto" w:sz="6" w:space="0"/>
            </w:tcBorders>
            <w:vAlign w:val="center"/>
          </w:tcPr>
          <w:p w14:paraId="69D21161">
            <w:pPr>
              <w:widowControl/>
              <w:wordWrap w:val="0"/>
              <w:topLinePunct/>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4.日常巡检计划</w:t>
            </w:r>
          </w:p>
        </w:tc>
        <w:tc>
          <w:tcPr>
            <w:tcW w:w="406" w:type="pct"/>
            <w:tcBorders>
              <w:top w:val="outset" w:color="auto" w:sz="6" w:space="0"/>
              <w:left w:val="outset" w:color="auto" w:sz="6" w:space="0"/>
              <w:bottom w:val="outset" w:color="auto" w:sz="6" w:space="0"/>
              <w:right w:val="outset" w:color="auto" w:sz="6" w:space="0"/>
            </w:tcBorders>
            <w:vAlign w:val="center"/>
          </w:tcPr>
          <w:p w14:paraId="08A85625">
            <w:pPr>
              <w:widowControl/>
              <w:wordWrap w:val="0"/>
              <w:topLinePunct/>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3931" w:type="pct"/>
            <w:tcBorders>
              <w:top w:val="outset" w:color="auto" w:sz="6" w:space="0"/>
              <w:left w:val="outset" w:color="auto" w:sz="6" w:space="0"/>
              <w:bottom w:val="outset" w:color="auto" w:sz="6" w:space="0"/>
              <w:right w:val="outset" w:color="auto" w:sz="6" w:space="0"/>
            </w:tcBorders>
          </w:tcPr>
          <w:p w14:paraId="298FC1B8">
            <w:pPr>
              <w:widowControl/>
              <w:wordWrap w:val="0"/>
              <w:topLinePunct/>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日常巡检计划包含但不限于巡检人员、巡检时间、巡检内容、巡检记录等：日常巡检计划切实可行、科学合理、完善，得3分；</w:t>
            </w:r>
          </w:p>
          <w:p w14:paraId="76E87894">
            <w:pPr>
              <w:widowControl/>
              <w:wordWrap w:val="0"/>
              <w:topLinePunct/>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日常巡检计划较切实可行、较为科学合理、较为完善，得2.5分；</w:t>
            </w:r>
          </w:p>
          <w:p w14:paraId="174CF4F2">
            <w:pPr>
              <w:widowControl/>
              <w:wordWrap w:val="0"/>
              <w:topLinePunct/>
              <w:spacing w:line="360" w:lineRule="auto"/>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日常巡检计划基本可行、基本满足采购人需求，得2分；未提供不得分。</w:t>
            </w:r>
          </w:p>
        </w:tc>
      </w:tr>
      <w:tr w14:paraId="3FAE88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8" w:hRule="atLeast"/>
        </w:trPr>
        <w:tc>
          <w:tcPr>
            <w:tcW w:w="661" w:type="pct"/>
            <w:tcBorders>
              <w:top w:val="outset" w:color="auto" w:sz="6" w:space="0"/>
              <w:left w:val="outset" w:color="auto" w:sz="6" w:space="0"/>
              <w:bottom w:val="outset" w:color="auto" w:sz="6" w:space="0"/>
              <w:right w:val="outset" w:color="auto" w:sz="6" w:space="0"/>
            </w:tcBorders>
            <w:vAlign w:val="center"/>
          </w:tcPr>
          <w:p w14:paraId="78996680">
            <w:pPr>
              <w:widowControl/>
              <w:wordWrap w:val="0"/>
              <w:topLinePunct/>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5.保密承诺</w:t>
            </w:r>
          </w:p>
        </w:tc>
        <w:tc>
          <w:tcPr>
            <w:tcW w:w="406" w:type="pct"/>
            <w:tcBorders>
              <w:top w:val="outset" w:color="auto" w:sz="6" w:space="0"/>
              <w:left w:val="outset" w:color="auto" w:sz="6" w:space="0"/>
              <w:bottom w:val="outset" w:color="auto" w:sz="6" w:space="0"/>
              <w:right w:val="outset" w:color="auto" w:sz="6" w:space="0"/>
            </w:tcBorders>
            <w:vAlign w:val="center"/>
          </w:tcPr>
          <w:p w14:paraId="127389A5">
            <w:pPr>
              <w:widowControl/>
              <w:wordWrap w:val="0"/>
              <w:topLinePunct/>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3931" w:type="pct"/>
            <w:tcBorders>
              <w:top w:val="outset" w:color="auto" w:sz="6" w:space="0"/>
              <w:left w:val="outset" w:color="auto" w:sz="6" w:space="0"/>
              <w:bottom w:val="outset" w:color="auto" w:sz="6" w:space="0"/>
              <w:right w:val="outset" w:color="auto" w:sz="6" w:space="0"/>
            </w:tcBorders>
          </w:tcPr>
          <w:p w14:paraId="6BF050CD">
            <w:pPr>
              <w:widowControl/>
              <w:wordWrap w:val="0"/>
              <w:topLinePunct/>
              <w:spacing w:line="360" w:lineRule="auto"/>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根据投标人针对本项目拟派遣的工作人员提供保密工作承诺函，投标人须出具保密工作承诺函并加盖投标人单位公章的得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分（格式自拟），未提供承诺函不得分。</w:t>
            </w:r>
          </w:p>
        </w:tc>
      </w:tr>
      <w:tr w14:paraId="171A21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7" w:hRule="atLeast"/>
        </w:trPr>
        <w:tc>
          <w:tcPr>
            <w:tcW w:w="661" w:type="pct"/>
            <w:tcBorders>
              <w:top w:val="outset" w:color="auto" w:sz="6" w:space="0"/>
              <w:left w:val="outset" w:color="auto" w:sz="6" w:space="0"/>
              <w:bottom w:val="outset" w:color="auto" w:sz="6" w:space="0"/>
              <w:right w:val="outset" w:color="auto" w:sz="6" w:space="0"/>
            </w:tcBorders>
            <w:vAlign w:val="center"/>
          </w:tcPr>
          <w:p w14:paraId="0328FDCE">
            <w:pPr>
              <w:widowControl/>
              <w:wordWrap w:val="0"/>
              <w:topLinePunct/>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6.安全保障</w:t>
            </w:r>
          </w:p>
        </w:tc>
        <w:tc>
          <w:tcPr>
            <w:tcW w:w="406" w:type="pct"/>
            <w:tcBorders>
              <w:top w:val="outset" w:color="auto" w:sz="6" w:space="0"/>
              <w:left w:val="outset" w:color="auto" w:sz="6" w:space="0"/>
              <w:bottom w:val="outset" w:color="auto" w:sz="6" w:space="0"/>
              <w:right w:val="outset" w:color="auto" w:sz="6" w:space="0"/>
            </w:tcBorders>
            <w:vAlign w:val="center"/>
          </w:tcPr>
          <w:p w14:paraId="736158DF">
            <w:pPr>
              <w:widowControl/>
              <w:wordWrap w:val="0"/>
              <w:topLinePunct/>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3.00</w:t>
            </w:r>
          </w:p>
        </w:tc>
        <w:tc>
          <w:tcPr>
            <w:tcW w:w="3931" w:type="pct"/>
            <w:tcBorders>
              <w:top w:val="outset" w:color="auto" w:sz="6" w:space="0"/>
              <w:left w:val="outset" w:color="auto" w:sz="6" w:space="0"/>
              <w:bottom w:val="outset" w:color="auto" w:sz="6" w:space="0"/>
              <w:right w:val="outset" w:color="auto" w:sz="6" w:space="0"/>
            </w:tcBorders>
          </w:tcPr>
          <w:p w14:paraId="02F38D6D">
            <w:pPr>
              <w:widowControl/>
              <w:wordWrap w:val="0"/>
              <w:topLinePunct/>
              <w:spacing w:line="360" w:lineRule="auto"/>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为保障项目人员安全，响应投标人承诺为投入本项目所有工作人员，购买人身保险的得</w:t>
            </w:r>
            <w:r>
              <w:rPr>
                <w:rFonts w:hint="eastAsia" w:ascii="宋体" w:hAnsi="宋体" w:eastAsia="宋体" w:cs="宋体"/>
                <w:color w:val="auto"/>
                <w:sz w:val="21"/>
                <w:szCs w:val="21"/>
                <w:lang w:val="en-US" w:eastAsia="zh-CN"/>
              </w:rPr>
              <w:t>3.00</w:t>
            </w:r>
            <w:r>
              <w:rPr>
                <w:rFonts w:hint="eastAsia" w:ascii="宋体" w:hAnsi="宋体" w:eastAsia="宋体" w:cs="宋体"/>
                <w:color w:val="auto"/>
                <w:sz w:val="21"/>
                <w:szCs w:val="21"/>
              </w:rPr>
              <w:t>分。须提供承诺函(承诺函自拟)，未提供承诺函不得分。</w:t>
            </w:r>
          </w:p>
        </w:tc>
      </w:tr>
      <w:tr w14:paraId="2F3CB0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22" w:hRule="atLeast"/>
        </w:trPr>
        <w:tc>
          <w:tcPr>
            <w:tcW w:w="661" w:type="pct"/>
            <w:tcBorders>
              <w:top w:val="outset" w:color="auto" w:sz="6" w:space="0"/>
              <w:left w:val="outset" w:color="auto" w:sz="6" w:space="0"/>
              <w:bottom w:val="outset" w:color="auto" w:sz="6" w:space="0"/>
              <w:right w:val="outset" w:color="auto" w:sz="6" w:space="0"/>
            </w:tcBorders>
            <w:vAlign w:val="center"/>
          </w:tcPr>
          <w:p w14:paraId="73A35870">
            <w:pPr>
              <w:widowControl/>
              <w:wordWrap w:val="0"/>
              <w:topLinePunct/>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7.设备配置</w:t>
            </w:r>
          </w:p>
        </w:tc>
        <w:tc>
          <w:tcPr>
            <w:tcW w:w="406" w:type="pct"/>
            <w:tcBorders>
              <w:top w:val="outset" w:color="auto" w:sz="6" w:space="0"/>
              <w:left w:val="outset" w:color="auto" w:sz="6" w:space="0"/>
              <w:bottom w:val="outset" w:color="auto" w:sz="6" w:space="0"/>
              <w:right w:val="outset" w:color="auto" w:sz="6" w:space="0"/>
            </w:tcBorders>
            <w:vAlign w:val="center"/>
          </w:tcPr>
          <w:p w14:paraId="23FD45D0">
            <w:pPr>
              <w:widowControl/>
              <w:wordWrap w:val="0"/>
              <w:topLinePunct/>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.00</w:t>
            </w:r>
          </w:p>
        </w:tc>
        <w:tc>
          <w:tcPr>
            <w:tcW w:w="3931" w:type="pct"/>
            <w:tcBorders>
              <w:top w:val="outset" w:color="auto" w:sz="6" w:space="0"/>
              <w:left w:val="outset" w:color="auto" w:sz="6" w:space="0"/>
              <w:bottom w:val="outset" w:color="auto" w:sz="6" w:space="0"/>
              <w:right w:val="outset" w:color="auto" w:sz="6" w:space="0"/>
            </w:tcBorders>
            <w:vAlign w:val="center"/>
          </w:tcPr>
          <w:p w14:paraId="687E442E">
            <w:pPr>
              <w:widowControl/>
              <w:wordWrap w:val="0"/>
              <w:topLinePunct/>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根根据供应商提供的拟投入本项目的管理服务机动车至少</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辆(车辆行驶证须与供应商名称一致)，本项满分2分。（须提供车辆行驶证复印件并加盖公章，未提供材料的不得分。）</w:t>
            </w:r>
          </w:p>
        </w:tc>
      </w:tr>
    </w:tbl>
    <w:p w14:paraId="24944163">
      <w:pPr>
        <w:pStyle w:val="12"/>
        <w:rPr>
          <w:rFonts w:hint="default"/>
          <w:color w:val="0000FF"/>
        </w:rPr>
      </w:pPr>
      <w:r>
        <w:rPr>
          <w:color w:val="0000FF"/>
        </w:rPr>
        <w:t>商务部分评分PB 满分为</w:t>
      </w:r>
      <w:r>
        <w:rPr>
          <w:color w:val="0000FF"/>
          <w:lang w:eastAsia="zh-CN"/>
        </w:rPr>
        <w:t>15</w:t>
      </w:r>
      <w:r>
        <w:rPr>
          <w:color w:val="0000FF"/>
        </w:rPr>
        <w:t>.00分</w:t>
      </w:r>
    </w:p>
    <w:tbl>
      <w:tblPr>
        <w:tblStyle w:val="8"/>
        <w:tblW w:w="9358"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1"/>
        <w:gridCol w:w="855"/>
        <w:gridCol w:w="7222"/>
      </w:tblGrid>
      <w:tr w14:paraId="12A09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8" w:hRule="atLeast"/>
        </w:trPr>
        <w:tc>
          <w:tcPr>
            <w:tcW w:w="1281" w:type="dxa"/>
          </w:tcPr>
          <w:p w14:paraId="26208EA4">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项目</w:t>
            </w:r>
          </w:p>
        </w:tc>
        <w:tc>
          <w:tcPr>
            <w:tcW w:w="855" w:type="dxa"/>
          </w:tcPr>
          <w:p w14:paraId="206CDD9E">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 xml:space="preserve"> 分值</w:t>
            </w:r>
          </w:p>
        </w:tc>
        <w:tc>
          <w:tcPr>
            <w:tcW w:w="7222" w:type="dxa"/>
          </w:tcPr>
          <w:p w14:paraId="5D6B296B">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 xml:space="preserve"> 描述</w:t>
            </w:r>
          </w:p>
        </w:tc>
      </w:tr>
      <w:tr w14:paraId="0814D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281" w:type="dxa"/>
            <w:vAlign w:val="top"/>
          </w:tcPr>
          <w:p w14:paraId="60B47F97">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1.综合实力</w:t>
            </w:r>
          </w:p>
        </w:tc>
        <w:tc>
          <w:tcPr>
            <w:tcW w:w="855" w:type="dxa"/>
            <w:vAlign w:val="center"/>
          </w:tcPr>
          <w:p w14:paraId="4B974E3E">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3.00</w:t>
            </w:r>
          </w:p>
        </w:tc>
        <w:tc>
          <w:tcPr>
            <w:tcW w:w="7222" w:type="dxa"/>
            <w:vAlign w:val="center"/>
          </w:tcPr>
          <w:p w14:paraId="6D114E91">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投标人通过质量管理体系认证、企业诚信管理体系认证证书、售后服务认证证书证书的每项得1分，满分3分。须提供有效期内证书复印件，并在全国认证认可信息公共服务平台（http://cx.cnca.cn/CertECloud/index/index/page）可查询到。提供网页截图证明。）</w:t>
            </w:r>
          </w:p>
        </w:tc>
      </w:tr>
      <w:tr w14:paraId="21D2E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71" w:hRule="atLeast"/>
        </w:trPr>
        <w:tc>
          <w:tcPr>
            <w:tcW w:w="1281" w:type="dxa"/>
            <w:vAlign w:val="top"/>
          </w:tcPr>
          <w:p w14:paraId="242D695C">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2.综合实力</w:t>
            </w:r>
          </w:p>
        </w:tc>
        <w:tc>
          <w:tcPr>
            <w:tcW w:w="855" w:type="dxa"/>
            <w:vAlign w:val="center"/>
          </w:tcPr>
          <w:p w14:paraId="17151D29">
            <w:pPr>
              <w:spacing w:line="360" w:lineRule="auto"/>
              <w:rPr>
                <w:rFonts w:hint="eastAsia" w:ascii="宋体" w:hAnsi="宋体" w:eastAsia="宋体" w:cs="宋体"/>
                <w:color w:val="auto"/>
                <w:sz w:val="21"/>
                <w:szCs w:val="21"/>
                <w:lang w:val="en-US" w:eastAsia="zh-Hans" w:bidi="ar-SA"/>
              </w:rPr>
            </w:pPr>
            <w:r>
              <w:rPr>
                <w:rFonts w:hint="eastAsia" w:ascii="宋体" w:hAnsi="宋体" w:eastAsia="宋体" w:cs="宋体"/>
                <w:color w:val="auto"/>
                <w:sz w:val="21"/>
                <w:szCs w:val="21"/>
                <w:lang w:val="en-US" w:eastAsia="zh-CN" w:bidi="ar-SA"/>
              </w:rPr>
              <w:t>2.00</w:t>
            </w:r>
          </w:p>
        </w:tc>
        <w:tc>
          <w:tcPr>
            <w:tcW w:w="7222" w:type="dxa"/>
            <w:vAlign w:val="center"/>
          </w:tcPr>
          <w:p w14:paraId="6DD32035">
            <w:pPr>
              <w:spacing w:line="360" w:lineRule="auto"/>
              <w:rPr>
                <w:rFonts w:hint="eastAsia" w:ascii="宋体" w:hAnsi="宋体" w:eastAsia="宋体" w:cs="宋体"/>
                <w:color w:val="auto"/>
                <w:sz w:val="21"/>
                <w:szCs w:val="21"/>
                <w:lang w:val="en-US" w:eastAsia="zh-Hans" w:bidi="ar-SA"/>
              </w:rPr>
            </w:pPr>
            <w:r>
              <w:rPr>
                <w:rFonts w:hint="eastAsia" w:ascii="宋体" w:hAnsi="宋体" w:eastAsia="宋体" w:cs="宋体"/>
                <w:color w:val="auto"/>
                <w:sz w:val="21"/>
                <w:szCs w:val="21"/>
                <w:lang w:val="en-US" w:eastAsia="zh-CN" w:bidi="ar-SA"/>
              </w:rPr>
              <w:t>投标人取得信息安全管理体系ISO27001的得1分；取得信息技术服务管理体系ISO20000的得1分；提供1项得1分，满分2分。【须提供有效期内证书复印件，并在全国认证认可信息公共服务平台（http://cx.cnca.cn/CertECloud/index/index/page）可查询到。提供网页截图证明。）</w:t>
            </w:r>
          </w:p>
        </w:tc>
      </w:tr>
      <w:tr w14:paraId="763D7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2" w:hRule="atLeast"/>
        </w:trPr>
        <w:tc>
          <w:tcPr>
            <w:tcW w:w="1281" w:type="dxa"/>
          </w:tcPr>
          <w:p w14:paraId="0C61C77A">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3.综合实力</w:t>
            </w:r>
          </w:p>
        </w:tc>
        <w:tc>
          <w:tcPr>
            <w:tcW w:w="855" w:type="dxa"/>
            <w:vAlign w:val="top"/>
          </w:tcPr>
          <w:p w14:paraId="5BC852B0">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1.00</w:t>
            </w:r>
          </w:p>
        </w:tc>
        <w:tc>
          <w:tcPr>
            <w:tcW w:w="7222" w:type="dxa"/>
            <w:shd w:val="clear" w:color="auto" w:fill="auto"/>
            <w:vAlign w:val="top"/>
          </w:tcPr>
          <w:p w14:paraId="63AA9498">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供应商取得农村供水运营服务资质的得1分（须提供证书复印件并加盖公章，否则不得分）</w:t>
            </w:r>
          </w:p>
        </w:tc>
      </w:tr>
      <w:tr w14:paraId="17E0A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18" w:hRule="atLeast"/>
        </w:trPr>
        <w:tc>
          <w:tcPr>
            <w:tcW w:w="1281" w:type="dxa"/>
          </w:tcPr>
          <w:p w14:paraId="363019F6">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4.综合实力</w:t>
            </w:r>
          </w:p>
        </w:tc>
        <w:tc>
          <w:tcPr>
            <w:tcW w:w="855" w:type="dxa"/>
          </w:tcPr>
          <w:p w14:paraId="68C408C3">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4.00</w:t>
            </w:r>
          </w:p>
        </w:tc>
        <w:tc>
          <w:tcPr>
            <w:tcW w:w="7222" w:type="dxa"/>
            <w:shd w:val="clear" w:color="auto" w:fill="auto"/>
            <w:vAlign w:val="center"/>
          </w:tcPr>
          <w:p w14:paraId="116D1728">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供应商提供计算机软件著作权，名称含有农村供水安全管理平台、农村供水自动运行管控系统、农村供水智能监控系统、管网探测分析系统的每提供一个得1分。（须提供计算机软件著作权登记证书复印件并加盖投标人公章）</w:t>
            </w:r>
          </w:p>
        </w:tc>
      </w:tr>
      <w:tr w14:paraId="442D1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5" w:hRule="atLeast"/>
        </w:trPr>
        <w:tc>
          <w:tcPr>
            <w:tcW w:w="1281" w:type="dxa"/>
            <w:shd w:val="clear" w:color="auto" w:fill="auto"/>
          </w:tcPr>
          <w:p w14:paraId="7362C995">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4.仪器情况</w:t>
            </w:r>
          </w:p>
        </w:tc>
        <w:tc>
          <w:tcPr>
            <w:tcW w:w="855" w:type="dxa"/>
            <w:shd w:val="clear" w:color="auto" w:fill="auto"/>
          </w:tcPr>
          <w:p w14:paraId="326864B5">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3.00</w:t>
            </w:r>
          </w:p>
        </w:tc>
        <w:tc>
          <w:tcPr>
            <w:tcW w:w="7222" w:type="dxa"/>
            <w:shd w:val="clear" w:color="auto" w:fill="auto"/>
          </w:tcPr>
          <w:p w14:paraId="6129C179">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供应商为本项目拟配备四项检测能力（浊度、PH、消毒剂余量、色度）的便携式水质监测仪器，1套得1分，每增加一套得1分，满分3分（须提供监测仪器采购发票并加盖公章，否则不得分）。</w:t>
            </w:r>
          </w:p>
        </w:tc>
      </w:tr>
      <w:tr w14:paraId="7240E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96" w:hRule="atLeast"/>
        </w:trPr>
        <w:tc>
          <w:tcPr>
            <w:tcW w:w="1281" w:type="dxa"/>
          </w:tcPr>
          <w:p w14:paraId="4FBF380F">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5.业绩</w:t>
            </w:r>
          </w:p>
        </w:tc>
        <w:tc>
          <w:tcPr>
            <w:tcW w:w="855" w:type="dxa"/>
          </w:tcPr>
          <w:p w14:paraId="7D22E364">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1.00</w:t>
            </w:r>
          </w:p>
        </w:tc>
        <w:tc>
          <w:tcPr>
            <w:tcW w:w="7222" w:type="dxa"/>
          </w:tcPr>
          <w:p w14:paraId="4D4089C5">
            <w:pPr>
              <w:spacing w:line="360" w:lineRule="auto"/>
              <w:rPr>
                <w:rFonts w:hint="eastAsia" w:ascii="宋体" w:hAnsi="宋体" w:eastAsia="宋体" w:cs="宋体"/>
                <w:color w:val="auto"/>
                <w:sz w:val="21"/>
                <w:szCs w:val="21"/>
                <w:lang w:val="en-US" w:eastAsia="zh-CN" w:bidi="ar-SA"/>
              </w:rPr>
            </w:pPr>
            <w:bookmarkStart w:id="5" w:name="OLE_LINK7"/>
            <w:r>
              <w:rPr>
                <w:rFonts w:hint="eastAsia" w:ascii="宋体" w:hAnsi="宋体" w:eastAsia="宋体" w:cs="宋体"/>
                <w:color w:val="auto"/>
                <w:sz w:val="21"/>
                <w:szCs w:val="21"/>
                <w:highlight w:val="none"/>
                <w:lang w:val="en-US" w:eastAsia="zh-CN" w:bidi="ar-SA"/>
              </w:rPr>
              <w:t>根据供应商提供的近三年来</w:t>
            </w:r>
            <w:r>
              <w:rPr>
                <w:rFonts w:hint="eastAsia" w:ascii="宋体" w:hAnsi="宋体" w:eastAsia="宋体" w:cs="宋体"/>
                <w:color w:val="auto"/>
                <w:sz w:val="21"/>
                <w:szCs w:val="21"/>
                <w:lang w:val="en-US" w:eastAsia="zh-CN" w:bidi="ar-SA"/>
              </w:rPr>
              <w:t>类似</w:t>
            </w:r>
            <w:r>
              <w:rPr>
                <w:rFonts w:hint="eastAsia" w:ascii="宋体" w:hAnsi="宋体" w:eastAsia="宋体" w:cs="宋体"/>
                <w:color w:val="auto"/>
                <w:sz w:val="21"/>
                <w:szCs w:val="21"/>
                <w:highlight w:val="none"/>
                <w:lang w:val="en-US" w:eastAsia="zh-CN" w:bidi="ar-SA"/>
              </w:rPr>
              <w:t>项目的业绩材料, 每提供一份得1分，本项满分1分【供应商须提供业绩清单、中标公告（提供相关网站中标公告的下载网页并注明网址）、中标通知书复印件、合同复印件。以上材料缺一不可，未提供或提供不全，相应业绩不予计分】</w:t>
            </w:r>
            <w:bookmarkEnd w:id="5"/>
          </w:p>
        </w:tc>
      </w:tr>
      <w:tr w14:paraId="6818C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18" w:hRule="atLeast"/>
        </w:trPr>
        <w:tc>
          <w:tcPr>
            <w:tcW w:w="1281" w:type="dxa"/>
          </w:tcPr>
          <w:p w14:paraId="6B014621">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6.响应承诺</w:t>
            </w:r>
          </w:p>
        </w:tc>
        <w:tc>
          <w:tcPr>
            <w:tcW w:w="855" w:type="dxa"/>
          </w:tcPr>
          <w:p w14:paraId="0D93D250">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2.00</w:t>
            </w:r>
          </w:p>
        </w:tc>
        <w:tc>
          <w:tcPr>
            <w:tcW w:w="7222" w:type="dxa"/>
          </w:tcPr>
          <w:p w14:paraId="0B3FA3B7">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供应商承诺在接到采购人通知后到场时间进行评审：4小时内响应并到达现场的得1分，3小时内响应并到达现场的得1.5分，2小时内响应并到达现场的得2分。【须提供专项承诺函（格式自拟）并加盖供应商公章，未提供不得分】</w:t>
            </w:r>
          </w:p>
        </w:tc>
      </w:tr>
      <w:tr w14:paraId="7325A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8" w:hRule="atLeast"/>
        </w:trPr>
        <w:tc>
          <w:tcPr>
            <w:tcW w:w="1281" w:type="dxa"/>
          </w:tcPr>
          <w:p w14:paraId="0BE941EB">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7.设备故障对策</w:t>
            </w:r>
          </w:p>
        </w:tc>
        <w:tc>
          <w:tcPr>
            <w:tcW w:w="855" w:type="dxa"/>
          </w:tcPr>
          <w:p w14:paraId="30A2E497">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2.00</w:t>
            </w:r>
          </w:p>
        </w:tc>
        <w:tc>
          <w:tcPr>
            <w:tcW w:w="7222" w:type="dxa"/>
          </w:tcPr>
          <w:p w14:paraId="25FC51C1">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供水工程的消毒设备无法正常运行维修期间，为保障供水安全，供应商可提供备机的得2分。【须提供专项承诺函（格式自拟）并加盖供应商公章，未提供不得分】</w:t>
            </w:r>
          </w:p>
        </w:tc>
      </w:tr>
      <w:tr w14:paraId="53AA5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9" w:hRule="atLeast"/>
        </w:trPr>
        <w:tc>
          <w:tcPr>
            <w:tcW w:w="1281" w:type="dxa"/>
            <w:vAlign w:val="top"/>
          </w:tcPr>
          <w:p w14:paraId="537304EA">
            <w:pPr>
              <w:spacing w:line="360" w:lineRule="auto"/>
              <w:rPr>
                <w:rFonts w:hint="eastAsia" w:ascii="宋体" w:hAnsi="宋体" w:eastAsia="宋体" w:cs="宋体"/>
                <w:color w:val="auto"/>
                <w:sz w:val="21"/>
                <w:szCs w:val="21"/>
                <w:lang w:val="en-US" w:eastAsia="zh-Hans" w:bidi="ar-SA"/>
              </w:rPr>
            </w:pPr>
            <w:r>
              <w:rPr>
                <w:rFonts w:hint="eastAsia" w:ascii="宋体" w:hAnsi="宋体" w:eastAsia="宋体" w:cs="宋体"/>
                <w:color w:val="auto"/>
                <w:sz w:val="21"/>
                <w:szCs w:val="21"/>
                <w:lang w:val="en-US" w:eastAsia="zh-CN" w:bidi="ar-SA"/>
              </w:rPr>
              <w:t>8.售后网点</w:t>
            </w:r>
          </w:p>
        </w:tc>
        <w:tc>
          <w:tcPr>
            <w:tcW w:w="855" w:type="dxa"/>
            <w:vAlign w:val="top"/>
          </w:tcPr>
          <w:p w14:paraId="17BCCCED">
            <w:pPr>
              <w:spacing w:line="36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2.00</w:t>
            </w:r>
          </w:p>
        </w:tc>
        <w:tc>
          <w:tcPr>
            <w:tcW w:w="7222" w:type="dxa"/>
            <w:vAlign w:val="top"/>
          </w:tcPr>
          <w:p w14:paraId="01CB989E">
            <w:pPr>
              <w:spacing w:line="360" w:lineRule="auto"/>
              <w:rPr>
                <w:rFonts w:hint="eastAsia" w:ascii="宋体" w:hAnsi="宋体" w:eastAsia="宋体" w:cs="宋体"/>
                <w:color w:val="auto"/>
                <w:sz w:val="21"/>
                <w:szCs w:val="21"/>
                <w:lang w:val="en-US" w:eastAsia="zh-Hans" w:bidi="ar-SA"/>
              </w:rPr>
            </w:pPr>
            <w:r>
              <w:rPr>
                <w:rFonts w:hint="eastAsia" w:ascii="宋体" w:hAnsi="宋体" w:eastAsia="宋体" w:cs="宋体"/>
                <w:color w:val="auto"/>
                <w:sz w:val="21"/>
                <w:szCs w:val="21"/>
                <w:lang w:val="en-US" w:eastAsia="zh-CN" w:bidi="ar-SA"/>
              </w:rPr>
              <w:t>为保障售后服务的便捷性，根据投标人的本地化服务能力，供应商承诺在项目所在地建立服务网点的得2分，投标人在投标文件中应提供专项承诺函（格式自拟）承诺。</w:t>
            </w:r>
          </w:p>
        </w:tc>
      </w:tr>
    </w:tbl>
    <w:p w14:paraId="0A409DAB">
      <w:pPr>
        <w:pStyle w:val="12"/>
        <w:rPr>
          <w:rFonts w:hint="default"/>
        </w:rPr>
      </w:pPr>
      <w:r>
        <w:t>（4）成交候选供应商排列规则顺序和并列相同时的处理约定如下：</w:t>
      </w:r>
    </w:p>
    <w:p w14:paraId="79E27513">
      <w:pPr>
        <w:pStyle w:val="12"/>
        <w:rPr>
          <w:rFonts w:hint="default"/>
        </w:rPr>
      </w:pPr>
      <w:r>
        <w:t>a.成交候选供应商按照综合评审总得分（FA）由高到低顺序排列推荐。</w:t>
      </w:r>
    </w:p>
    <w:p w14:paraId="0BF94466">
      <w:pPr>
        <w:pStyle w:val="12"/>
        <w:rPr>
          <w:rFonts w:hint="default"/>
        </w:rPr>
      </w:pPr>
      <w:r>
        <w:t>b.综合评审总得分（FA）相同的，按照经评审最后磋商报价（即经政府采购优惠政策进行价格扣除后的最后报价）由低到高顺序推荐。</w:t>
      </w:r>
    </w:p>
    <w:p w14:paraId="41ECF1F8">
      <w:pPr>
        <w:pStyle w:val="12"/>
        <w:rPr>
          <w:rFonts w:hint="default"/>
        </w:rPr>
      </w:pPr>
      <w:r>
        <w:t>c.综合评审总得分（FA）且经评审最后磋商报价（即经政府采购优惠政策进行价格扣除后的最后报价）仍然相同的，按照技术指标优劣顺序推荐。</w:t>
      </w:r>
    </w:p>
    <w:p w14:paraId="2789DFFE">
      <w:pPr>
        <w:pStyle w:val="12"/>
        <w:rPr>
          <w:rFonts w:hint="default"/>
        </w:rPr>
      </w:pPr>
      <w:r>
        <w:t>d.经前述顺序处理仍然并列相同的，则通过随机抽取方式确定优先顺序推荐。</w:t>
      </w:r>
    </w:p>
    <w:p w14:paraId="73350877">
      <w:pPr>
        <w:pStyle w:val="12"/>
        <w:ind w:firstLine="480"/>
        <w:rPr>
          <w:rFonts w:hint="default"/>
        </w:rPr>
      </w:pPr>
      <w:r>
        <w:t>/</w:t>
      </w:r>
    </w:p>
    <w:p w14:paraId="062436A2">
      <w:pPr>
        <w:pStyle w:val="12"/>
        <w:jc w:val="center"/>
        <w:outlineLvl w:val="2"/>
        <w:rPr>
          <w:rFonts w:hint="default"/>
        </w:rPr>
      </w:pPr>
      <w:r>
        <w:rPr>
          <w:b/>
          <w:sz w:val="28"/>
        </w:rPr>
        <w:t>四、评审报告</w:t>
      </w:r>
    </w:p>
    <w:p w14:paraId="65E0E1E2">
      <w:pPr>
        <w:pStyle w:val="12"/>
        <w:ind w:firstLine="480"/>
        <w:rPr>
          <w:rFonts w:hint="default"/>
        </w:rPr>
      </w:pPr>
      <w:r>
        <w:t>4.1磋商小组完成评审后，应当编写评审报告并提交给采购人。</w:t>
      </w:r>
    </w:p>
    <w:p w14:paraId="0C709B26">
      <w:pPr>
        <w:pStyle w:val="12"/>
        <w:ind w:firstLine="480"/>
        <w:rPr>
          <w:rFonts w:hint="default"/>
        </w:rPr>
      </w:pPr>
      <w:r>
        <w:t>4.2评审报告应当包括以下主要内容：</w:t>
      </w:r>
    </w:p>
    <w:p w14:paraId="59FB3162">
      <w:pPr>
        <w:pStyle w:val="12"/>
        <w:ind w:firstLine="960"/>
        <w:rPr>
          <w:rFonts w:hint="default"/>
        </w:rPr>
      </w:pPr>
      <w:r>
        <w:t>（一）邀请供应商参加采购活动的具体方式和相关情况；</w:t>
      </w:r>
    </w:p>
    <w:p w14:paraId="7C668B0E">
      <w:pPr>
        <w:pStyle w:val="12"/>
        <w:ind w:firstLine="960"/>
        <w:rPr>
          <w:rFonts w:hint="default"/>
        </w:rPr>
      </w:pPr>
      <w:r>
        <w:t>（二）响应文件开启日期和地点；</w:t>
      </w:r>
    </w:p>
    <w:p w14:paraId="5684A2CF">
      <w:pPr>
        <w:pStyle w:val="12"/>
        <w:ind w:firstLine="960"/>
        <w:rPr>
          <w:rFonts w:hint="default"/>
        </w:rPr>
      </w:pPr>
      <w:r>
        <w:t>（三）获取磋商文件的供应商名单和磋商小组成员名单；</w:t>
      </w:r>
    </w:p>
    <w:p w14:paraId="61B92A9D">
      <w:pPr>
        <w:pStyle w:val="12"/>
        <w:ind w:firstLine="960"/>
        <w:rPr>
          <w:rFonts w:hint="default"/>
        </w:rPr>
      </w:pPr>
      <w:r>
        <w:t>（四）评审情况记录和说明，包括对供应商的资格审查情况、供应商响应文件评审情况、磋商情况、报价情况等；</w:t>
      </w:r>
    </w:p>
    <w:p w14:paraId="1547F296">
      <w:pPr>
        <w:pStyle w:val="12"/>
        <w:ind w:firstLine="960"/>
        <w:rPr>
          <w:rFonts w:hint="default"/>
        </w:rPr>
      </w:pPr>
      <w:r>
        <w:t>（五）提出的成交候选供应商的排序名单及理由。</w:t>
      </w:r>
    </w:p>
    <w:p w14:paraId="6CCB06E2">
      <w:pPr>
        <w:pStyle w:val="12"/>
        <w:ind w:firstLine="480"/>
        <w:rPr>
          <w:rFonts w:hint="default"/>
        </w:rPr>
      </w:pPr>
      <w: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702C3A6">
      <w:pPr>
        <w:pStyle w:val="12"/>
        <w:jc w:val="center"/>
        <w:outlineLvl w:val="2"/>
        <w:rPr>
          <w:rFonts w:hint="default"/>
        </w:rPr>
      </w:pPr>
      <w:r>
        <w:rPr>
          <w:b/>
          <w:sz w:val="28"/>
        </w:rPr>
        <w:t>五、其他规定</w:t>
      </w:r>
    </w:p>
    <w:p w14:paraId="7BD0378C">
      <w:pPr>
        <w:pStyle w:val="12"/>
        <w:ind w:firstLine="480"/>
        <w:rPr>
          <w:rFonts w:hint="default"/>
        </w:rPr>
      </w:pPr>
      <w:r>
        <w:t>5.1其他规定</w:t>
      </w:r>
    </w:p>
    <w:p w14:paraId="7A84B64E">
      <w:pPr>
        <w:pStyle w:val="12"/>
        <w:ind w:firstLine="960"/>
        <w:rPr>
          <w:rFonts w:hint="default"/>
        </w:rPr>
      </w:pPr>
      <w:r>
        <w:t>5.1.1评审应全程保密且不得透露给任一供应商或与评审工作无关的人员。</w:t>
      </w:r>
    </w:p>
    <w:p w14:paraId="02D303BD">
      <w:pPr>
        <w:pStyle w:val="12"/>
        <w:ind w:firstLine="960"/>
        <w:rPr>
          <w:rFonts w:hint="default"/>
        </w:rPr>
      </w:pPr>
      <w:r>
        <w:t>5.1.2评审将进行全程实时录音录像，录音录像资料随采购文件一并存档。</w:t>
      </w:r>
    </w:p>
    <w:p w14:paraId="4AC44DF7">
      <w:pPr>
        <w:pStyle w:val="12"/>
        <w:ind w:firstLine="960"/>
        <w:rPr>
          <w:rFonts w:hint="default"/>
        </w:rPr>
      </w:pPr>
      <w:r>
        <w:t>5.1.3若供应商有任何试图干扰具体评审事务，影响磋商小组独立履行职责的行为，其响应无效且不予退还磋商保证金或通过保函进行索赔。情节严重的，由财政部门列入不良行为记录。</w:t>
      </w:r>
    </w:p>
    <w:p w14:paraId="32DE747C">
      <w:pPr>
        <w:pStyle w:val="12"/>
        <w:ind w:firstLine="960"/>
        <w:rPr>
          <w:rFonts w:hint="default"/>
        </w:rPr>
      </w:pPr>
      <w:r>
        <w:t>5.1.4根据采购项目的特点和需要，需要加以详细说明的其他磋商程序规定、要求等内容：</w:t>
      </w:r>
    </w:p>
    <w:p w14:paraId="46A478CA">
      <w:pPr>
        <w:pStyle w:val="12"/>
        <w:rPr>
          <w:rFonts w:hint="default"/>
        </w:rPr>
      </w:pPr>
      <w:r>
        <w:t>/</w:t>
      </w:r>
    </w:p>
    <w:p w14:paraId="2A79E2A3">
      <w:pPr>
        <w:pStyle w:val="12"/>
        <w:jc w:val="center"/>
        <w:outlineLvl w:val="2"/>
        <w:rPr>
          <w:rFonts w:hint="default"/>
        </w:rPr>
      </w:pPr>
      <w:r>
        <w:rPr>
          <w:b/>
          <w:sz w:val="28"/>
        </w:rPr>
        <w:t>第2节 竞争性磋商须知</w:t>
      </w:r>
    </w:p>
    <w:p w14:paraId="26F65353">
      <w:pPr>
        <w:pStyle w:val="12"/>
        <w:jc w:val="center"/>
        <w:outlineLvl w:val="2"/>
        <w:rPr>
          <w:rFonts w:hint="default"/>
        </w:rPr>
      </w:pPr>
      <w:r>
        <w:rPr>
          <w:b/>
          <w:sz w:val="28"/>
        </w:rPr>
        <w:t>一、总则</w:t>
      </w:r>
    </w:p>
    <w:p w14:paraId="17CE00FC">
      <w:pPr>
        <w:pStyle w:val="12"/>
        <w:rPr>
          <w:rFonts w:hint="default"/>
        </w:rPr>
      </w:pPr>
      <w:r>
        <w:t>1.适用范围：</w:t>
      </w:r>
    </w:p>
    <w:p w14:paraId="465643D1">
      <w:pPr>
        <w:pStyle w:val="12"/>
        <w:ind w:firstLine="480"/>
        <w:rPr>
          <w:rFonts w:hint="default"/>
        </w:rPr>
      </w:pPr>
      <w:r>
        <w:t>1.1适用于磋商文件载明项目的采购活动（以下简称：“本次采购活动”）。</w:t>
      </w:r>
    </w:p>
    <w:p w14:paraId="7FD83078">
      <w:pPr>
        <w:pStyle w:val="12"/>
        <w:rPr>
          <w:rFonts w:hint="default"/>
        </w:rPr>
      </w:pPr>
      <w:r>
        <w:t>2.定义及要求：</w:t>
      </w:r>
    </w:p>
    <w:p w14:paraId="4432A860">
      <w:pPr>
        <w:pStyle w:val="12"/>
        <w:ind w:firstLine="480"/>
        <w:rPr>
          <w:rFonts w:hint="default"/>
        </w:rPr>
      </w:pPr>
      <w:r>
        <w:t>2.1“采购标的”指磋商文件载明的需要采购的货物、服务、工程。</w:t>
      </w:r>
    </w:p>
    <w:p w14:paraId="08E0E11B">
      <w:pPr>
        <w:pStyle w:val="12"/>
        <w:ind w:firstLine="480"/>
        <w:rPr>
          <w:rFonts w:hint="default"/>
        </w:rPr>
      </w:pPr>
      <w:r>
        <w:t>2.2“采购人”指本次采购项目的买方、或业主方、或甲方，具体见磋商文件第一章；“采购代理机构”系指接受采购人委托，组织开展竞争性磋商采购活动的代理机构，具体见磋商文件第一章。</w:t>
      </w:r>
    </w:p>
    <w:p w14:paraId="589F2561">
      <w:pPr>
        <w:pStyle w:val="12"/>
        <w:ind w:firstLine="480"/>
        <w:rPr>
          <w:rFonts w:hint="default"/>
        </w:rPr>
      </w:pPr>
      <w:r>
        <w:t>2.3“潜在供应商”按照磋商文件第一章规定进行获取文件，且有意向参加本项目响应磋商的供应商。</w:t>
      </w:r>
    </w:p>
    <w:p w14:paraId="7B3B208F">
      <w:pPr>
        <w:pStyle w:val="12"/>
        <w:ind w:firstLine="480"/>
        <w:rPr>
          <w:rFonts w:hint="default"/>
        </w:rPr>
      </w:pPr>
      <w:r>
        <w:t>2.4“供应商”指按照磋商文件第一章规定进行获取文件，且已经提交响应文件的法人或其他组织或自然人。只有适合自然人参与和承接的政府采购项目，供应商才可以是自然人。</w:t>
      </w:r>
    </w:p>
    <w:p w14:paraId="15DBC250">
      <w:pPr>
        <w:pStyle w:val="12"/>
        <w:ind w:firstLine="480"/>
        <w:rPr>
          <w:rFonts w:hint="default"/>
        </w:rPr>
      </w:pPr>
      <w:r>
        <w:t>2.5“单位负责人”指单位法定代表人（供应商为法人的）或法律、法规规定代表单位行使职权的主要负责人（供应商为其他组织的）。</w:t>
      </w:r>
    </w:p>
    <w:p w14:paraId="52DF5640">
      <w:pPr>
        <w:pStyle w:val="12"/>
        <w:ind w:firstLine="480"/>
        <w:rPr>
          <w:rFonts w:hint="default"/>
        </w:rPr>
      </w:pPr>
      <w:r>
        <w:t>2.6“供应商代表”指供应商（为法人或其他组织的）的单位负责人或由其授权的委托代理人，即单位负责人授权书中载明的接受授权方。供应商为自然人的，由本人签字并附身份证明。</w:t>
      </w:r>
    </w:p>
    <w:p w14:paraId="7A2B09EB">
      <w:pPr>
        <w:pStyle w:val="12"/>
        <w:rPr>
          <w:rFonts w:hint="default"/>
        </w:rPr>
      </w:pPr>
      <w:r>
        <w:t>3.合格的供应商：</w:t>
      </w:r>
    </w:p>
    <w:p w14:paraId="72B2947B">
      <w:pPr>
        <w:pStyle w:val="12"/>
        <w:ind w:firstLine="480"/>
        <w:rPr>
          <w:rFonts w:hint="default"/>
        </w:rPr>
      </w:pPr>
      <w:r>
        <w:t>3.1一般规定</w:t>
      </w:r>
    </w:p>
    <w:p w14:paraId="52A6CA8B">
      <w:pPr>
        <w:pStyle w:val="12"/>
        <w:ind w:firstLine="960"/>
        <w:rPr>
          <w:rFonts w:hint="default"/>
        </w:rPr>
      </w:pPr>
      <w: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039736A4">
      <w:pPr>
        <w:pStyle w:val="12"/>
        <w:ind w:firstLine="960"/>
        <w:rPr>
          <w:rFonts w:hint="default"/>
        </w:rPr>
      </w:pPr>
      <w:r>
        <w:t>3.1.2为采购项目提供整体设计、规范编制或项目管理、监理、检测等服务的供应商，不得再参加该采购项目除整体设计、规范编制和项目管理、监理、检测等服务之外的其他采购活动。</w:t>
      </w:r>
    </w:p>
    <w:p w14:paraId="4E771269">
      <w:pPr>
        <w:pStyle w:val="12"/>
        <w:ind w:firstLine="960"/>
        <w:rPr>
          <w:rFonts w:hint="default"/>
        </w:rPr>
      </w:pPr>
      <w:r>
        <w:t>3.1.3列入失信被执行人、重大税收违法案件当事人名单、政府采购严重违法失信行为记录名单及其他不符合《中华人民共和国政府采购法》第二十二条规定条件的供应商，不得参加政府采购活动。</w:t>
      </w:r>
    </w:p>
    <w:p w14:paraId="5B7A1B4E">
      <w:pPr>
        <w:pStyle w:val="12"/>
        <w:rPr>
          <w:rFonts w:hint="default"/>
        </w:rPr>
      </w:pPr>
      <w:r>
        <w:rPr>
          <w:b/>
        </w:rPr>
        <w:t>供应商有责任检查自身情况，在响应文件中对是否违反以上一般规定做出如实声明，否则其响应文件将被否决。</w:t>
      </w:r>
    </w:p>
    <w:p w14:paraId="781FD5FA">
      <w:pPr>
        <w:pStyle w:val="12"/>
        <w:ind w:firstLine="480"/>
        <w:rPr>
          <w:rFonts w:hint="default"/>
        </w:rPr>
      </w:pPr>
      <w:r>
        <w:t>3.2特别规定</w:t>
      </w:r>
    </w:p>
    <w:p w14:paraId="4161092E">
      <w:pPr>
        <w:pStyle w:val="12"/>
        <w:ind w:firstLine="960"/>
        <w:rPr>
          <w:rFonts w:hint="default"/>
        </w:rPr>
      </w:pPr>
      <w:r>
        <w:t>3.2.1供应商的资格要求：详见竞争性磋商须知前附表第1项。</w:t>
      </w:r>
    </w:p>
    <w:p w14:paraId="0343CEC6">
      <w:pPr>
        <w:pStyle w:val="12"/>
        <w:ind w:firstLine="960"/>
        <w:rPr>
          <w:rFonts w:hint="default"/>
        </w:rPr>
      </w:pPr>
      <w:r>
        <w:t>3.2.2是否接受联合体形式的响应磋商：详见竞争性磋商须知前附表第2项。若接受联合体形式且供应商为联合体，则联合体各方除了应遵守本章第3.1条规定外，还应遵守下列规定：</w:t>
      </w:r>
    </w:p>
    <w:p w14:paraId="5431D3DE">
      <w:pPr>
        <w:pStyle w:val="12"/>
        <w:ind w:firstLine="960"/>
        <w:rPr>
          <w:rFonts w:hint="default"/>
        </w:rPr>
      </w:pPr>
      <w:r>
        <w:t>（1）联合体各方应提交联合体协议，联合体协议应符合磋商文件规定。</w:t>
      </w:r>
    </w:p>
    <w:p w14:paraId="2905AB51">
      <w:pPr>
        <w:pStyle w:val="12"/>
        <w:ind w:firstLine="960"/>
        <w:rPr>
          <w:rFonts w:hint="default"/>
        </w:rPr>
      </w:pPr>
      <w:r>
        <w:t>（2）联合体各方不得再单独参加或与其他供应商另外组成联合体参加同一合同项下的响应磋商。</w:t>
      </w:r>
    </w:p>
    <w:p w14:paraId="052D8C3E">
      <w:pPr>
        <w:pStyle w:val="12"/>
        <w:ind w:firstLine="960"/>
        <w:rPr>
          <w:rFonts w:hint="default"/>
        </w:rPr>
      </w:pPr>
      <w:r>
        <w:t>（3）联合体各方应共同与采购人签订政府采购合同，就政府采购合同约定的事项对采购人承担连带责任。</w:t>
      </w:r>
    </w:p>
    <w:p w14:paraId="46B3991B">
      <w:pPr>
        <w:pStyle w:val="12"/>
        <w:ind w:firstLine="960"/>
        <w:rPr>
          <w:rFonts w:hint="default"/>
        </w:rPr>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F0F5CED">
      <w:pPr>
        <w:pStyle w:val="12"/>
        <w:ind w:firstLine="960"/>
        <w:rPr>
          <w:rFonts w:hint="default"/>
        </w:rPr>
      </w:pPr>
      <w:r>
        <w:t>（5）联合体一方放弃成交的，视为联合体整体放弃成交，联合体各方承担连带责任。</w:t>
      </w:r>
    </w:p>
    <w:p w14:paraId="2B015B79">
      <w:pPr>
        <w:pStyle w:val="12"/>
        <w:ind w:firstLine="960"/>
        <w:rPr>
          <w:rFonts w:hint="default"/>
        </w:rPr>
      </w:pPr>
      <w:r>
        <w:t>（6）如本项目不接受联合体报价而供应商为联合体的，或者本项目接受联合体报价但供应商组成的联合体不符合本章第3.2条规定的，其报价无效。</w:t>
      </w:r>
    </w:p>
    <w:p w14:paraId="09410E1B">
      <w:pPr>
        <w:pStyle w:val="12"/>
        <w:ind w:firstLine="960"/>
        <w:rPr>
          <w:rFonts w:hint="default"/>
        </w:rPr>
      </w:pPr>
      <w: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5FE6EB99">
      <w:pPr>
        <w:pStyle w:val="12"/>
        <w:rPr>
          <w:rFonts w:hint="default"/>
        </w:rPr>
      </w:pPr>
      <w:r>
        <w:t>4.参与竞争性磋商费用：</w:t>
      </w:r>
    </w:p>
    <w:p w14:paraId="228579A3">
      <w:pPr>
        <w:pStyle w:val="12"/>
        <w:ind w:firstLine="480"/>
        <w:rPr>
          <w:rFonts w:hint="default"/>
        </w:rPr>
      </w:pPr>
      <w:r>
        <w:t>4.1除法律法规或采购文件另有规定之外，供应商应自行承担其准备与参加竞争性磋商所涉及的一切费用。</w:t>
      </w:r>
    </w:p>
    <w:p w14:paraId="48A07D50">
      <w:pPr>
        <w:pStyle w:val="12"/>
        <w:jc w:val="center"/>
        <w:outlineLvl w:val="2"/>
        <w:rPr>
          <w:rFonts w:hint="default"/>
        </w:rPr>
      </w:pPr>
      <w:r>
        <w:rPr>
          <w:b/>
          <w:sz w:val="28"/>
        </w:rPr>
        <w:t>二、竞争性磋商文件</w:t>
      </w:r>
    </w:p>
    <w:p w14:paraId="51059022">
      <w:pPr>
        <w:pStyle w:val="12"/>
        <w:rPr>
          <w:rFonts w:hint="default"/>
        </w:rPr>
      </w:pPr>
      <w:r>
        <w:t>5.竞争性磋商文件的组成：</w:t>
      </w:r>
    </w:p>
    <w:p w14:paraId="3214EC71">
      <w:pPr>
        <w:pStyle w:val="12"/>
        <w:ind w:firstLine="480"/>
        <w:rPr>
          <w:rFonts w:hint="default"/>
        </w:rPr>
      </w:pPr>
      <w:r>
        <w:t>5.1竞争性磋商文件由下述部分组成：</w:t>
      </w:r>
    </w:p>
    <w:p w14:paraId="20E7B8A5">
      <w:pPr>
        <w:pStyle w:val="12"/>
        <w:ind w:firstLine="480"/>
        <w:rPr>
          <w:rFonts w:hint="default"/>
        </w:rPr>
      </w:pPr>
      <w:r>
        <w:t>第一章 采购公告（或采购邀请书）</w:t>
      </w:r>
    </w:p>
    <w:p w14:paraId="0B917C62">
      <w:pPr>
        <w:pStyle w:val="12"/>
        <w:ind w:firstLine="480"/>
        <w:rPr>
          <w:rFonts w:hint="default"/>
        </w:rPr>
      </w:pPr>
      <w:r>
        <w:t>第二章 竞争性磋商须知</w:t>
      </w:r>
    </w:p>
    <w:p w14:paraId="63E0D8A3">
      <w:pPr>
        <w:pStyle w:val="12"/>
        <w:ind w:firstLine="480"/>
        <w:rPr>
          <w:rFonts w:hint="default"/>
        </w:rPr>
      </w:pPr>
      <w:r>
        <w:t>第三章 采购内容及要求</w:t>
      </w:r>
    </w:p>
    <w:p w14:paraId="76CC05A0">
      <w:pPr>
        <w:pStyle w:val="12"/>
        <w:ind w:firstLine="480"/>
        <w:rPr>
          <w:rFonts w:hint="default"/>
        </w:rPr>
      </w:pPr>
      <w:r>
        <w:t>第四章 合同主要条款及格式</w:t>
      </w:r>
    </w:p>
    <w:p w14:paraId="6438C921">
      <w:pPr>
        <w:pStyle w:val="12"/>
        <w:ind w:firstLine="480"/>
        <w:rPr>
          <w:rFonts w:hint="default"/>
        </w:rPr>
      </w:pPr>
      <w:r>
        <w:t>第五章 首次响应文件格式</w:t>
      </w:r>
    </w:p>
    <w:p w14:paraId="1223933E">
      <w:pPr>
        <w:pStyle w:val="12"/>
        <w:ind w:firstLine="480"/>
        <w:rPr>
          <w:rFonts w:hint="default"/>
        </w:rPr>
      </w:pPr>
      <w:r>
        <w:t>5.2除上述内容以外，采购人、采购代理机构或者磋商小组在采购过程期间对磋商文件所作的澄清、修改或补充，均构成磋商文件的组成部分，对采购人和供应商具有约束力。</w:t>
      </w:r>
    </w:p>
    <w:p w14:paraId="72553C82">
      <w:pPr>
        <w:pStyle w:val="12"/>
        <w:rPr>
          <w:rFonts w:hint="default"/>
        </w:rPr>
      </w:pPr>
      <w:r>
        <w:t>6.竞争性磋商文件的澄清、补充、修改及现场考察等：</w:t>
      </w:r>
    </w:p>
    <w:p w14:paraId="7BDE3CEA">
      <w:pPr>
        <w:pStyle w:val="12"/>
        <w:ind w:firstLine="480"/>
        <w:rPr>
          <w:rFonts w:hint="default"/>
        </w:rPr>
      </w:pPr>
      <w: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14:paraId="5A8A95A5">
      <w:pPr>
        <w:pStyle w:val="12"/>
        <w:ind w:firstLine="480"/>
        <w:rPr>
          <w:rFonts w:hint="default"/>
        </w:rPr>
      </w:pPr>
      <w: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14:paraId="154E6764">
      <w:pPr>
        <w:pStyle w:val="12"/>
        <w:ind w:firstLine="480"/>
        <w:rPr>
          <w:rFonts w:hint="default"/>
        </w:rPr>
      </w:pPr>
      <w:r>
        <w:t>6.3采购人、采购代理机构可以视采购项目的具体情况，组织供应商进行现场考察或召开磋商前答疑会，是否组织现场考察或召开磋商前答疑会详见竞争性磋商须知前附表第3项。</w:t>
      </w:r>
    </w:p>
    <w:p w14:paraId="5B36777D">
      <w:pPr>
        <w:pStyle w:val="12"/>
        <w:jc w:val="center"/>
        <w:outlineLvl w:val="2"/>
        <w:rPr>
          <w:rFonts w:hint="default"/>
        </w:rPr>
      </w:pPr>
      <w:r>
        <w:rPr>
          <w:b/>
          <w:sz w:val="28"/>
        </w:rPr>
        <w:t>三、响应文件编制</w:t>
      </w:r>
    </w:p>
    <w:p w14:paraId="7252306A">
      <w:pPr>
        <w:pStyle w:val="12"/>
        <w:rPr>
          <w:rFonts w:hint="default"/>
        </w:rPr>
      </w:pPr>
      <w:r>
        <w:t>7.应标要求</w:t>
      </w:r>
    </w:p>
    <w:p w14:paraId="666665F4">
      <w:pPr>
        <w:pStyle w:val="12"/>
        <w:ind w:firstLine="480"/>
        <w:rPr>
          <w:rFonts w:hint="default"/>
        </w:rPr>
      </w:pPr>
      <w: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0889DD15">
      <w:pPr>
        <w:pStyle w:val="12"/>
        <w:ind w:firstLine="480"/>
        <w:rPr>
          <w:rFonts w:hint="default"/>
        </w:rPr>
      </w:pPr>
      <w:r>
        <w:t>7.2供应商代表在同一个合同项下只能接受一个供应商的委托参加响应磋商，否则其响应文件将被否决。</w:t>
      </w:r>
    </w:p>
    <w:p w14:paraId="68115914">
      <w:pPr>
        <w:pStyle w:val="12"/>
        <w:ind w:firstLine="480"/>
        <w:rPr>
          <w:rFonts w:hint="default"/>
        </w:rPr>
      </w:pPr>
      <w:r>
        <w:t>7.3供应商应仔细阅读磋商文件的所有内容和要求，按磋商文件的规定提供响应文件，并对其所提供的全部资料、承诺和声明的真实性、合法性和准确性负责。</w:t>
      </w:r>
    </w:p>
    <w:p w14:paraId="3BE163F2">
      <w:pPr>
        <w:pStyle w:val="12"/>
        <w:ind w:firstLine="480"/>
        <w:rPr>
          <w:rFonts w:hint="default"/>
        </w:rPr>
      </w:pPr>
      <w:r>
        <w:t>7.4除非竞争性磋商须知前附表另有规定外，供应商提供的响应文件应使用中文文本，若有不同文字文本，以中文文本为准。</w:t>
      </w:r>
    </w:p>
    <w:p w14:paraId="0FA3F034">
      <w:pPr>
        <w:pStyle w:val="12"/>
        <w:ind w:firstLine="480"/>
        <w:rPr>
          <w:rFonts w:hint="default"/>
        </w:rPr>
      </w:pPr>
      <w: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90FFC95">
      <w:pPr>
        <w:pStyle w:val="12"/>
        <w:ind w:firstLine="480"/>
        <w:rPr>
          <w:rFonts w:hint="default"/>
        </w:rPr>
      </w:pPr>
      <w:r>
        <w:t>7.6除非竞争性磋商须知前附表另有规定外，供应商承诺的报价应以人民币进行报价，合同实施结算时亦以人民币支付；所有计量均采用中华人民共和国法定计量单位。</w:t>
      </w:r>
    </w:p>
    <w:p w14:paraId="469E95C9">
      <w:pPr>
        <w:pStyle w:val="12"/>
        <w:rPr>
          <w:rFonts w:hint="default"/>
        </w:rPr>
      </w:pPr>
      <w:r>
        <w:t>8.首次响应文件的组成：</w:t>
      </w:r>
    </w:p>
    <w:p w14:paraId="45395FE4">
      <w:pPr>
        <w:pStyle w:val="12"/>
        <w:ind w:firstLine="480"/>
        <w:rPr>
          <w:rFonts w:hint="default"/>
        </w:rPr>
      </w:pPr>
      <w:r>
        <w:t>8.1首次响应文件包括但不限于下列部分：</w:t>
      </w:r>
    </w:p>
    <w:p w14:paraId="4CD2454D">
      <w:pPr>
        <w:pStyle w:val="12"/>
        <w:ind w:firstLine="480"/>
        <w:rPr>
          <w:rFonts w:hint="default"/>
        </w:rPr>
      </w:pPr>
      <w:r>
        <w:t>（1）响应函</w:t>
      </w:r>
    </w:p>
    <w:p w14:paraId="2D79ABF1">
      <w:pPr>
        <w:pStyle w:val="12"/>
        <w:ind w:firstLine="480"/>
        <w:rPr>
          <w:rFonts w:hint="default"/>
        </w:rPr>
      </w:pPr>
      <w:r>
        <w:t>（2）报价一览表（含详细报价书）</w:t>
      </w:r>
    </w:p>
    <w:p w14:paraId="6F874214">
      <w:pPr>
        <w:pStyle w:val="12"/>
        <w:ind w:firstLine="480"/>
        <w:rPr>
          <w:rFonts w:hint="default"/>
        </w:rPr>
      </w:pPr>
      <w:r>
        <w:t>（3）资格证明文件</w:t>
      </w:r>
    </w:p>
    <w:p w14:paraId="60A58E04">
      <w:pPr>
        <w:pStyle w:val="12"/>
        <w:ind w:firstLine="480"/>
        <w:rPr>
          <w:rFonts w:hint="default"/>
        </w:rPr>
      </w:pPr>
      <w:r>
        <w:t>（4）磋商保证金凭证</w:t>
      </w:r>
    </w:p>
    <w:p w14:paraId="4208C790">
      <w:pPr>
        <w:pStyle w:val="12"/>
        <w:ind w:firstLine="480"/>
        <w:rPr>
          <w:rFonts w:hint="default"/>
        </w:rPr>
      </w:pPr>
      <w:r>
        <w:t>（5）技术和商务偏离表</w:t>
      </w:r>
    </w:p>
    <w:p w14:paraId="65797D0C">
      <w:pPr>
        <w:pStyle w:val="12"/>
        <w:ind w:firstLine="480"/>
        <w:rPr>
          <w:rFonts w:hint="default"/>
        </w:rPr>
      </w:pPr>
      <w:r>
        <w:t>（6）相关技术、商务、服务响应承诺及资料</w:t>
      </w:r>
    </w:p>
    <w:p w14:paraId="7C846AB2">
      <w:pPr>
        <w:pStyle w:val="12"/>
        <w:ind w:firstLine="480"/>
        <w:rPr>
          <w:rFonts w:hint="default"/>
        </w:rPr>
      </w:pPr>
      <w:r>
        <w:t>（7）供应商提交的其他资料</w:t>
      </w:r>
    </w:p>
    <w:p w14:paraId="693CBA1C">
      <w:pPr>
        <w:pStyle w:val="12"/>
        <w:ind w:firstLine="480"/>
        <w:rPr>
          <w:rFonts w:hint="default"/>
        </w:rPr>
      </w:pPr>
      <w:r>
        <w:t>（8）要求作为响应文件组成部分的其他内容（若有）</w:t>
      </w:r>
    </w:p>
    <w:p w14:paraId="2543A84B">
      <w:pPr>
        <w:pStyle w:val="12"/>
        <w:rPr>
          <w:rFonts w:hint="default"/>
        </w:rPr>
      </w:pPr>
      <w:r>
        <w:t>9.响应文件有效期：</w:t>
      </w:r>
    </w:p>
    <w:p w14:paraId="3DB75F6E">
      <w:pPr>
        <w:pStyle w:val="12"/>
        <w:ind w:firstLine="480"/>
        <w:rPr>
          <w:rFonts w:hint="default"/>
        </w:rPr>
      </w:pPr>
      <w:r>
        <w:t>9.1响应文件有效期见竞争性磋商须知前附表第4项，响应文件承诺的有效期不得少于磋商文件载明的有效期，否则其响应文件将被否决。</w:t>
      </w:r>
    </w:p>
    <w:p w14:paraId="6F1038AC">
      <w:pPr>
        <w:pStyle w:val="12"/>
        <w:ind w:firstLine="480"/>
        <w:rPr>
          <w:rFonts w:hint="default"/>
        </w:rPr>
      </w:pPr>
      <w: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14:paraId="2D39EB7F">
      <w:pPr>
        <w:pStyle w:val="12"/>
        <w:rPr>
          <w:rFonts w:hint="default"/>
        </w:rPr>
      </w:pPr>
      <w:r>
        <w:t>10.磋商保证金：</w:t>
      </w:r>
    </w:p>
    <w:p w14:paraId="5A4327E4">
      <w:pPr>
        <w:pStyle w:val="12"/>
        <w:ind w:firstLine="480"/>
        <w:rPr>
          <w:rFonts w:hint="default"/>
        </w:rPr>
      </w:pPr>
      <w:r>
        <w:t>10.1供应商应按竞争性磋商文件规定的金额、形式等要求提交磋商保证金。磋商文件若接受联合体形式且供应商为联合体的，则可以由联合体中的牵头方提交磋商保证金，其提交的磋商保证金对联合体各方均具有约束力。</w:t>
      </w:r>
    </w:p>
    <w:p w14:paraId="20572C41">
      <w:pPr>
        <w:pStyle w:val="12"/>
        <w:ind w:firstLine="480"/>
        <w:rPr>
          <w:rFonts w:hint="default"/>
        </w:rPr>
      </w:pPr>
      <w:r>
        <w:t>10.1.1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14:paraId="2CE99065">
      <w:pPr>
        <w:pStyle w:val="12"/>
        <w:ind w:firstLine="480"/>
        <w:rPr>
          <w:rFonts w:hint="default"/>
        </w:rPr>
      </w:pPr>
      <w:r>
        <w:t>10.1.2供应商以提交磋商保证金的，可在磋商文件载明的首次响应文件递交截止时间前通过办理</w:t>
      </w:r>
      <w:r>
        <w:rPr>
          <w:lang w:eastAsia="zh-CN"/>
        </w:rPr>
        <w:t>纸质</w:t>
      </w:r>
      <w:r>
        <w:t>保函并在电汇或银行转账单上注明（项目编号）；在首次响应文件递交截止时间前将</w:t>
      </w:r>
      <w:r>
        <w:rPr>
          <w:lang w:eastAsia="zh-CN"/>
        </w:rPr>
        <w:t>纸质</w:t>
      </w:r>
      <w:r>
        <w:t>保函文件放入响应文件中，否则视为未提交磋商保证金。保函的有效期应等于或长于响应文件承诺的有效期，否则其响应文件将被否决。</w:t>
      </w:r>
    </w:p>
    <w:p w14:paraId="1C951342">
      <w:pPr>
        <w:pStyle w:val="12"/>
        <w:ind w:firstLine="480"/>
        <w:rPr>
          <w:rFonts w:hint="default"/>
        </w:rPr>
      </w:pPr>
      <w:r>
        <w:t>10.1.3其他形式： /</w:t>
      </w:r>
    </w:p>
    <w:p w14:paraId="59B23AAA">
      <w:pPr>
        <w:pStyle w:val="12"/>
        <w:ind w:firstLine="480"/>
        <w:rPr>
          <w:rFonts w:hint="default"/>
        </w:rPr>
      </w:pPr>
      <w:r>
        <w:t>10.2磋商保证金为响应文件的重要组成部分之一。磋商保证金用于保护本次磋商活动免受供应商的违约或失信行为而引起的风险。未按规定提交磋商保证金的，其响应文件将被否决。</w:t>
      </w:r>
    </w:p>
    <w:p w14:paraId="50BFA82C">
      <w:pPr>
        <w:pStyle w:val="12"/>
        <w:ind w:firstLine="480"/>
        <w:rPr>
          <w:rFonts w:hint="default"/>
        </w:rPr>
      </w:pPr>
      <w:r>
        <w:t>10.3磋商保证金退还：</w:t>
      </w:r>
    </w:p>
    <w:p w14:paraId="4F5E7D22">
      <w:pPr>
        <w:pStyle w:val="12"/>
        <w:ind w:firstLine="960"/>
        <w:rPr>
          <w:rFonts w:hint="default"/>
        </w:rPr>
      </w:pPr>
      <w: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5项。</w:t>
      </w:r>
    </w:p>
    <w:p w14:paraId="3ECF9EE2">
      <w:pPr>
        <w:pStyle w:val="12"/>
        <w:ind w:firstLine="960"/>
        <w:rPr>
          <w:rFonts w:hint="default"/>
        </w:rPr>
      </w:pPr>
      <w:r>
        <w:t>10.3.2质疑或投诉涉及的供应商，若其磋商保证金尚未退还，则待质疑或投诉处理完毕后，且没有发生法律法规或者磋商文件规定的不予退还磋商保证金情形，则由采购人或采购代理机构给予及时退还。</w:t>
      </w:r>
    </w:p>
    <w:p w14:paraId="54E6DBC0">
      <w:pPr>
        <w:pStyle w:val="12"/>
        <w:ind w:firstLine="480"/>
        <w:rPr>
          <w:rFonts w:hint="default"/>
        </w:rPr>
      </w:pPr>
      <w:r>
        <w:t>10.4如果供应商发生以下任何一种情况时，其磋商保证金将被不予退还或通过保函进行索赔：</w:t>
      </w:r>
    </w:p>
    <w:p w14:paraId="5A581580">
      <w:pPr>
        <w:pStyle w:val="12"/>
        <w:ind w:firstLine="480"/>
        <w:rPr>
          <w:rFonts w:hint="default"/>
        </w:rPr>
      </w:pPr>
      <w:r>
        <w:t>(1)供应商在提交响应文件截止时间后撤回响应文件的；</w:t>
      </w:r>
    </w:p>
    <w:p w14:paraId="04C3AD37">
      <w:pPr>
        <w:pStyle w:val="12"/>
        <w:ind w:firstLine="480"/>
        <w:rPr>
          <w:rFonts w:hint="default"/>
        </w:rPr>
      </w:pPr>
      <w:r>
        <w:t>(2)供应商在响应文件中提供虚假材料的；</w:t>
      </w:r>
    </w:p>
    <w:p w14:paraId="382548CE">
      <w:pPr>
        <w:pStyle w:val="12"/>
        <w:ind w:firstLine="480"/>
        <w:rPr>
          <w:rFonts w:hint="default"/>
        </w:rPr>
      </w:pPr>
      <w:r>
        <w:t>(3)除因不可抗力或磋商文件认可的情形以外，成交人不与采购人签订合同的；</w:t>
      </w:r>
    </w:p>
    <w:p w14:paraId="3C7CF814">
      <w:pPr>
        <w:pStyle w:val="12"/>
        <w:ind w:firstLine="480"/>
        <w:rPr>
          <w:rFonts w:hint="default"/>
        </w:rPr>
      </w:pPr>
      <w:r>
        <w:t>(4)供应商与采购人、其他供应商或者采购代理机构恶意串通的；</w:t>
      </w:r>
    </w:p>
    <w:p w14:paraId="1CDA94B4">
      <w:pPr>
        <w:pStyle w:val="12"/>
        <w:ind w:firstLine="480"/>
        <w:rPr>
          <w:rFonts w:hint="default"/>
        </w:rPr>
      </w:pPr>
      <w:r>
        <w:t>(5)供应商在提交最后报价后要求退出磋商的；</w:t>
      </w:r>
    </w:p>
    <w:p w14:paraId="65E133DA">
      <w:pPr>
        <w:pStyle w:val="12"/>
        <w:ind w:firstLine="480"/>
        <w:rPr>
          <w:rFonts w:hint="default"/>
        </w:rPr>
      </w:pPr>
      <w:r>
        <w:t>(6)供应商假借以他人名义参加磋商或者以其他方式弄虚作假，骗取成交；</w:t>
      </w:r>
    </w:p>
    <w:p w14:paraId="34D9835E">
      <w:pPr>
        <w:pStyle w:val="12"/>
        <w:ind w:firstLine="480"/>
        <w:rPr>
          <w:rFonts w:hint="default"/>
        </w:rPr>
      </w:pPr>
      <w:r>
        <w:t>(7)国家法律法规以及磋商文件中规定的其他磋商保证金不予退还的情形。</w:t>
      </w:r>
    </w:p>
    <w:p w14:paraId="745BB76C">
      <w:pPr>
        <w:pStyle w:val="12"/>
        <w:ind w:firstLine="480"/>
        <w:rPr>
          <w:rFonts w:hint="default"/>
        </w:rPr>
      </w:pPr>
      <w:r>
        <w:t>上述不予退还磋商保证金的情况不能抵偿给采购人或采购代理机构造成损失的，供应商还要承担赔偿责任。</w:t>
      </w:r>
    </w:p>
    <w:p w14:paraId="3E6D4AE6">
      <w:pPr>
        <w:pStyle w:val="12"/>
        <w:rPr>
          <w:rFonts w:hint="default"/>
        </w:rPr>
      </w:pPr>
      <w:r>
        <w:t>11.响应文件基本编制要求：</w:t>
      </w:r>
    </w:p>
    <w:p w14:paraId="3F072901">
      <w:pPr>
        <w:pStyle w:val="12"/>
        <w:ind w:firstLine="480"/>
        <w:rPr>
          <w:rFonts w:hint="default"/>
        </w:rPr>
      </w:pPr>
      <w:r>
        <w:t>11.1供应商须编制由本须知规定组成的响应文件正副本份数详见竞争性磋商须知前附表第6项。响应文件正本和全部副本均应使用不能擦去的墨料或墨水打印、书写或复印，副本可以用正本的完整复印件。响应文件封面上应标明“正本”、“副本”字样。正本与副本内容如有不一致，则以正本为准。</w:t>
      </w:r>
    </w:p>
    <w:p w14:paraId="262E4379">
      <w:pPr>
        <w:pStyle w:val="12"/>
        <w:ind w:firstLine="480"/>
        <w:rPr>
          <w:rFonts w:hint="default"/>
        </w:rPr>
      </w:pPr>
      <w:r>
        <w:t>11.2响应文件应由供应商代表签字并加盖公章。供应商代表如果不是竞争性磋商须知中定义的“单位负责人”，则其响应文件中还必须提供“单位负责人授权书”。</w:t>
      </w:r>
    </w:p>
    <w:p w14:paraId="126E71EB">
      <w:pPr>
        <w:pStyle w:val="12"/>
        <w:ind w:firstLine="480"/>
        <w:rPr>
          <w:rFonts w:hint="default"/>
        </w:rPr>
      </w:pPr>
      <w:r>
        <w:t>11.3响应文件应尽量避免涂改、行间插字或删除。如果出现上述情况，改动之处应加盖供应商单位公章或由供应商代表签字确认。</w:t>
      </w:r>
    </w:p>
    <w:p w14:paraId="2717F19F">
      <w:pPr>
        <w:pStyle w:val="12"/>
        <w:ind w:firstLine="480"/>
        <w:rPr>
          <w:rFonts w:hint="default"/>
        </w:rPr>
      </w:pPr>
      <w:r>
        <w:t>11.4供应商应提交证明其拟提供货物、服务或工程符合磋商文件要求的技术和商务响应文件，该文件可以是文字资料、图纸和数据，并对拟提供的货物、服务或工程的主要内容进行详细描述。</w:t>
      </w:r>
    </w:p>
    <w:p w14:paraId="1E164F27">
      <w:pPr>
        <w:pStyle w:val="12"/>
        <w:rPr>
          <w:rFonts w:hint="default"/>
        </w:rPr>
      </w:pPr>
      <w:r>
        <w:t>12.纸质响应文件的密封、标识、签署和提交（除磋商文件相应章节已有规定之外，竞争性磋商活动的具体操作流程以设定的为准。）</w:t>
      </w:r>
    </w:p>
    <w:p w14:paraId="1BCAD143">
      <w:pPr>
        <w:pStyle w:val="12"/>
        <w:ind w:firstLine="480"/>
        <w:rPr>
          <w:rFonts w:hint="default"/>
        </w:rPr>
      </w:pPr>
      <w: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333BBCCA">
      <w:pPr>
        <w:pStyle w:val="12"/>
        <w:ind w:firstLine="480"/>
        <w:rPr>
          <w:rFonts w:hint="default"/>
        </w:rPr>
      </w:pPr>
      <w:r>
        <w:t>12.2供应商应当在磋商文件规定的提交响应文件截止时间前，将首次响应文件密封送达磋商文件规定的指定地点。在截止时间后送达的首次响应文件为无效文件，采购人、采购代理机构或者磋商小组将不予接收。</w:t>
      </w:r>
    </w:p>
    <w:p w14:paraId="5217C992">
      <w:pPr>
        <w:pStyle w:val="12"/>
        <w:ind w:firstLine="480"/>
        <w:rPr>
          <w:rFonts w:hint="default"/>
        </w:rPr>
      </w:pPr>
      <w: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14:paraId="1EE196F1">
      <w:pPr>
        <w:pStyle w:val="12"/>
        <w:ind w:firstLine="480"/>
        <w:rPr>
          <w:rFonts w:hint="default"/>
        </w:rPr>
      </w:pPr>
      <w: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5ADA9311">
      <w:pPr>
        <w:pStyle w:val="12"/>
        <w:ind w:firstLine="480"/>
        <w:rPr>
          <w:rFonts w:hint="default"/>
        </w:rPr>
      </w:pPr>
      <w: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14:paraId="0BACB8EF">
      <w:pPr>
        <w:pStyle w:val="12"/>
        <w:jc w:val="center"/>
        <w:outlineLvl w:val="2"/>
        <w:rPr>
          <w:rFonts w:hint="default"/>
        </w:rPr>
      </w:pPr>
      <w:r>
        <w:rPr>
          <w:b/>
          <w:sz w:val="28"/>
        </w:rPr>
        <w:t>四、竞争性磋商</w:t>
      </w:r>
    </w:p>
    <w:p w14:paraId="6D928DF7">
      <w:pPr>
        <w:pStyle w:val="12"/>
        <w:rPr>
          <w:rFonts w:hint="default"/>
        </w:rPr>
      </w:pPr>
      <w:r>
        <w:t>13.评审和磋商基本准则</w:t>
      </w:r>
    </w:p>
    <w:p w14:paraId="04FC80B3">
      <w:pPr>
        <w:pStyle w:val="12"/>
        <w:ind w:firstLine="480"/>
        <w:rPr>
          <w:rFonts w:hint="default"/>
        </w:rPr>
      </w:pPr>
      <w:r>
        <w:t>13.1对所有供应商的评审和磋商，都采用相同的程序和标准。</w:t>
      </w:r>
    </w:p>
    <w:p w14:paraId="7628A4CC">
      <w:pPr>
        <w:pStyle w:val="12"/>
        <w:ind w:firstLine="480"/>
        <w:rPr>
          <w:rFonts w:hint="default"/>
        </w:rPr>
      </w:pPr>
      <w:r>
        <w:t>13.2磋商及评审过程将严格按照磋商文件的要求和条件进行，磋商小组将根据供应商的响应文件，按磋商文件规定的磋商程序及评审的标准和方法进行评审、磋商，并推荐成交候选人。</w:t>
      </w:r>
    </w:p>
    <w:p w14:paraId="6B2C984F">
      <w:pPr>
        <w:pStyle w:val="12"/>
        <w:rPr>
          <w:rFonts w:hint="default"/>
        </w:rPr>
      </w:pPr>
      <w:r>
        <w:t>14.磋商程序以及评审标准和方法</w:t>
      </w:r>
    </w:p>
    <w:p w14:paraId="32D909FE">
      <w:pPr>
        <w:pStyle w:val="12"/>
        <w:ind w:firstLine="480"/>
        <w:rPr>
          <w:rFonts w:hint="default"/>
        </w:rPr>
      </w:pPr>
      <w:r>
        <w:t>14.1采购人将根据项目的特点依法组建磋商小组。磋商小组将根据磋商文件规定的程序、评审标准和方法等内容对供应商进行评审、磋商。</w:t>
      </w:r>
    </w:p>
    <w:p w14:paraId="3F2D7D55">
      <w:pPr>
        <w:pStyle w:val="12"/>
        <w:ind w:firstLine="480"/>
        <w:rPr>
          <w:rFonts w:hint="default"/>
        </w:rPr>
      </w:pPr>
      <w: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14:paraId="1CFC688C">
      <w:pPr>
        <w:pStyle w:val="12"/>
        <w:ind w:firstLine="960"/>
        <w:rPr>
          <w:rFonts w:hint="default"/>
        </w:rPr>
      </w:pPr>
      <w:r>
        <w:t>14.2.1供应商有下列情况之一者，其提交的响应文件将被视为未实质性响应磋商文件要求，磋商小组将否决其响应文件，按无效处理：</w:t>
      </w:r>
    </w:p>
    <w:p w14:paraId="158B2589">
      <w:pPr>
        <w:pStyle w:val="12"/>
        <w:rPr>
          <w:rFonts w:hint="default"/>
        </w:rPr>
      </w:pPr>
      <w:r>
        <w:t>采购包1：</w:t>
      </w:r>
    </w:p>
    <w:tbl>
      <w:tblPr>
        <w:tblStyle w:val="8"/>
        <w:tblW w:w="91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89"/>
        <w:gridCol w:w="2115"/>
        <w:gridCol w:w="6255"/>
      </w:tblGrid>
      <w:tr w14:paraId="320AB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0D9E9525">
            <w:pPr>
              <w:pStyle w:val="12"/>
              <w:rPr>
                <w:rFonts w:hint="default"/>
              </w:rPr>
            </w:pPr>
            <w:r>
              <w:t xml:space="preserve"> 序号</w:t>
            </w:r>
          </w:p>
        </w:tc>
        <w:tc>
          <w:tcPr>
            <w:tcW w:w="2115" w:type="dxa"/>
          </w:tcPr>
          <w:p w14:paraId="710E1B5A">
            <w:pPr>
              <w:pStyle w:val="12"/>
              <w:rPr>
                <w:rFonts w:hint="default"/>
              </w:rPr>
            </w:pPr>
            <w:r>
              <w:t xml:space="preserve"> 符合审查要求概况</w:t>
            </w:r>
          </w:p>
        </w:tc>
        <w:tc>
          <w:tcPr>
            <w:tcW w:w="6255" w:type="dxa"/>
          </w:tcPr>
          <w:p w14:paraId="38DD2A90">
            <w:pPr>
              <w:pStyle w:val="12"/>
              <w:rPr>
                <w:rFonts w:hint="default"/>
              </w:rPr>
            </w:pPr>
            <w:r>
              <w:t xml:space="preserve"> 评审点具体描述</w:t>
            </w:r>
          </w:p>
        </w:tc>
      </w:tr>
      <w:tr w14:paraId="64D7B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62C77B14">
            <w:pPr>
              <w:pStyle w:val="12"/>
              <w:rPr>
                <w:rFonts w:hint="default"/>
              </w:rPr>
            </w:pPr>
            <w:r>
              <w:t>1</w:t>
            </w:r>
          </w:p>
        </w:tc>
        <w:tc>
          <w:tcPr>
            <w:tcW w:w="2115" w:type="dxa"/>
          </w:tcPr>
          <w:p w14:paraId="3199A7E9">
            <w:pPr>
              <w:pStyle w:val="12"/>
              <w:rPr>
                <w:rFonts w:hint="default"/>
              </w:rPr>
            </w:pPr>
            <w:r>
              <w:t>情形1</w:t>
            </w:r>
          </w:p>
        </w:tc>
        <w:tc>
          <w:tcPr>
            <w:tcW w:w="6255" w:type="dxa"/>
          </w:tcPr>
          <w:p w14:paraId="0AC4A41A">
            <w:pPr>
              <w:pStyle w:val="12"/>
              <w:rPr>
                <w:rFonts w:hint="default"/>
              </w:rPr>
            </w:pPr>
            <w:r>
              <w:t>响应文件中提供的资格证明文件不全的；</w:t>
            </w:r>
          </w:p>
        </w:tc>
      </w:tr>
      <w:tr w14:paraId="1DB3A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28C11C40">
            <w:pPr>
              <w:pStyle w:val="12"/>
              <w:rPr>
                <w:rFonts w:hint="default"/>
              </w:rPr>
            </w:pPr>
            <w:r>
              <w:t>2</w:t>
            </w:r>
          </w:p>
        </w:tc>
        <w:tc>
          <w:tcPr>
            <w:tcW w:w="2115" w:type="dxa"/>
          </w:tcPr>
          <w:p w14:paraId="6C9152A3">
            <w:pPr>
              <w:pStyle w:val="12"/>
              <w:rPr>
                <w:rFonts w:hint="default"/>
              </w:rPr>
            </w:pPr>
            <w:r>
              <w:t>情形2</w:t>
            </w:r>
          </w:p>
        </w:tc>
        <w:tc>
          <w:tcPr>
            <w:tcW w:w="6255" w:type="dxa"/>
          </w:tcPr>
          <w:p w14:paraId="3C3C9BE6">
            <w:pPr>
              <w:pStyle w:val="12"/>
              <w:rPr>
                <w:rFonts w:hint="default"/>
              </w:rPr>
            </w:pPr>
            <w:r>
              <w:t>响应文件未按磋商文件规定由供应商代表签字，或未按磋商文件规定加盖供应商单位公章的；或供应商代表未获得有效授权的；</w:t>
            </w:r>
          </w:p>
        </w:tc>
      </w:tr>
      <w:tr w14:paraId="0DF26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3A966004">
            <w:pPr>
              <w:pStyle w:val="12"/>
              <w:rPr>
                <w:rFonts w:hint="default"/>
              </w:rPr>
            </w:pPr>
            <w:r>
              <w:t>3</w:t>
            </w:r>
          </w:p>
        </w:tc>
        <w:tc>
          <w:tcPr>
            <w:tcW w:w="2115" w:type="dxa"/>
          </w:tcPr>
          <w:p w14:paraId="1B609C09">
            <w:pPr>
              <w:pStyle w:val="12"/>
              <w:rPr>
                <w:rFonts w:hint="default"/>
              </w:rPr>
            </w:pPr>
            <w:r>
              <w:t>情形3</w:t>
            </w:r>
          </w:p>
        </w:tc>
        <w:tc>
          <w:tcPr>
            <w:tcW w:w="6255" w:type="dxa"/>
          </w:tcPr>
          <w:p w14:paraId="0B13FDF3">
            <w:pPr>
              <w:pStyle w:val="12"/>
              <w:rPr>
                <w:rFonts w:hint="default"/>
              </w:rPr>
            </w:pPr>
            <w:r>
              <w:t>供应商未按磋商文件规定提交磋商保证金的；</w:t>
            </w:r>
          </w:p>
        </w:tc>
      </w:tr>
      <w:tr w14:paraId="05170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09E84032">
            <w:pPr>
              <w:pStyle w:val="12"/>
              <w:rPr>
                <w:rFonts w:hint="default"/>
              </w:rPr>
            </w:pPr>
            <w:r>
              <w:t>4</w:t>
            </w:r>
          </w:p>
        </w:tc>
        <w:tc>
          <w:tcPr>
            <w:tcW w:w="2115" w:type="dxa"/>
          </w:tcPr>
          <w:p w14:paraId="1B1D01DA">
            <w:pPr>
              <w:pStyle w:val="12"/>
              <w:rPr>
                <w:rFonts w:hint="default"/>
              </w:rPr>
            </w:pPr>
            <w:r>
              <w:t>情形4</w:t>
            </w:r>
          </w:p>
        </w:tc>
        <w:tc>
          <w:tcPr>
            <w:tcW w:w="6255" w:type="dxa"/>
          </w:tcPr>
          <w:p w14:paraId="3FEEE8D4">
            <w:pPr>
              <w:pStyle w:val="12"/>
              <w:rPr>
                <w:rFonts w:hint="default"/>
              </w:rPr>
            </w:pPr>
            <w:r>
              <w:t>响应文件有效期不满足磋商文件要求的；</w:t>
            </w:r>
          </w:p>
        </w:tc>
      </w:tr>
      <w:tr w14:paraId="49B70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2AAA51EB">
            <w:pPr>
              <w:pStyle w:val="12"/>
              <w:rPr>
                <w:rFonts w:hint="default"/>
              </w:rPr>
            </w:pPr>
            <w:r>
              <w:t>5</w:t>
            </w:r>
          </w:p>
        </w:tc>
        <w:tc>
          <w:tcPr>
            <w:tcW w:w="2115" w:type="dxa"/>
          </w:tcPr>
          <w:p w14:paraId="1738F77F">
            <w:pPr>
              <w:pStyle w:val="12"/>
              <w:rPr>
                <w:rFonts w:hint="default"/>
              </w:rPr>
            </w:pPr>
            <w:r>
              <w:t>情形5</w:t>
            </w:r>
          </w:p>
        </w:tc>
        <w:tc>
          <w:tcPr>
            <w:tcW w:w="6255" w:type="dxa"/>
          </w:tcPr>
          <w:p w14:paraId="507DACE5">
            <w:pPr>
              <w:pStyle w:val="12"/>
              <w:rPr>
                <w:rFonts w:hint="default"/>
              </w:rPr>
            </w:pPr>
            <w:r>
              <w:t>响应内容与磋商采购内容及要求有重大偏离或保留的，限制了采购人的权利或者减少成交人合同项下的义务；（由于磋商项目本身特点，不能详细列明采购标的的技术、服务要求的除外）；</w:t>
            </w:r>
          </w:p>
        </w:tc>
      </w:tr>
      <w:tr w14:paraId="4DFDB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1BF03E17">
            <w:pPr>
              <w:pStyle w:val="12"/>
              <w:rPr>
                <w:rFonts w:hint="default"/>
              </w:rPr>
            </w:pPr>
            <w:r>
              <w:t>6</w:t>
            </w:r>
          </w:p>
        </w:tc>
        <w:tc>
          <w:tcPr>
            <w:tcW w:w="2115" w:type="dxa"/>
          </w:tcPr>
          <w:p w14:paraId="7A8EDCB2">
            <w:pPr>
              <w:pStyle w:val="12"/>
              <w:rPr>
                <w:rFonts w:hint="default"/>
              </w:rPr>
            </w:pPr>
            <w:r>
              <w:t>情形6</w:t>
            </w:r>
          </w:p>
        </w:tc>
        <w:tc>
          <w:tcPr>
            <w:tcW w:w="6255" w:type="dxa"/>
          </w:tcPr>
          <w:p w14:paraId="344CB82E">
            <w:pPr>
              <w:pStyle w:val="12"/>
              <w:rPr>
                <w:rFonts w:hint="default"/>
              </w:rPr>
            </w:pPr>
            <w:r>
              <w:t>响应文件中附有采购人无法接受的条件的；</w:t>
            </w:r>
          </w:p>
        </w:tc>
      </w:tr>
      <w:tr w14:paraId="34C45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524FA53A">
            <w:pPr>
              <w:pStyle w:val="12"/>
              <w:rPr>
                <w:rFonts w:hint="default"/>
              </w:rPr>
            </w:pPr>
            <w:r>
              <w:t>7</w:t>
            </w:r>
          </w:p>
        </w:tc>
        <w:tc>
          <w:tcPr>
            <w:tcW w:w="2115" w:type="dxa"/>
          </w:tcPr>
          <w:p w14:paraId="7ABBC295">
            <w:pPr>
              <w:pStyle w:val="12"/>
              <w:rPr>
                <w:rFonts w:hint="default"/>
              </w:rPr>
            </w:pPr>
            <w:r>
              <w:t>情形7</w:t>
            </w:r>
          </w:p>
        </w:tc>
        <w:tc>
          <w:tcPr>
            <w:tcW w:w="6255" w:type="dxa"/>
          </w:tcPr>
          <w:p w14:paraId="451CE3E5">
            <w:pPr>
              <w:pStyle w:val="12"/>
              <w:rPr>
                <w:rFonts w:hint="default"/>
              </w:rPr>
            </w:pPr>
            <w:r>
              <w:t>不符合磋商文件中规定的其它实质性条款（比如：报价超过了磋商文件规定的最高限价）。</w:t>
            </w:r>
          </w:p>
        </w:tc>
      </w:tr>
    </w:tbl>
    <w:p w14:paraId="08BB3473">
      <w:pPr>
        <w:pStyle w:val="12"/>
        <w:ind w:firstLine="960"/>
        <w:rPr>
          <w:rFonts w:hint="default"/>
        </w:rPr>
      </w:pPr>
      <w:r>
        <w:t>14.2.2其他情形</w:t>
      </w:r>
    </w:p>
    <w:p w14:paraId="65FED1C7">
      <w:pPr>
        <w:pStyle w:val="12"/>
        <w:rPr>
          <w:rFonts w:hint="default"/>
        </w:rPr>
      </w:pPr>
      <w:r>
        <w:t>采购包1：</w:t>
      </w:r>
    </w:p>
    <w:p w14:paraId="2B63C937">
      <w:pPr>
        <w:pStyle w:val="12"/>
        <w:rPr>
          <w:rFonts w:hint="default"/>
        </w:rPr>
      </w:pPr>
      <w:r>
        <w:t>技术符合性</w:t>
      </w:r>
    </w:p>
    <w:tbl>
      <w:tblPr>
        <w:tblStyle w:val="8"/>
        <w:tblW w:w="914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9"/>
        <w:gridCol w:w="8055"/>
      </w:tblGrid>
      <w:tr w14:paraId="72503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9" w:type="dxa"/>
          </w:tcPr>
          <w:p w14:paraId="4DF37AA2">
            <w:pPr>
              <w:pStyle w:val="12"/>
              <w:rPr>
                <w:rFonts w:hint="default"/>
              </w:rPr>
            </w:pPr>
            <w:r>
              <w:t xml:space="preserve"> 情形</w:t>
            </w:r>
          </w:p>
        </w:tc>
        <w:tc>
          <w:tcPr>
            <w:tcW w:w="8055" w:type="dxa"/>
          </w:tcPr>
          <w:p w14:paraId="176E6B15">
            <w:pPr>
              <w:pStyle w:val="12"/>
              <w:rPr>
                <w:rFonts w:hint="default"/>
              </w:rPr>
            </w:pPr>
            <w:r>
              <w:t xml:space="preserve"> 明细</w:t>
            </w:r>
          </w:p>
        </w:tc>
      </w:tr>
      <w:tr w14:paraId="0D680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9" w:type="dxa"/>
          </w:tcPr>
          <w:p w14:paraId="3110B77B">
            <w:pPr>
              <w:pStyle w:val="12"/>
              <w:rPr>
                <w:rFonts w:hint="default"/>
              </w:rPr>
            </w:pPr>
            <w:r>
              <w:t>其他情形</w:t>
            </w:r>
          </w:p>
        </w:tc>
        <w:tc>
          <w:tcPr>
            <w:tcW w:w="8055" w:type="dxa"/>
          </w:tcPr>
          <w:p w14:paraId="364BE313">
            <w:pPr>
              <w:pStyle w:val="12"/>
              <w:rPr>
                <w:rFonts w:hint="default"/>
              </w:rPr>
            </w:pPr>
            <w:r>
              <w:t>不满足磋商文件带★号的条款或注明响应无效的条款的视为无效响应。</w:t>
            </w:r>
          </w:p>
        </w:tc>
      </w:tr>
    </w:tbl>
    <w:p w14:paraId="003E5D91">
      <w:pPr>
        <w:pStyle w:val="12"/>
        <w:rPr>
          <w:rFonts w:hint="default"/>
        </w:rPr>
      </w:pPr>
      <w:r>
        <w:t>商务符合性</w:t>
      </w:r>
    </w:p>
    <w:tbl>
      <w:tblPr>
        <w:tblStyle w:val="8"/>
        <w:tblW w:w="91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9"/>
        <w:gridCol w:w="8070"/>
      </w:tblGrid>
      <w:tr w14:paraId="523F6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9" w:type="dxa"/>
          </w:tcPr>
          <w:p w14:paraId="034BEB77">
            <w:pPr>
              <w:pStyle w:val="12"/>
              <w:rPr>
                <w:rFonts w:hint="default"/>
              </w:rPr>
            </w:pPr>
            <w:r>
              <w:t xml:space="preserve"> 情形</w:t>
            </w:r>
          </w:p>
        </w:tc>
        <w:tc>
          <w:tcPr>
            <w:tcW w:w="8070" w:type="dxa"/>
          </w:tcPr>
          <w:p w14:paraId="2686FD81">
            <w:pPr>
              <w:pStyle w:val="12"/>
              <w:rPr>
                <w:rFonts w:hint="default"/>
              </w:rPr>
            </w:pPr>
            <w:r>
              <w:t xml:space="preserve"> 明细</w:t>
            </w:r>
          </w:p>
        </w:tc>
      </w:tr>
      <w:tr w14:paraId="3BC03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9" w:type="dxa"/>
          </w:tcPr>
          <w:p w14:paraId="62143A96">
            <w:pPr>
              <w:pStyle w:val="12"/>
              <w:rPr>
                <w:rFonts w:hint="default"/>
              </w:rPr>
            </w:pPr>
            <w:r>
              <w:t>其他情形</w:t>
            </w:r>
          </w:p>
        </w:tc>
        <w:tc>
          <w:tcPr>
            <w:tcW w:w="8070" w:type="dxa"/>
          </w:tcPr>
          <w:p w14:paraId="66BA3792">
            <w:pPr>
              <w:pStyle w:val="12"/>
              <w:rPr>
                <w:rFonts w:hint="default"/>
              </w:rPr>
            </w:pPr>
            <w:r>
              <w:t>投标人的投标文件不满足招标文件“商务条件”中的任何一项要求的，按无效投标处理。</w:t>
            </w:r>
          </w:p>
        </w:tc>
      </w:tr>
    </w:tbl>
    <w:p w14:paraId="109DF7DC">
      <w:pPr>
        <w:pStyle w:val="12"/>
        <w:rPr>
          <w:rFonts w:hint="default"/>
        </w:rPr>
      </w:pPr>
      <w:r>
        <w:t>附加符合性</w:t>
      </w:r>
    </w:p>
    <w:tbl>
      <w:tblPr>
        <w:tblStyle w:val="8"/>
        <w:tblW w:w="91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9"/>
        <w:gridCol w:w="8070"/>
      </w:tblGrid>
      <w:tr w14:paraId="60808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9" w:type="dxa"/>
          </w:tcPr>
          <w:p w14:paraId="6658ED1C">
            <w:pPr>
              <w:pStyle w:val="12"/>
              <w:rPr>
                <w:rFonts w:hint="default"/>
              </w:rPr>
            </w:pPr>
            <w:r>
              <w:t xml:space="preserve"> 情形</w:t>
            </w:r>
          </w:p>
        </w:tc>
        <w:tc>
          <w:tcPr>
            <w:tcW w:w="8070" w:type="dxa"/>
          </w:tcPr>
          <w:p w14:paraId="72F4B279">
            <w:pPr>
              <w:pStyle w:val="12"/>
              <w:rPr>
                <w:rFonts w:hint="default"/>
              </w:rPr>
            </w:pPr>
            <w:r>
              <w:t xml:space="preserve"> 明细</w:t>
            </w:r>
          </w:p>
        </w:tc>
      </w:tr>
      <w:tr w14:paraId="0816C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9" w:type="dxa"/>
          </w:tcPr>
          <w:p w14:paraId="33D9ED3C">
            <w:pPr>
              <w:pStyle w:val="12"/>
              <w:rPr>
                <w:rFonts w:hint="default"/>
              </w:rPr>
            </w:pPr>
            <w:r>
              <w:t>其他情形</w:t>
            </w:r>
          </w:p>
        </w:tc>
        <w:tc>
          <w:tcPr>
            <w:tcW w:w="8070" w:type="dxa"/>
          </w:tcPr>
          <w:p w14:paraId="6AD7082E">
            <w:pPr>
              <w:pStyle w:val="12"/>
              <w:rPr>
                <w:rFonts w:hint="default"/>
              </w:rPr>
            </w:pPr>
            <w:r>
              <w:t>不满足磋商文件带★号的条款或注明响应无效的条款的视为无效响应。</w:t>
            </w:r>
          </w:p>
        </w:tc>
      </w:tr>
    </w:tbl>
    <w:p w14:paraId="3DED2DCE">
      <w:pPr>
        <w:pStyle w:val="12"/>
        <w:rPr>
          <w:rFonts w:hint="default"/>
        </w:rPr>
      </w:pPr>
      <w:r>
        <w:t>价格符合性</w:t>
      </w:r>
    </w:p>
    <w:tbl>
      <w:tblPr>
        <w:tblStyle w:val="8"/>
        <w:tblW w:w="91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9"/>
        <w:gridCol w:w="8070"/>
      </w:tblGrid>
      <w:tr w14:paraId="5FD41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9" w:type="dxa"/>
          </w:tcPr>
          <w:p w14:paraId="7E8EFF9E">
            <w:pPr>
              <w:pStyle w:val="12"/>
              <w:rPr>
                <w:rFonts w:hint="default"/>
              </w:rPr>
            </w:pPr>
            <w:r>
              <w:t xml:space="preserve"> 情形</w:t>
            </w:r>
          </w:p>
        </w:tc>
        <w:tc>
          <w:tcPr>
            <w:tcW w:w="8070" w:type="dxa"/>
          </w:tcPr>
          <w:p w14:paraId="350D2824">
            <w:pPr>
              <w:pStyle w:val="12"/>
              <w:rPr>
                <w:rFonts w:hint="default"/>
              </w:rPr>
            </w:pPr>
            <w:r>
              <w:t xml:space="preserve"> 明细</w:t>
            </w:r>
          </w:p>
        </w:tc>
      </w:tr>
      <w:tr w14:paraId="64867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9" w:type="dxa"/>
          </w:tcPr>
          <w:p w14:paraId="3E331681">
            <w:pPr>
              <w:pStyle w:val="12"/>
              <w:rPr>
                <w:rFonts w:hint="default"/>
              </w:rPr>
            </w:pPr>
            <w:r>
              <w:t>其他情形</w:t>
            </w:r>
          </w:p>
        </w:tc>
        <w:tc>
          <w:tcPr>
            <w:tcW w:w="8070" w:type="dxa"/>
          </w:tcPr>
          <w:p w14:paraId="3F75DA2E">
            <w:pPr>
              <w:pStyle w:val="12"/>
              <w:rPr>
                <w:rFonts w:hint="default"/>
              </w:rPr>
            </w:pPr>
            <w:r>
              <w:t>不满足磋商文件带★号的条款或注明响应无效的条款的视为无效响应。</w:t>
            </w:r>
          </w:p>
        </w:tc>
      </w:tr>
    </w:tbl>
    <w:p w14:paraId="1B20AB1A">
      <w:pPr>
        <w:pStyle w:val="12"/>
        <w:ind w:firstLine="480"/>
        <w:rPr>
          <w:rFonts w:hint="default"/>
        </w:rPr>
      </w:pPr>
      <w:r>
        <w:t>磋商小组决定供应商的响应性只根据响应文件本身的内容，而不寻求其他的外部证据。</w:t>
      </w:r>
    </w:p>
    <w:p w14:paraId="2486B785">
      <w:pPr>
        <w:pStyle w:val="12"/>
        <w:ind w:firstLine="480"/>
        <w:rPr>
          <w:rFonts w:hint="default"/>
        </w:rPr>
      </w:pPr>
      <w: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14:paraId="17C6AEC1">
      <w:pPr>
        <w:pStyle w:val="12"/>
        <w:ind w:firstLine="480"/>
        <w:rPr>
          <w:rFonts w:hint="default"/>
        </w:rPr>
      </w:pPr>
      <w: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7项。</w:t>
      </w:r>
    </w:p>
    <w:p w14:paraId="5B0521F9">
      <w:pPr>
        <w:pStyle w:val="12"/>
        <w:ind w:firstLine="480"/>
        <w:rPr>
          <w:rFonts w:hint="default"/>
        </w:rPr>
      </w:pPr>
      <w: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14:paraId="5BD2D1C0">
      <w:pPr>
        <w:pStyle w:val="12"/>
        <w:ind w:firstLine="480"/>
        <w:rPr>
          <w:rFonts w:hint="default"/>
        </w:rPr>
      </w:pPr>
      <w: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097C6755">
      <w:pPr>
        <w:pStyle w:val="12"/>
        <w:ind w:firstLine="480"/>
        <w:rPr>
          <w:rFonts w:hint="default"/>
        </w:rPr>
      </w:pPr>
      <w: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6001192E">
      <w:pPr>
        <w:pStyle w:val="12"/>
        <w:ind w:firstLine="480"/>
        <w:rPr>
          <w:rFonts w:hint="default"/>
        </w:rPr>
      </w:pPr>
      <w: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14:paraId="483EF965">
      <w:pPr>
        <w:pStyle w:val="12"/>
        <w:ind w:firstLine="480"/>
        <w:rPr>
          <w:rFonts w:hint="default"/>
        </w:rPr>
      </w:pPr>
      <w:r>
        <w:t>14.9磋商小组将采用综合评分法对提交最后报价的供应商的响应文件和最后报价进行综合评分，具体评审的标准和方法详见竞争性磋商须知前附表第8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14:paraId="7AC6AA69">
      <w:pPr>
        <w:pStyle w:val="12"/>
        <w:ind w:firstLine="480"/>
        <w:rPr>
          <w:rFonts w:hint="default"/>
        </w:rPr>
      </w:pPr>
      <w:r>
        <w:t>14.10供应商提交的响应文件和资料将给予保密，但不退回（有关证件或证照的原件除外）。</w:t>
      </w:r>
    </w:p>
    <w:p w14:paraId="6D746636">
      <w:pPr>
        <w:pStyle w:val="12"/>
        <w:outlineLvl w:val="2"/>
        <w:rPr>
          <w:rFonts w:hint="default"/>
        </w:rPr>
      </w:pPr>
      <w:r>
        <w:rPr>
          <w:b/>
          <w:sz w:val="28"/>
        </w:rPr>
        <w:t>五、合同授予</w:t>
      </w:r>
    </w:p>
    <w:p w14:paraId="51459ADC">
      <w:pPr>
        <w:pStyle w:val="12"/>
        <w:rPr>
          <w:rFonts w:hint="default"/>
        </w:rPr>
      </w:pPr>
      <w:r>
        <w:rPr>
          <w:b/>
        </w:rPr>
        <w:t>15.授予合同的准则：</w:t>
      </w:r>
    </w:p>
    <w:p w14:paraId="478ECD2E">
      <w:pPr>
        <w:pStyle w:val="12"/>
        <w:ind w:firstLine="480"/>
        <w:rPr>
          <w:rFonts w:hint="default"/>
        </w:rPr>
      </w:pPr>
      <w:r>
        <w:t>15.1除不可抗力等因素外，合同将授予响应文件符合竞争性磋商文件要求，能够圆满地履行合同，且被磋商小组推荐为第一成交候选人的供应商。</w:t>
      </w:r>
    </w:p>
    <w:p w14:paraId="0822D4B7">
      <w:pPr>
        <w:pStyle w:val="12"/>
        <w:ind w:firstLine="480"/>
        <w:rPr>
          <w:rFonts w:hint="default"/>
        </w:rPr>
      </w:pPr>
      <w: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14:paraId="4A1E2520">
      <w:pPr>
        <w:pStyle w:val="12"/>
        <w:ind w:firstLine="480"/>
        <w:rPr>
          <w:rFonts w:hint="default"/>
        </w:rPr>
      </w:pPr>
      <w:r>
        <w:t>15.3为维护国家利益和社会公共利益，最低报价不是被授予合同的绝对保证。</w:t>
      </w:r>
    </w:p>
    <w:p w14:paraId="3ED05AE5">
      <w:pPr>
        <w:pStyle w:val="12"/>
        <w:rPr>
          <w:rFonts w:hint="default"/>
        </w:rPr>
      </w:pPr>
      <w:r>
        <w:rPr>
          <w:b/>
        </w:rPr>
        <w:t>16.确定成交供应商：</w:t>
      </w:r>
    </w:p>
    <w:p w14:paraId="5CA222F2">
      <w:pPr>
        <w:pStyle w:val="12"/>
        <w:ind w:firstLine="480"/>
        <w:rPr>
          <w:rFonts w:hint="default"/>
        </w:rPr>
      </w:pPr>
      <w:r>
        <w:t>16.1采购人委托代理机构组织竞争性磋商采购活动的，采购代理机构在评审结束后2个工作日内将评审报告送采购人确认。</w:t>
      </w:r>
    </w:p>
    <w:p w14:paraId="2AAE9529">
      <w:pPr>
        <w:pStyle w:val="12"/>
        <w:ind w:firstLine="480"/>
        <w:rPr>
          <w:rFonts w:hint="default"/>
        </w:rPr>
      </w:pPr>
      <w: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14:paraId="18D79649">
      <w:pPr>
        <w:pStyle w:val="12"/>
        <w:rPr>
          <w:rFonts w:hint="default"/>
        </w:rPr>
      </w:pPr>
      <w:r>
        <w:rPr>
          <w:b/>
        </w:rPr>
        <w:t>17.成交通知:</w:t>
      </w:r>
    </w:p>
    <w:p w14:paraId="3201E561">
      <w:pPr>
        <w:pStyle w:val="12"/>
        <w:ind w:firstLine="480"/>
        <w:rPr>
          <w:rFonts w:hint="default"/>
        </w:rPr>
      </w:pPr>
      <w: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14:paraId="31D1A257">
      <w:pPr>
        <w:pStyle w:val="12"/>
        <w:ind w:firstLine="480"/>
        <w:rPr>
          <w:rFonts w:hint="default"/>
        </w:rPr>
      </w:pPr>
      <w: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7FCE0DE9">
      <w:pPr>
        <w:pStyle w:val="12"/>
        <w:rPr>
          <w:rFonts w:hint="default"/>
        </w:rPr>
      </w:pPr>
      <w:r>
        <w:rPr>
          <w:b/>
        </w:rPr>
        <w:t>18.签订合同：</w:t>
      </w:r>
    </w:p>
    <w:p w14:paraId="25389B09">
      <w:pPr>
        <w:pStyle w:val="12"/>
        <w:ind w:firstLine="480"/>
        <w:rPr>
          <w:rFonts w:hint="default"/>
        </w:rPr>
      </w:pPr>
      <w: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14:paraId="222D75DC">
      <w:pPr>
        <w:pStyle w:val="12"/>
        <w:ind w:firstLine="480"/>
        <w:rPr>
          <w:rFonts w:hint="default"/>
        </w:rPr>
      </w:pPr>
      <w:r>
        <w:t>18.2竞争性磋商文件、成交人的响应文件及其有关澄清承诺文件等，均为签订政府采购合同的依据和组成部分。</w:t>
      </w:r>
    </w:p>
    <w:p w14:paraId="4F9214A4">
      <w:pPr>
        <w:pStyle w:val="12"/>
        <w:ind w:firstLine="480"/>
        <w:rPr>
          <w:rFonts w:hint="default"/>
        </w:rPr>
      </w:pPr>
      <w: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14:paraId="1523D8B6">
      <w:pPr>
        <w:pStyle w:val="12"/>
        <w:jc w:val="center"/>
        <w:outlineLvl w:val="2"/>
        <w:rPr>
          <w:rFonts w:hint="default"/>
        </w:rPr>
      </w:pPr>
      <w:r>
        <w:rPr>
          <w:b/>
          <w:sz w:val="28"/>
        </w:rPr>
        <w:t>六、询问、质疑与投诉</w:t>
      </w:r>
    </w:p>
    <w:p w14:paraId="060DC7E3">
      <w:pPr>
        <w:pStyle w:val="12"/>
        <w:rPr>
          <w:rFonts w:hint="default"/>
        </w:rPr>
      </w:pPr>
      <w:r>
        <w:rPr>
          <w:b/>
        </w:rPr>
        <w:t>19.询问</w:t>
      </w:r>
    </w:p>
    <w:p w14:paraId="47176798">
      <w:pPr>
        <w:pStyle w:val="12"/>
        <w:ind w:firstLine="480"/>
        <w:rPr>
          <w:rFonts w:hint="default"/>
        </w:rPr>
      </w:pPr>
      <w:r>
        <w:t>19.1潜在供应商或供应商对本次采购活动的有关事项若有疑问，可向采购人或采购代理机构提出询问，采购人或采购代理机构将按照政府采购法及实施条例的有关规定进行答复。</w:t>
      </w:r>
    </w:p>
    <w:p w14:paraId="07874FD9">
      <w:pPr>
        <w:pStyle w:val="12"/>
        <w:rPr>
          <w:rFonts w:hint="default"/>
        </w:rPr>
      </w:pPr>
      <w:r>
        <w:rPr>
          <w:b/>
        </w:rPr>
        <w:t>20.质疑</w:t>
      </w:r>
    </w:p>
    <w:p w14:paraId="212C0FB2">
      <w:pPr>
        <w:pStyle w:val="12"/>
        <w:ind w:firstLine="480"/>
        <w:rPr>
          <w:rFonts w:hint="default"/>
        </w:rPr>
      </w:pPr>
      <w:r>
        <w:t>20.1质疑应在政府采购法及实施条例规定的时效内提出，并符合下列条件：</w:t>
      </w:r>
    </w:p>
    <w:p w14:paraId="393C71A2">
      <w:pPr>
        <w:pStyle w:val="12"/>
        <w:ind w:firstLine="960"/>
        <w:rPr>
          <w:rFonts w:hint="default"/>
        </w:rPr>
      </w:pPr>
      <w:r>
        <w:t>20.1.1对磋商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14:paraId="234CD429">
      <w:pPr>
        <w:pStyle w:val="12"/>
        <w:ind w:firstLine="960"/>
        <w:rPr>
          <w:rFonts w:hint="default"/>
        </w:rPr>
      </w:pPr>
      <w:r>
        <w:t>20.1.2质疑人应提交质疑函原件。</w:t>
      </w:r>
    </w:p>
    <w:p w14:paraId="6431F03A">
      <w:pPr>
        <w:pStyle w:val="12"/>
        <w:ind w:firstLine="960"/>
        <w:rPr>
          <w:rFonts w:hint="default"/>
        </w:rPr>
      </w:pPr>
      <w:r>
        <w:t>20.1.3质疑函应包括下列主要内容：</w:t>
      </w:r>
    </w:p>
    <w:p w14:paraId="5CE587F5">
      <w:pPr>
        <w:pStyle w:val="12"/>
        <w:ind w:firstLine="960"/>
        <w:rPr>
          <w:rFonts w:hint="default"/>
        </w:rPr>
      </w:pPr>
      <w: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00EBD123">
      <w:pPr>
        <w:pStyle w:val="12"/>
        <w:ind w:firstLine="960"/>
        <w:rPr>
          <w:rFonts w:hint="default"/>
        </w:rPr>
      </w:pPr>
      <w:r>
        <w:t>②所质疑项目的基本信息，至少包括：项目编号、项目名称等；</w:t>
      </w:r>
    </w:p>
    <w:p w14:paraId="31CAB631">
      <w:pPr>
        <w:pStyle w:val="12"/>
        <w:ind w:firstLine="960"/>
        <w:rPr>
          <w:rFonts w:hint="default"/>
        </w:rPr>
      </w:pPr>
      <w:r>
        <w:t>③所质疑的具体事项（以下简称：“质疑事项”）；</w:t>
      </w:r>
    </w:p>
    <w:p w14:paraId="78259392">
      <w:pPr>
        <w:pStyle w:val="12"/>
        <w:ind w:firstLine="960"/>
        <w:rPr>
          <w:rFonts w:hint="default"/>
        </w:rPr>
      </w:pPr>
      <w:r>
        <w:t>④质疑人自身权益受到损害的事实依据和证明材料，至少包括：</w:t>
      </w:r>
    </w:p>
    <w:p w14:paraId="1141030F">
      <w:pPr>
        <w:pStyle w:val="12"/>
        <w:ind w:firstLine="960"/>
        <w:rPr>
          <w:rFonts w:hint="default"/>
        </w:rPr>
      </w:pPr>
      <w:r>
        <w:t>a1所质疑的具体事项事实存在的证明材料；</w:t>
      </w:r>
    </w:p>
    <w:p w14:paraId="0B58D596">
      <w:pPr>
        <w:pStyle w:val="12"/>
        <w:ind w:firstLine="960"/>
        <w:rPr>
          <w:rFonts w:hint="default"/>
        </w:rPr>
      </w:pPr>
      <w:r>
        <w:t>a2所质疑的具体事项事实导致质疑人自身权益受到损害的证明材料，如：采购文件、采购过程或成交结果违法违规，损害自已合法权益等证明材料；</w:t>
      </w:r>
    </w:p>
    <w:p w14:paraId="7CA48CD1">
      <w:pPr>
        <w:pStyle w:val="12"/>
        <w:rPr>
          <w:rFonts w:hint="default"/>
        </w:rPr>
      </w:pPr>
      <w: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br w:type="textWrapping"/>
      </w:r>
    </w:p>
    <w:p w14:paraId="212ADB01">
      <w:pPr>
        <w:pStyle w:val="12"/>
        <w:ind w:firstLine="960"/>
        <w:rPr>
          <w:rFonts w:hint="default"/>
        </w:rPr>
      </w:pPr>
      <w:r>
        <w:t>⑤针对质疑事项提出的明确请求和法律依据，</w:t>
      </w:r>
    </w:p>
    <w:p w14:paraId="73895304">
      <w:pPr>
        <w:pStyle w:val="12"/>
        <w:ind w:firstLine="480"/>
        <w:rPr>
          <w:rFonts w:hint="default"/>
        </w:rPr>
      </w:pPr>
      <w: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14:paraId="54F66A7D">
      <w:pPr>
        <w:pStyle w:val="12"/>
        <w:ind w:firstLine="480"/>
        <w:rPr>
          <w:rFonts w:hint="default"/>
        </w:rPr>
      </w:pPr>
      <w:r>
        <w:t>⑥提出质疑的日期以及质疑人代表联系方式，至少包括：姓名、手机、电子信箱、邮寄地址等。</w:t>
      </w:r>
    </w:p>
    <w:p w14:paraId="47795C4E">
      <w:pPr>
        <w:pStyle w:val="12"/>
        <w:ind w:firstLine="480"/>
        <w:rPr>
          <w:rFonts w:hint="default"/>
        </w:rPr>
      </w:pPr>
      <w:r>
        <w:t>20.2对不符合前文第20.1条规定的质疑，采购人或采购代理机构将按照下列规定进行处理：</w:t>
      </w:r>
    </w:p>
    <w:p w14:paraId="3AC5E2AC">
      <w:pPr>
        <w:pStyle w:val="12"/>
        <w:ind w:firstLine="960"/>
        <w:rPr>
          <w:rFonts w:hint="default"/>
        </w:rPr>
      </w:pPr>
      <w:r>
        <w:t>20.2.1超过质疑时效提交的或者质疑人不是参与所质疑项目采购活动的供应商，书面告知质疑人其质疑不成立的原因和理由。</w:t>
      </w:r>
    </w:p>
    <w:p w14:paraId="18DF3A86">
      <w:pPr>
        <w:pStyle w:val="12"/>
        <w:ind w:firstLine="960"/>
        <w:rPr>
          <w:rFonts w:hint="default"/>
        </w:rPr>
      </w:pPr>
      <w: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06CE3719">
      <w:pPr>
        <w:pStyle w:val="12"/>
        <w:ind w:firstLine="960"/>
        <w:rPr>
          <w:rFonts w:hint="default"/>
        </w:rPr>
      </w:pPr>
      <w:r>
        <w:t>20.2.3质疑人修改、补充质疑函超过质疑时效提交的按20.2.1款处理。供应商提交质疑函时，要认真阅读本章第20条关于质疑的相关规定，以免内容或资料不齐，需要修改补充而延误时间。</w:t>
      </w:r>
    </w:p>
    <w:p w14:paraId="407579A6">
      <w:pPr>
        <w:pStyle w:val="12"/>
        <w:ind w:firstLine="480"/>
        <w:rPr>
          <w:rFonts w:hint="default"/>
        </w:rPr>
      </w:pPr>
      <w:r>
        <w:t>20.3对符合前文第20.1条规定的质疑，采购人或采购代理机构将按照政府采购法及实施条例的有关规定进行答复。</w:t>
      </w:r>
    </w:p>
    <w:p w14:paraId="3C57AC47">
      <w:pPr>
        <w:pStyle w:val="12"/>
        <w:rPr>
          <w:rFonts w:hint="default"/>
        </w:rPr>
      </w:pPr>
      <w:r>
        <w:rPr>
          <w:b/>
        </w:rPr>
        <w:t>21.投诉</w:t>
      </w:r>
    </w:p>
    <w:p w14:paraId="7473A7A7">
      <w:pPr>
        <w:pStyle w:val="12"/>
        <w:ind w:firstLine="480"/>
        <w:rPr>
          <w:rFonts w:hint="default"/>
        </w:rPr>
      </w:pPr>
      <w:r>
        <w:t>21.1若对质疑答复不满意或质疑答复未在答复期限内作出，质疑人可在答复期限届满之日起15个工作日内向磋商文件中载明的监督管理部门投诉。</w:t>
      </w:r>
    </w:p>
    <w:p w14:paraId="7628F32A">
      <w:pPr>
        <w:pStyle w:val="12"/>
        <w:ind w:firstLine="480"/>
        <w:rPr>
          <w:rFonts w:hint="default"/>
        </w:rPr>
      </w:pPr>
      <w:r>
        <w:t>21.2投诉应有明确的请求和必要的证明材料，投诉的事项不得超出已质疑事项的范围。</w:t>
      </w:r>
    </w:p>
    <w:p w14:paraId="31D7F2C5">
      <w:pPr>
        <w:pStyle w:val="12"/>
        <w:jc w:val="center"/>
        <w:outlineLvl w:val="2"/>
        <w:rPr>
          <w:rFonts w:hint="default"/>
        </w:rPr>
      </w:pPr>
      <w:r>
        <w:rPr>
          <w:b/>
          <w:sz w:val="28"/>
        </w:rPr>
        <w:t>七、有关信息公告和监督部门</w:t>
      </w:r>
    </w:p>
    <w:p w14:paraId="49591F58">
      <w:pPr>
        <w:pStyle w:val="12"/>
        <w:rPr>
          <w:rFonts w:hint="default"/>
        </w:rPr>
      </w:pPr>
      <w:r>
        <w:t>22.政府采购信息公告媒体</w:t>
      </w:r>
    </w:p>
    <w:p w14:paraId="02EEE132">
      <w:pPr>
        <w:pStyle w:val="12"/>
        <w:ind w:firstLine="480"/>
        <w:rPr>
          <w:rFonts w:hint="default"/>
        </w:rPr>
      </w:pPr>
      <w: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14:paraId="4A761546">
      <w:pPr>
        <w:pStyle w:val="12"/>
        <w:ind w:firstLine="480"/>
        <w:rPr>
          <w:rFonts w:hint="default"/>
        </w:rPr>
      </w:pPr>
      <w:r>
        <w:t>22.2信息公告指定媒体：详见竞争性磋商须知前附表第10项。</w:t>
      </w:r>
    </w:p>
    <w:p w14:paraId="69ECB9E3">
      <w:pPr>
        <w:pStyle w:val="12"/>
        <w:rPr>
          <w:rFonts w:hint="default"/>
        </w:rPr>
      </w:pPr>
      <w:r>
        <w:t>23.监督管理部门</w:t>
      </w:r>
    </w:p>
    <w:p w14:paraId="51F823C1">
      <w:pPr>
        <w:pStyle w:val="12"/>
        <w:ind w:firstLine="480"/>
        <w:rPr>
          <w:rFonts w:hint="default"/>
        </w:rPr>
      </w:pPr>
      <w:r>
        <w:t>23.1磋商采购活动的监督管理部门详见竞争性磋商须知前附表第11项。</w:t>
      </w:r>
    </w:p>
    <w:p w14:paraId="72288003">
      <w:pPr>
        <w:pStyle w:val="12"/>
        <w:jc w:val="center"/>
        <w:outlineLvl w:val="2"/>
        <w:rPr>
          <w:rFonts w:hint="default"/>
        </w:rPr>
      </w:pPr>
      <w:r>
        <w:rPr>
          <w:b/>
          <w:sz w:val="28"/>
        </w:rPr>
        <w:t>八、政府采购政策</w:t>
      </w:r>
    </w:p>
    <w:p w14:paraId="79572A43">
      <w:pPr>
        <w:pStyle w:val="12"/>
        <w:rPr>
          <w:rFonts w:hint="default"/>
        </w:rPr>
      </w:pPr>
      <w:r>
        <w:t>24、政府采购政策由财政部根据国家的经济和社会发展政策并会同国家有关部委制定，包括但不限于下列管理办法或措施：</w:t>
      </w:r>
    </w:p>
    <w:p w14:paraId="66898034">
      <w:pPr>
        <w:pStyle w:val="12"/>
        <w:ind w:firstLine="480"/>
        <w:rPr>
          <w:rFonts w:hint="default"/>
        </w:rPr>
      </w:pPr>
      <w:r>
        <w:t>24.1进口产品指通过中国海关报关验放进入中国境内且产自关境外的产品，其中：</w:t>
      </w:r>
    </w:p>
    <w:p w14:paraId="3648DF68">
      <w:pPr>
        <w:pStyle w:val="12"/>
        <w:ind w:firstLine="480"/>
        <w:rPr>
          <w:rFonts w:hint="default"/>
        </w:rPr>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8B280F8">
      <w:pPr>
        <w:pStyle w:val="12"/>
        <w:ind w:firstLine="480"/>
        <w:rPr>
          <w:rFonts w:hint="default"/>
        </w:rPr>
      </w:pPr>
      <w:r>
        <w:t>（2）凡在海关特殊监管区域内企业生产或加工（包括从境外进口料件）销往境内其他地区的产品，不作为政府采购项下进口产品。</w:t>
      </w:r>
    </w:p>
    <w:p w14:paraId="41D44587">
      <w:pPr>
        <w:pStyle w:val="12"/>
        <w:ind w:firstLine="480"/>
        <w:rPr>
          <w:rFonts w:hint="default"/>
        </w:rPr>
      </w:pPr>
      <w:r>
        <w:t>（3）对从境外进入海关特殊监管区域，再经办理报关手续后从海关特殊监管区进入境内其他地区的产品，认定为进口产品。</w:t>
      </w:r>
    </w:p>
    <w:p w14:paraId="5F48A975">
      <w:pPr>
        <w:pStyle w:val="12"/>
        <w:ind w:firstLine="480"/>
        <w:rPr>
          <w:rFonts w:hint="default"/>
        </w:rPr>
      </w:pPr>
      <w:r>
        <w:t>（4）磋商文件列明不允许或未列明允许进口产品参加报价的，均视为拒绝进口产品参加报价。</w:t>
      </w:r>
    </w:p>
    <w:p w14:paraId="79C72D13">
      <w:pPr>
        <w:pStyle w:val="12"/>
        <w:ind w:firstLine="480"/>
        <w:rPr>
          <w:rFonts w:hint="default"/>
        </w:rPr>
      </w:pPr>
      <w: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547AE82">
      <w:pPr>
        <w:pStyle w:val="12"/>
        <w:ind w:firstLine="480"/>
        <w:rPr>
          <w:rFonts w:hint="default"/>
        </w:rPr>
      </w:pPr>
      <w: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1BA3F7AC">
      <w:pPr>
        <w:pStyle w:val="12"/>
        <w:ind w:firstLine="480"/>
        <w:rPr>
          <w:rFonts w:hint="default"/>
        </w:rPr>
      </w:pPr>
      <w:r>
        <w:t>（1）中小企业指符合下列条件的中型、小型、微型企业：</w:t>
      </w:r>
    </w:p>
    <w:p w14:paraId="7B15C59C">
      <w:pPr>
        <w:pStyle w:val="12"/>
        <w:ind w:firstLine="480"/>
        <w:rPr>
          <w:rFonts w:hint="default"/>
        </w:rPr>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B34225D">
      <w:pPr>
        <w:pStyle w:val="12"/>
        <w:ind w:firstLine="480"/>
        <w:rPr>
          <w:rFonts w:hint="default"/>
        </w:rPr>
      </w:pPr>
      <w:r>
        <w:t>②符合中小企业划分标准的个体工商户，在政府采购活动中视同中小企业。</w:t>
      </w:r>
    </w:p>
    <w:p w14:paraId="4467ABA2">
      <w:pPr>
        <w:pStyle w:val="12"/>
        <w:ind w:firstLine="480"/>
        <w:rPr>
          <w:rFonts w:hint="default"/>
        </w:rPr>
      </w:pPr>
      <w:r>
        <w:t>（2）在政府采购活动中，供应商提供的货物、工程或者服务符合下列情形的，享受本办法规定的中小企业扶持政策：</w:t>
      </w:r>
    </w:p>
    <w:p w14:paraId="3DD9BB5A">
      <w:pPr>
        <w:pStyle w:val="12"/>
        <w:ind w:firstLine="480"/>
        <w:rPr>
          <w:rFonts w:hint="default"/>
        </w:rPr>
      </w:pPr>
      <w:r>
        <w:t>①在货物采购项目中，货物由中小企业制造，即货物由中小企业生产且使用该中小企业商号或者注册商标；</w:t>
      </w:r>
    </w:p>
    <w:p w14:paraId="43865ECE">
      <w:pPr>
        <w:pStyle w:val="12"/>
        <w:ind w:firstLine="480"/>
        <w:rPr>
          <w:rFonts w:hint="default"/>
        </w:rPr>
      </w:pPr>
      <w:r>
        <w:t>②在工程采购项目中，工程由中小企业承建，即工程施工单位为中小企业；</w:t>
      </w:r>
    </w:p>
    <w:p w14:paraId="36825E1A">
      <w:pPr>
        <w:pStyle w:val="12"/>
        <w:ind w:firstLine="480"/>
        <w:rPr>
          <w:rFonts w:hint="default"/>
        </w:rPr>
      </w:pPr>
      <w:r>
        <w:t>③在服务采购项目中，服务由中小企业承接，即提供服务的人员为中小企业依照《中华人民共和国劳动合同法》 订立劳动合同的从业人员。</w:t>
      </w:r>
    </w:p>
    <w:p w14:paraId="38C51B43">
      <w:pPr>
        <w:pStyle w:val="12"/>
        <w:ind w:firstLine="480"/>
        <w:rPr>
          <w:rFonts w:hint="default"/>
        </w:rPr>
      </w:pPr>
      <w:r>
        <w:t>在货物采购项目中，供应商提供的货物既有中小企业制造货物，也有大型企业制造货物的，不享受本办法规定的中小企业扶持政策。</w:t>
      </w:r>
    </w:p>
    <w:p w14:paraId="26924421">
      <w:pPr>
        <w:pStyle w:val="12"/>
        <w:ind w:firstLine="480"/>
        <w:rPr>
          <w:rFonts w:hint="default"/>
        </w:rPr>
      </w:pPr>
      <w:r>
        <w:t>以联合体形式参加政府采购活动，联合体各方均为中小企业的，联合体视同中小企业。其中，联合体各方均为小微企业的，联合体视同小微企业。</w:t>
      </w:r>
    </w:p>
    <w:p w14:paraId="60D2AFAB">
      <w:pPr>
        <w:pStyle w:val="12"/>
        <w:ind w:firstLine="480"/>
        <w:rPr>
          <w:rFonts w:hint="default"/>
        </w:rPr>
      </w:pPr>
      <w:r>
        <w:t>（3）供应商应当按照磋商文件明确的采购标的对应行业的划分标准出具中小企业声明函。</w:t>
      </w:r>
    </w:p>
    <w:p w14:paraId="353709CC">
      <w:pPr>
        <w:pStyle w:val="12"/>
        <w:ind w:firstLine="480"/>
        <w:rPr>
          <w:rFonts w:hint="default"/>
        </w:rPr>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2F67DA99">
      <w:pPr>
        <w:pStyle w:val="12"/>
        <w:ind w:firstLine="480"/>
        <w:rPr>
          <w:rFonts w:hint="default"/>
        </w:rPr>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1449C8A">
      <w:pPr>
        <w:pStyle w:val="12"/>
        <w:ind w:firstLine="480"/>
        <w:rPr>
          <w:rFonts w:hint="default"/>
        </w:rPr>
      </w:pPr>
      <w:r>
        <w:t>①监狱企业参加采购活动时，应提供由省级以上监狱管理局、戒毒管理局（含新疆生产建设兵团）出具的属于监狱企业的证明文件。</w:t>
      </w:r>
    </w:p>
    <w:p w14:paraId="66FAF479">
      <w:pPr>
        <w:pStyle w:val="12"/>
        <w:ind w:firstLine="480"/>
        <w:rPr>
          <w:rFonts w:hint="default"/>
        </w:rPr>
      </w:pPr>
      <w:r>
        <w:t>②监狱企业视同小型、微型企业。</w:t>
      </w:r>
    </w:p>
    <w:p w14:paraId="69DD2342">
      <w:pPr>
        <w:pStyle w:val="12"/>
        <w:ind w:firstLine="480"/>
        <w:rPr>
          <w:rFonts w:hint="default"/>
        </w:rPr>
      </w:pPr>
      <w:r>
        <w:t>（5）残疾人福利性单位指同时符合下列条件的单位：</w:t>
      </w:r>
    </w:p>
    <w:p w14:paraId="75334548">
      <w:pPr>
        <w:pStyle w:val="12"/>
        <w:ind w:firstLine="480"/>
        <w:rPr>
          <w:rFonts w:hint="default"/>
        </w:rPr>
      </w:pPr>
      <w:r>
        <w:t>①安置的残疾人占本单位在职职工人数的比例不低于25%（含25%），并且安置的残疾人人数不少于10人（含10人）；</w:t>
      </w:r>
    </w:p>
    <w:p w14:paraId="7AC93B2D">
      <w:pPr>
        <w:pStyle w:val="12"/>
        <w:ind w:firstLine="480"/>
        <w:rPr>
          <w:rFonts w:hint="default"/>
        </w:rPr>
      </w:pPr>
      <w:r>
        <w:t>②依法与安置的每位残疾人签订了一年以上（含一年）的劳动合同或服务协议；</w:t>
      </w:r>
    </w:p>
    <w:p w14:paraId="140651A2">
      <w:pPr>
        <w:pStyle w:val="12"/>
        <w:ind w:firstLine="480"/>
        <w:rPr>
          <w:rFonts w:hint="default"/>
        </w:rPr>
      </w:pPr>
      <w:r>
        <w:t>③为安置的每位残疾人按月足额缴纳了基本养老保险、基本医疗保险、失业保险、工伤保险和生育保险等社会保险费；</w:t>
      </w:r>
    </w:p>
    <w:p w14:paraId="3542A25B">
      <w:pPr>
        <w:pStyle w:val="12"/>
        <w:ind w:firstLine="480"/>
        <w:rPr>
          <w:rFonts w:hint="default"/>
        </w:rPr>
      </w:pPr>
      <w:r>
        <w:t>④通过银行等金融机构向安置的每位残疾人，按月支付了不低于单位所在区县适用的经省级人民政府批准的月最低工资标准的工资；</w:t>
      </w:r>
    </w:p>
    <w:p w14:paraId="17C4DC9A">
      <w:pPr>
        <w:pStyle w:val="12"/>
        <w:ind w:firstLine="480"/>
        <w:rPr>
          <w:rFonts w:hint="default"/>
        </w:rPr>
      </w:pPr>
      <w:r>
        <w:t>⑤提供本单位制造的货物、承担的工程或服务，或提供其他残疾人福利性单位制造的货物（不包括使用非残疾人福利性单位注册商标的货物）。</w:t>
      </w:r>
    </w:p>
    <w:p w14:paraId="352ABE57">
      <w:pPr>
        <w:pStyle w:val="12"/>
        <w:ind w:firstLine="480"/>
        <w:rPr>
          <w:rFonts w:hint="default"/>
        </w:rPr>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4EB8A3B7">
      <w:pPr>
        <w:pStyle w:val="12"/>
        <w:ind w:firstLine="480"/>
        <w:rPr>
          <w:rFonts w:hint="default"/>
        </w:rPr>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5120592">
      <w:pPr>
        <w:pStyle w:val="12"/>
        <w:ind w:firstLine="480"/>
        <w:rPr>
          <w:rFonts w:hint="default"/>
        </w:rPr>
      </w:pPr>
      <w:r>
        <w:t>24.4信用记录指由财政部确定的有关网站提供的相关主体信用信息。信用记录的查询及使用应符合财政部文件（财库[2016]125号）规定。</w:t>
      </w:r>
    </w:p>
    <w:p w14:paraId="1CBF7EC3">
      <w:pPr>
        <w:pStyle w:val="12"/>
        <w:jc w:val="center"/>
        <w:outlineLvl w:val="2"/>
        <w:rPr>
          <w:rFonts w:hint="default"/>
        </w:rPr>
      </w:pPr>
      <w:r>
        <w:rPr>
          <w:b/>
          <w:sz w:val="28"/>
        </w:rPr>
        <w:t>九、根据采购项目特点或政策需要补充的其他内容</w:t>
      </w:r>
    </w:p>
    <w:p w14:paraId="7C1A16E8">
      <w:pPr>
        <w:pStyle w:val="12"/>
        <w:rPr>
          <w:rFonts w:hint="default"/>
        </w:rPr>
      </w:pPr>
      <w:r>
        <w:t>25.履约保证金</w:t>
      </w:r>
    </w:p>
    <w:p w14:paraId="48949F2D">
      <w:pPr>
        <w:pStyle w:val="12"/>
        <w:ind w:firstLine="480"/>
        <w:rPr>
          <w:rFonts w:hint="default"/>
        </w:rPr>
      </w:pPr>
      <w:r>
        <w:t>25.1采购人可以根据项目特点和需要，确定是否要求成交人在合同签订前，按照磋商文件规定的时间、形式、金额提交履约保证金，履约保证金的数额不超过中标合同金额的10%。</w:t>
      </w:r>
    </w:p>
    <w:p w14:paraId="1E3E9FE6">
      <w:pPr>
        <w:pStyle w:val="12"/>
        <w:ind w:firstLine="480"/>
        <w:rPr>
          <w:rFonts w:hint="default"/>
        </w:rPr>
      </w:pPr>
      <w:r>
        <w:t>25.2磋商文件要求在合同签订前提交履约保证金，如果成交人无故拖延或者拒不提交履约保证金的，则视为成交人拒绝与采购人签订合同，该成交人将承担违法行为的法律责任。</w:t>
      </w:r>
    </w:p>
    <w:p w14:paraId="6FCCF77C">
      <w:pPr>
        <w:pStyle w:val="12"/>
        <w:rPr>
          <w:rFonts w:hint="default"/>
        </w:rPr>
      </w:pPr>
      <w:r>
        <w:t>26.其他新增内容：</w:t>
      </w:r>
    </w:p>
    <w:p w14:paraId="51616025">
      <w:pPr>
        <w:pStyle w:val="12"/>
        <w:ind w:firstLine="480"/>
        <w:rPr>
          <w:rFonts w:hint="default"/>
        </w:rPr>
      </w:pPr>
      <w:r>
        <w:t>26.1根据采购项目特点或政策需要补充的其他新增内容详见竞争性磋商须知前附表第12项。</w:t>
      </w:r>
    </w:p>
    <w:p w14:paraId="4F6F9FD9">
      <w:pPr>
        <w:pStyle w:val="12"/>
        <w:ind w:firstLine="480"/>
        <w:rPr>
          <w:rFonts w:hint="default"/>
        </w:rPr>
      </w:pPr>
      <w: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7425D9B0">
      <w:pPr>
        <w:pStyle w:val="12"/>
        <w:rPr>
          <w:rFonts w:hint="default"/>
        </w:rPr>
      </w:pPr>
      <w:r>
        <w:t xml:space="preserve"> </w:t>
      </w:r>
      <w:r>
        <w:br w:type="textWrapping"/>
      </w:r>
      <w:r>
        <w:br w:type="page"/>
      </w:r>
    </w:p>
    <w:p w14:paraId="3A9DE09D">
      <w:pPr>
        <w:pStyle w:val="12"/>
        <w:jc w:val="center"/>
        <w:outlineLvl w:val="1"/>
        <w:rPr>
          <w:rFonts w:hint="default"/>
        </w:rPr>
      </w:pPr>
      <w:r>
        <w:rPr>
          <w:b/>
          <w:sz w:val="36"/>
        </w:rPr>
        <w:t>第三章 采购内容及要求</w:t>
      </w:r>
    </w:p>
    <w:p w14:paraId="404DC776">
      <w:pPr>
        <w:pStyle w:val="12"/>
        <w:outlineLvl w:val="2"/>
        <w:rPr>
          <w:rFonts w:hint="default"/>
        </w:rPr>
      </w:pPr>
      <w:r>
        <w:rPr>
          <w:b/>
          <w:sz w:val="28"/>
        </w:rPr>
        <w:t>一、（根据本项目实际情况，填写“采购标的”或“项目概况”）</w:t>
      </w:r>
    </w:p>
    <w:p w14:paraId="302931F1">
      <w:pPr>
        <w:spacing w:before="296" w:line="397" w:lineRule="auto"/>
        <w:ind w:left="29" w:right="87" w:firstLine="556"/>
        <w:jc w:val="both"/>
        <w:rPr>
          <w:rFonts w:hint="eastAsia" w:ascii="宋体" w:hAnsi="宋体" w:eastAsia="宋体" w:cs="宋体"/>
          <w:color w:val="auto"/>
          <w:spacing w:val="-2"/>
          <w:position w:val="2"/>
          <w:sz w:val="24"/>
          <w:szCs w:val="24"/>
        </w:rPr>
      </w:pPr>
      <w:r>
        <w:rPr>
          <w:rFonts w:hint="eastAsia" w:ascii="宋体" w:hAnsi="宋体" w:eastAsia="宋体" w:cs="宋体"/>
          <w:color w:val="auto"/>
          <w:spacing w:val="-5"/>
          <w:sz w:val="24"/>
          <w:szCs w:val="24"/>
        </w:rPr>
        <w:t>对建宁县</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5"/>
          <w:sz w:val="24"/>
          <w:szCs w:val="24"/>
        </w:rPr>
        <w:t>352</w:t>
      </w:r>
      <w:r>
        <w:rPr>
          <w:rFonts w:hint="eastAsia" w:ascii="宋体" w:hAnsi="宋体" w:eastAsia="宋体" w:cs="宋体"/>
          <w:color w:val="auto"/>
          <w:spacing w:val="21"/>
          <w:sz w:val="24"/>
          <w:szCs w:val="24"/>
        </w:rPr>
        <w:t xml:space="preserve"> </w:t>
      </w:r>
      <w:r>
        <w:rPr>
          <w:rFonts w:hint="eastAsia" w:ascii="宋体" w:hAnsi="宋体" w:eastAsia="宋体" w:cs="宋体"/>
          <w:color w:val="auto"/>
          <w:spacing w:val="-5"/>
          <w:sz w:val="24"/>
          <w:szCs w:val="24"/>
        </w:rPr>
        <w:t>处农村饮水工程</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t>整体的（含重点村</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5"/>
          <w:sz w:val="24"/>
          <w:szCs w:val="24"/>
        </w:rPr>
        <w:t>18 个，千人以上村</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5"/>
          <w:sz w:val="24"/>
          <w:szCs w:val="24"/>
        </w:rPr>
        <w:t>12 个，普通村</w:t>
      </w:r>
      <w:r>
        <w:rPr>
          <w:rFonts w:hint="eastAsia" w:ascii="宋体" w:hAnsi="宋体" w:eastAsia="宋体" w:cs="宋体"/>
          <w:color w:val="auto"/>
          <w:spacing w:val="-59"/>
          <w:sz w:val="24"/>
          <w:szCs w:val="24"/>
        </w:rPr>
        <w:t xml:space="preserve"> </w:t>
      </w:r>
      <w:r>
        <w:rPr>
          <w:rFonts w:hint="eastAsia" w:ascii="宋体" w:hAnsi="宋体" w:eastAsia="宋体" w:cs="宋体"/>
          <w:color w:val="auto"/>
          <w:spacing w:val="-5"/>
          <w:sz w:val="24"/>
          <w:szCs w:val="24"/>
        </w:rPr>
        <w:t>3</w:t>
      </w:r>
      <w:r>
        <w:rPr>
          <w:rFonts w:hint="eastAsia" w:ascii="宋体" w:hAnsi="宋体" w:eastAsia="宋体" w:cs="宋体"/>
          <w:color w:val="auto"/>
          <w:spacing w:val="-6"/>
          <w:sz w:val="24"/>
          <w:szCs w:val="24"/>
        </w:rPr>
        <w:t>22 个）运行维</w:t>
      </w:r>
      <w:r>
        <w:rPr>
          <w:rFonts w:hint="eastAsia" w:ascii="宋体" w:hAnsi="宋体" w:eastAsia="宋体" w:cs="宋体"/>
          <w:color w:val="auto"/>
          <w:spacing w:val="-2"/>
          <w:position w:val="2"/>
          <w:sz w:val="24"/>
          <w:szCs w:val="24"/>
        </w:rPr>
        <w:t>护，维护时间为</w:t>
      </w:r>
      <w:r>
        <w:rPr>
          <w:rFonts w:hint="eastAsia" w:ascii="宋体" w:hAnsi="宋体" w:eastAsia="宋体" w:cs="宋体"/>
          <w:color w:val="auto"/>
          <w:spacing w:val="-53"/>
          <w:position w:val="2"/>
          <w:sz w:val="24"/>
          <w:szCs w:val="24"/>
        </w:rPr>
        <w:t xml:space="preserve"> </w:t>
      </w:r>
      <w:r>
        <w:rPr>
          <w:rFonts w:hint="eastAsia" w:ascii="宋体" w:hAnsi="宋体" w:eastAsia="宋体" w:cs="宋体"/>
          <w:color w:val="auto"/>
          <w:spacing w:val="-2"/>
          <w:position w:val="2"/>
          <w:sz w:val="24"/>
          <w:szCs w:val="24"/>
        </w:rPr>
        <w:t>6个月</w:t>
      </w:r>
    </w:p>
    <w:p w14:paraId="1B692407">
      <w:pPr>
        <w:spacing w:before="296" w:line="397" w:lineRule="auto"/>
        <w:ind w:left="29" w:right="87" w:firstLine="556"/>
        <w:jc w:val="both"/>
        <w:rPr>
          <w:rFonts w:hint="eastAsia" w:ascii="宋体" w:hAnsi="宋体" w:eastAsia="宋体" w:cs="宋体"/>
          <w:color w:val="auto"/>
          <w:szCs w:val="24"/>
        </w:rPr>
      </w:pPr>
      <w:r>
        <w:rPr>
          <w:rFonts w:hint="eastAsia" w:ascii="宋体" w:hAnsi="宋体" w:eastAsia="宋体" w:cs="宋体"/>
          <w:b/>
          <w:bCs/>
          <w:color w:val="auto"/>
          <w:sz w:val="24"/>
          <w:szCs w:val="24"/>
        </w:rPr>
        <w:t>农村饮水安全维修养护项目清单</w:t>
      </w:r>
    </w:p>
    <w:tbl>
      <w:tblPr>
        <w:tblStyle w:val="8"/>
        <w:tblW w:w="9405" w:type="dxa"/>
        <w:tblInd w:w="74" w:type="dxa"/>
        <w:tblLayout w:type="fixed"/>
        <w:tblCellMar>
          <w:top w:w="0" w:type="dxa"/>
          <w:left w:w="108" w:type="dxa"/>
          <w:bottom w:w="0" w:type="dxa"/>
          <w:right w:w="108" w:type="dxa"/>
        </w:tblCellMar>
      </w:tblPr>
      <w:tblGrid>
        <w:gridCol w:w="892"/>
        <w:gridCol w:w="2003"/>
        <w:gridCol w:w="930"/>
        <w:gridCol w:w="720"/>
        <w:gridCol w:w="4860"/>
      </w:tblGrid>
      <w:tr w14:paraId="6F18315C">
        <w:tblPrEx>
          <w:tblCellMar>
            <w:top w:w="0" w:type="dxa"/>
            <w:left w:w="108" w:type="dxa"/>
            <w:bottom w:w="0" w:type="dxa"/>
            <w:right w:w="108" w:type="dxa"/>
          </w:tblCellMar>
        </w:tblPrEx>
        <w:trPr>
          <w:trHeight w:val="217" w:hRule="atLeast"/>
        </w:trPr>
        <w:tc>
          <w:tcPr>
            <w:tcW w:w="892" w:type="dxa"/>
            <w:tcBorders>
              <w:top w:val="single" w:color="000000" w:sz="4" w:space="0"/>
              <w:left w:val="single" w:color="000000" w:sz="4" w:space="0"/>
              <w:bottom w:val="single" w:color="000000" w:sz="4" w:space="0"/>
              <w:right w:val="single" w:color="000000" w:sz="4" w:space="0"/>
            </w:tcBorders>
            <w:noWrap w:val="0"/>
            <w:vAlign w:val="center"/>
          </w:tcPr>
          <w:p w14:paraId="41DAF1CC">
            <w:pPr>
              <w:jc w:val="center"/>
              <w:rPr>
                <w:rFonts w:hint="eastAsia" w:ascii="宋体" w:hAnsi="宋体" w:eastAsia="宋体" w:cs="宋体"/>
                <w:bCs/>
                <w:color w:val="auto"/>
                <w:kern w:val="24"/>
                <w:sz w:val="22"/>
                <w:szCs w:val="22"/>
                <w:lang w:val="en-US" w:eastAsia="zh-CN" w:bidi="ar-SA"/>
              </w:rPr>
            </w:pPr>
            <w:r>
              <w:rPr>
                <w:rFonts w:hint="eastAsia" w:ascii="宋体" w:hAnsi="宋体" w:eastAsia="宋体" w:cs="宋体"/>
                <w:bCs/>
                <w:color w:val="auto"/>
                <w:kern w:val="24"/>
                <w:sz w:val="22"/>
                <w:szCs w:val="22"/>
                <w:lang w:val="en-US" w:eastAsia="zh-CN" w:bidi="ar-SA"/>
              </w:rPr>
              <w:t>编号</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07362242">
            <w:pPr>
              <w:jc w:val="center"/>
              <w:rPr>
                <w:rFonts w:hint="eastAsia" w:ascii="宋体" w:hAnsi="宋体" w:eastAsia="宋体" w:cs="宋体"/>
                <w:bCs/>
                <w:color w:val="auto"/>
                <w:kern w:val="24"/>
                <w:sz w:val="22"/>
                <w:szCs w:val="22"/>
                <w:lang w:val="en-US" w:eastAsia="zh-CN" w:bidi="ar-SA"/>
              </w:rPr>
            </w:pPr>
            <w:r>
              <w:rPr>
                <w:rFonts w:hint="eastAsia" w:ascii="宋体" w:hAnsi="宋体" w:eastAsia="宋体" w:cs="宋体"/>
                <w:bCs/>
                <w:color w:val="auto"/>
                <w:kern w:val="24"/>
                <w:sz w:val="22"/>
                <w:szCs w:val="22"/>
                <w:lang w:val="en-US" w:eastAsia="zh-CN" w:bidi="ar-SA"/>
              </w:rPr>
              <w:t>维养名称</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C5DEA5">
            <w:pPr>
              <w:jc w:val="center"/>
              <w:rPr>
                <w:rFonts w:hint="eastAsia" w:ascii="宋体" w:hAnsi="宋体" w:eastAsia="宋体" w:cs="宋体"/>
                <w:bCs/>
                <w:color w:val="auto"/>
                <w:kern w:val="24"/>
                <w:sz w:val="22"/>
                <w:szCs w:val="22"/>
                <w:lang w:val="en-US" w:eastAsia="zh-CN" w:bidi="ar-SA"/>
              </w:rPr>
            </w:pPr>
            <w:r>
              <w:rPr>
                <w:rFonts w:hint="eastAsia" w:ascii="宋体" w:hAnsi="宋体" w:eastAsia="宋体" w:cs="宋体"/>
                <w:bCs/>
                <w:color w:val="auto"/>
                <w:kern w:val="24"/>
                <w:sz w:val="22"/>
                <w:szCs w:val="22"/>
                <w:lang w:val="en-US" w:eastAsia="zh-CN" w:bidi="ar-SA"/>
              </w:rPr>
              <w:t>单位</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4E2C7D1">
            <w:pPr>
              <w:jc w:val="center"/>
              <w:rPr>
                <w:rFonts w:hint="eastAsia" w:ascii="宋体" w:hAnsi="宋体" w:eastAsia="宋体" w:cs="宋体"/>
                <w:bCs/>
                <w:color w:val="auto"/>
                <w:kern w:val="24"/>
                <w:sz w:val="22"/>
                <w:szCs w:val="22"/>
                <w:lang w:val="en-US" w:eastAsia="zh-CN" w:bidi="ar-SA"/>
              </w:rPr>
            </w:pPr>
            <w:r>
              <w:rPr>
                <w:rFonts w:hint="eastAsia" w:ascii="宋体" w:hAnsi="宋体" w:eastAsia="宋体" w:cs="宋体"/>
                <w:bCs/>
                <w:color w:val="auto"/>
                <w:kern w:val="24"/>
                <w:sz w:val="22"/>
                <w:szCs w:val="22"/>
                <w:lang w:val="en-US" w:eastAsia="zh-CN" w:bidi="ar-SA"/>
              </w:rPr>
              <w:t>数量</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14:paraId="16CF38BC">
            <w:pPr>
              <w:jc w:val="center"/>
              <w:rPr>
                <w:rFonts w:hint="eastAsia" w:ascii="宋体" w:hAnsi="宋体" w:eastAsia="宋体" w:cs="宋体"/>
                <w:bCs/>
                <w:color w:val="auto"/>
                <w:kern w:val="24"/>
                <w:sz w:val="22"/>
                <w:szCs w:val="22"/>
                <w:lang w:val="en-US" w:eastAsia="zh-CN" w:bidi="ar-SA"/>
              </w:rPr>
            </w:pPr>
            <w:r>
              <w:rPr>
                <w:rFonts w:hint="eastAsia" w:ascii="宋体" w:hAnsi="宋体" w:eastAsia="宋体" w:cs="宋体"/>
                <w:bCs/>
                <w:color w:val="auto"/>
                <w:kern w:val="24"/>
                <w:sz w:val="22"/>
                <w:szCs w:val="22"/>
                <w:lang w:val="en-US" w:eastAsia="zh-CN" w:bidi="ar-SA"/>
              </w:rPr>
              <w:t>备注</w:t>
            </w:r>
          </w:p>
        </w:tc>
      </w:tr>
      <w:tr w14:paraId="39CFC95E">
        <w:tblPrEx>
          <w:tblCellMar>
            <w:top w:w="0" w:type="dxa"/>
            <w:left w:w="108" w:type="dxa"/>
            <w:bottom w:w="0" w:type="dxa"/>
            <w:right w:w="108" w:type="dxa"/>
          </w:tblCellMar>
        </w:tblPrEx>
        <w:trPr>
          <w:trHeight w:val="230" w:hRule="atLeast"/>
        </w:trPr>
        <w:tc>
          <w:tcPr>
            <w:tcW w:w="892" w:type="dxa"/>
            <w:tcBorders>
              <w:top w:val="single" w:color="000000" w:sz="4" w:space="0"/>
              <w:left w:val="single" w:color="000000" w:sz="4" w:space="0"/>
              <w:bottom w:val="single" w:color="000000" w:sz="4" w:space="0"/>
              <w:right w:val="single" w:color="000000" w:sz="4" w:space="0"/>
            </w:tcBorders>
            <w:noWrap w:val="0"/>
            <w:vAlign w:val="center"/>
          </w:tcPr>
          <w:p w14:paraId="53BD1816">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3E5C266C">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农村供水设施维护</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B9A88CD">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处</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4498C38">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352</w:t>
            </w:r>
          </w:p>
        </w:tc>
        <w:tc>
          <w:tcPr>
            <w:tcW w:w="4860" w:type="dxa"/>
            <w:tcBorders>
              <w:top w:val="single" w:color="000000" w:sz="4" w:space="0"/>
              <w:left w:val="single" w:color="000000" w:sz="4" w:space="0"/>
              <w:bottom w:val="single" w:color="000000" w:sz="4" w:space="0"/>
              <w:right w:val="single" w:color="000000" w:sz="4" w:space="0"/>
            </w:tcBorders>
            <w:noWrap/>
            <w:vAlign w:val="center"/>
          </w:tcPr>
          <w:p w14:paraId="102F90DC">
            <w:pPr>
              <w:jc w:val="center"/>
              <w:rPr>
                <w:rFonts w:hint="eastAsia" w:ascii="宋体" w:hAnsi="宋体" w:eastAsia="宋体" w:cs="宋体"/>
                <w:color w:val="auto"/>
                <w:sz w:val="22"/>
                <w:szCs w:val="22"/>
              </w:rPr>
            </w:pPr>
          </w:p>
        </w:tc>
      </w:tr>
      <w:tr w14:paraId="61AE8912">
        <w:tblPrEx>
          <w:tblCellMar>
            <w:top w:w="0" w:type="dxa"/>
            <w:left w:w="108" w:type="dxa"/>
            <w:bottom w:w="0" w:type="dxa"/>
            <w:right w:w="108" w:type="dxa"/>
          </w:tblCellMar>
        </w:tblPrEx>
        <w:trPr>
          <w:trHeight w:val="532" w:hRule="atLeast"/>
        </w:trPr>
        <w:tc>
          <w:tcPr>
            <w:tcW w:w="892" w:type="dxa"/>
            <w:tcBorders>
              <w:top w:val="single" w:color="000000" w:sz="4" w:space="0"/>
              <w:left w:val="single" w:color="000000" w:sz="4" w:space="0"/>
              <w:bottom w:val="single" w:color="000000" w:sz="4" w:space="0"/>
              <w:right w:val="single" w:color="000000" w:sz="4" w:space="0"/>
            </w:tcBorders>
            <w:noWrap w:val="0"/>
            <w:vAlign w:val="center"/>
          </w:tcPr>
          <w:p w14:paraId="57EA871F">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①</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631D80AA">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重点村维护</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C0DD827">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处</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F812E95">
            <w:pPr>
              <w:jc w:val="center"/>
              <w:rPr>
                <w:rFonts w:hint="eastAsia" w:ascii="宋体" w:hAnsi="宋体" w:eastAsia="宋体" w:cs="宋体"/>
                <w:color w:val="auto"/>
                <w:sz w:val="22"/>
                <w:szCs w:val="22"/>
              </w:rPr>
            </w:pPr>
            <w:r>
              <w:rPr>
                <w:rFonts w:hint="eastAsia" w:ascii="宋体" w:hAnsi="宋体" w:eastAsia="宋体" w:cs="宋体"/>
                <w:color w:val="auto"/>
                <w:sz w:val="22"/>
                <w:szCs w:val="22"/>
              </w:rPr>
              <w:t>18</w:t>
            </w:r>
          </w:p>
        </w:tc>
        <w:tc>
          <w:tcPr>
            <w:tcW w:w="4860" w:type="dxa"/>
            <w:tcBorders>
              <w:top w:val="single" w:color="000000" w:sz="4" w:space="0"/>
              <w:left w:val="single" w:color="000000" w:sz="4" w:space="0"/>
              <w:bottom w:val="single" w:color="000000" w:sz="4" w:space="0"/>
              <w:right w:val="single" w:color="000000" w:sz="4" w:space="0"/>
            </w:tcBorders>
            <w:noWrap/>
            <w:vAlign w:val="center"/>
          </w:tcPr>
          <w:p w14:paraId="729EF679">
            <w:pPr>
              <w:widowControl/>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1、</w:t>
            </w:r>
            <w:r>
              <w:rPr>
                <w:rFonts w:hint="eastAsia" w:ascii="宋体" w:hAnsi="宋体" w:eastAsia="宋体" w:cs="宋体"/>
                <w:color w:val="auto"/>
                <w:kern w:val="0"/>
                <w:sz w:val="22"/>
                <w:szCs w:val="22"/>
                <w:lang w:bidi="ar"/>
              </w:rPr>
              <w:t>水质检测</w:t>
            </w:r>
            <w:r>
              <w:rPr>
                <w:rFonts w:hint="eastAsia" w:ascii="宋体" w:hAnsi="宋体" w:eastAsia="宋体" w:cs="宋体"/>
                <w:color w:val="auto"/>
                <w:kern w:val="0"/>
                <w:sz w:val="22"/>
                <w:szCs w:val="22"/>
                <w:lang w:eastAsia="zh-CN" w:bidi="ar"/>
              </w:rPr>
              <w:t>：</w:t>
            </w:r>
            <w:r>
              <w:rPr>
                <w:rFonts w:hint="eastAsia" w:ascii="宋体" w:hAnsi="宋体" w:eastAsia="宋体" w:cs="宋体"/>
                <w:color w:val="auto"/>
                <w:kern w:val="0"/>
                <w:sz w:val="22"/>
                <w:szCs w:val="22"/>
                <w:lang w:bidi="ar"/>
              </w:rPr>
              <w:t>日常消毒1次。</w:t>
            </w:r>
          </w:p>
          <w:p w14:paraId="610B73BD">
            <w:pPr>
              <w:widowControl/>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2、</w:t>
            </w:r>
            <w:r>
              <w:rPr>
                <w:rFonts w:hint="eastAsia" w:ascii="宋体" w:hAnsi="宋体" w:eastAsia="宋体" w:cs="宋体"/>
                <w:color w:val="auto"/>
                <w:kern w:val="0"/>
                <w:sz w:val="22"/>
                <w:szCs w:val="22"/>
                <w:lang w:bidi="ar"/>
              </w:rPr>
              <w:t>政府购买服务：每季度1次维养（半年合  计 2 次）、半年4次巡查，维养和巡查共6 次。</w:t>
            </w:r>
          </w:p>
        </w:tc>
      </w:tr>
      <w:tr w14:paraId="18190521">
        <w:tblPrEx>
          <w:tblCellMar>
            <w:top w:w="0" w:type="dxa"/>
            <w:left w:w="108" w:type="dxa"/>
            <w:bottom w:w="0" w:type="dxa"/>
            <w:right w:w="108" w:type="dxa"/>
          </w:tblCellMar>
        </w:tblPrEx>
        <w:trPr>
          <w:trHeight w:val="526" w:hRule="atLeast"/>
        </w:trPr>
        <w:tc>
          <w:tcPr>
            <w:tcW w:w="892" w:type="dxa"/>
            <w:tcBorders>
              <w:top w:val="single" w:color="000000" w:sz="4" w:space="0"/>
              <w:left w:val="single" w:color="000000" w:sz="4" w:space="0"/>
              <w:bottom w:val="single" w:color="000000" w:sz="4" w:space="0"/>
              <w:right w:val="single" w:color="000000" w:sz="4" w:space="0"/>
            </w:tcBorders>
            <w:noWrap w:val="0"/>
            <w:vAlign w:val="center"/>
          </w:tcPr>
          <w:p w14:paraId="3E966E50">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②</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7C46BA2C">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千人村维护</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AFC992F">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处</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23EE14FD">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12</w:t>
            </w:r>
          </w:p>
        </w:tc>
        <w:tc>
          <w:tcPr>
            <w:tcW w:w="4860" w:type="dxa"/>
            <w:tcBorders>
              <w:top w:val="single" w:color="000000" w:sz="4" w:space="0"/>
              <w:left w:val="single" w:color="000000" w:sz="4" w:space="0"/>
              <w:bottom w:val="single" w:color="000000" w:sz="4" w:space="0"/>
              <w:right w:val="single" w:color="000000" w:sz="4" w:space="0"/>
            </w:tcBorders>
            <w:noWrap/>
            <w:vAlign w:val="center"/>
          </w:tcPr>
          <w:p w14:paraId="0CD7A477">
            <w:pPr>
              <w:widowControl/>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1、水质检测:日常消毒1次，投加 消毒剂（聚合氯化铝絮凝剂、次氯 酸钙消毒剂），</w:t>
            </w:r>
          </w:p>
          <w:p w14:paraId="5AC8A8FE">
            <w:pPr>
              <w:widowControl/>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 xml:space="preserve">2、政府购买服务：每半年1次维养、5次巡查，维养和巡查共6次。 </w:t>
            </w:r>
          </w:p>
        </w:tc>
      </w:tr>
      <w:tr w14:paraId="3B4238D0">
        <w:tblPrEx>
          <w:tblCellMar>
            <w:top w:w="0" w:type="dxa"/>
            <w:left w:w="108" w:type="dxa"/>
            <w:bottom w:w="0" w:type="dxa"/>
            <w:right w:w="108" w:type="dxa"/>
          </w:tblCellMar>
        </w:tblPrEx>
        <w:trPr>
          <w:trHeight w:val="526" w:hRule="atLeast"/>
        </w:trPr>
        <w:tc>
          <w:tcPr>
            <w:tcW w:w="892" w:type="dxa"/>
            <w:tcBorders>
              <w:top w:val="single" w:color="000000" w:sz="4" w:space="0"/>
              <w:left w:val="single" w:color="000000" w:sz="4" w:space="0"/>
              <w:bottom w:val="single" w:color="000000" w:sz="4" w:space="0"/>
              <w:right w:val="single" w:color="000000" w:sz="4" w:space="0"/>
            </w:tcBorders>
            <w:noWrap w:val="0"/>
            <w:vAlign w:val="center"/>
          </w:tcPr>
          <w:p w14:paraId="18BB0693">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③</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50DEBF67">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普通村维护</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58F00A6">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处</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439DA9A">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322</w:t>
            </w:r>
          </w:p>
        </w:tc>
        <w:tc>
          <w:tcPr>
            <w:tcW w:w="4860" w:type="dxa"/>
            <w:tcBorders>
              <w:top w:val="single" w:color="000000" w:sz="4" w:space="0"/>
              <w:left w:val="single" w:color="000000" w:sz="4" w:space="0"/>
              <w:bottom w:val="single" w:color="000000" w:sz="4" w:space="0"/>
              <w:right w:val="single" w:color="000000" w:sz="4" w:space="0"/>
            </w:tcBorders>
            <w:noWrap/>
            <w:vAlign w:val="center"/>
          </w:tcPr>
          <w:p w14:paraId="694C24CB">
            <w:pPr>
              <w:widowControl/>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1、水质检测:日常消毒1次，投加 消毒剂（聚合氯化铝絮凝剂、次氯 酸钙消毒剂），</w:t>
            </w:r>
          </w:p>
          <w:p w14:paraId="5781E7DB">
            <w:pPr>
              <w:widowControl/>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 xml:space="preserve">2、政府购买服务：每半年1次维养、5次巡查，维养和巡查共6次。 </w:t>
            </w:r>
          </w:p>
          <w:p w14:paraId="2B2022E0">
            <w:pPr>
              <w:widowControl/>
              <w:jc w:val="both"/>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3、修缮水池排污口。</w:t>
            </w:r>
          </w:p>
        </w:tc>
      </w:tr>
      <w:tr w14:paraId="1BEA849D">
        <w:tblPrEx>
          <w:tblCellMar>
            <w:top w:w="0" w:type="dxa"/>
            <w:left w:w="108" w:type="dxa"/>
            <w:bottom w:w="0" w:type="dxa"/>
            <w:right w:w="108" w:type="dxa"/>
          </w:tblCellMar>
        </w:tblPrEx>
        <w:trPr>
          <w:trHeight w:val="214" w:hRule="atLeast"/>
        </w:trPr>
        <w:tc>
          <w:tcPr>
            <w:tcW w:w="892" w:type="dxa"/>
            <w:tcBorders>
              <w:top w:val="single" w:color="000000" w:sz="4" w:space="0"/>
              <w:left w:val="single" w:color="000000" w:sz="4" w:space="0"/>
              <w:bottom w:val="single" w:color="000000" w:sz="4" w:space="0"/>
              <w:right w:val="single" w:color="000000" w:sz="4" w:space="0"/>
            </w:tcBorders>
            <w:noWrap w:val="0"/>
            <w:vAlign w:val="center"/>
          </w:tcPr>
          <w:p w14:paraId="7B887619">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28EAF415">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消毒剂</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FE1B21A">
            <w:pPr>
              <w:jc w:val="center"/>
              <w:rPr>
                <w:rFonts w:hint="eastAsia" w:ascii="宋体" w:hAnsi="宋体" w:eastAsia="宋体" w:cs="宋体"/>
                <w:color w:val="auto"/>
                <w:sz w:val="22"/>
                <w:szCs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203CA8F8">
            <w:pPr>
              <w:jc w:val="center"/>
              <w:rPr>
                <w:rFonts w:hint="eastAsia" w:ascii="宋体" w:hAnsi="宋体" w:eastAsia="宋体" w:cs="宋体"/>
                <w:color w:val="auto"/>
                <w:sz w:val="22"/>
                <w:szCs w:val="22"/>
              </w:rPr>
            </w:pPr>
          </w:p>
        </w:tc>
        <w:tc>
          <w:tcPr>
            <w:tcW w:w="4860" w:type="dxa"/>
            <w:tcBorders>
              <w:top w:val="single" w:color="000000" w:sz="4" w:space="0"/>
              <w:left w:val="single" w:color="000000" w:sz="4" w:space="0"/>
              <w:bottom w:val="single" w:color="000000" w:sz="4" w:space="0"/>
              <w:right w:val="single" w:color="000000" w:sz="4" w:space="0"/>
            </w:tcBorders>
            <w:noWrap/>
            <w:vAlign w:val="center"/>
          </w:tcPr>
          <w:p w14:paraId="2E4BC2BD">
            <w:pPr>
              <w:jc w:val="center"/>
              <w:rPr>
                <w:rFonts w:hint="eastAsia" w:ascii="宋体" w:hAnsi="宋体" w:eastAsia="宋体" w:cs="宋体"/>
                <w:color w:val="auto"/>
                <w:sz w:val="22"/>
                <w:szCs w:val="22"/>
              </w:rPr>
            </w:pPr>
          </w:p>
        </w:tc>
      </w:tr>
      <w:tr w14:paraId="20A8EEF9">
        <w:tblPrEx>
          <w:tblCellMar>
            <w:top w:w="0" w:type="dxa"/>
            <w:left w:w="108" w:type="dxa"/>
            <w:bottom w:w="0" w:type="dxa"/>
            <w:right w:w="108" w:type="dxa"/>
          </w:tblCellMar>
        </w:tblPrEx>
        <w:trPr>
          <w:trHeight w:val="140" w:hRule="atLeast"/>
        </w:trPr>
        <w:tc>
          <w:tcPr>
            <w:tcW w:w="892" w:type="dxa"/>
            <w:tcBorders>
              <w:top w:val="single" w:color="000000" w:sz="4" w:space="0"/>
              <w:left w:val="single" w:color="000000" w:sz="4" w:space="0"/>
              <w:bottom w:val="single" w:color="000000" w:sz="4" w:space="0"/>
              <w:right w:val="single" w:color="000000" w:sz="4" w:space="0"/>
            </w:tcBorders>
            <w:noWrap w:val="0"/>
            <w:vAlign w:val="center"/>
          </w:tcPr>
          <w:p w14:paraId="5A859610">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①</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2918D459">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聚合氯化铝絮凝剂</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C7AD231">
            <w:pPr>
              <w:jc w:val="center"/>
              <w:rPr>
                <w:rFonts w:hint="eastAsia" w:ascii="宋体" w:hAnsi="宋体" w:eastAsia="宋体" w:cs="宋体"/>
                <w:color w:val="auto"/>
                <w:sz w:val="22"/>
                <w:szCs w:val="22"/>
              </w:rPr>
            </w:pPr>
            <w:r>
              <w:rPr>
                <w:rFonts w:hint="eastAsia" w:ascii="宋体" w:hAnsi="宋体" w:eastAsia="宋体" w:cs="宋体"/>
                <w:color w:val="auto"/>
                <w:sz w:val="22"/>
                <w:szCs w:val="22"/>
              </w:rPr>
              <w:t>t</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2A667D3">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9.06</w:t>
            </w:r>
          </w:p>
        </w:tc>
        <w:tc>
          <w:tcPr>
            <w:tcW w:w="4860" w:type="dxa"/>
            <w:tcBorders>
              <w:top w:val="single" w:color="000000" w:sz="4" w:space="0"/>
              <w:left w:val="single" w:color="000000" w:sz="4" w:space="0"/>
              <w:bottom w:val="single" w:color="000000" w:sz="4" w:space="0"/>
              <w:right w:val="single" w:color="000000" w:sz="4" w:space="0"/>
            </w:tcBorders>
            <w:noWrap/>
            <w:vAlign w:val="center"/>
          </w:tcPr>
          <w:p w14:paraId="38B78186">
            <w:pPr>
              <w:jc w:val="center"/>
              <w:rPr>
                <w:rFonts w:hint="eastAsia" w:ascii="宋体" w:hAnsi="宋体" w:eastAsia="宋体" w:cs="宋体"/>
                <w:color w:val="auto"/>
                <w:sz w:val="22"/>
                <w:szCs w:val="22"/>
              </w:rPr>
            </w:pPr>
          </w:p>
        </w:tc>
      </w:tr>
      <w:tr w14:paraId="5FB348F9">
        <w:tblPrEx>
          <w:tblCellMar>
            <w:top w:w="0" w:type="dxa"/>
            <w:left w:w="108" w:type="dxa"/>
            <w:bottom w:w="0" w:type="dxa"/>
            <w:right w:w="108" w:type="dxa"/>
          </w:tblCellMar>
        </w:tblPrEx>
        <w:trPr>
          <w:trHeight w:val="142" w:hRule="atLeast"/>
        </w:trPr>
        <w:tc>
          <w:tcPr>
            <w:tcW w:w="892" w:type="dxa"/>
            <w:tcBorders>
              <w:top w:val="single" w:color="000000" w:sz="4" w:space="0"/>
              <w:left w:val="single" w:color="000000" w:sz="4" w:space="0"/>
              <w:bottom w:val="single" w:color="000000" w:sz="4" w:space="0"/>
              <w:right w:val="single" w:color="000000" w:sz="4" w:space="0"/>
            </w:tcBorders>
            <w:noWrap w:val="0"/>
            <w:vAlign w:val="center"/>
          </w:tcPr>
          <w:p w14:paraId="3AA0CEBE">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②</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4BD92B0C">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次氯酸钙消毒剂</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46285B8">
            <w:pPr>
              <w:jc w:val="center"/>
              <w:rPr>
                <w:rFonts w:hint="eastAsia" w:ascii="宋体" w:hAnsi="宋体" w:eastAsia="宋体" w:cs="宋体"/>
                <w:color w:val="auto"/>
                <w:sz w:val="22"/>
                <w:szCs w:val="22"/>
              </w:rPr>
            </w:pPr>
            <w:r>
              <w:rPr>
                <w:rFonts w:hint="eastAsia" w:ascii="宋体" w:hAnsi="宋体" w:eastAsia="宋体" w:cs="宋体"/>
                <w:color w:val="auto"/>
                <w:sz w:val="22"/>
                <w:szCs w:val="22"/>
              </w:rPr>
              <w:t>t</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03AB68F">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7.9</w:t>
            </w:r>
          </w:p>
        </w:tc>
        <w:tc>
          <w:tcPr>
            <w:tcW w:w="4860" w:type="dxa"/>
            <w:tcBorders>
              <w:top w:val="single" w:color="000000" w:sz="4" w:space="0"/>
              <w:left w:val="single" w:color="000000" w:sz="4" w:space="0"/>
              <w:bottom w:val="single" w:color="000000" w:sz="4" w:space="0"/>
              <w:right w:val="single" w:color="000000" w:sz="4" w:space="0"/>
            </w:tcBorders>
            <w:noWrap/>
            <w:vAlign w:val="center"/>
          </w:tcPr>
          <w:p w14:paraId="7B6ED7FA">
            <w:pPr>
              <w:jc w:val="center"/>
              <w:rPr>
                <w:rFonts w:hint="eastAsia" w:ascii="宋体" w:hAnsi="宋体" w:eastAsia="宋体" w:cs="宋体"/>
                <w:color w:val="auto"/>
                <w:sz w:val="22"/>
                <w:szCs w:val="22"/>
              </w:rPr>
            </w:pPr>
          </w:p>
        </w:tc>
      </w:tr>
    </w:tbl>
    <w:p w14:paraId="24983A0E">
      <w:pPr>
        <w:widowControl/>
        <w:spacing w:before="105" w:beforeAutospacing="0" w:after="105" w:afterAutospacing="0"/>
        <w:jc w:val="both"/>
        <w:rPr>
          <w:rFonts w:hint="eastAsia" w:ascii="宋体" w:hAnsi="宋体" w:eastAsia="宋体" w:cs="宋体"/>
          <w:color w:val="auto"/>
          <w:kern w:val="2"/>
          <w:sz w:val="24"/>
          <w:szCs w:val="24"/>
          <w:lang w:val="en-US" w:eastAsia="zh-CN" w:bidi="ar-SA"/>
        </w:rPr>
      </w:pPr>
    </w:p>
    <w:p w14:paraId="377E3E7B">
      <w:pPr>
        <w:widowControl/>
        <w:numPr>
          <w:ilvl w:val="1"/>
          <w:numId w:val="1"/>
        </w:numPr>
        <w:spacing w:before="210" w:beforeAutospacing="0" w:after="195" w:afterAutospacing="0" w:line="240" w:lineRule="atLeast"/>
        <w:ind w:left="240" w:leftChars="0" w:firstLine="60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18个重点维护农村饮水工程维修养护内容</w:t>
      </w:r>
    </w:p>
    <w:tbl>
      <w:tblPr>
        <w:tblStyle w:val="16"/>
        <w:tblW w:w="9360"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0"/>
        <w:gridCol w:w="695"/>
        <w:gridCol w:w="1280"/>
        <w:gridCol w:w="2083"/>
        <w:gridCol w:w="4852"/>
      </w:tblGrid>
      <w:tr w14:paraId="633A0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450" w:type="dxa"/>
            <w:tcBorders>
              <w:top w:val="single" w:color="000000" w:sz="10" w:space="0"/>
              <w:left w:val="single" w:color="000000" w:sz="10" w:space="0"/>
            </w:tcBorders>
            <w:noWrap w:val="0"/>
            <w:textDirection w:val="tbRlV"/>
            <w:vAlign w:val="top"/>
          </w:tcPr>
          <w:p w14:paraId="7C590236">
            <w:pPr>
              <w:widowControl w:val="0"/>
              <w:spacing w:before="108" w:line="216" w:lineRule="auto"/>
              <w:ind w:left="75"/>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7"/>
                <w:kern w:val="2"/>
                <w:sz w:val="20"/>
                <w:szCs w:val="20"/>
                <w:lang w:val="en-US" w:eastAsia="en-US" w:bidi="ar-SA"/>
              </w:rPr>
              <w:t>序</w:t>
            </w:r>
            <w:r>
              <w:rPr>
                <w:rFonts w:hint="eastAsia" w:ascii="宋体" w:hAnsi="宋体" w:eastAsia="宋体" w:cs="宋体"/>
                <w:color w:val="auto"/>
                <w:spacing w:val="12"/>
                <w:kern w:val="2"/>
                <w:sz w:val="20"/>
                <w:szCs w:val="20"/>
                <w:lang w:val="en-US" w:eastAsia="en-US" w:bidi="ar-SA"/>
              </w:rPr>
              <w:t xml:space="preserve"> </w:t>
            </w:r>
            <w:r>
              <w:rPr>
                <w:rFonts w:hint="eastAsia" w:ascii="宋体" w:hAnsi="宋体" w:eastAsia="宋体" w:cs="宋体"/>
                <w:color w:val="auto"/>
                <w:spacing w:val="7"/>
                <w:kern w:val="2"/>
                <w:sz w:val="20"/>
                <w:szCs w:val="20"/>
                <w:lang w:val="en-US" w:eastAsia="en-US" w:bidi="ar-SA"/>
              </w:rPr>
              <w:t>号</w:t>
            </w:r>
          </w:p>
        </w:tc>
        <w:tc>
          <w:tcPr>
            <w:tcW w:w="695" w:type="dxa"/>
            <w:tcBorders>
              <w:top w:val="single" w:color="000000" w:sz="10" w:space="0"/>
            </w:tcBorders>
            <w:noWrap w:val="0"/>
            <w:vAlign w:val="top"/>
          </w:tcPr>
          <w:p w14:paraId="29B7AD02">
            <w:pPr>
              <w:widowControl w:val="0"/>
              <w:spacing w:before="234" w:line="226" w:lineRule="auto"/>
              <w:ind w:left="149"/>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10"/>
                <w:kern w:val="2"/>
                <w:sz w:val="20"/>
                <w:szCs w:val="20"/>
                <w:lang w:val="en-US" w:eastAsia="en-US" w:bidi="ar-SA"/>
              </w:rPr>
              <w:t>乡镇</w:t>
            </w:r>
          </w:p>
        </w:tc>
        <w:tc>
          <w:tcPr>
            <w:tcW w:w="1280" w:type="dxa"/>
            <w:tcBorders>
              <w:top w:val="single" w:color="000000" w:sz="10" w:space="0"/>
            </w:tcBorders>
            <w:noWrap w:val="0"/>
            <w:vAlign w:val="top"/>
          </w:tcPr>
          <w:p w14:paraId="25DF3A8A">
            <w:pPr>
              <w:widowControl w:val="0"/>
              <w:spacing w:before="233" w:line="224" w:lineRule="auto"/>
              <w:ind w:left="111"/>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行政村</w:t>
            </w:r>
          </w:p>
        </w:tc>
        <w:tc>
          <w:tcPr>
            <w:tcW w:w="2083" w:type="dxa"/>
            <w:tcBorders>
              <w:top w:val="single" w:color="000000" w:sz="10" w:space="0"/>
            </w:tcBorders>
            <w:noWrap w:val="0"/>
            <w:vAlign w:val="top"/>
          </w:tcPr>
          <w:p w14:paraId="2C1C20CF">
            <w:pPr>
              <w:widowControl w:val="0"/>
              <w:spacing w:before="233" w:line="227" w:lineRule="auto"/>
              <w:ind w:left="490"/>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3"/>
                <w:kern w:val="2"/>
                <w:sz w:val="20"/>
                <w:szCs w:val="20"/>
                <w:lang w:val="en-US" w:eastAsia="en-US" w:bidi="ar-SA"/>
              </w:rPr>
              <w:t>项目</w:t>
            </w:r>
          </w:p>
        </w:tc>
        <w:tc>
          <w:tcPr>
            <w:tcW w:w="4852" w:type="dxa"/>
            <w:tcBorders>
              <w:top w:val="single" w:color="000000" w:sz="10" w:space="0"/>
              <w:right w:val="single" w:color="000000" w:sz="10" w:space="0"/>
            </w:tcBorders>
            <w:noWrap w:val="0"/>
            <w:vAlign w:val="top"/>
          </w:tcPr>
          <w:p w14:paraId="16F6D491">
            <w:pPr>
              <w:widowControl w:val="0"/>
              <w:spacing w:before="233" w:line="224" w:lineRule="auto"/>
              <w:ind w:left="914"/>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8"/>
                <w:kern w:val="2"/>
                <w:sz w:val="20"/>
                <w:szCs w:val="20"/>
                <w:lang w:val="en-US" w:eastAsia="en-US" w:bidi="ar-SA"/>
              </w:rPr>
              <w:t>本次主要维修养护内容</w:t>
            </w:r>
          </w:p>
        </w:tc>
      </w:tr>
      <w:tr w14:paraId="0E919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50" w:type="dxa"/>
            <w:tcBorders>
              <w:left w:val="single" w:color="000000" w:sz="10" w:space="0"/>
            </w:tcBorders>
            <w:noWrap w:val="0"/>
            <w:vAlign w:val="center"/>
          </w:tcPr>
          <w:p w14:paraId="1F33DE29">
            <w:pPr>
              <w:widowControl w:val="0"/>
              <w:spacing w:before="65" w:line="185"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kern w:val="2"/>
                <w:sz w:val="20"/>
                <w:szCs w:val="20"/>
                <w:lang w:val="en-US" w:eastAsia="en-US" w:bidi="ar-SA"/>
              </w:rPr>
              <w:t>1</w:t>
            </w:r>
          </w:p>
        </w:tc>
        <w:tc>
          <w:tcPr>
            <w:tcW w:w="695" w:type="dxa"/>
            <w:vMerge w:val="restart"/>
            <w:tcBorders>
              <w:bottom w:val="nil"/>
            </w:tcBorders>
            <w:noWrap w:val="0"/>
            <w:vAlign w:val="center"/>
          </w:tcPr>
          <w:p w14:paraId="74A2DA1D">
            <w:pPr>
              <w:spacing w:line="261" w:lineRule="auto"/>
              <w:jc w:val="center"/>
              <w:rPr>
                <w:rFonts w:hint="eastAsia" w:ascii="宋体" w:hAnsi="宋体" w:eastAsia="宋体" w:cs="宋体"/>
                <w:color w:val="auto"/>
                <w:sz w:val="21"/>
                <w:szCs w:val="24"/>
              </w:rPr>
            </w:pPr>
          </w:p>
          <w:p w14:paraId="6072F87B">
            <w:pPr>
              <w:spacing w:line="261" w:lineRule="auto"/>
              <w:jc w:val="center"/>
              <w:rPr>
                <w:rFonts w:hint="eastAsia" w:ascii="宋体" w:hAnsi="宋体" w:eastAsia="宋体" w:cs="宋体"/>
                <w:color w:val="auto"/>
                <w:sz w:val="21"/>
                <w:szCs w:val="24"/>
              </w:rPr>
            </w:pPr>
          </w:p>
          <w:p w14:paraId="149221D8">
            <w:pPr>
              <w:spacing w:line="261" w:lineRule="auto"/>
              <w:jc w:val="center"/>
              <w:rPr>
                <w:rFonts w:hint="eastAsia" w:ascii="宋体" w:hAnsi="宋体" w:eastAsia="宋体" w:cs="宋体"/>
                <w:color w:val="auto"/>
                <w:sz w:val="21"/>
                <w:szCs w:val="24"/>
              </w:rPr>
            </w:pPr>
          </w:p>
          <w:p w14:paraId="4A05A5D6">
            <w:pPr>
              <w:spacing w:line="261" w:lineRule="auto"/>
              <w:jc w:val="center"/>
              <w:rPr>
                <w:rFonts w:hint="eastAsia" w:ascii="宋体" w:hAnsi="宋体" w:eastAsia="宋体" w:cs="宋体"/>
                <w:color w:val="auto"/>
                <w:sz w:val="21"/>
                <w:szCs w:val="24"/>
              </w:rPr>
            </w:pPr>
          </w:p>
          <w:p w14:paraId="1C19DD6B">
            <w:pPr>
              <w:spacing w:line="261" w:lineRule="auto"/>
              <w:jc w:val="center"/>
              <w:rPr>
                <w:rFonts w:hint="eastAsia" w:ascii="宋体" w:hAnsi="宋体" w:eastAsia="宋体" w:cs="宋体"/>
                <w:color w:val="auto"/>
                <w:sz w:val="21"/>
                <w:szCs w:val="24"/>
              </w:rPr>
            </w:pPr>
          </w:p>
          <w:p w14:paraId="1BDD787B">
            <w:pPr>
              <w:spacing w:line="262" w:lineRule="auto"/>
              <w:jc w:val="center"/>
              <w:rPr>
                <w:rFonts w:hint="eastAsia" w:ascii="宋体" w:hAnsi="宋体" w:eastAsia="宋体" w:cs="宋体"/>
                <w:color w:val="auto"/>
                <w:sz w:val="21"/>
                <w:szCs w:val="24"/>
              </w:rPr>
            </w:pPr>
          </w:p>
          <w:p w14:paraId="5C7B0778">
            <w:pPr>
              <w:widowControl w:val="0"/>
              <w:spacing w:before="65" w:line="225" w:lineRule="auto"/>
              <w:ind w:left="17"/>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伊家乡</w:t>
            </w:r>
          </w:p>
        </w:tc>
        <w:tc>
          <w:tcPr>
            <w:tcW w:w="1280" w:type="dxa"/>
            <w:noWrap w:val="0"/>
            <w:vAlign w:val="center"/>
          </w:tcPr>
          <w:p w14:paraId="068A7270">
            <w:pPr>
              <w:widowControl w:val="0"/>
              <w:spacing w:before="65" w:line="225"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3"/>
                <w:kern w:val="2"/>
                <w:sz w:val="20"/>
                <w:szCs w:val="20"/>
                <w:lang w:val="en-US" w:eastAsia="en-US" w:bidi="ar-SA"/>
              </w:rPr>
              <w:t>兰溪村</w:t>
            </w:r>
          </w:p>
        </w:tc>
        <w:tc>
          <w:tcPr>
            <w:tcW w:w="2083" w:type="dxa"/>
            <w:noWrap w:val="0"/>
            <w:vAlign w:val="center"/>
          </w:tcPr>
          <w:p w14:paraId="4381B56F">
            <w:pPr>
              <w:widowControl w:val="0"/>
              <w:spacing w:before="293" w:line="243" w:lineRule="auto"/>
              <w:ind w:right="74"/>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4"/>
                <w:kern w:val="2"/>
                <w:sz w:val="20"/>
                <w:szCs w:val="20"/>
                <w:lang w:val="en-US" w:eastAsia="en-US" w:bidi="ar-SA"/>
              </w:rPr>
              <w:t>兰溪村际上供</w:t>
            </w:r>
            <w:r>
              <w:rPr>
                <w:rFonts w:hint="eastAsia" w:ascii="宋体" w:hAnsi="宋体" w:eastAsia="宋体" w:cs="宋体"/>
                <w:color w:val="auto"/>
                <w:spacing w:val="-2"/>
                <w:kern w:val="2"/>
                <w:sz w:val="20"/>
                <w:szCs w:val="20"/>
                <w:lang w:val="en-US" w:eastAsia="en-US" w:bidi="ar-SA"/>
              </w:rPr>
              <w:t>水工程</w:t>
            </w:r>
          </w:p>
        </w:tc>
        <w:tc>
          <w:tcPr>
            <w:tcW w:w="4852" w:type="dxa"/>
            <w:tcBorders>
              <w:right w:val="single" w:color="000000" w:sz="10" w:space="0"/>
            </w:tcBorders>
            <w:noWrap w:val="0"/>
            <w:vAlign w:val="center"/>
          </w:tcPr>
          <w:p w14:paraId="598F46B8">
            <w:pPr>
              <w:widowControl w:val="0"/>
              <w:spacing w:before="51" w:line="223" w:lineRule="auto"/>
              <w:ind w:left="27"/>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1"/>
                <w:kern w:val="2"/>
                <w:sz w:val="20"/>
                <w:szCs w:val="20"/>
                <w:lang w:val="en-US" w:eastAsia="en-US" w:bidi="ar-SA"/>
              </w:rPr>
              <w:t>水质检测：</w:t>
            </w:r>
            <w:r>
              <w:rPr>
                <w:rFonts w:hint="eastAsia" w:ascii="宋体" w:hAnsi="宋体" w:eastAsia="宋体" w:cs="宋体"/>
                <w:color w:val="auto"/>
                <w:spacing w:val="-30"/>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日常消毒</w:t>
            </w:r>
            <w:r>
              <w:rPr>
                <w:rFonts w:hint="eastAsia" w:ascii="宋体" w:hAnsi="宋体" w:eastAsia="宋体" w:cs="宋体"/>
                <w:color w:val="auto"/>
                <w:spacing w:val="-26"/>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1</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次。</w:t>
            </w:r>
          </w:p>
          <w:p w14:paraId="3D45472B">
            <w:pPr>
              <w:widowControl w:val="0"/>
              <w:spacing w:before="28" w:line="238" w:lineRule="auto"/>
              <w:ind w:left="32" w:right="3"/>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政府购买服务：每季度</w:t>
            </w:r>
            <w:r>
              <w:rPr>
                <w:rFonts w:hint="eastAsia" w:ascii="宋体" w:hAnsi="宋体" w:eastAsia="宋体" w:cs="宋体"/>
                <w:color w:val="auto"/>
                <w:spacing w:val="-13"/>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1</w:t>
            </w:r>
            <w:r>
              <w:rPr>
                <w:rFonts w:hint="eastAsia" w:ascii="宋体" w:hAnsi="宋体" w:eastAsia="宋体" w:cs="宋体"/>
                <w:color w:val="auto"/>
                <w:spacing w:val="-31"/>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次维养（半年合</w:t>
            </w:r>
            <w:r>
              <w:rPr>
                <w:rFonts w:hint="eastAsia" w:ascii="宋体" w:hAnsi="宋体" w:eastAsia="宋体" w:cs="宋体"/>
                <w:color w:val="auto"/>
                <w:kern w:val="2"/>
                <w:sz w:val="20"/>
                <w:szCs w:val="20"/>
                <w:lang w:val="en-US" w:eastAsia="en-US" w:bidi="ar-SA"/>
              </w:rPr>
              <w:t>计</w:t>
            </w:r>
            <w:r>
              <w:rPr>
                <w:rFonts w:hint="eastAsia" w:ascii="宋体" w:hAnsi="宋体" w:eastAsia="宋体" w:cs="宋体"/>
                <w:color w:val="auto"/>
                <w:spacing w:val="-25"/>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2</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次）、半年</w:t>
            </w:r>
            <w:r>
              <w:rPr>
                <w:rFonts w:hint="eastAsia" w:ascii="宋体" w:hAnsi="宋体" w:eastAsia="宋体" w:cs="宋体"/>
                <w:color w:val="auto"/>
                <w:spacing w:val="-29"/>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4</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次巡查，维养和巡查共</w:t>
            </w:r>
            <w:r>
              <w:rPr>
                <w:rFonts w:hint="eastAsia" w:ascii="宋体" w:hAnsi="宋体" w:eastAsia="宋体" w:cs="宋体"/>
                <w:color w:val="auto"/>
                <w:spacing w:val="-24"/>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 xml:space="preserve">6 </w:t>
            </w:r>
            <w:r>
              <w:rPr>
                <w:rFonts w:hint="eastAsia" w:ascii="宋体" w:hAnsi="宋体" w:eastAsia="宋体" w:cs="宋体"/>
                <w:color w:val="auto"/>
                <w:spacing w:val="-3"/>
                <w:kern w:val="2"/>
                <w:sz w:val="20"/>
                <w:szCs w:val="20"/>
                <w:lang w:val="en-US" w:eastAsia="en-US" w:bidi="ar-SA"/>
              </w:rPr>
              <w:t>次。</w:t>
            </w:r>
          </w:p>
        </w:tc>
      </w:tr>
      <w:tr w14:paraId="1F508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50" w:type="dxa"/>
            <w:tcBorders>
              <w:left w:val="single" w:color="000000" w:sz="10" w:space="0"/>
            </w:tcBorders>
            <w:noWrap w:val="0"/>
            <w:vAlign w:val="center"/>
          </w:tcPr>
          <w:p w14:paraId="6BBE3752">
            <w:pPr>
              <w:widowControl w:val="0"/>
              <w:spacing w:before="65" w:line="185"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kern w:val="2"/>
                <w:sz w:val="20"/>
                <w:szCs w:val="20"/>
                <w:lang w:val="en-US" w:eastAsia="en-US" w:bidi="ar-SA"/>
              </w:rPr>
              <w:t>2</w:t>
            </w:r>
          </w:p>
        </w:tc>
        <w:tc>
          <w:tcPr>
            <w:tcW w:w="695" w:type="dxa"/>
            <w:vMerge w:val="continue"/>
            <w:tcBorders>
              <w:top w:val="nil"/>
              <w:bottom w:val="nil"/>
            </w:tcBorders>
            <w:noWrap w:val="0"/>
            <w:vAlign w:val="center"/>
          </w:tcPr>
          <w:p w14:paraId="0F0B9F32">
            <w:pPr>
              <w:jc w:val="center"/>
              <w:rPr>
                <w:rFonts w:hint="eastAsia" w:ascii="宋体" w:hAnsi="宋体" w:eastAsia="宋体" w:cs="宋体"/>
                <w:color w:val="auto"/>
                <w:sz w:val="21"/>
                <w:szCs w:val="24"/>
              </w:rPr>
            </w:pPr>
          </w:p>
        </w:tc>
        <w:tc>
          <w:tcPr>
            <w:tcW w:w="1280" w:type="dxa"/>
            <w:noWrap w:val="0"/>
            <w:vAlign w:val="center"/>
          </w:tcPr>
          <w:p w14:paraId="1CD98E43">
            <w:pPr>
              <w:widowControl w:val="0"/>
              <w:spacing w:before="65" w:line="225"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2"/>
                <w:kern w:val="2"/>
                <w:sz w:val="20"/>
                <w:szCs w:val="20"/>
                <w:lang w:val="en-US" w:eastAsia="en-US" w:bidi="ar-SA"/>
              </w:rPr>
              <w:t>隘上村</w:t>
            </w:r>
          </w:p>
        </w:tc>
        <w:tc>
          <w:tcPr>
            <w:tcW w:w="2083" w:type="dxa"/>
            <w:noWrap w:val="0"/>
            <w:vAlign w:val="center"/>
          </w:tcPr>
          <w:p w14:paraId="780CED0B">
            <w:pPr>
              <w:widowControl w:val="0"/>
              <w:spacing w:before="295" w:line="243" w:lineRule="auto"/>
              <w:ind w:right="74"/>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2"/>
                <w:kern w:val="2"/>
                <w:sz w:val="20"/>
                <w:szCs w:val="20"/>
                <w:lang w:val="en-US" w:eastAsia="en-US" w:bidi="ar-SA"/>
              </w:rPr>
              <w:t>伊家乡隘上村新村供水工程</w:t>
            </w:r>
          </w:p>
        </w:tc>
        <w:tc>
          <w:tcPr>
            <w:tcW w:w="4852" w:type="dxa"/>
            <w:tcBorders>
              <w:right w:val="single" w:color="000000" w:sz="10" w:space="0"/>
            </w:tcBorders>
            <w:noWrap w:val="0"/>
            <w:vAlign w:val="center"/>
          </w:tcPr>
          <w:p w14:paraId="20E0CA8E">
            <w:pPr>
              <w:widowControl w:val="0"/>
              <w:spacing w:before="55" w:line="223" w:lineRule="auto"/>
              <w:ind w:left="27"/>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1"/>
                <w:kern w:val="2"/>
                <w:sz w:val="20"/>
                <w:szCs w:val="20"/>
                <w:lang w:val="en-US" w:eastAsia="en-US" w:bidi="ar-SA"/>
              </w:rPr>
              <w:t>水质检测：</w:t>
            </w:r>
            <w:r>
              <w:rPr>
                <w:rFonts w:hint="eastAsia" w:ascii="宋体" w:hAnsi="宋体" w:eastAsia="宋体" w:cs="宋体"/>
                <w:color w:val="auto"/>
                <w:spacing w:val="-30"/>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日常消毒</w:t>
            </w:r>
            <w:r>
              <w:rPr>
                <w:rFonts w:hint="eastAsia" w:ascii="宋体" w:hAnsi="宋体" w:eastAsia="宋体" w:cs="宋体"/>
                <w:color w:val="auto"/>
                <w:spacing w:val="-26"/>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1</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次。</w:t>
            </w:r>
          </w:p>
          <w:p w14:paraId="2E57FCF0">
            <w:pPr>
              <w:widowControl w:val="0"/>
              <w:spacing w:before="28" w:line="237" w:lineRule="auto"/>
              <w:ind w:left="32" w:right="3"/>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政府购买服务：每季度</w:t>
            </w:r>
            <w:r>
              <w:rPr>
                <w:rFonts w:hint="eastAsia" w:ascii="宋体" w:hAnsi="宋体" w:eastAsia="宋体" w:cs="宋体"/>
                <w:color w:val="auto"/>
                <w:spacing w:val="-13"/>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1</w:t>
            </w:r>
            <w:r>
              <w:rPr>
                <w:rFonts w:hint="eastAsia" w:ascii="宋体" w:hAnsi="宋体" w:eastAsia="宋体" w:cs="宋体"/>
                <w:color w:val="auto"/>
                <w:spacing w:val="-31"/>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次维养（半年合</w:t>
            </w:r>
            <w:r>
              <w:rPr>
                <w:rFonts w:hint="eastAsia" w:ascii="宋体" w:hAnsi="宋体" w:eastAsia="宋体" w:cs="宋体"/>
                <w:color w:val="auto"/>
                <w:kern w:val="2"/>
                <w:sz w:val="20"/>
                <w:szCs w:val="20"/>
                <w:lang w:val="en-US" w:eastAsia="en-US" w:bidi="ar-SA"/>
              </w:rPr>
              <w:t>计</w:t>
            </w:r>
            <w:r>
              <w:rPr>
                <w:rFonts w:hint="eastAsia" w:ascii="宋体" w:hAnsi="宋体" w:eastAsia="宋体" w:cs="宋体"/>
                <w:color w:val="auto"/>
                <w:spacing w:val="-25"/>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2</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次）、半年</w:t>
            </w:r>
            <w:r>
              <w:rPr>
                <w:rFonts w:hint="eastAsia" w:ascii="宋体" w:hAnsi="宋体" w:eastAsia="宋体" w:cs="宋体"/>
                <w:color w:val="auto"/>
                <w:spacing w:val="-29"/>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4</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次巡查，维养和巡查共</w:t>
            </w:r>
            <w:r>
              <w:rPr>
                <w:rFonts w:hint="eastAsia" w:ascii="宋体" w:hAnsi="宋体" w:eastAsia="宋体" w:cs="宋体"/>
                <w:color w:val="auto"/>
                <w:spacing w:val="-24"/>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 xml:space="preserve">6 </w:t>
            </w:r>
            <w:r>
              <w:rPr>
                <w:rFonts w:hint="eastAsia" w:ascii="宋体" w:hAnsi="宋体" w:eastAsia="宋体" w:cs="宋体"/>
                <w:color w:val="auto"/>
                <w:spacing w:val="-3"/>
                <w:kern w:val="2"/>
                <w:sz w:val="20"/>
                <w:szCs w:val="20"/>
                <w:lang w:val="en-US" w:eastAsia="en-US" w:bidi="ar-SA"/>
              </w:rPr>
              <w:t>次。</w:t>
            </w:r>
          </w:p>
        </w:tc>
      </w:tr>
      <w:tr w14:paraId="37EB9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450" w:type="dxa"/>
            <w:tcBorders>
              <w:left w:val="single" w:color="000000" w:sz="10" w:space="0"/>
            </w:tcBorders>
            <w:noWrap w:val="0"/>
            <w:vAlign w:val="center"/>
          </w:tcPr>
          <w:p w14:paraId="52E458D7">
            <w:pPr>
              <w:widowControl w:val="0"/>
              <w:spacing w:before="65" w:line="187"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kern w:val="2"/>
                <w:sz w:val="20"/>
                <w:szCs w:val="20"/>
                <w:lang w:val="en-US" w:eastAsia="en-US" w:bidi="ar-SA"/>
              </w:rPr>
              <w:t>3</w:t>
            </w:r>
          </w:p>
        </w:tc>
        <w:tc>
          <w:tcPr>
            <w:tcW w:w="695" w:type="dxa"/>
            <w:vMerge w:val="continue"/>
            <w:tcBorders>
              <w:top w:val="nil"/>
            </w:tcBorders>
            <w:noWrap w:val="0"/>
            <w:vAlign w:val="center"/>
          </w:tcPr>
          <w:p w14:paraId="4B68A439">
            <w:pPr>
              <w:jc w:val="center"/>
              <w:rPr>
                <w:rFonts w:hint="eastAsia" w:ascii="宋体" w:hAnsi="宋体" w:eastAsia="宋体" w:cs="宋体"/>
                <w:color w:val="auto"/>
                <w:sz w:val="21"/>
                <w:szCs w:val="24"/>
              </w:rPr>
            </w:pPr>
          </w:p>
        </w:tc>
        <w:tc>
          <w:tcPr>
            <w:tcW w:w="1280" w:type="dxa"/>
            <w:noWrap w:val="0"/>
            <w:vAlign w:val="center"/>
          </w:tcPr>
          <w:p w14:paraId="7AB5140F">
            <w:pPr>
              <w:widowControl w:val="0"/>
              <w:spacing w:before="65" w:line="225"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伊家村</w:t>
            </w:r>
          </w:p>
        </w:tc>
        <w:tc>
          <w:tcPr>
            <w:tcW w:w="2083" w:type="dxa"/>
            <w:noWrap w:val="0"/>
            <w:vAlign w:val="center"/>
          </w:tcPr>
          <w:p w14:paraId="709E336D">
            <w:pPr>
              <w:spacing w:line="296" w:lineRule="auto"/>
              <w:jc w:val="center"/>
              <w:rPr>
                <w:rFonts w:hint="eastAsia" w:ascii="宋体" w:hAnsi="宋体" w:eastAsia="宋体" w:cs="宋体"/>
                <w:color w:val="auto"/>
                <w:sz w:val="18"/>
                <w:szCs w:val="21"/>
              </w:rPr>
            </w:pPr>
          </w:p>
          <w:p w14:paraId="5E074505">
            <w:pPr>
              <w:widowControl w:val="0"/>
              <w:spacing w:before="71" w:line="243" w:lineRule="auto"/>
              <w:ind w:left="9" w:right="74" w:firstLine="1"/>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2"/>
                <w:kern w:val="2"/>
                <w:sz w:val="20"/>
                <w:szCs w:val="20"/>
                <w:lang w:val="en-US" w:eastAsia="en-US" w:bidi="ar-SA"/>
              </w:rPr>
              <w:t>伊家村集镇供水工程</w:t>
            </w:r>
          </w:p>
        </w:tc>
        <w:tc>
          <w:tcPr>
            <w:tcW w:w="4852" w:type="dxa"/>
            <w:tcBorders>
              <w:right w:val="single" w:color="000000" w:sz="10" w:space="0"/>
            </w:tcBorders>
            <w:noWrap w:val="0"/>
            <w:vAlign w:val="center"/>
          </w:tcPr>
          <w:p w14:paraId="781C66F8">
            <w:pPr>
              <w:widowControl w:val="0"/>
              <w:spacing w:before="57" w:line="223" w:lineRule="auto"/>
              <w:ind w:left="27"/>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1"/>
                <w:kern w:val="2"/>
                <w:sz w:val="20"/>
                <w:szCs w:val="20"/>
                <w:lang w:val="en-US" w:eastAsia="en-US" w:bidi="ar-SA"/>
              </w:rPr>
              <w:t>水质检测：</w:t>
            </w:r>
            <w:r>
              <w:rPr>
                <w:rFonts w:hint="eastAsia" w:ascii="宋体" w:hAnsi="宋体" w:eastAsia="宋体" w:cs="宋体"/>
                <w:color w:val="auto"/>
                <w:spacing w:val="-30"/>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日常消毒</w:t>
            </w:r>
            <w:r>
              <w:rPr>
                <w:rFonts w:hint="eastAsia" w:ascii="宋体" w:hAnsi="宋体" w:eastAsia="宋体" w:cs="宋体"/>
                <w:color w:val="auto"/>
                <w:spacing w:val="-26"/>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1</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次。</w:t>
            </w:r>
          </w:p>
          <w:p w14:paraId="504D9CAD">
            <w:pPr>
              <w:widowControl w:val="0"/>
              <w:spacing w:before="53" w:line="271" w:lineRule="auto"/>
              <w:ind w:left="32" w:right="3"/>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政府购买服务：每季度</w:t>
            </w:r>
            <w:r>
              <w:rPr>
                <w:rFonts w:hint="eastAsia" w:ascii="宋体" w:hAnsi="宋体" w:eastAsia="宋体" w:cs="宋体"/>
                <w:color w:val="auto"/>
                <w:spacing w:val="-13"/>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1</w:t>
            </w:r>
            <w:r>
              <w:rPr>
                <w:rFonts w:hint="eastAsia" w:ascii="宋体" w:hAnsi="宋体" w:eastAsia="宋体" w:cs="宋体"/>
                <w:color w:val="auto"/>
                <w:spacing w:val="-31"/>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次维养（半年合</w:t>
            </w:r>
            <w:r>
              <w:rPr>
                <w:rFonts w:hint="eastAsia" w:ascii="宋体" w:hAnsi="宋体" w:eastAsia="宋体" w:cs="宋体"/>
                <w:color w:val="auto"/>
                <w:kern w:val="2"/>
                <w:sz w:val="20"/>
                <w:szCs w:val="20"/>
                <w:lang w:val="en-US" w:eastAsia="en-US" w:bidi="ar-SA"/>
              </w:rPr>
              <w:t>计</w:t>
            </w:r>
            <w:r>
              <w:rPr>
                <w:rFonts w:hint="eastAsia" w:ascii="宋体" w:hAnsi="宋体" w:eastAsia="宋体" w:cs="宋体"/>
                <w:color w:val="auto"/>
                <w:spacing w:val="-25"/>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2</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次）、半年</w:t>
            </w:r>
            <w:r>
              <w:rPr>
                <w:rFonts w:hint="eastAsia" w:ascii="宋体" w:hAnsi="宋体" w:eastAsia="宋体" w:cs="宋体"/>
                <w:color w:val="auto"/>
                <w:spacing w:val="-29"/>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4</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次巡查，维养和巡查共</w:t>
            </w:r>
            <w:r>
              <w:rPr>
                <w:rFonts w:hint="eastAsia" w:ascii="宋体" w:hAnsi="宋体" w:eastAsia="宋体" w:cs="宋体"/>
                <w:color w:val="auto"/>
                <w:spacing w:val="-24"/>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 xml:space="preserve">6 </w:t>
            </w:r>
            <w:r>
              <w:rPr>
                <w:rFonts w:hint="eastAsia" w:ascii="宋体" w:hAnsi="宋体" w:eastAsia="宋体" w:cs="宋体"/>
                <w:color w:val="auto"/>
                <w:spacing w:val="-3"/>
                <w:kern w:val="2"/>
                <w:sz w:val="20"/>
                <w:szCs w:val="20"/>
                <w:lang w:val="en-US" w:eastAsia="en-US" w:bidi="ar-SA"/>
              </w:rPr>
              <w:t>次。</w:t>
            </w:r>
          </w:p>
        </w:tc>
      </w:tr>
      <w:tr w14:paraId="383C8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50" w:type="dxa"/>
            <w:tcBorders>
              <w:left w:val="single" w:color="000000" w:sz="10" w:space="0"/>
            </w:tcBorders>
            <w:noWrap w:val="0"/>
            <w:vAlign w:val="center"/>
          </w:tcPr>
          <w:p w14:paraId="406C01DA">
            <w:pPr>
              <w:widowControl w:val="0"/>
              <w:spacing w:before="65" w:line="185"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kern w:val="2"/>
                <w:sz w:val="20"/>
                <w:szCs w:val="20"/>
                <w:lang w:val="en-US" w:eastAsia="en-US" w:bidi="ar-SA"/>
              </w:rPr>
              <w:t>4</w:t>
            </w:r>
          </w:p>
        </w:tc>
        <w:tc>
          <w:tcPr>
            <w:tcW w:w="695" w:type="dxa"/>
            <w:vMerge w:val="restart"/>
            <w:noWrap w:val="0"/>
            <w:vAlign w:val="center"/>
          </w:tcPr>
          <w:p w14:paraId="6FF4B082">
            <w:pPr>
              <w:widowControl w:val="0"/>
              <w:spacing w:before="65" w:line="226"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5"/>
                <w:kern w:val="2"/>
                <w:sz w:val="20"/>
                <w:szCs w:val="20"/>
                <w:lang w:val="en-US" w:eastAsia="en-US" w:bidi="ar-SA"/>
              </w:rPr>
              <w:t>均口镇</w:t>
            </w:r>
          </w:p>
        </w:tc>
        <w:tc>
          <w:tcPr>
            <w:tcW w:w="1280" w:type="dxa"/>
            <w:noWrap w:val="0"/>
            <w:vAlign w:val="center"/>
          </w:tcPr>
          <w:p w14:paraId="456B7A0D">
            <w:pPr>
              <w:widowControl w:val="0"/>
              <w:spacing w:before="65" w:line="225"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5"/>
                <w:kern w:val="2"/>
                <w:sz w:val="20"/>
                <w:szCs w:val="20"/>
                <w:lang w:val="en-US" w:eastAsia="en-US" w:bidi="ar-SA"/>
              </w:rPr>
              <w:t>均口村</w:t>
            </w:r>
          </w:p>
        </w:tc>
        <w:tc>
          <w:tcPr>
            <w:tcW w:w="2083" w:type="dxa"/>
            <w:noWrap w:val="0"/>
            <w:vAlign w:val="center"/>
          </w:tcPr>
          <w:p w14:paraId="567E91CE">
            <w:pPr>
              <w:widowControl w:val="0"/>
              <w:spacing w:before="71" w:line="243" w:lineRule="auto"/>
              <w:ind w:right="74"/>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2"/>
                <w:kern w:val="2"/>
                <w:sz w:val="20"/>
                <w:szCs w:val="20"/>
                <w:lang w:val="en-US" w:eastAsia="en-US" w:bidi="ar-SA"/>
              </w:rPr>
              <w:t>均口镇集镇饮水工程</w:t>
            </w:r>
          </w:p>
        </w:tc>
        <w:tc>
          <w:tcPr>
            <w:tcW w:w="4852" w:type="dxa"/>
            <w:tcBorders>
              <w:right w:val="single" w:color="000000" w:sz="10" w:space="0"/>
            </w:tcBorders>
            <w:noWrap w:val="0"/>
            <w:vAlign w:val="center"/>
          </w:tcPr>
          <w:p w14:paraId="11BDC768">
            <w:pPr>
              <w:widowControl w:val="0"/>
              <w:spacing w:before="63" w:line="223" w:lineRule="auto"/>
              <w:ind w:left="27"/>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1"/>
                <w:kern w:val="2"/>
                <w:sz w:val="20"/>
                <w:szCs w:val="20"/>
                <w:lang w:val="en-US" w:eastAsia="en-US" w:bidi="ar-SA"/>
              </w:rPr>
              <w:t>水质检测：</w:t>
            </w:r>
            <w:r>
              <w:rPr>
                <w:rFonts w:hint="eastAsia" w:ascii="宋体" w:hAnsi="宋体" w:eastAsia="宋体" w:cs="宋体"/>
                <w:color w:val="auto"/>
                <w:spacing w:val="-30"/>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日常消毒</w:t>
            </w:r>
            <w:r>
              <w:rPr>
                <w:rFonts w:hint="eastAsia" w:ascii="宋体" w:hAnsi="宋体" w:eastAsia="宋体" w:cs="宋体"/>
                <w:color w:val="auto"/>
                <w:spacing w:val="-26"/>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1</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次。</w:t>
            </w:r>
          </w:p>
          <w:p w14:paraId="36208FEE">
            <w:pPr>
              <w:widowControl w:val="0"/>
              <w:spacing w:before="54" w:line="269" w:lineRule="auto"/>
              <w:ind w:left="32" w:right="3"/>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政府购买服务：每季度</w:t>
            </w:r>
            <w:r>
              <w:rPr>
                <w:rFonts w:hint="eastAsia" w:ascii="宋体" w:hAnsi="宋体" w:eastAsia="宋体" w:cs="宋体"/>
                <w:color w:val="auto"/>
                <w:spacing w:val="-13"/>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1</w:t>
            </w:r>
            <w:r>
              <w:rPr>
                <w:rFonts w:hint="eastAsia" w:ascii="宋体" w:hAnsi="宋体" w:eastAsia="宋体" w:cs="宋体"/>
                <w:color w:val="auto"/>
                <w:spacing w:val="-31"/>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次维养（半年合</w:t>
            </w:r>
            <w:r>
              <w:rPr>
                <w:rFonts w:hint="eastAsia" w:ascii="宋体" w:hAnsi="宋体" w:eastAsia="宋体" w:cs="宋体"/>
                <w:color w:val="auto"/>
                <w:kern w:val="2"/>
                <w:sz w:val="20"/>
                <w:szCs w:val="20"/>
                <w:lang w:val="en-US" w:eastAsia="en-US" w:bidi="ar-SA"/>
              </w:rPr>
              <w:t>计</w:t>
            </w:r>
            <w:r>
              <w:rPr>
                <w:rFonts w:hint="eastAsia" w:ascii="宋体" w:hAnsi="宋体" w:eastAsia="宋体" w:cs="宋体"/>
                <w:color w:val="auto"/>
                <w:spacing w:val="-25"/>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2</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次）、半年</w:t>
            </w:r>
            <w:r>
              <w:rPr>
                <w:rFonts w:hint="eastAsia" w:ascii="宋体" w:hAnsi="宋体" w:eastAsia="宋体" w:cs="宋体"/>
                <w:color w:val="auto"/>
                <w:spacing w:val="-29"/>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4</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次巡查，维养和巡查共</w:t>
            </w:r>
            <w:r>
              <w:rPr>
                <w:rFonts w:hint="eastAsia" w:ascii="宋体" w:hAnsi="宋体" w:eastAsia="宋体" w:cs="宋体"/>
                <w:color w:val="auto"/>
                <w:spacing w:val="-24"/>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 xml:space="preserve">6 </w:t>
            </w:r>
            <w:r>
              <w:rPr>
                <w:rFonts w:hint="eastAsia" w:ascii="宋体" w:hAnsi="宋体" w:eastAsia="宋体" w:cs="宋体"/>
                <w:color w:val="auto"/>
                <w:spacing w:val="-3"/>
                <w:kern w:val="2"/>
                <w:sz w:val="20"/>
                <w:szCs w:val="20"/>
                <w:lang w:val="en-US" w:eastAsia="en-US" w:bidi="ar-SA"/>
              </w:rPr>
              <w:t>次。</w:t>
            </w:r>
          </w:p>
        </w:tc>
      </w:tr>
      <w:tr w14:paraId="36D7B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50" w:type="dxa"/>
            <w:tcBorders>
              <w:left w:val="single" w:color="000000" w:sz="10" w:space="0"/>
            </w:tcBorders>
            <w:noWrap w:val="0"/>
            <w:vAlign w:val="center"/>
          </w:tcPr>
          <w:p w14:paraId="4D04D61B">
            <w:pPr>
              <w:widowControl w:val="0"/>
              <w:spacing w:before="65" w:line="184"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kern w:val="2"/>
                <w:sz w:val="20"/>
                <w:szCs w:val="20"/>
                <w:lang w:val="en-US" w:eastAsia="en-US" w:bidi="ar-SA"/>
              </w:rPr>
              <w:t>5</w:t>
            </w:r>
          </w:p>
        </w:tc>
        <w:tc>
          <w:tcPr>
            <w:tcW w:w="695" w:type="dxa"/>
            <w:vMerge w:val="continue"/>
            <w:noWrap w:val="0"/>
            <w:vAlign w:val="center"/>
          </w:tcPr>
          <w:p w14:paraId="770F4E3A">
            <w:pPr>
              <w:jc w:val="center"/>
              <w:rPr>
                <w:rFonts w:hint="eastAsia" w:ascii="宋体" w:hAnsi="宋体" w:eastAsia="宋体" w:cs="宋体"/>
                <w:color w:val="auto"/>
                <w:sz w:val="21"/>
                <w:szCs w:val="24"/>
              </w:rPr>
            </w:pPr>
          </w:p>
        </w:tc>
        <w:tc>
          <w:tcPr>
            <w:tcW w:w="1280" w:type="dxa"/>
            <w:noWrap w:val="0"/>
            <w:vAlign w:val="center"/>
          </w:tcPr>
          <w:p w14:paraId="27D30ACE">
            <w:pPr>
              <w:widowControl w:val="0"/>
              <w:spacing w:before="65" w:line="225"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2"/>
                <w:kern w:val="2"/>
                <w:sz w:val="20"/>
                <w:szCs w:val="20"/>
                <w:lang w:val="en-US" w:eastAsia="en-US" w:bidi="ar-SA"/>
              </w:rPr>
              <w:t>隆下村</w:t>
            </w:r>
          </w:p>
        </w:tc>
        <w:tc>
          <w:tcPr>
            <w:tcW w:w="2083" w:type="dxa"/>
            <w:noWrap w:val="0"/>
            <w:vAlign w:val="center"/>
          </w:tcPr>
          <w:p w14:paraId="326E4A72">
            <w:pPr>
              <w:widowControl w:val="0"/>
              <w:spacing w:before="222" w:line="251" w:lineRule="auto"/>
              <w:ind w:right="74"/>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2"/>
                <w:kern w:val="2"/>
                <w:sz w:val="20"/>
                <w:szCs w:val="20"/>
                <w:lang w:val="en-US" w:eastAsia="en-US" w:bidi="ar-SA"/>
              </w:rPr>
              <w:t>均口镇隆下村张家至村部供水工程</w:t>
            </w:r>
          </w:p>
        </w:tc>
        <w:tc>
          <w:tcPr>
            <w:tcW w:w="4852" w:type="dxa"/>
            <w:tcBorders>
              <w:right w:val="single" w:color="000000" w:sz="10" w:space="0"/>
            </w:tcBorders>
            <w:noWrap w:val="0"/>
            <w:vAlign w:val="center"/>
          </w:tcPr>
          <w:p w14:paraId="2F28DEE9">
            <w:pPr>
              <w:widowControl w:val="0"/>
              <w:spacing w:before="67" w:line="223" w:lineRule="auto"/>
              <w:ind w:left="27"/>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1"/>
                <w:kern w:val="2"/>
                <w:sz w:val="20"/>
                <w:szCs w:val="20"/>
                <w:lang w:val="en-US" w:eastAsia="en-US" w:bidi="ar-SA"/>
              </w:rPr>
              <w:t>水质检测：</w:t>
            </w:r>
            <w:r>
              <w:rPr>
                <w:rFonts w:hint="eastAsia" w:ascii="宋体" w:hAnsi="宋体" w:eastAsia="宋体" w:cs="宋体"/>
                <w:color w:val="auto"/>
                <w:spacing w:val="-30"/>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日常消毒</w:t>
            </w:r>
            <w:r>
              <w:rPr>
                <w:rFonts w:hint="eastAsia" w:ascii="宋体" w:hAnsi="宋体" w:eastAsia="宋体" w:cs="宋体"/>
                <w:color w:val="auto"/>
                <w:spacing w:val="-26"/>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1</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次。</w:t>
            </w:r>
          </w:p>
          <w:p w14:paraId="4DC77FDB">
            <w:pPr>
              <w:widowControl w:val="0"/>
              <w:spacing w:before="52" w:line="272" w:lineRule="auto"/>
              <w:ind w:left="32" w:right="3"/>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政府购买服务：每季度</w:t>
            </w:r>
            <w:r>
              <w:rPr>
                <w:rFonts w:hint="eastAsia" w:ascii="宋体" w:hAnsi="宋体" w:eastAsia="宋体" w:cs="宋体"/>
                <w:color w:val="auto"/>
                <w:spacing w:val="-13"/>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1</w:t>
            </w:r>
            <w:r>
              <w:rPr>
                <w:rFonts w:hint="eastAsia" w:ascii="宋体" w:hAnsi="宋体" w:eastAsia="宋体" w:cs="宋体"/>
                <w:color w:val="auto"/>
                <w:spacing w:val="-31"/>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次维养（半年合</w:t>
            </w:r>
            <w:r>
              <w:rPr>
                <w:rFonts w:hint="eastAsia" w:ascii="宋体" w:hAnsi="宋体" w:eastAsia="宋体" w:cs="宋体"/>
                <w:color w:val="auto"/>
                <w:kern w:val="2"/>
                <w:sz w:val="20"/>
                <w:szCs w:val="20"/>
                <w:lang w:val="en-US" w:eastAsia="en-US" w:bidi="ar-SA"/>
              </w:rPr>
              <w:t>计</w:t>
            </w:r>
            <w:r>
              <w:rPr>
                <w:rFonts w:hint="eastAsia" w:ascii="宋体" w:hAnsi="宋体" w:eastAsia="宋体" w:cs="宋体"/>
                <w:color w:val="auto"/>
                <w:spacing w:val="-25"/>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2</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次）、半年</w:t>
            </w:r>
            <w:r>
              <w:rPr>
                <w:rFonts w:hint="eastAsia" w:ascii="宋体" w:hAnsi="宋体" w:eastAsia="宋体" w:cs="宋体"/>
                <w:color w:val="auto"/>
                <w:spacing w:val="-29"/>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4</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次巡查，维养和巡查共</w:t>
            </w:r>
            <w:r>
              <w:rPr>
                <w:rFonts w:hint="eastAsia" w:ascii="宋体" w:hAnsi="宋体" w:eastAsia="宋体" w:cs="宋体"/>
                <w:color w:val="auto"/>
                <w:spacing w:val="-24"/>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 xml:space="preserve">6 </w:t>
            </w:r>
            <w:r>
              <w:rPr>
                <w:rFonts w:hint="eastAsia" w:ascii="宋体" w:hAnsi="宋体" w:eastAsia="宋体" w:cs="宋体"/>
                <w:color w:val="auto"/>
                <w:spacing w:val="-3"/>
                <w:kern w:val="2"/>
                <w:sz w:val="20"/>
                <w:szCs w:val="20"/>
                <w:lang w:val="en-US" w:eastAsia="en-US" w:bidi="ar-SA"/>
              </w:rPr>
              <w:t>次。</w:t>
            </w:r>
          </w:p>
        </w:tc>
      </w:tr>
      <w:tr w14:paraId="3C5A5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50" w:type="dxa"/>
            <w:tcBorders>
              <w:left w:val="single" w:color="000000" w:sz="10" w:space="0"/>
              <w:bottom w:val="single" w:color="auto" w:sz="4" w:space="0"/>
            </w:tcBorders>
            <w:noWrap w:val="0"/>
            <w:vAlign w:val="center"/>
          </w:tcPr>
          <w:p w14:paraId="4FE3DB49">
            <w:pPr>
              <w:widowControl w:val="0"/>
              <w:spacing w:before="65" w:line="187"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kern w:val="2"/>
                <w:sz w:val="20"/>
                <w:szCs w:val="20"/>
                <w:lang w:val="en-US" w:eastAsia="en-US" w:bidi="ar-SA"/>
              </w:rPr>
              <w:t>6</w:t>
            </w:r>
          </w:p>
        </w:tc>
        <w:tc>
          <w:tcPr>
            <w:tcW w:w="695" w:type="dxa"/>
            <w:vMerge w:val="continue"/>
            <w:tcBorders>
              <w:bottom w:val="single" w:color="auto" w:sz="4" w:space="0"/>
            </w:tcBorders>
            <w:noWrap w:val="0"/>
            <w:vAlign w:val="center"/>
          </w:tcPr>
          <w:p w14:paraId="77CDA789">
            <w:pPr>
              <w:jc w:val="center"/>
              <w:rPr>
                <w:rFonts w:hint="eastAsia" w:ascii="宋体" w:hAnsi="宋体" w:eastAsia="宋体" w:cs="宋体"/>
                <w:color w:val="auto"/>
                <w:sz w:val="21"/>
                <w:szCs w:val="24"/>
              </w:rPr>
            </w:pPr>
          </w:p>
        </w:tc>
        <w:tc>
          <w:tcPr>
            <w:tcW w:w="1280" w:type="dxa"/>
            <w:tcBorders>
              <w:bottom w:val="single" w:color="auto" w:sz="4" w:space="0"/>
            </w:tcBorders>
            <w:noWrap w:val="0"/>
            <w:vAlign w:val="center"/>
          </w:tcPr>
          <w:p w14:paraId="1CC2509E">
            <w:pPr>
              <w:widowControl w:val="0"/>
              <w:spacing w:before="65" w:line="225" w:lineRule="auto"/>
              <w:jc w:val="center"/>
              <w:rPr>
                <w:rFonts w:hint="eastAsia" w:ascii="宋体" w:hAnsi="宋体" w:eastAsia="宋体" w:cs="宋体"/>
                <w:color w:val="auto"/>
                <w:spacing w:val="2"/>
                <w:kern w:val="2"/>
                <w:sz w:val="20"/>
                <w:szCs w:val="20"/>
                <w:lang w:val="en-US" w:eastAsia="en-US" w:bidi="ar-SA"/>
              </w:rPr>
            </w:pPr>
            <w:r>
              <w:rPr>
                <w:rFonts w:hint="eastAsia" w:ascii="宋体" w:hAnsi="宋体" w:eastAsia="宋体" w:cs="宋体"/>
                <w:color w:val="auto"/>
                <w:spacing w:val="8"/>
                <w:kern w:val="2"/>
                <w:sz w:val="20"/>
                <w:szCs w:val="20"/>
                <w:lang w:val="en-US" w:eastAsia="en-US" w:bidi="ar-SA"/>
              </w:rPr>
              <w:t>修竹村</w:t>
            </w:r>
          </w:p>
        </w:tc>
        <w:tc>
          <w:tcPr>
            <w:tcW w:w="2083" w:type="dxa"/>
            <w:noWrap w:val="0"/>
            <w:vAlign w:val="center"/>
          </w:tcPr>
          <w:p w14:paraId="4B6F48AC">
            <w:pPr>
              <w:widowControl w:val="0"/>
              <w:spacing w:before="71" w:line="251" w:lineRule="auto"/>
              <w:ind w:right="74" w:rightChars="0"/>
              <w:jc w:val="center"/>
              <w:rPr>
                <w:rFonts w:hint="eastAsia" w:ascii="宋体" w:hAnsi="宋体" w:eastAsia="宋体" w:cs="宋体"/>
                <w:color w:val="auto"/>
                <w:spacing w:val="-2"/>
                <w:kern w:val="2"/>
                <w:sz w:val="20"/>
                <w:szCs w:val="20"/>
                <w:lang w:val="en-US" w:eastAsia="en-US" w:bidi="ar-SA"/>
              </w:rPr>
            </w:pPr>
            <w:r>
              <w:rPr>
                <w:rFonts w:hint="eastAsia" w:ascii="宋体" w:hAnsi="宋体" w:eastAsia="宋体" w:cs="宋体"/>
                <w:color w:val="auto"/>
                <w:spacing w:val="-2"/>
                <w:kern w:val="2"/>
                <w:sz w:val="20"/>
                <w:szCs w:val="20"/>
                <w:lang w:val="en-US" w:eastAsia="en-US" w:bidi="ar-SA"/>
              </w:rPr>
              <w:t>均口镇修竹村谢坑源饮水工</w:t>
            </w:r>
            <w:r>
              <w:rPr>
                <w:rFonts w:hint="eastAsia" w:ascii="宋体" w:hAnsi="宋体" w:eastAsia="宋体" w:cs="宋体"/>
                <w:color w:val="auto"/>
                <w:kern w:val="2"/>
                <w:sz w:val="20"/>
                <w:szCs w:val="20"/>
                <w:lang w:val="en-US" w:eastAsia="en-US" w:bidi="ar-SA"/>
              </w:rPr>
              <w:t>程</w:t>
            </w:r>
          </w:p>
        </w:tc>
        <w:tc>
          <w:tcPr>
            <w:tcW w:w="4852" w:type="dxa"/>
            <w:tcBorders>
              <w:right w:val="single" w:color="000000" w:sz="10" w:space="0"/>
            </w:tcBorders>
            <w:noWrap w:val="0"/>
            <w:vAlign w:val="center"/>
          </w:tcPr>
          <w:p w14:paraId="584F2449">
            <w:pPr>
              <w:widowControl w:val="0"/>
              <w:spacing w:before="65" w:line="223" w:lineRule="auto"/>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1"/>
                <w:kern w:val="2"/>
                <w:sz w:val="20"/>
                <w:szCs w:val="20"/>
                <w:lang w:val="en-US" w:eastAsia="en-US" w:bidi="ar-SA"/>
              </w:rPr>
              <w:t>水质检测：</w:t>
            </w:r>
            <w:r>
              <w:rPr>
                <w:rFonts w:hint="eastAsia" w:ascii="宋体" w:hAnsi="宋体" w:eastAsia="宋体" w:cs="宋体"/>
                <w:color w:val="auto"/>
                <w:spacing w:val="-30"/>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日常消毒</w:t>
            </w:r>
            <w:r>
              <w:rPr>
                <w:rFonts w:hint="eastAsia" w:ascii="宋体" w:hAnsi="宋体" w:eastAsia="宋体" w:cs="宋体"/>
                <w:color w:val="auto"/>
                <w:spacing w:val="-26"/>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1</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次。</w:t>
            </w:r>
          </w:p>
          <w:p w14:paraId="3FC5248E">
            <w:pPr>
              <w:widowControl w:val="0"/>
              <w:spacing w:before="52" w:line="272" w:lineRule="auto"/>
              <w:ind w:left="32" w:leftChars="0" w:right="3" w:rightChars="0"/>
              <w:jc w:val="both"/>
              <w:rPr>
                <w:rFonts w:hint="eastAsia" w:ascii="宋体" w:hAnsi="宋体" w:eastAsia="宋体" w:cs="宋体"/>
                <w:color w:val="auto"/>
                <w:spacing w:val="6"/>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政府购买服务：每季度</w:t>
            </w:r>
            <w:r>
              <w:rPr>
                <w:rFonts w:hint="eastAsia" w:ascii="宋体" w:hAnsi="宋体" w:eastAsia="宋体" w:cs="宋体"/>
                <w:color w:val="auto"/>
                <w:spacing w:val="-13"/>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1</w:t>
            </w:r>
            <w:r>
              <w:rPr>
                <w:rFonts w:hint="eastAsia" w:ascii="宋体" w:hAnsi="宋体" w:eastAsia="宋体" w:cs="宋体"/>
                <w:color w:val="auto"/>
                <w:spacing w:val="-31"/>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次维养（半年合</w:t>
            </w:r>
            <w:r>
              <w:rPr>
                <w:rFonts w:hint="eastAsia" w:ascii="宋体" w:hAnsi="宋体" w:eastAsia="宋体" w:cs="宋体"/>
                <w:color w:val="auto"/>
                <w:kern w:val="2"/>
                <w:sz w:val="20"/>
                <w:szCs w:val="20"/>
                <w:lang w:val="en-US" w:eastAsia="en-US" w:bidi="ar-SA"/>
              </w:rPr>
              <w:t>计</w:t>
            </w:r>
            <w:r>
              <w:rPr>
                <w:rFonts w:hint="eastAsia" w:ascii="宋体" w:hAnsi="宋体" w:eastAsia="宋体" w:cs="宋体"/>
                <w:color w:val="auto"/>
                <w:spacing w:val="-25"/>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2</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次）、半年</w:t>
            </w:r>
            <w:r>
              <w:rPr>
                <w:rFonts w:hint="eastAsia" w:ascii="宋体" w:hAnsi="宋体" w:eastAsia="宋体" w:cs="宋体"/>
                <w:color w:val="auto"/>
                <w:spacing w:val="-29"/>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4</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次巡查，维养和巡查共</w:t>
            </w:r>
            <w:r>
              <w:rPr>
                <w:rFonts w:hint="eastAsia" w:ascii="宋体" w:hAnsi="宋体" w:eastAsia="宋体" w:cs="宋体"/>
                <w:color w:val="auto"/>
                <w:spacing w:val="-24"/>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 xml:space="preserve">6 </w:t>
            </w:r>
            <w:r>
              <w:rPr>
                <w:rFonts w:hint="eastAsia" w:ascii="宋体" w:hAnsi="宋体" w:eastAsia="宋体" w:cs="宋体"/>
                <w:color w:val="auto"/>
                <w:spacing w:val="-3"/>
                <w:kern w:val="2"/>
                <w:sz w:val="20"/>
                <w:szCs w:val="20"/>
                <w:lang w:val="en-US" w:eastAsia="en-US" w:bidi="ar-SA"/>
              </w:rPr>
              <w:t>次。</w:t>
            </w:r>
          </w:p>
        </w:tc>
      </w:tr>
      <w:tr w14:paraId="2BE77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50" w:type="dxa"/>
            <w:tcBorders>
              <w:top w:val="single" w:color="auto" w:sz="4" w:space="0"/>
              <w:left w:val="single" w:color="auto" w:sz="4" w:space="0"/>
              <w:bottom w:val="single" w:color="auto" w:sz="4" w:space="0"/>
            </w:tcBorders>
            <w:noWrap w:val="0"/>
            <w:vAlign w:val="center"/>
          </w:tcPr>
          <w:p w14:paraId="6242F371">
            <w:pPr>
              <w:widowControl w:val="0"/>
              <w:spacing w:before="65" w:line="184"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kern w:val="2"/>
                <w:sz w:val="20"/>
                <w:szCs w:val="20"/>
                <w:lang w:val="en-US" w:eastAsia="en-US" w:bidi="ar-SA"/>
              </w:rPr>
              <w:t>7</w:t>
            </w:r>
          </w:p>
        </w:tc>
        <w:tc>
          <w:tcPr>
            <w:tcW w:w="695" w:type="dxa"/>
            <w:vMerge w:val="restart"/>
            <w:tcBorders>
              <w:top w:val="single" w:color="auto" w:sz="4" w:space="0"/>
              <w:bottom w:val="single" w:color="auto" w:sz="4" w:space="0"/>
            </w:tcBorders>
            <w:noWrap w:val="0"/>
            <w:vAlign w:val="center"/>
          </w:tcPr>
          <w:p w14:paraId="6003761D">
            <w:pPr>
              <w:widowControl w:val="0"/>
              <w:spacing w:before="65" w:line="226"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3"/>
                <w:kern w:val="2"/>
                <w:sz w:val="20"/>
                <w:szCs w:val="20"/>
                <w:lang w:val="en-US" w:eastAsia="en-US" w:bidi="ar-SA"/>
              </w:rPr>
              <w:t>溪口镇</w:t>
            </w:r>
          </w:p>
        </w:tc>
        <w:tc>
          <w:tcPr>
            <w:tcW w:w="1280" w:type="dxa"/>
            <w:tcBorders>
              <w:top w:val="single" w:color="auto" w:sz="4" w:space="0"/>
              <w:bottom w:val="single" w:color="auto" w:sz="4" w:space="0"/>
              <w:right w:val="single" w:color="auto" w:sz="4" w:space="0"/>
            </w:tcBorders>
            <w:noWrap w:val="0"/>
            <w:vAlign w:val="center"/>
          </w:tcPr>
          <w:p w14:paraId="27EE36C7">
            <w:pPr>
              <w:widowControl w:val="0"/>
              <w:spacing w:before="65" w:line="225"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5"/>
                <w:kern w:val="2"/>
                <w:sz w:val="20"/>
                <w:szCs w:val="20"/>
                <w:lang w:val="en-US" w:eastAsia="en-US" w:bidi="ar-SA"/>
              </w:rPr>
              <w:t>杨林村</w:t>
            </w:r>
          </w:p>
        </w:tc>
        <w:tc>
          <w:tcPr>
            <w:tcW w:w="2083" w:type="dxa"/>
            <w:tcBorders>
              <w:left w:val="single" w:color="auto" w:sz="4" w:space="0"/>
            </w:tcBorders>
            <w:noWrap w:val="0"/>
            <w:vAlign w:val="center"/>
          </w:tcPr>
          <w:p w14:paraId="10EBC41E">
            <w:pPr>
              <w:widowControl w:val="0"/>
              <w:spacing w:before="71" w:line="243" w:lineRule="auto"/>
              <w:ind w:right="74"/>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3"/>
                <w:kern w:val="2"/>
                <w:sz w:val="20"/>
                <w:szCs w:val="20"/>
                <w:lang w:val="en-US" w:eastAsia="en-US" w:bidi="ar-SA"/>
              </w:rPr>
              <w:t>溪口镇杨林村主村供水工程</w:t>
            </w:r>
          </w:p>
        </w:tc>
        <w:tc>
          <w:tcPr>
            <w:tcW w:w="4852" w:type="dxa"/>
            <w:tcBorders>
              <w:right w:val="single" w:color="000000" w:sz="10" w:space="0"/>
            </w:tcBorders>
            <w:noWrap w:val="0"/>
            <w:vAlign w:val="center"/>
          </w:tcPr>
          <w:p w14:paraId="39DB725E">
            <w:pPr>
              <w:widowControl w:val="0"/>
              <w:spacing w:before="55" w:line="223" w:lineRule="auto"/>
              <w:ind w:left="27"/>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1"/>
                <w:kern w:val="2"/>
                <w:sz w:val="20"/>
                <w:szCs w:val="20"/>
                <w:lang w:val="en-US" w:eastAsia="en-US" w:bidi="ar-SA"/>
              </w:rPr>
              <w:t>水质检测：</w:t>
            </w:r>
            <w:r>
              <w:rPr>
                <w:rFonts w:hint="eastAsia" w:ascii="宋体" w:hAnsi="宋体" w:eastAsia="宋体" w:cs="宋体"/>
                <w:color w:val="auto"/>
                <w:spacing w:val="-30"/>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日常消毒</w:t>
            </w:r>
            <w:r>
              <w:rPr>
                <w:rFonts w:hint="eastAsia" w:ascii="宋体" w:hAnsi="宋体" w:eastAsia="宋体" w:cs="宋体"/>
                <w:color w:val="auto"/>
                <w:spacing w:val="-26"/>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1</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次。</w:t>
            </w:r>
          </w:p>
          <w:p w14:paraId="2572F0B6">
            <w:pPr>
              <w:widowControl w:val="0"/>
              <w:spacing w:before="52" w:line="272" w:lineRule="auto"/>
              <w:ind w:left="32" w:right="3"/>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政府购买服务：每季度</w:t>
            </w:r>
            <w:r>
              <w:rPr>
                <w:rFonts w:hint="eastAsia" w:ascii="宋体" w:hAnsi="宋体" w:eastAsia="宋体" w:cs="宋体"/>
                <w:color w:val="auto"/>
                <w:spacing w:val="-13"/>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1</w:t>
            </w:r>
            <w:r>
              <w:rPr>
                <w:rFonts w:hint="eastAsia" w:ascii="宋体" w:hAnsi="宋体" w:eastAsia="宋体" w:cs="宋体"/>
                <w:color w:val="auto"/>
                <w:spacing w:val="-31"/>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次维养（半年合</w:t>
            </w:r>
            <w:r>
              <w:rPr>
                <w:rFonts w:hint="eastAsia" w:ascii="宋体" w:hAnsi="宋体" w:eastAsia="宋体" w:cs="宋体"/>
                <w:color w:val="auto"/>
                <w:kern w:val="2"/>
                <w:sz w:val="20"/>
                <w:szCs w:val="20"/>
                <w:lang w:val="en-US" w:eastAsia="en-US" w:bidi="ar-SA"/>
              </w:rPr>
              <w:t>计</w:t>
            </w:r>
            <w:r>
              <w:rPr>
                <w:rFonts w:hint="eastAsia" w:ascii="宋体" w:hAnsi="宋体" w:eastAsia="宋体" w:cs="宋体"/>
                <w:color w:val="auto"/>
                <w:spacing w:val="-25"/>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2</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次）、半年</w:t>
            </w:r>
            <w:r>
              <w:rPr>
                <w:rFonts w:hint="eastAsia" w:ascii="宋体" w:hAnsi="宋体" w:eastAsia="宋体" w:cs="宋体"/>
                <w:color w:val="auto"/>
                <w:spacing w:val="-29"/>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4</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次巡查，维养和巡查共</w:t>
            </w:r>
            <w:r>
              <w:rPr>
                <w:rFonts w:hint="eastAsia" w:ascii="宋体" w:hAnsi="宋体" w:eastAsia="宋体" w:cs="宋体"/>
                <w:color w:val="auto"/>
                <w:spacing w:val="-24"/>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 xml:space="preserve">6 </w:t>
            </w:r>
            <w:r>
              <w:rPr>
                <w:rFonts w:hint="eastAsia" w:ascii="宋体" w:hAnsi="宋体" w:eastAsia="宋体" w:cs="宋体"/>
                <w:color w:val="auto"/>
                <w:spacing w:val="-3"/>
                <w:kern w:val="2"/>
                <w:sz w:val="20"/>
                <w:szCs w:val="20"/>
                <w:lang w:val="en-US" w:eastAsia="en-US" w:bidi="ar-SA"/>
              </w:rPr>
              <w:t>次。</w:t>
            </w:r>
          </w:p>
        </w:tc>
      </w:tr>
      <w:tr w14:paraId="3A016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 w:hRule="atLeast"/>
        </w:trPr>
        <w:tc>
          <w:tcPr>
            <w:tcW w:w="450" w:type="dxa"/>
            <w:tcBorders>
              <w:top w:val="single" w:color="auto" w:sz="4" w:space="0"/>
              <w:left w:val="single" w:color="000000" w:sz="10" w:space="0"/>
            </w:tcBorders>
            <w:noWrap w:val="0"/>
            <w:vAlign w:val="center"/>
          </w:tcPr>
          <w:p w14:paraId="5A5C810E">
            <w:pPr>
              <w:widowControl w:val="0"/>
              <w:spacing w:before="65" w:line="187"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kern w:val="2"/>
                <w:sz w:val="20"/>
                <w:szCs w:val="20"/>
                <w:lang w:val="en-US" w:eastAsia="en-US" w:bidi="ar-SA"/>
              </w:rPr>
              <w:t>8</w:t>
            </w:r>
          </w:p>
        </w:tc>
        <w:tc>
          <w:tcPr>
            <w:tcW w:w="695" w:type="dxa"/>
            <w:vMerge w:val="continue"/>
            <w:tcBorders>
              <w:top w:val="single" w:color="auto" w:sz="4" w:space="0"/>
            </w:tcBorders>
            <w:noWrap w:val="0"/>
            <w:vAlign w:val="center"/>
          </w:tcPr>
          <w:p w14:paraId="59417CB0">
            <w:pPr>
              <w:jc w:val="center"/>
              <w:rPr>
                <w:rFonts w:hint="eastAsia" w:ascii="宋体" w:hAnsi="宋体" w:eastAsia="宋体" w:cs="宋体"/>
                <w:color w:val="auto"/>
                <w:sz w:val="21"/>
                <w:szCs w:val="24"/>
              </w:rPr>
            </w:pPr>
          </w:p>
        </w:tc>
        <w:tc>
          <w:tcPr>
            <w:tcW w:w="1280" w:type="dxa"/>
            <w:tcBorders>
              <w:top w:val="single" w:color="auto" w:sz="4" w:space="0"/>
            </w:tcBorders>
            <w:noWrap w:val="0"/>
            <w:vAlign w:val="center"/>
          </w:tcPr>
          <w:p w14:paraId="1222E321">
            <w:pPr>
              <w:widowControl w:val="0"/>
              <w:spacing w:before="65" w:line="225"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4"/>
                <w:kern w:val="2"/>
                <w:sz w:val="20"/>
                <w:szCs w:val="20"/>
                <w:lang w:val="en-US" w:eastAsia="en-US" w:bidi="ar-SA"/>
              </w:rPr>
              <w:t>马元村</w:t>
            </w:r>
          </w:p>
        </w:tc>
        <w:tc>
          <w:tcPr>
            <w:tcW w:w="2083" w:type="dxa"/>
            <w:noWrap w:val="0"/>
            <w:vAlign w:val="center"/>
          </w:tcPr>
          <w:p w14:paraId="3C2CF06F">
            <w:pPr>
              <w:widowControl w:val="0"/>
              <w:spacing w:before="72" w:line="243" w:lineRule="auto"/>
              <w:ind w:right="74"/>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3"/>
                <w:kern w:val="2"/>
                <w:sz w:val="20"/>
                <w:szCs w:val="20"/>
                <w:lang w:val="en-US" w:eastAsia="en-US" w:bidi="ar-SA"/>
              </w:rPr>
              <w:t>溪口镇马元村下清供水工程</w:t>
            </w:r>
          </w:p>
        </w:tc>
        <w:tc>
          <w:tcPr>
            <w:tcW w:w="4852" w:type="dxa"/>
            <w:tcBorders>
              <w:right w:val="single" w:color="000000" w:sz="10" w:space="0"/>
            </w:tcBorders>
            <w:noWrap w:val="0"/>
            <w:vAlign w:val="center"/>
          </w:tcPr>
          <w:p w14:paraId="2B79F21E">
            <w:pPr>
              <w:widowControl w:val="0"/>
              <w:spacing w:before="81" w:line="223" w:lineRule="auto"/>
              <w:ind w:left="27"/>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kern w:val="2"/>
                <w:sz w:val="20"/>
                <w:szCs w:val="20"/>
                <w:lang w:val="en-US" w:eastAsia="en-US" w:bidi="ar-SA"/>
              </w:rPr>
              <w:t>水质检测:</w:t>
            </w:r>
            <w:r>
              <w:rPr>
                <w:rFonts w:hint="eastAsia" w:ascii="宋体" w:hAnsi="宋体" w:eastAsia="宋体" w:cs="宋体"/>
                <w:color w:val="auto"/>
                <w:spacing w:val="-50"/>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日常消毒</w:t>
            </w:r>
            <w:r>
              <w:rPr>
                <w:rFonts w:hint="eastAsia" w:ascii="宋体" w:hAnsi="宋体" w:eastAsia="宋体" w:cs="宋体"/>
                <w:color w:val="auto"/>
                <w:spacing w:val="-24"/>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1</w:t>
            </w:r>
            <w:r>
              <w:rPr>
                <w:rFonts w:hint="eastAsia" w:ascii="宋体" w:hAnsi="宋体" w:eastAsia="宋体" w:cs="宋体"/>
                <w:color w:val="auto"/>
                <w:spacing w:val="-31"/>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w:t>
            </w:r>
          </w:p>
          <w:p w14:paraId="5D645457">
            <w:pPr>
              <w:widowControl w:val="0"/>
              <w:spacing w:before="77" w:line="271" w:lineRule="auto"/>
              <w:ind w:left="32" w:right="3"/>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政府购买服务：每季度</w:t>
            </w:r>
            <w:r>
              <w:rPr>
                <w:rFonts w:hint="eastAsia" w:ascii="宋体" w:hAnsi="宋体" w:eastAsia="宋体" w:cs="宋体"/>
                <w:color w:val="auto"/>
                <w:spacing w:val="-13"/>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1</w:t>
            </w:r>
            <w:r>
              <w:rPr>
                <w:rFonts w:hint="eastAsia" w:ascii="宋体" w:hAnsi="宋体" w:eastAsia="宋体" w:cs="宋体"/>
                <w:color w:val="auto"/>
                <w:spacing w:val="-31"/>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次维养（半年合</w:t>
            </w:r>
            <w:r>
              <w:rPr>
                <w:rFonts w:hint="eastAsia" w:ascii="宋体" w:hAnsi="宋体" w:eastAsia="宋体" w:cs="宋体"/>
                <w:color w:val="auto"/>
                <w:kern w:val="2"/>
                <w:sz w:val="20"/>
                <w:szCs w:val="20"/>
                <w:lang w:val="en-US" w:eastAsia="en-US" w:bidi="ar-SA"/>
              </w:rPr>
              <w:t>计</w:t>
            </w:r>
            <w:r>
              <w:rPr>
                <w:rFonts w:hint="eastAsia" w:ascii="宋体" w:hAnsi="宋体" w:eastAsia="宋体" w:cs="宋体"/>
                <w:color w:val="auto"/>
                <w:spacing w:val="-25"/>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2</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次）、半年</w:t>
            </w:r>
            <w:r>
              <w:rPr>
                <w:rFonts w:hint="eastAsia" w:ascii="宋体" w:hAnsi="宋体" w:eastAsia="宋体" w:cs="宋体"/>
                <w:color w:val="auto"/>
                <w:spacing w:val="-29"/>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4</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次巡查，维养和巡查共</w:t>
            </w:r>
            <w:r>
              <w:rPr>
                <w:rFonts w:hint="eastAsia" w:ascii="宋体" w:hAnsi="宋体" w:eastAsia="宋体" w:cs="宋体"/>
                <w:color w:val="auto"/>
                <w:spacing w:val="-24"/>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 xml:space="preserve">6 </w:t>
            </w:r>
            <w:r>
              <w:rPr>
                <w:rFonts w:hint="eastAsia" w:ascii="宋体" w:hAnsi="宋体" w:eastAsia="宋体" w:cs="宋体"/>
                <w:color w:val="auto"/>
                <w:spacing w:val="-3"/>
                <w:kern w:val="2"/>
                <w:sz w:val="20"/>
                <w:szCs w:val="20"/>
                <w:lang w:val="en-US" w:eastAsia="en-US" w:bidi="ar-SA"/>
              </w:rPr>
              <w:t>次。</w:t>
            </w:r>
          </w:p>
        </w:tc>
      </w:tr>
      <w:tr w14:paraId="7D83C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450" w:type="dxa"/>
            <w:tcBorders>
              <w:left w:val="single" w:color="000000" w:sz="10" w:space="0"/>
            </w:tcBorders>
            <w:noWrap w:val="0"/>
            <w:vAlign w:val="center"/>
          </w:tcPr>
          <w:p w14:paraId="1ACD2438">
            <w:pPr>
              <w:widowControl w:val="0"/>
              <w:spacing w:before="65" w:line="187"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kern w:val="2"/>
                <w:sz w:val="20"/>
                <w:szCs w:val="20"/>
                <w:lang w:val="en-US" w:eastAsia="en-US" w:bidi="ar-SA"/>
              </w:rPr>
              <w:t>9</w:t>
            </w:r>
          </w:p>
        </w:tc>
        <w:tc>
          <w:tcPr>
            <w:tcW w:w="695" w:type="dxa"/>
            <w:vMerge w:val="restart"/>
            <w:noWrap w:val="0"/>
            <w:vAlign w:val="center"/>
          </w:tcPr>
          <w:p w14:paraId="7E3BB30F">
            <w:pPr>
              <w:widowControl w:val="0"/>
              <w:spacing w:before="65" w:line="226"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3"/>
                <w:kern w:val="2"/>
                <w:sz w:val="20"/>
                <w:szCs w:val="20"/>
                <w:lang w:val="en-US" w:eastAsia="en-US" w:bidi="ar-SA"/>
              </w:rPr>
              <w:t>里心镇</w:t>
            </w:r>
          </w:p>
        </w:tc>
        <w:tc>
          <w:tcPr>
            <w:tcW w:w="1280" w:type="dxa"/>
            <w:noWrap w:val="0"/>
            <w:vAlign w:val="center"/>
          </w:tcPr>
          <w:p w14:paraId="1CD5872F">
            <w:pPr>
              <w:widowControl w:val="0"/>
              <w:spacing w:before="65" w:line="225"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5"/>
                <w:kern w:val="2"/>
                <w:sz w:val="20"/>
                <w:szCs w:val="20"/>
                <w:lang w:val="en-US" w:eastAsia="en-US" w:bidi="ar-SA"/>
              </w:rPr>
              <w:t>新圩村</w:t>
            </w:r>
          </w:p>
        </w:tc>
        <w:tc>
          <w:tcPr>
            <w:tcW w:w="2083" w:type="dxa"/>
            <w:noWrap w:val="0"/>
            <w:vAlign w:val="center"/>
          </w:tcPr>
          <w:p w14:paraId="7F555C96">
            <w:pPr>
              <w:widowControl w:val="0"/>
              <w:spacing w:before="218" w:line="251" w:lineRule="auto"/>
              <w:ind w:left="16" w:right="74" w:firstLine="4"/>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3"/>
                <w:kern w:val="2"/>
                <w:sz w:val="20"/>
                <w:szCs w:val="20"/>
                <w:lang w:val="en-US" w:eastAsia="en-US" w:bidi="ar-SA"/>
              </w:rPr>
              <w:t>里心镇新圩村元头水库供水</w:t>
            </w:r>
            <w:r>
              <w:rPr>
                <w:rFonts w:hint="eastAsia" w:ascii="宋体" w:hAnsi="宋体" w:eastAsia="宋体" w:cs="宋体"/>
                <w:color w:val="auto"/>
                <w:spacing w:val="3"/>
                <w:kern w:val="2"/>
                <w:sz w:val="20"/>
                <w:szCs w:val="20"/>
                <w:lang w:val="en-US" w:eastAsia="en-US" w:bidi="ar-SA"/>
              </w:rPr>
              <w:t xml:space="preserve"> </w:t>
            </w:r>
            <w:r>
              <w:rPr>
                <w:rFonts w:hint="eastAsia" w:ascii="宋体" w:hAnsi="宋体" w:eastAsia="宋体" w:cs="宋体"/>
                <w:color w:val="auto"/>
                <w:spacing w:val="-7"/>
                <w:kern w:val="2"/>
                <w:sz w:val="20"/>
                <w:szCs w:val="20"/>
                <w:lang w:val="en-US" w:eastAsia="en-US" w:bidi="ar-SA"/>
              </w:rPr>
              <w:t>工程</w:t>
            </w:r>
          </w:p>
        </w:tc>
        <w:tc>
          <w:tcPr>
            <w:tcW w:w="4852" w:type="dxa"/>
            <w:tcBorders>
              <w:right w:val="single" w:color="000000" w:sz="10" w:space="0"/>
            </w:tcBorders>
            <w:noWrap w:val="0"/>
            <w:vAlign w:val="center"/>
          </w:tcPr>
          <w:p w14:paraId="34CE7FA5">
            <w:pPr>
              <w:widowControl w:val="0"/>
              <w:spacing w:before="64" w:line="223" w:lineRule="auto"/>
              <w:ind w:left="27"/>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1"/>
                <w:kern w:val="2"/>
                <w:sz w:val="20"/>
                <w:szCs w:val="20"/>
                <w:lang w:val="en-US" w:eastAsia="en-US" w:bidi="ar-SA"/>
              </w:rPr>
              <w:t>水质检测：</w:t>
            </w:r>
            <w:r>
              <w:rPr>
                <w:rFonts w:hint="eastAsia" w:ascii="宋体" w:hAnsi="宋体" w:eastAsia="宋体" w:cs="宋体"/>
                <w:color w:val="auto"/>
                <w:spacing w:val="-30"/>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日常消毒</w:t>
            </w:r>
            <w:r>
              <w:rPr>
                <w:rFonts w:hint="eastAsia" w:ascii="宋体" w:hAnsi="宋体" w:eastAsia="宋体" w:cs="宋体"/>
                <w:color w:val="auto"/>
                <w:spacing w:val="-26"/>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1</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次。</w:t>
            </w:r>
          </w:p>
          <w:p w14:paraId="79DC99D5">
            <w:pPr>
              <w:widowControl w:val="0"/>
              <w:spacing w:before="52" w:line="270" w:lineRule="auto"/>
              <w:ind w:left="32" w:right="3"/>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政府购买服务：每季度</w:t>
            </w:r>
            <w:r>
              <w:rPr>
                <w:rFonts w:hint="eastAsia" w:ascii="宋体" w:hAnsi="宋体" w:eastAsia="宋体" w:cs="宋体"/>
                <w:color w:val="auto"/>
                <w:spacing w:val="-13"/>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1</w:t>
            </w:r>
            <w:r>
              <w:rPr>
                <w:rFonts w:hint="eastAsia" w:ascii="宋体" w:hAnsi="宋体" w:eastAsia="宋体" w:cs="宋体"/>
                <w:color w:val="auto"/>
                <w:spacing w:val="-31"/>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次维养（半年合</w:t>
            </w:r>
            <w:r>
              <w:rPr>
                <w:rFonts w:hint="eastAsia" w:ascii="宋体" w:hAnsi="宋体" w:eastAsia="宋体" w:cs="宋体"/>
                <w:color w:val="auto"/>
                <w:kern w:val="2"/>
                <w:sz w:val="20"/>
                <w:szCs w:val="20"/>
                <w:lang w:val="en-US" w:eastAsia="en-US" w:bidi="ar-SA"/>
              </w:rPr>
              <w:t>计</w:t>
            </w:r>
            <w:r>
              <w:rPr>
                <w:rFonts w:hint="eastAsia" w:ascii="宋体" w:hAnsi="宋体" w:eastAsia="宋体" w:cs="宋体"/>
                <w:color w:val="auto"/>
                <w:spacing w:val="-25"/>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2</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次）、半年</w:t>
            </w:r>
            <w:r>
              <w:rPr>
                <w:rFonts w:hint="eastAsia" w:ascii="宋体" w:hAnsi="宋体" w:eastAsia="宋体" w:cs="宋体"/>
                <w:color w:val="auto"/>
                <w:spacing w:val="-29"/>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4</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次巡查，维养和巡查共</w:t>
            </w:r>
            <w:r>
              <w:rPr>
                <w:rFonts w:hint="eastAsia" w:ascii="宋体" w:hAnsi="宋体" w:eastAsia="宋体" w:cs="宋体"/>
                <w:color w:val="auto"/>
                <w:spacing w:val="-24"/>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 xml:space="preserve">6 </w:t>
            </w:r>
            <w:r>
              <w:rPr>
                <w:rFonts w:hint="eastAsia" w:ascii="宋体" w:hAnsi="宋体" w:eastAsia="宋体" w:cs="宋体"/>
                <w:color w:val="auto"/>
                <w:spacing w:val="-3"/>
                <w:kern w:val="2"/>
                <w:sz w:val="20"/>
                <w:szCs w:val="20"/>
                <w:lang w:val="en-US" w:eastAsia="en-US" w:bidi="ar-SA"/>
              </w:rPr>
              <w:t>次。</w:t>
            </w:r>
          </w:p>
        </w:tc>
      </w:tr>
      <w:tr w14:paraId="5D68E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50" w:type="dxa"/>
            <w:tcBorders>
              <w:left w:val="single" w:color="000000" w:sz="10" w:space="0"/>
              <w:bottom w:val="single" w:color="000000" w:sz="10" w:space="0"/>
            </w:tcBorders>
            <w:noWrap w:val="0"/>
            <w:vAlign w:val="center"/>
          </w:tcPr>
          <w:p w14:paraId="7A6AFECA">
            <w:pPr>
              <w:widowControl w:val="0"/>
              <w:spacing w:before="65" w:line="187"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10</w:t>
            </w:r>
          </w:p>
        </w:tc>
        <w:tc>
          <w:tcPr>
            <w:tcW w:w="695" w:type="dxa"/>
            <w:vMerge w:val="continue"/>
            <w:noWrap w:val="0"/>
            <w:vAlign w:val="center"/>
          </w:tcPr>
          <w:p w14:paraId="338A2DC0">
            <w:pPr>
              <w:jc w:val="center"/>
              <w:rPr>
                <w:rFonts w:hint="eastAsia" w:ascii="宋体" w:hAnsi="宋体" w:eastAsia="宋体" w:cs="宋体"/>
                <w:color w:val="auto"/>
                <w:sz w:val="21"/>
                <w:szCs w:val="24"/>
              </w:rPr>
            </w:pPr>
          </w:p>
        </w:tc>
        <w:tc>
          <w:tcPr>
            <w:tcW w:w="1280" w:type="dxa"/>
            <w:tcBorders>
              <w:bottom w:val="single" w:color="000000" w:sz="10" w:space="0"/>
            </w:tcBorders>
            <w:noWrap w:val="0"/>
            <w:vAlign w:val="center"/>
          </w:tcPr>
          <w:p w14:paraId="16EF5252">
            <w:pPr>
              <w:widowControl w:val="0"/>
              <w:spacing w:before="65" w:line="225"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5"/>
                <w:kern w:val="2"/>
                <w:sz w:val="20"/>
                <w:szCs w:val="20"/>
                <w:lang w:val="en-US" w:eastAsia="en-US" w:bidi="ar-SA"/>
              </w:rPr>
              <w:t>上黎村</w:t>
            </w:r>
          </w:p>
        </w:tc>
        <w:tc>
          <w:tcPr>
            <w:tcW w:w="2083" w:type="dxa"/>
            <w:tcBorders>
              <w:bottom w:val="single" w:color="000000" w:sz="10" w:space="0"/>
            </w:tcBorders>
            <w:noWrap w:val="0"/>
            <w:vAlign w:val="center"/>
          </w:tcPr>
          <w:p w14:paraId="1DCC102B">
            <w:pPr>
              <w:widowControl w:val="0"/>
              <w:spacing w:before="72" w:line="243" w:lineRule="auto"/>
              <w:ind w:right="74"/>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3"/>
                <w:kern w:val="2"/>
                <w:sz w:val="20"/>
                <w:szCs w:val="20"/>
                <w:lang w:val="en-US" w:eastAsia="en-US" w:bidi="ar-SA"/>
              </w:rPr>
              <w:t>里心镇上黎村朱家供水工程</w:t>
            </w:r>
          </w:p>
        </w:tc>
        <w:tc>
          <w:tcPr>
            <w:tcW w:w="4852" w:type="dxa"/>
            <w:tcBorders>
              <w:bottom w:val="single" w:color="000000" w:sz="10" w:space="0"/>
              <w:right w:val="single" w:color="000000" w:sz="10" w:space="0"/>
            </w:tcBorders>
            <w:noWrap w:val="0"/>
            <w:vAlign w:val="center"/>
          </w:tcPr>
          <w:p w14:paraId="37C9EB35">
            <w:pPr>
              <w:widowControl w:val="0"/>
              <w:spacing w:before="65" w:line="223" w:lineRule="auto"/>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1"/>
                <w:kern w:val="2"/>
                <w:sz w:val="20"/>
                <w:szCs w:val="20"/>
                <w:lang w:val="en-US" w:eastAsia="en-US" w:bidi="ar-SA"/>
              </w:rPr>
              <w:t>水质检测：</w:t>
            </w:r>
            <w:r>
              <w:rPr>
                <w:rFonts w:hint="eastAsia" w:ascii="宋体" w:hAnsi="宋体" w:eastAsia="宋体" w:cs="宋体"/>
                <w:color w:val="auto"/>
                <w:spacing w:val="-30"/>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日常消毒</w:t>
            </w:r>
            <w:r>
              <w:rPr>
                <w:rFonts w:hint="eastAsia" w:ascii="宋体" w:hAnsi="宋体" w:eastAsia="宋体" w:cs="宋体"/>
                <w:color w:val="auto"/>
                <w:spacing w:val="-26"/>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1</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次。</w:t>
            </w:r>
          </w:p>
          <w:p w14:paraId="0ECDC83D">
            <w:pPr>
              <w:widowControl w:val="0"/>
              <w:spacing w:before="52" w:line="272" w:lineRule="auto"/>
              <w:ind w:left="32" w:right="3"/>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政府购买服务：每季度</w:t>
            </w:r>
            <w:r>
              <w:rPr>
                <w:rFonts w:hint="eastAsia" w:ascii="宋体" w:hAnsi="宋体" w:eastAsia="宋体" w:cs="宋体"/>
                <w:color w:val="auto"/>
                <w:spacing w:val="-13"/>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1</w:t>
            </w:r>
            <w:r>
              <w:rPr>
                <w:rFonts w:hint="eastAsia" w:ascii="宋体" w:hAnsi="宋体" w:eastAsia="宋体" w:cs="宋体"/>
                <w:color w:val="auto"/>
                <w:spacing w:val="-31"/>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次维养（半年合</w:t>
            </w:r>
            <w:r>
              <w:rPr>
                <w:rFonts w:hint="eastAsia" w:ascii="宋体" w:hAnsi="宋体" w:eastAsia="宋体" w:cs="宋体"/>
                <w:color w:val="auto"/>
                <w:kern w:val="2"/>
                <w:sz w:val="20"/>
                <w:szCs w:val="20"/>
                <w:lang w:val="en-US" w:eastAsia="en-US" w:bidi="ar-SA"/>
              </w:rPr>
              <w:t>计</w:t>
            </w:r>
            <w:r>
              <w:rPr>
                <w:rFonts w:hint="eastAsia" w:ascii="宋体" w:hAnsi="宋体" w:eastAsia="宋体" w:cs="宋体"/>
                <w:color w:val="auto"/>
                <w:spacing w:val="-25"/>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2</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次）、半年</w:t>
            </w:r>
            <w:r>
              <w:rPr>
                <w:rFonts w:hint="eastAsia" w:ascii="宋体" w:hAnsi="宋体" w:eastAsia="宋体" w:cs="宋体"/>
                <w:color w:val="auto"/>
                <w:spacing w:val="-29"/>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4</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次巡查，维养和巡查共</w:t>
            </w:r>
            <w:r>
              <w:rPr>
                <w:rFonts w:hint="eastAsia" w:ascii="宋体" w:hAnsi="宋体" w:eastAsia="宋体" w:cs="宋体"/>
                <w:color w:val="auto"/>
                <w:spacing w:val="-24"/>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 xml:space="preserve">6 </w:t>
            </w:r>
            <w:r>
              <w:rPr>
                <w:rFonts w:hint="eastAsia" w:ascii="宋体" w:hAnsi="宋体" w:eastAsia="宋体" w:cs="宋体"/>
                <w:color w:val="auto"/>
                <w:spacing w:val="-3"/>
                <w:kern w:val="2"/>
                <w:sz w:val="20"/>
                <w:szCs w:val="20"/>
                <w:lang w:val="en-US" w:eastAsia="en-US" w:bidi="ar-SA"/>
              </w:rPr>
              <w:t>次。</w:t>
            </w:r>
          </w:p>
        </w:tc>
      </w:tr>
      <w:tr w14:paraId="57743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50" w:type="dxa"/>
            <w:tcBorders>
              <w:left w:val="single" w:color="000000" w:sz="10" w:space="0"/>
            </w:tcBorders>
            <w:noWrap w:val="0"/>
            <w:vAlign w:val="center"/>
          </w:tcPr>
          <w:p w14:paraId="6939ACE5">
            <w:pPr>
              <w:widowControl w:val="0"/>
              <w:spacing w:before="65" w:line="185"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11</w:t>
            </w:r>
          </w:p>
        </w:tc>
        <w:tc>
          <w:tcPr>
            <w:tcW w:w="695" w:type="dxa"/>
            <w:vMerge w:val="continue"/>
            <w:noWrap w:val="0"/>
            <w:vAlign w:val="center"/>
          </w:tcPr>
          <w:p w14:paraId="068A1917">
            <w:pPr>
              <w:jc w:val="center"/>
              <w:rPr>
                <w:rFonts w:hint="eastAsia" w:ascii="宋体" w:hAnsi="宋体" w:eastAsia="宋体" w:cs="宋体"/>
                <w:color w:val="auto"/>
                <w:sz w:val="21"/>
                <w:szCs w:val="24"/>
              </w:rPr>
            </w:pPr>
          </w:p>
        </w:tc>
        <w:tc>
          <w:tcPr>
            <w:tcW w:w="1280" w:type="dxa"/>
            <w:noWrap w:val="0"/>
            <w:vAlign w:val="center"/>
          </w:tcPr>
          <w:p w14:paraId="50880640">
            <w:pPr>
              <w:widowControl w:val="0"/>
              <w:spacing w:before="65" w:line="225"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3"/>
                <w:kern w:val="2"/>
                <w:sz w:val="20"/>
                <w:szCs w:val="20"/>
                <w:lang w:val="en-US" w:eastAsia="en-US" w:bidi="ar-SA"/>
              </w:rPr>
              <w:t>里心村</w:t>
            </w:r>
          </w:p>
        </w:tc>
        <w:tc>
          <w:tcPr>
            <w:tcW w:w="2083" w:type="dxa"/>
            <w:noWrap w:val="0"/>
            <w:vAlign w:val="center"/>
          </w:tcPr>
          <w:p w14:paraId="543A9B00">
            <w:pPr>
              <w:widowControl w:val="0"/>
              <w:spacing w:before="65" w:line="260" w:lineRule="auto"/>
              <w:ind w:right="79"/>
              <w:jc w:val="center"/>
              <w:rPr>
                <w:rFonts w:hint="eastAsia" w:ascii="宋体" w:hAnsi="宋体" w:eastAsia="宋体" w:cs="宋体"/>
                <w:color w:val="auto"/>
                <w:kern w:val="2"/>
                <w:sz w:val="16"/>
                <w:szCs w:val="16"/>
                <w:lang w:val="en-US" w:eastAsia="en-US" w:bidi="ar-SA"/>
              </w:rPr>
            </w:pPr>
            <w:r>
              <w:rPr>
                <w:rFonts w:hint="eastAsia" w:ascii="宋体" w:hAnsi="宋体" w:eastAsia="宋体" w:cs="宋体"/>
                <w:color w:val="auto"/>
                <w:spacing w:val="-3"/>
                <w:kern w:val="2"/>
                <w:sz w:val="20"/>
                <w:szCs w:val="20"/>
                <w:lang w:val="en-US" w:eastAsia="en-US" w:bidi="ar-SA"/>
              </w:rPr>
              <w:t>里心镇区供水工程</w:t>
            </w:r>
          </w:p>
        </w:tc>
        <w:tc>
          <w:tcPr>
            <w:tcW w:w="4852" w:type="dxa"/>
            <w:tcBorders>
              <w:right w:val="single" w:color="000000" w:sz="10" w:space="0"/>
            </w:tcBorders>
            <w:noWrap w:val="0"/>
            <w:vAlign w:val="center"/>
          </w:tcPr>
          <w:p w14:paraId="39CB1386">
            <w:pPr>
              <w:widowControl w:val="0"/>
              <w:spacing w:before="51" w:line="223" w:lineRule="auto"/>
              <w:ind w:left="27"/>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1"/>
                <w:kern w:val="2"/>
                <w:sz w:val="20"/>
                <w:szCs w:val="20"/>
                <w:lang w:val="en-US" w:eastAsia="en-US" w:bidi="ar-SA"/>
              </w:rPr>
              <w:t>水质检测：</w:t>
            </w:r>
            <w:r>
              <w:rPr>
                <w:rFonts w:hint="eastAsia" w:ascii="宋体" w:hAnsi="宋体" w:eastAsia="宋体" w:cs="宋体"/>
                <w:color w:val="auto"/>
                <w:spacing w:val="-30"/>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日常消毒</w:t>
            </w:r>
            <w:r>
              <w:rPr>
                <w:rFonts w:hint="eastAsia" w:ascii="宋体" w:hAnsi="宋体" w:eastAsia="宋体" w:cs="宋体"/>
                <w:color w:val="auto"/>
                <w:spacing w:val="-26"/>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1</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次。</w:t>
            </w:r>
          </w:p>
          <w:p w14:paraId="5E0DFA17">
            <w:pPr>
              <w:widowControl w:val="0"/>
              <w:spacing w:before="53" w:line="271" w:lineRule="auto"/>
              <w:ind w:left="32" w:right="3"/>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政府购买服务：每季度</w:t>
            </w:r>
            <w:r>
              <w:rPr>
                <w:rFonts w:hint="eastAsia" w:ascii="宋体" w:hAnsi="宋体" w:eastAsia="宋体" w:cs="宋体"/>
                <w:color w:val="auto"/>
                <w:spacing w:val="-13"/>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1</w:t>
            </w:r>
            <w:r>
              <w:rPr>
                <w:rFonts w:hint="eastAsia" w:ascii="宋体" w:hAnsi="宋体" w:eastAsia="宋体" w:cs="宋体"/>
                <w:color w:val="auto"/>
                <w:spacing w:val="-31"/>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次维养（半年合</w:t>
            </w:r>
            <w:r>
              <w:rPr>
                <w:rFonts w:hint="eastAsia" w:ascii="宋体" w:hAnsi="宋体" w:eastAsia="宋体" w:cs="宋体"/>
                <w:color w:val="auto"/>
                <w:kern w:val="2"/>
                <w:sz w:val="20"/>
                <w:szCs w:val="20"/>
                <w:lang w:val="en-US" w:eastAsia="en-US" w:bidi="ar-SA"/>
              </w:rPr>
              <w:t>计</w:t>
            </w:r>
            <w:r>
              <w:rPr>
                <w:rFonts w:hint="eastAsia" w:ascii="宋体" w:hAnsi="宋体" w:eastAsia="宋体" w:cs="宋体"/>
                <w:color w:val="auto"/>
                <w:spacing w:val="-25"/>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2</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次）、半年</w:t>
            </w:r>
            <w:r>
              <w:rPr>
                <w:rFonts w:hint="eastAsia" w:ascii="宋体" w:hAnsi="宋体" w:eastAsia="宋体" w:cs="宋体"/>
                <w:color w:val="auto"/>
                <w:spacing w:val="-29"/>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4</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次巡查，维养和巡查共</w:t>
            </w:r>
            <w:r>
              <w:rPr>
                <w:rFonts w:hint="eastAsia" w:ascii="宋体" w:hAnsi="宋体" w:eastAsia="宋体" w:cs="宋体"/>
                <w:color w:val="auto"/>
                <w:spacing w:val="-24"/>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 xml:space="preserve">6 </w:t>
            </w:r>
            <w:r>
              <w:rPr>
                <w:rFonts w:hint="eastAsia" w:ascii="宋体" w:hAnsi="宋体" w:eastAsia="宋体" w:cs="宋体"/>
                <w:color w:val="auto"/>
                <w:spacing w:val="-3"/>
                <w:kern w:val="2"/>
                <w:sz w:val="20"/>
                <w:szCs w:val="20"/>
                <w:lang w:val="en-US" w:eastAsia="en-US" w:bidi="ar-SA"/>
              </w:rPr>
              <w:t>次。</w:t>
            </w:r>
          </w:p>
        </w:tc>
      </w:tr>
      <w:tr w14:paraId="2F7CB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450" w:type="dxa"/>
            <w:tcBorders>
              <w:left w:val="single" w:color="000000" w:sz="10" w:space="0"/>
            </w:tcBorders>
            <w:noWrap w:val="0"/>
            <w:vAlign w:val="center"/>
          </w:tcPr>
          <w:p w14:paraId="1B0C41AB">
            <w:pPr>
              <w:widowControl w:val="0"/>
              <w:spacing w:before="65" w:line="185"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12</w:t>
            </w:r>
          </w:p>
        </w:tc>
        <w:tc>
          <w:tcPr>
            <w:tcW w:w="695" w:type="dxa"/>
            <w:vMerge w:val="restart"/>
            <w:tcBorders>
              <w:bottom w:val="nil"/>
            </w:tcBorders>
            <w:noWrap w:val="0"/>
            <w:vAlign w:val="center"/>
          </w:tcPr>
          <w:p w14:paraId="24F80032">
            <w:pPr>
              <w:widowControl w:val="0"/>
              <w:spacing w:before="65" w:line="225"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5"/>
                <w:kern w:val="2"/>
                <w:sz w:val="20"/>
                <w:szCs w:val="20"/>
                <w:lang w:val="en-US" w:eastAsia="en-US" w:bidi="ar-SA"/>
              </w:rPr>
              <w:t>黄埠乡</w:t>
            </w:r>
          </w:p>
        </w:tc>
        <w:tc>
          <w:tcPr>
            <w:tcW w:w="1280" w:type="dxa"/>
            <w:noWrap w:val="0"/>
            <w:vAlign w:val="center"/>
          </w:tcPr>
          <w:p w14:paraId="26F86B6D">
            <w:pPr>
              <w:widowControl w:val="0"/>
              <w:spacing w:before="65" w:line="225"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竹薮村</w:t>
            </w:r>
          </w:p>
        </w:tc>
        <w:tc>
          <w:tcPr>
            <w:tcW w:w="2083" w:type="dxa"/>
            <w:noWrap w:val="0"/>
            <w:vAlign w:val="center"/>
          </w:tcPr>
          <w:p w14:paraId="376CA162">
            <w:pPr>
              <w:widowControl w:val="0"/>
              <w:spacing w:before="71" w:line="243" w:lineRule="auto"/>
              <w:ind w:right="74"/>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3"/>
                <w:kern w:val="2"/>
                <w:sz w:val="20"/>
                <w:szCs w:val="20"/>
                <w:lang w:val="en-US" w:eastAsia="en-US" w:bidi="ar-SA"/>
              </w:rPr>
              <w:t>黄埠乡竹薮村饮水工程</w:t>
            </w:r>
          </w:p>
        </w:tc>
        <w:tc>
          <w:tcPr>
            <w:tcW w:w="4852" w:type="dxa"/>
            <w:tcBorders>
              <w:right w:val="single" w:color="000000" w:sz="10" w:space="0"/>
            </w:tcBorders>
            <w:noWrap w:val="0"/>
            <w:vAlign w:val="top"/>
          </w:tcPr>
          <w:p w14:paraId="7CB11E72">
            <w:pPr>
              <w:widowControl w:val="0"/>
              <w:spacing w:before="201" w:line="88" w:lineRule="exact"/>
              <w:ind w:left="43"/>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1"/>
                <w:kern w:val="2"/>
                <w:sz w:val="20"/>
                <w:szCs w:val="20"/>
                <w:lang w:val="en-US" w:eastAsia="en-US" w:bidi="ar-SA"/>
              </w:rPr>
              <w:t>水质检测：</w:t>
            </w:r>
            <w:r>
              <w:rPr>
                <w:rFonts w:hint="eastAsia" w:ascii="宋体" w:hAnsi="宋体" w:eastAsia="宋体" w:cs="宋体"/>
                <w:color w:val="auto"/>
                <w:spacing w:val="-30"/>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日常消毒</w:t>
            </w:r>
            <w:r>
              <w:rPr>
                <w:rFonts w:hint="eastAsia" w:ascii="宋体" w:hAnsi="宋体" w:eastAsia="宋体" w:cs="宋体"/>
                <w:color w:val="auto"/>
                <w:spacing w:val="-26"/>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1</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次。</w:t>
            </w:r>
          </w:p>
          <w:p w14:paraId="5CBB65FD">
            <w:pPr>
              <w:widowControl w:val="0"/>
              <w:spacing w:before="50" w:line="272" w:lineRule="auto"/>
              <w:ind w:left="32" w:right="3"/>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政府购买服务：每季度</w:t>
            </w:r>
            <w:r>
              <w:rPr>
                <w:rFonts w:hint="eastAsia" w:ascii="宋体" w:hAnsi="宋体" w:eastAsia="宋体" w:cs="宋体"/>
                <w:color w:val="auto"/>
                <w:spacing w:val="-13"/>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1</w:t>
            </w:r>
            <w:r>
              <w:rPr>
                <w:rFonts w:hint="eastAsia" w:ascii="宋体" w:hAnsi="宋体" w:eastAsia="宋体" w:cs="宋体"/>
                <w:color w:val="auto"/>
                <w:spacing w:val="-31"/>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次维养（半年合</w:t>
            </w:r>
            <w:r>
              <w:rPr>
                <w:rFonts w:hint="eastAsia" w:ascii="宋体" w:hAnsi="宋体" w:eastAsia="宋体" w:cs="宋体"/>
                <w:color w:val="auto"/>
                <w:kern w:val="2"/>
                <w:sz w:val="20"/>
                <w:szCs w:val="20"/>
                <w:lang w:val="en-US" w:eastAsia="en-US" w:bidi="ar-SA"/>
              </w:rPr>
              <w:t>计</w:t>
            </w:r>
            <w:r>
              <w:rPr>
                <w:rFonts w:hint="eastAsia" w:ascii="宋体" w:hAnsi="宋体" w:eastAsia="宋体" w:cs="宋体"/>
                <w:color w:val="auto"/>
                <w:spacing w:val="-25"/>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2</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次）、半年</w:t>
            </w:r>
            <w:r>
              <w:rPr>
                <w:rFonts w:hint="eastAsia" w:ascii="宋体" w:hAnsi="宋体" w:eastAsia="宋体" w:cs="宋体"/>
                <w:color w:val="auto"/>
                <w:spacing w:val="-29"/>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4</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次巡查，维养和巡查共</w:t>
            </w:r>
            <w:r>
              <w:rPr>
                <w:rFonts w:hint="eastAsia" w:ascii="宋体" w:hAnsi="宋体" w:eastAsia="宋体" w:cs="宋体"/>
                <w:color w:val="auto"/>
                <w:spacing w:val="-24"/>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 xml:space="preserve">6 </w:t>
            </w:r>
            <w:r>
              <w:rPr>
                <w:rFonts w:hint="eastAsia" w:ascii="宋体" w:hAnsi="宋体" w:eastAsia="宋体" w:cs="宋体"/>
                <w:color w:val="auto"/>
                <w:spacing w:val="-3"/>
                <w:kern w:val="2"/>
                <w:sz w:val="20"/>
                <w:szCs w:val="20"/>
                <w:lang w:val="en-US" w:eastAsia="en-US" w:bidi="ar-SA"/>
              </w:rPr>
              <w:t>次。</w:t>
            </w:r>
          </w:p>
        </w:tc>
      </w:tr>
      <w:tr w14:paraId="6C97E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 w:hRule="atLeast"/>
        </w:trPr>
        <w:tc>
          <w:tcPr>
            <w:tcW w:w="450" w:type="dxa"/>
            <w:tcBorders>
              <w:left w:val="single" w:color="000000" w:sz="10" w:space="0"/>
            </w:tcBorders>
            <w:noWrap w:val="0"/>
            <w:vAlign w:val="center"/>
          </w:tcPr>
          <w:p w14:paraId="02F4E9D8">
            <w:pPr>
              <w:widowControl w:val="0"/>
              <w:spacing w:before="65" w:line="187"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13</w:t>
            </w:r>
          </w:p>
        </w:tc>
        <w:tc>
          <w:tcPr>
            <w:tcW w:w="695" w:type="dxa"/>
            <w:vMerge w:val="continue"/>
            <w:tcBorders>
              <w:top w:val="nil"/>
            </w:tcBorders>
            <w:noWrap w:val="0"/>
            <w:vAlign w:val="center"/>
          </w:tcPr>
          <w:p w14:paraId="08481406">
            <w:pPr>
              <w:jc w:val="center"/>
              <w:rPr>
                <w:rFonts w:hint="eastAsia" w:ascii="宋体" w:hAnsi="宋体" w:eastAsia="宋体" w:cs="宋体"/>
                <w:color w:val="auto"/>
                <w:sz w:val="21"/>
                <w:szCs w:val="24"/>
              </w:rPr>
            </w:pPr>
          </w:p>
        </w:tc>
        <w:tc>
          <w:tcPr>
            <w:tcW w:w="1280" w:type="dxa"/>
            <w:noWrap w:val="0"/>
            <w:vAlign w:val="center"/>
          </w:tcPr>
          <w:p w14:paraId="4203E2F4">
            <w:pPr>
              <w:widowControl w:val="0"/>
              <w:spacing w:before="65" w:line="225"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4"/>
                <w:kern w:val="2"/>
                <w:sz w:val="20"/>
                <w:szCs w:val="20"/>
                <w:lang w:val="en-US" w:eastAsia="en-US" w:bidi="ar-SA"/>
              </w:rPr>
              <w:t>封头村</w:t>
            </w:r>
          </w:p>
        </w:tc>
        <w:tc>
          <w:tcPr>
            <w:tcW w:w="2083" w:type="dxa"/>
            <w:noWrap w:val="0"/>
            <w:vAlign w:val="center"/>
          </w:tcPr>
          <w:p w14:paraId="28D15C64">
            <w:pPr>
              <w:widowControl w:val="0"/>
              <w:spacing w:before="71" w:line="243" w:lineRule="auto"/>
              <w:ind w:right="74"/>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3"/>
                <w:kern w:val="2"/>
                <w:sz w:val="20"/>
                <w:szCs w:val="20"/>
                <w:lang w:val="en-US" w:eastAsia="en-US" w:bidi="ar-SA"/>
              </w:rPr>
              <w:t>黄埠乡封头村</w:t>
            </w:r>
            <w:r>
              <w:rPr>
                <w:rFonts w:hint="eastAsia" w:ascii="宋体" w:hAnsi="宋体" w:eastAsia="宋体" w:cs="宋体"/>
                <w:color w:val="auto"/>
                <w:spacing w:val="-2"/>
                <w:kern w:val="2"/>
                <w:sz w:val="20"/>
                <w:szCs w:val="20"/>
                <w:lang w:val="en-US" w:eastAsia="en-US" w:bidi="ar-SA"/>
              </w:rPr>
              <w:t>村部供水工程</w:t>
            </w:r>
          </w:p>
        </w:tc>
        <w:tc>
          <w:tcPr>
            <w:tcW w:w="4852" w:type="dxa"/>
            <w:tcBorders>
              <w:right w:val="single" w:color="000000" w:sz="10" w:space="0"/>
            </w:tcBorders>
            <w:noWrap w:val="0"/>
            <w:vAlign w:val="top"/>
          </w:tcPr>
          <w:p w14:paraId="578F5EDE">
            <w:pPr>
              <w:widowControl w:val="0"/>
              <w:spacing w:before="58" w:line="223" w:lineRule="auto"/>
              <w:ind w:left="27"/>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1"/>
                <w:kern w:val="2"/>
                <w:sz w:val="20"/>
                <w:szCs w:val="20"/>
                <w:lang w:val="en-US" w:eastAsia="en-US" w:bidi="ar-SA"/>
              </w:rPr>
              <w:t>水质检测：</w:t>
            </w:r>
            <w:r>
              <w:rPr>
                <w:rFonts w:hint="eastAsia" w:ascii="宋体" w:hAnsi="宋体" w:eastAsia="宋体" w:cs="宋体"/>
                <w:color w:val="auto"/>
                <w:spacing w:val="-30"/>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日常消毒</w:t>
            </w:r>
            <w:r>
              <w:rPr>
                <w:rFonts w:hint="eastAsia" w:ascii="宋体" w:hAnsi="宋体" w:eastAsia="宋体" w:cs="宋体"/>
                <w:color w:val="auto"/>
                <w:spacing w:val="-26"/>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1</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次。</w:t>
            </w:r>
          </w:p>
          <w:p w14:paraId="08542256">
            <w:pPr>
              <w:widowControl w:val="0"/>
              <w:spacing w:before="54" w:line="271" w:lineRule="auto"/>
              <w:ind w:left="32" w:right="3"/>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政府购买服务：每季度</w:t>
            </w:r>
            <w:r>
              <w:rPr>
                <w:rFonts w:hint="eastAsia" w:ascii="宋体" w:hAnsi="宋体" w:eastAsia="宋体" w:cs="宋体"/>
                <w:color w:val="auto"/>
                <w:spacing w:val="-13"/>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1</w:t>
            </w:r>
            <w:r>
              <w:rPr>
                <w:rFonts w:hint="eastAsia" w:ascii="宋体" w:hAnsi="宋体" w:eastAsia="宋体" w:cs="宋体"/>
                <w:color w:val="auto"/>
                <w:spacing w:val="-31"/>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次维养（半年合</w:t>
            </w:r>
            <w:r>
              <w:rPr>
                <w:rFonts w:hint="eastAsia" w:ascii="宋体" w:hAnsi="宋体" w:eastAsia="宋体" w:cs="宋体"/>
                <w:color w:val="auto"/>
                <w:kern w:val="2"/>
                <w:sz w:val="20"/>
                <w:szCs w:val="20"/>
                <w:lang w:val="en-US" w:eastAsia="en-US" w:bidi="ar-SA"/>
              </w:rPr>
              <w:t>计</w:t>
            </w:r>
            <w:r>
              <w:rPr>
                <w:rFonts w:hint="eastAsia" w:ascii="宋体" w:hAnsi="宋体" w:eastAsia="宋体" w:cs="宋体"/>
                <w:color w:val="auto"/>
                <w:spacing w:val="-25"/>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2</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次）、半年</w:t>
            </w:r>
            <w:r>
              <w:rPr>
                <w:rFonts w:hint="eastAsia" w:ascii="宋体" w:hAnsi="宋体" w:eastAsia="宋体" w:cs="宋体"/>
                <w:color w:val="auto"/>
                <w:spacing w:val="-29"/>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4</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次巡查，维养和巡查共</w:t>
            </w:r>
            <w:r>
              <w:rPr>
                <w:rFonts w:hint="eastAsia" w:ascii="宋体" w:hAnsi="宋体" w:eastAsia="宋体" w:cs="宋体"/>
                <w:color w:val="auto"/>
                <w:spacing w:val="-24"/>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 xml:space="preserve">6 </w:t>
            </w:r>
            <w:r>
              <w:rPr>
                <w:rFonts w:hint="eastAsia" w:ascii="宋体" w:hAnsi="宋体" w:eastAsia="宋体" w:cs="宋体"/>
                <w:color w:val="auto"/>
                <w:spacing w:val="-3"/>
                <w:kern w:val="2"/>
                <w:sz w:val="20"/>
                <w:szCs w:val="20"/>
                <w:lang w:val="en-US" w:eastAsia="en-US" w:bidi="ar-SA"/>
              </w:rPr>
              <w:t>次。</w:t>
            </w:r>
          </w:p>
        </w:tc>
      </w:tr>
      <w:tr w14:paraId="133A3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450" w:type="dxa"/>
            <w:tcBorders>
              <w:left w:val="single" w:color="000000" w:sz="10" w:space="0"/>
            </w:tcBorders>
            <w:noWrap w:val="0"/>
            <w:vAlign w:val="center"/>
          </w:tcPr>
          <w:p w14:paraId="2DEC8F27">
            <w:pPr>
              <w:widowControl w:val="0"/>
              <w:spacing w:before="65" w:line="185"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7"/>
                <w:kern w:val="2"/>
                <w:sz w:val="20"/>
                <w:szCs w:val="20"/>
                <w:lang w:val="en-US" w:eastAsia="en-US" w:bidi="ar-SA"/>
              </w:rPr>
              <w:t>14</w:t>
            </w:r>
          </w:p>
        </w:tc>
        <w:tc>
          <w:tcPr>
            <w:tcW w:w="695" w:type="dxa"/>
            <w:vMerge w:val="restart"/>
            <w:tcBorders>
              <w:bottom w:val="nil"/>
            </w:tcBorders>
            <w:noWrap w:val="0"/>
            <w:vAlign w:val="center"/>
          </w:tcPr>
          <w:p w14:paraId="0432CE8A">
            <w:pPr>
              <w:widowControl w:val="0"/>
              <w:spacing w:before="65" w:line="226"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客坊乡</w:t>
            </w:r>
          </w:p>
        </w:tc>
        <w:tc>
          <w:tcPr>
            <w:tcW w:w="1280" w:type="dxa"/>
            <w:noWrap w:val="0"/>
            <w:vAlign w:val="center"/>
          </w:tcPr>
          <w:p w14:paraId="75B9AE64">
            <w:pPr>
              <w:widowControl w:val="0"/>
              <w:spacing w:before="65" w:line="225"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客坊村</w:t>
            </w:r>
          </w:p>
        </w:tc>
        <w:tc>
          <w:tcPr>
            <w:tcW w:w="2083" w:type="dxa"/>
            <w:noWrap w:val="0"/>
            <w:vAlign w:val="center"/>
          </w:tcPr>
          <w:p w14:paraId="72759603">
            <w:pPr>
              <w:widowControl w:val="0"/>
              <w:spacing w:before="65" w:line="259" w:lineRule="auto"/>
              <w:ind w:right="79"/>
              <w:jc w:val="center"/>
              <w:rPr>
                <w:rFonts w:hint="eastAsia" w:ascii="宋体" w:hAnsi="宋体" w:eastAsia="宋体" w:cs="宋体"/>
                <w:color w:val="auto"/>
                <w:spacing w:val="-3"/>
                <w:kern w:val="2"/>
                <w:sz w:val="20"/>
                <w:szCs w:val="20"/>
                <w:lang w:val="en-US" w:eastAsia="en-US" w:bidi="ar-SA"/>
              </w:rPr>
            </w:pPr>
            <w:r>
              <w:rPr>
                <w:rFonts w:hint="eastAsia" w:ascii="宋体" w:hAnsi="宋体" w:eastAsia="宋体" w:cs="宋体"/>
                <w:color w:val="auto"/>
                <w:spacing w:val="-3"/>
                <w:kern w:val="2"/>
                <w:sz w:val="20"/>
                <w:szCs w:val="20"/>
                <w:lang w:val="en-US" w:eastAsia="en-US" w:bidi="ar-SA"/>
              </w:rPr>
              <w:t>客坊乡客坊村集镇自来水厂</w:t>
            </w:r>
          </w:p>
        </w:tc>
        <w:tc>
          <w:tcPr>
            <w:tcW w:w="4852" w:type="dxa"/>
            <w:tcBorders>
              <w:right w:val="single" w:color="000000" w:sz="10" w:space="0"/>
            </w:tcBorders>
            <w:noWrap w:val="0"/>
            <w:vAlign w:val="top"/>
          </w:tcPr>
          <w:p w14:paraId="3C8BC77C">
            <w:pPr>
              <w:widowControl w:val="0"/>
              <w:spacing w:before="164" w:line="223" w:lineRule="auto"/>
              <w:ind w:left="27"/>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1"/>
                <w:kern w:val="2"/>
                <w:sz w:val="20"/>
                <w:szCs w:val="20"/>
                <w:lang w:val="en-US" w:eastAsia="en-US" w:bidi="ar-SA"/>
              </w:rPr>
              <w:t>水质检测：</w:t>
            </w:r>
            <w:r>
              <w:rPr>
                <w:rFonts w:hint="eastAsia" w:ascii="宋体" w:hAnsi="宋体" w:eastAsia="宋体" w:cs="宋体"/>
                <w:color w:val="auto"/>
                <w:spacing w:val="-30"/>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日常消毒</w:t>
            </w:r>
            <w:r>
              <w:rPr>
                <w:rFonts w:hint="eastAsia" w:ascii="宋体" w:hAnsi="宋体" w:eastAsia="宋体" w:cs="宋体"/>
                <w:color w:val="auto"/>
                <w:spacing w:val="-26"/>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1</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次。</w:t>
            </w:r>
          </w:p>
          <w:p w14:paraId="0F19271D">
            <w:pPr>
              <w:widowControl w:val="0"/>
              <w:spacing w:before="53" w:line="271" w:lineRule="auto"/>
              <w:ind w:left="32" w:right="3"/>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政府购买服务：每季度</w:t>
            </w:r>
            <w:r>
              <w:rPr>
                <w:rFonts w:hint="eastAsia" w:ascii="宋体" w:hAnsi="宋体" w:eastAsia="宋体" w:cs="宋体"/>
                <w:color w:val="auto"/>
                <w:spacing w:val="-13"/>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1</w:t>
            </w:r>
            <w:r>
              <w:rPr>
                <w:rFonts w:hint="eastAsia" w:ascii="宋体" w:hAnsi="宋体" w:eastAsia="宋体" w:cs="宋体"/>
                <w:color w:val="auto"/>
                <w:spacing w:val="-31"/>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次维养（半年合</w:t>
            </w:r>
            <w:r>
              <w:rPr>
                <w:rFonts w:hint="eastAsia" w:ascii="宋体" w:hAnsi="宋体" w:eastAsia="宋体" w:cs="宋体"/>
                <w:color w:val="auto"/>
                <w:kern w:val="2"/>
                <w:sz w:val="20"/>
                <w:szCs w:val="20"/>
                <w:lang w:val="en-US" w:eastAsia="en-US" w:bidi="ar-SA"/>
              </w:rPr>
              <w:t>计</w:t>
            </w:r>
            <w:r>
              <w:rPr>
                <w:rFonts w:hint="eastAsia" w:ascii="宋体" w:hAnsi="宋体" w:eastAsia="宋体" w:cs="宋体"/>
                <w:color w:val="auto"/>
                <w:spacing w:val="-25"/>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2</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次）、半年</w:t>
            </w:r>
            <w:r>
              <w:rPr>
                <w:rFonts w:hint="eastAsia" w:ascii="宋体" w:hAnsi="宋体" w:eastAsia="宋体" w:cs="宋体"/>
                <w:color w:val="auto"/>
                <w:spacing w:val="-29"/>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4</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次巡查，维养和巡查共</w:t>
            </w:r>
            <w:r>
              <w:rPr>
                <w:rFonts w:hint="eastAsia" w:ascii="宋体" w:hAnsi="宋体" w:eastAsia="宋体" w:cs="宋体"/>
                <w:color w:val="auto"/>
                <w:spacing w:val="-24"/>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 xml:space="preserve">6 </w:t>
            </w:r>
            <w:r>
              <w:rPr>
                <w:rFonts w:hint="eastAsia" w:ascii="宋体" w:hAnsi="宋体" w:eastAsia="宋体" w:cs="宋体"/>
                <w:color w:val="auto"/>
                <w:spacing w:val="-3"/>
                <w:kern w:val="2"/>
                <w:sz w:val="20"/>
                <w:szCs w:val="20"/>
                <w:lang w:val="en-US" w:eastAsia="en-US" w:bidi="ar-SA"/>
              </w:rPr>
              <w:t>次。</w:t>
            </w:r>
          </w:p>
        </w:tc>
      </w:tr>
      <w:tr w14:paraId="48058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50" w:type="dxa"/>
            <w:tcBorders>
              <w:left w:val="single" w:color="000000" w:sz="10" w:space="0"/>
            </w:tcBorders>
            <w:noWrap w:val="0"/>
            <w:vAlign w:val="center"/>
          </w:tcPr>
          <w:p w14:paraId="75562EB5">
            <w:pPr>
              <w:widowControl w:val="0"/>
              <w:spacing w:before="65" w:line="187"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7"/>
                <w:kern w:val="2"/>
                <w:sz w:val="20"/>
                <w:szCs w:val="20"/>
                <w:lang w:val="en-US" w:eastAsia="en-US" w:bidi="ar-SA"/>
              </w:rPr>
              <w:t>15</w:t>
            </w:r>
          </w:p>
        </w:tc>
        <w:tc>
          <w:tcPr>
            <w:tcW w:w="695" w:type="dxa"/>
            <w:vMerge w:val="continue"/>
            <w:tcBorders>
              <w:top w:val="nil"/>
              <w:bottom w:val="single" w:color="auto" w:sz="4" w:space="0"/>
            </w:tcBorders>
            <w:noWrap w:val="0"/>
            <w:vAlign w:val="center"/>
          </w:tcPr>
          <w:p w14:paraId="7A4FE6C9">
            <w:pPr>
              <w:jc w:val="center"/>
              <w:rPr>
                <w:rFonts w:hint="eastAsia" w:ascii="宋体" w:hAnsi="宋体" w:eastAsia="宋体" w:cs="宋体"/>
                <w:color w:val="auto"/>
                <w:sz w:val="21"/>
                <w:szCs w:val="24"/>
              </w:rPr>
            </w:pPr>
          </w:p>
        </w:tc>
        <w:tc>
          <w:tcPr>
            <w:tcW w:w="1280" w:type="dxa"/>
            <w:tcBorders>
              <w:bottom w:val="single" w:color="auto" w:sz="4" w:space="0"/>
            </w:tcBorders>
            <w:noWrap w:val="0"/>
            <w:vAlign w:val="center"/>
          </w:tcPr>
          <w:p w14:paraId="28EB350F">
            <w:pPr>
              <w:widowControl w:val="0"/>
              <w:spacing w:before="65" w:line="225" w:lineRule="auto"/>
              <w:jc w:val="center"/>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8"/>
                <w:kern w:val="2"/>
                <w:sz w:val="20"/>
                <w:szCs w:val="20"/>
                <w:lang w:val="en-US" w:eastAsia="en-US" w:bidi="ar-SA"/>
              </w:rPr>
              <w:t>严田村</w:t>
            </w:r>
          </w:p>
        </w:tc>
        <w:tc>
          <w:tcPr>
            <w:tcW w:w="2083" w:type="dxa"/>
            <w:tcBorders>
              <w:bottom w:val="single" w:color="auto" w:sz="4" w:space="0"/>
            </w:tcBorders>
            <w:noWrap w:val="0"/>
            <w:vAlign w:val="center"/>
          </w:tcPr>
          <w:p w14:paraId="34492073">
            <w:pPr>
              <w:widowControl w:val="0"/>
              <w:spacing w:before="71" w:line="243" w:lineRule="auto"/>
              <w:ind w:left="10" w:right="74" w:firstLine="5"/>
              <w:jc w:val="center"/>
              <w:rPr>
                <w:rFonts w:hint="eastAsia" w:ascii="宋体" w:hAnsi="宋体" w:eastAsia="宋体" w:cs="宋体"/>
                <w:color w:val="auto"/>
                <w:spacing w:val="-3"/>
                <w:kern w:val="2"/>
                <w:sz w:val="20"/>
                <w:szCs w:val="20"/>
                <w:lang w:val="en-US" w:eastAsia="en-US" w:bidi="ar-SA"/>
              </w:rPr>
            </w:pPr>
            <w:r>
              <w:rPr>
                <w:rFonts w:hint="eastAsia" w:ascii="宋体" w:hAnsi="宋体" w:eastAsia="宋体" w:cs="宋体"/>
                <w:color w:val="auto"/>
                <w:spacing w:val="-3"/>
                <w:kern w:val="2"/>
                <w:sz w:val="20"/>
                <w:szCs w:val="20"/>
                <w:lang w:val="en-US" w:eastAsia="en-US" w:bidi="ar-SA"/>
              </w:rPr>
              <w:t>客坊乡严田村富家湾供水工程</w:t>
            </w:r>
          </w:p>
        </w:tc>
        <w:tc>
          <w:tcPr>
            <w:tcW w:w="4852" w:type="dxa"/>
            <w:tcBorders>
              <w:right w:val="single" w:color="000000" w:sz="10" w:space="0"/>
            </w:tcBorders>
            <w:noWrap w:val="0"/>
            <w:vAlign w:val="top"/>
          </w:tcPr>
          <w:p w14:paraId="0EDC3104">
            <w:pPr>
              <w:widowControl w:val="0"/>
              <w:spacing w:before="69" w:line="223" w:lineRule="auto"/>
              <w:ind w:left="27"/>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1"/>
                <w:kern w:val="2"/>
                <w:sz w:val="20"/>
                <w:szCs w:val="20"/>
                <w:lang w:val="en-US" w:eastAsia="en-US" w:bidi="ar-SA"/>
              </w:rPr>
              <w:t>水质检测：</w:t>
            </w:r>
            <w:r>
              <w:rPr>
                <w:rFonts w:hint="eastAsia" w:ascii="宋体" w:hAnsi="宋体" w:eastAsia="宋体" w:cs="宋体"/>
                <w:color w:val="auto"/>
                <w:spacing w:val="-30"/>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日常消毒</w:t>
            </w:r>
            <w:r>
              <w:rPr>
                <w:rFonts w:hint="eastAsia" w:ascii="宋体" w:hAnsi="宋体" w:eastAsia="宋体" w:cs="宋体"/>
                <w:color w:val="auto"/>
                <w:spacing w:val="-26"/>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1</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次。</w:t>
            </w:r>
          </w:p>
          <w:p w14:paraId="43FC554D">
            <w:pPr>
              <w:widowControl w:val="0"/>
              <w:spacing w:before="53" w:line="271" w:lineRule="auto"/>
              <w:ind w:left="32" w:right="3"/>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政府购买服务：每季度</w:t>
            </w:r>
            <w:r>
              <w:rPr>
                <w:rFonts w:hint="eastAsia" w:ascii="宋体" w:hAnsi="宋体" w:eastAsia="宋体" w:cs="宋体"/>
                <w:color w:val="auto"/>
                <w:spacing w:val="-13"/>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1</w:t>
            </w:r>
            <w:r>
              <w:rPr>
                <w:rFonts w:hint="eastAsia" w:ascii="宋体" w:hAnsi="宋体" w:eastAsia="宋体" w:cs="宋体"/>
                <w:color w:val="auto"/>
                <w:spacing w:val="-31"/>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次维养（半年合</w:t>
            </w:r>
            <w:r>
              <w:rPr>
                <w:rFonts w:hint="eastAsia" w:ascii="宋体" w:hAnsi="宋体" w:eastAsia="宋体" w:cs="宋体"/>
                <w:color w:val="auto"/>
                <w:kern w:val="2"/>
                <w:sz w:val="20"/>
                <w:szCs w:val="20"/>
                <w:lang w:val="en-US" w:eastAsia="en-US" w:bidi="ar-SA"/>
              </w:rPr>
              <w:t>计</w:t>
            </w:r>
            <w:r>
              <w:rPr>
                <w:rFonts w:hint="eastAsia" w:ascii="宋体" w:hAnsi="宋体" w:eastAsia="宋体" w:cs="宋体"/>
                <w:color w:val="auto"/>
                <w:spacing w:val="-25"/>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2</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次）、半年</w:t>
            </w:r>
            <w:r>
              <w:rPr>
                <w:rFonts w:hint="eastAsia" w:ascii="宋体" w:hAnsi="宋体" w:eastAsia="宋体" w:cs="宋体"/>
                <w:color w:val="auto"/>
                <w:spacing w:val="-29"/>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4</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次巡查，维养和巡查共</w:t>
            </w:r>
            <w:r>
              <w:rPr>
                <w:rFonts w:hint="eastAsia" w:ascii="宋体" w:hAnsi="宋体" w:eastAsia="宋体" w:cs="宋体"/>
                <w:color w:val="auto"/>
                <w:spacing w:val="-24"/>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 xml:space="preserve">6 </w:t>
            </w:r>
            <w:r>
              <w:rPr>
                <w:rFonts w:hint="eastAsia" w:ascii="宋体" w:hAnsi="宋体" w:eastAsia="宋体" w:cs="宋体"/>
                <w:color w:val="auto"/>
                <w:spacing w:val="-3"/>
                <w:kern w:val="2"/>
                <w:sz w:val="20"/>
                <w:szCs w:val="20"/>
                <w:lang w:val="en-US" w:eastAsia="en-US" w:bidi="ar-SA"/>
              </w:rPr>
              <w:t>次。</w:t>
            </w:r>
          </w:p>
        </w:tc>
      </w:tr>
      <w:tr w14:paraId="20C20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 w:hRule="atLeast"/>
        </w:trPr>
        <w:tc>
          <w:tcPr>
            <w:tcW w:w="450" w:type="dxa"/>
            <w:tcBorders>
              <w:left w:val="single" w:color="000000" w:sz="10" w:space="0"/>
              <w:right w:val="single" w:color="auto" w:sz="4" w:space="0"/>
            </w:tcBorders>
            <w:noWrap w:val="0"/>
            <w:vAlign w:val="center"/>
          </w:tcPr>
          <w:p w14:paraId="66936B0E">
            <w:pPr>
              <w:widowControl w:val="0"/>
              <w:spacing w:before="65" w:line="187" w:lineRule="auto"/>
              <w:jc w:val="center"/>
              <w:rPr>
                <w:rFonts w:hint="eastAsia" w:ascii="宋体" w:hAnsi="宋体" w:eastAsia="宋体" w:cs="宋体"/>
                <w:color w:val="auto"/>
                <w:spacing w:val="-7"/>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16</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20D3476F">
            <w:pPr>
              <w:widowControl w:val="0"/>
              <w:spacing w:before="65" w:line="227" w:lineRule="auto"/>
              <w:jc w:val="center"/>
              <w:rPr>
                <w:rFonts w:hint="eastAsia" w:ascii="宋体" w:hAnsi="宋体" w:eastAsia="宋体" w:cs="宋体"/>
                <w:color w:val="auto"/>
                <w:kern w:val="2"/>
                <w:sz w:val="21"/>
                <w:szCs w:val="20"/>
                <w:lang w:val="en-US" w:eastAsia="en-US" w:bidi="ar-SA"/>
              </w:rPr>
            </w:pPr>
            <w:r>
              <w:rPr>
                <w:rFonts w:hint="eastAsia" w:ascii="宋体" w:hAnsi="宋体" w:eastAsia="宋体" w:cs="宋体"/>
                <w:color w:val="auto"/>
                <w:spacing w:val="5"/>
                <w:kern w:val="2"/>
                <w:sz w:val="20"/>
                <w:szCs w:val="20"/>
                <w:lang w:val="en-US" w:eastAsia="en-US" w:bidi="ar-SA"/>
              </w:rPr>
              <w:t>黄坊乡</w:t>
            </w:r>
          </w:p>
        </w:tc>
        <w:tc>
          <w:tcPr>
            <w:tcW w:w="1280" w:type="dxa"/>
            <w:tcBorders>
              <w:top w:val="single" w:color="auto" w:sz="4" w:space="0"/>
              <w:left w:val="single" w:color="auto" w:sz="4" w:space="0"/>
            </w:tcBorders>
            <w:noWrap w:val="0"/>
            <w:vAlign w:val="center"/>
          </w:tcPr>
          <w:p w14:paraId="6CE45608">
            <w:pPr>
              <w:widowControl w:val="0"/>
              <w:spacing w:before="65" w:line="225" w:lineRule="auto"/>
              <w:jc w:val="center"/>
              <w:rPr>
                <w:rFonts w:hint="eastAsia" w:ascii="宋体" w:hAnsi="宋体" w:eastAsia="宋体" w:cs="宋体"/>
                <w:color w:val="auto"/>
                <w:spacing w:val="8"/>
                <w:kern w:val="2"/>
                <w:sz w:val="20"/>
                <w:szCs w:val="20"/>
                <w:lang w:val="en-US" w:eastAsia="en-US" w:bidi="ar-SA"/>
              </w:rPr>
            </w:pPr>
            <w:r>
              <w:rPr>
                <w:rFonts w:hint="eastAsia" w:ascii="宋体" w:hAnsi="宋体" w:eastAsia="宋体" w:cs="宋体"/>
                <w:color w:val="auto"/>
                <w:spacing w:val="3"/>
                <w:kern w:val="2"/>
                <w:sz w:val="20"/>
                <w:szCs w:val="20"/>
                <w:lang w:val="en-US" w:eastAsia="en-US" w:bidi="ar-SA"/>
              </w:rPr>
              <w:t>武调村</w:t>
            </w:r>
          </w:p>
        </w:tc>
        <w:tc>
          <w:tcPr>
            <w:tcW w:w="2083" w:type="dxa"/>
            <w:tcBorders>
              <w:top w:val="single" w:color="auto" w:sz="4" w:space="0"/>
              <w:right w:val="single" w:color="auto" w:sz="4" w:space="0"/>
            </w:tcBorders>
            <w:noWrap w:val="0"/>
            <w:vAlign w:val="center"/>
          </w:tcPr>
          <w:p w14:paraId="3696F26D">
            <w:pPr>
              <w:widowControl w:val="0"/>
              <w:spacing w:before="65" w:line="225" w:lineRule="auto"/>
              <w:jc w:val="center"/>
              <w:rPr>
                <w:rFonts w:hint="eastAsia" w:ascii="宋体" w:hAnsi="宋体" w:eastAsia="宋体" w:cs="宋体"/>
                <w:color w:val="auto"/>
                <w:spacing w:val="-3"/>
                <w:kern w:val="2"/>
                <w:sz w:val="20"/>
                <w:szCs w:val="20"/>
                <w:lang w:val="en-US" w:eastAsia="en-US" w:bidi="ar-SA"/>
              </w:rPr>
            </w:pPr>
            <w:r>
              <w:rPr>
                <w:rFonts w:hint="eastAsia" w:ascii="宋体" w:hAnsi="宋体" w:eastAsia="宋体" w:cs="宋体"/>
                <w:color w:val="auto"/>
                <w:spacing w:val="-3"/>
                <w:kern w:val="2"/>
                <w:sz w:val="20"/>
                <w:szCs w:val="20"/>
                <w:lang w:val="en-US" w:eastAsia="en-US" w:bidi="ar-SA"/>
              </w:rPr>
              <w:t>黄坊乡武调村新集镇供水工程</w:t>
            </w:r>
          </w:p>
        </w:tc>
        <w:tc>
          <w:tcPr>
            <w:tcW w:w="4852" w:type="dxa"/>
            <w:tcBorders>
              <w:left w:val="single" w:color="auto" w:sz="4" w:space="0"/>
              <w:right w:val="single" w:color="000000" w:sz="10" w:space="0"/>
            </w:tcBorders>
            <w:noWrap w:val="0"/>
            <w:vAlign w:val="top"/>
          </w:tcPr>
          <w:p w14:paraId="10B9EEB0">
            <w:pPr>
              <w:widowControl w:val="0"/>
              <w:spacing w:before="234" w:line="223" w:lineRule="auto"/>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1"/>
                <w:kern w:val="2"/>
                <w:sz w:val="20"/>
                <w:szCs w:val="20"/>
                <w:lang w:val="en-US" w:eastAsia="en-US" w:bidi="ar-SA"/>
              </w:rPr>
              <w:t>水质检测：</w:t>
            </w:r>
            <w:r>
              <w:rPr>
                <w:rFonts w:hint="eastAsia" w:ascii="宋体" w:hAnsi="宋体" w:eastAsia="宋体" w:cs="宋体"/>
                <w:color w:val="auto"/>
                <w:spacing w:val="-30"/>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日常消毒</w:t>
            </w:r>
            <w:r>
              <w:rPr>
                <w:rFonts w:hint="eastAsia" w:ascii="宋体" w:hAnsi="宋体" w:eastAsia="宋体" w:cs="宋体"/>
                <w:color w:val="auto"/>
                <w:spacing w:val="-26"/>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1</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次。</w:t>
            </w:r>
          </w:p>
          <w:p w14:paraId="5265F8D9">
            <w:pPr>
              <w:widowControl w:val="0"/>
              <w:spacing w:before="52" w:line="272" w:lineRule="auto"/>
              <w:ind w:left="32" w:leftChars="0" w:right="3" w:rightChars="0"/>
              <w:jc w:val="both"/>
              <w:rPr>
                <w:rFonts w:hint="eastAsia" w:ascii="宋体" w:hAnsi="宋体" w:eastAsia="宋体" w:cs="宋体"/>
                <w:color w:val="auto"/>
                <w:spacing w:val="6"/>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政府购买服务：每季度</w:t>
            </w:r>
            <w:r>
              <w:rPr>
                <w:rFonts w:hint="eastAsia" w:ascii="宋体" w:hAnsi="宋体" w:eastAsia="宋体" w:cs="宋体"/>
                <w:color w:val="auto"/>
                <w:spacing w:val="-13"/>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1</w:t>
            </w:r>
            <w:r>
              <w:rPr>
                <w:rFonts w:hint="eastAsia" w:ascii="宋体" w:hAnsi="宋体" w:eastAsia="宋体" w:cs="宋体"/>
                <w:color w:val="auto"/>
                <w:spacing w:val="-31"/>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次维养（半年合</w:t>
            </w:r>
            <w:r>
              <w:rPr>
                <w:rFonts w:hint="eastAsia" w:ascii="宋体" w:hAnsi="宋体" w:eastAsia="宋体" w:cs="宋体"/>
                <w:color w:val="auto"/>
                <w:kern w:val="2"/>
                <w:sz w:val="20"/>
                <w:szCs w:val="20"/>
                <w:lang w:val="en-US" w:eastAsia="en-US" w:bidi="ar-SA"/>
              </w:rPr>
              <w:t>计</w:t>
            </w:r>
            <w:r>
              <w:rPr>
                <w:rFonts w:hint="eastAsia" w:ascii="宋体" w:hAnsi="宋体" w:eastAsia="宋体" w:cs="宋体"/>
                <w:color w:val="auto"/>
                <w:spacing w:val="-25"/>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2</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次）、半年</w:t>
            </w:r>
            <w:r>
              <w:rPr>
                <w:rFonts w:hint="eastAsia" w:ascii="宋体" w:hAnsi="宋体" w:eastAsia="宋体" w:cs="宋体"/>
                <w:color w:val="auto"/>
                <w:spacing w:val="-29"/>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4</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次巡查，维养和巡查共</w:t>
            </w:r>
            <w:r>
              <w:rPr>
                <w:rFonts w:hint="eastAsia" w:ascii="宋体" w:hAnsi="宋体" w:eastAsia="宋体" w:cs="宋体"/>
                <w:color w:val="auto"/>
                <w:spacing w:val="-24"/>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 xml:space="preserve">6 </w:t>
            </w:r>
            <w:r>
              <w:rPr>
                <w:rFonts w:hint="eastAsia" w:ascii="宋体" w:hAnsi="宋体" w:eastAsia="宋体" w:cs="宋体"/>
                <w:color w:val="auto"/>
                <w:spacing w:val="-3"/>
                <w:kern w:val="2"/>
                <w:sz w:val="20"/>
                <w:szCs w:val="20"/>
                <w:lang w:val="en-US" w:eastAsia="en-US" w:bidi="ar-SA"/>
              </w:rPr>
              <w:t>次。</w:t>
            </w:r>
          </w:p>
        </w:tc>
      </w:tr>
      <w:tr w14:paraId="6C536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450" w:type="dxa"/>
            <w:tcBorders>
              <w:left w:val="single" w:color="000000" w:sz="10" w:space="0"/>
              <w:right w:val="single" w:color="auto" w:sz="4" w:space="0"/>
            </w:tcBorders>
            <w:noWrap w:val="0"/>
            <w:vAlign w:val="center"/>
          </w:tcPr>
          <w:p w14:paraId="78760F26">
            <w:pPr>
              <w:widowControl w:val="0"/>
              <w:spacing w:before="65" w:line="187" w:lineRule="auto"/>
              <w:jc w:val="center"/>
              <w:rPr>
                <w:rFonts w:hint="eastAsia" w:ascii="宋体" w:hAnsi="宋体" w:eastAsia="宋体" w:cs="宋体"/>
                <w:color w:val="auto"/>
                <w:spacing w:val="-7"/>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17</w:t>
            </w:r>
          </w:p>
        </w:tc>
        <w:tc>
          <w:tcPr>
            <w:tcW w:w="695" w:type="dxa"/>
            <w:vMerge w:val="restart"/>
            <w:tcBorders>
              <w:top w:val="single" w:color="auto" w:sz="4" w:space="0"/>
              <w:left w:val="single" w:color="auto" w:sz="4" w:space="0"/>
              <w:bottom w:val="single" w:color="auto" w:sz="4" w:space="0"/>
              <w:right w:val="single" w:color="auto" w:sz="4" w:space="0"/>
            </w:tcBorders>
            <w:noWrap w:val="0"/>
            <w:vAlign w:val="center"/>
          </w:tcPr>
          <w:p w14:paraId="0F57D259">
            <w:pPr>
              <w:widowControl w:val="0"/>
              <w:spacing w:before="65" w:line="226" w:lineRule="auto"/>
              <w:jc w:val="center"/>
              <w:rPr>
                <w:rFonts w:hint="eastAsia" w:ascii="宋体" w:hAnsi="宋体" w:eastAsia="宋体" w:cs="宋体"/>
                <w:color w:val="auto"/>
                <w:kern w:val="2"/>
                <w:sz w:val="21"/>
                <w:szCs w:val="20"/>
                <w:lang w:val="en-US" w:eastAsia="en-US" w:bidi="ar-SA"/>
              </w:rPr>
            </w:pPr>
            <w:r>
              <w:rPr>
                <w:rFonts w:hint="eastAsia" w:ascii="宋体" w:hAnsi="宋体" w:eastAsia="宋体" w:cs="宋体"/>
                <w:color w:val="auto"/>
                <w:spacing w:val="3"/>
                <w:kern w:val="2"/>
                <w:sz w:val="20"/>
                <w:szCs w:val="20"/>
                <w:lang w:val="en-US" w:eastAsia="en-US" w:bidi="ar-SA"/>
              </w:rPr>
              <w:t>溪源乡</w:t>
            </w:r>
          </w:p>
        </w:tc>
        <w:tc>
          <w:tcPr>
            <w:tcW w:w="1280" w:type="dxa"/>
            <w:tcBorders>
              <w:left w:val="single" w:color="auto" w:sz="4" w:space="0"/>
            </w:tcBorders>
            <w:noWrap w:val="0"/>
            <w:vAlign w:val="center"/>
          </w:tcPr>
          <w:p w14:paraId="050439EF">
            <w:pPr>
              <w:widowControl w:val="0"/>
              <w:spacing w:before="65" w:line="225" w:lineRule="auto"/>
              <w:jc w:val="center"/>
              <w:rPr>
                <w:rFonts w:hint="eastAsia" w:ascii="宋体" w:hAnsi="宋体" w:eastAsia="宋体" w:cs="宋体"/>
                <w:color w:val="auto"/>
                <w:spacing w:val="8"/>
                <w:kern w:val="2"/>
                <w:sz w:val="20"/>
                <w:szCs w:val="20"/>
                <w:lang w:val="en-US" w:eastAsia="en-US" w:bidi="ar-SA"/>
              </w:rPr>
            </w:pPr>
            <w:r>
              <w:rPr>
                <w:rFonts w:hint="eastAsia" w:ascii="宋体" w:hAnsi="宋体" w:eastAsia="宋体" w:cs="宋体"/>
                <w:color w:val="auto"/>
                <w:spacing w:val="3"/>
                <w:kern w:val="2"/>
                <w:sz w:val="20"/>
                <w:szCs w:val="20"/>
                <w:lang w:val="en-US" w:eastAsia="en-US" w:bidi="ar-SA"/>
              </w:rPr>
              <w:t>溪源村</w:t>
            </w:r>
          </w:p>
        </w:tc>
        <w:tc>
          <w:tcPr>
            <w:tcW w:w="2083" w:type="dxa"/>
            <w:tcBorders>
              <w:right w:val="single" w:color="auto" w:sz="4" w:space="0"/>
            </w:tcBorders>
            <w:noWrap w:val="0"/>
            <w:vAlign w:val="center"/>
          </w:tcPr>
          <w:p w14:paraId="7BD465C0">
            <w:pPr>
              <w:widowControl w:val="0"/>
              <w:spacing w:before="65" w:line="260" w:lineRule="auto"/>
              <w:ind w:right="79" w:rightChars="0"/>
              <w:jc w:val="center"/>
              <w:rPr>
                <w:rFonts w:hint="eastAsia" w:ascii="宋体" w:hAnsi="宋体" w:eastAsia="宋体" w:cs="宋体"/>
                <w:color w:val="auto"/>
                <w:spacing w:val="-3"/>
                <w:kern w:val="2"/>
                <w:sz w:val="20"/>
                <w:szCs w:val="20"/>
                <w:lang w:val="en-US" w:eastAsia="en-US" w:bidi="ar-SA"/>
              </w:rPr>
            </w:pPr>
            <w:r>
              <w:rPr>
                <w:rFonts w:hint="eastAsia" w:ascii="宋体" w:hAnsi="宋体" w:eastAsia="宋体" w:cs="宋体"/>
                <w:color w:val="auto"/>
                <w:spacing w:val="-3"/>
                <w:kern w:val="2"/>
                <w:sz w:val="20"/>
                <w:szCs w:val="20"/>
                <w:lang w:val="en-US" w:eastAsia="en-US" w:bidi="ar-SA"/>
              </w:rPr>
              <w:t>溪源乡集镇自来水工程</w:t>
            </w:r>
          </w:p>
        </w:tc>
        <w:tc>
          <w:tcPr>
            <w:tcW w:w="4852" w:type="dxa"/>
            <w:tcBorders>
              <w:left w:val="single" w:color="auto" w:sz="4" w:space="0"/>
              <w:right w:val="single" w:color="000000" w:sz="10" w:space="0"/>
            </w:tcBorders>
            <w:noWrap w:val="0"/>
            <w:vAlign w:val="top"/>
          </w:tcPr>
          <w:p w14:paraId="4BEFFD01">
            <w:pPr>
              <w:widowControl w:val="0"/>
              <w:spacing w:before="59" w:line="223" w:lineRule="auto"/>
              <w:ind w:left="27"/>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1"/>
                <w:kern w:val="2"/>
                <w:sz w:val="20"/>
                <w:szCs w:val="20"/>
                <w:lang w:val="en-US" w:eastAsia="en-US" w:bidi="ar-SA"/>
              </w:rPr>
              <w:t>水质检测：</w:t>
            </w:r>
            <w:r>
              <w:rPr>
                <w:rFonts w:hint="eastAsia" w:ascii="宋体" w:hAnsi="宋体" w:eastAsia="宋体" w:cs="宋体"/>
                <w:color w:val="auto"/>
                <w:spacing w:val="-30"/>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日常消毒</w:t>
            </w:r>
            <w:r>
              <w:rPr>
                <w:rFonts w:hint="eastAsia" w:ascii="宋体" w:hAnsi="宋体" w:eastAsia="宋体" w:cs="宋体"/>
                <w:color w:val="auto"/>
                <w:spacing w:val="-26"/>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1</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次。</w:t>
            </w:r>
          </w:p>
          <w:p w14:paraId="7109E8B8">
            <w:pPr>
              <w:widowControl w:val="0"/>
              <w:spacing w:before="53" w:line="270" w:lineRule="auto"/>
              <w:ind w:left="32" w:leftChars="0" w:right="3" w:rightChars="0"/>
              <w:jc w:val="both"/>
              <w:rPr>
                <w:rFonts w:hint="eastAsia" w:ascii="宋体" w:hAnsi="宋体" w:eastAsia="宋体" w:cs="宋体"/>
                <w:color w:val="auto"/>
                <w:spacing w:val="6"/>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政府购买服务：每季度</w:t>
            </w:r>
            <w:r>
              <w:rPr>
                <w:rFonts w:hint="eastAsia" w:ascii="宋体" w:hAnsi="宋体" w:eastAsia="宋体" w:cs="宋体"/>
                <w:color w:val="auto"/>
                <w:spacing w:val="-13"/>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1</w:t>
            </w:r>
            <w:r>
              <w:rPr>
                <w:rFonts w:hint="eastAsia" w:ascii="宋体" w:hAnsi="宋体" w:eastAsia="宋体" w:cs="宋体"/>
                <w:color w:val="auto"/>
                <w:spacing w:val="-31"/>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次维养（半年合</w:t>
            </w:r>
            <w:r>
              <w:rPr>
                <w:rFonts w:hint="eastAsia" w:ascii="宋体" w:hAnsi="宋体" w:eastAsia="宋体" w:cs="宋体"/>
                <w:color w:val="auto"/>
                <w:kern w:val="2"/>
                <w:sz w:val="20"/>
                <w:szCs w:val="20"/>
                <w:lang w:val="en-US" w:eastAsia="en-US" w:bidi="ar-SA"/>
              </w:rPr>
              <w:t>计</w:t>
            </w:r>
            <w:r>
              <w:rPr>
                <w:rFonts w:hint="eastAsia" w:ascii="宋体" w:hAnsi="宋体" w:eastAsia="宋体" w:cs="宋体"/>
                <w:color w:val="auto"/>
                <w:spacing w:val="-25"/>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2</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次）、半年</w:t>
            </w:r>
            <w:r>
              <w:rPr>
                <w:rFonts w:hint="eastAsia" w:ascii="宋体" w:hAnsi="宋体" w:eastAsia="宋体" w:cs="宋体"/>
                <w:color w:val="auto"/>
                <w:spacing w:val="-29"/>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4</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次巡查，维养和巡查共</w:t>
            </w:r>
            <w:r>
              <w:rPr>
                <w:rFonts w:hint="eastAsia" w:ascii="宋体" w:hAnsi="宋体" w:eastAsia="宋体" w:cs="宋体"/>
                <w:color w:val="auto"/>
                <w:spacing w:val="-24"/>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 xml:space="preserve">6 </w:t>
            </w:r>
            <w:r>
              <w:rPr>
                <w:rFonts w:hint="eastAsia" w:ascii="宋体" w:hAnsi="宋体" w:eastAsia="宋体" w:cs="宋体"/>
                <w:color w:val="auto"/>
                <w:spacing w:val="-3"/>
                <w:kern w:val="2"/>
                <w:sz w:val="20"/>
                <w:szCs w:val="20"/>
                <w:lang w:val="en-US" w:eastAsia="en-US" w:bidi="ar-SA"/>
              </w:rPr>
              <w:t>次。</w:t>
            </w:r>
          </w:p>
        </w:tc>
      </w:tr>
      <w:tr w14:paraId="79FEF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450" w:type="dxa"/>
            <w:tcBorders>
              <w:left w:val="single" w:color="000000" w:sz="10" w:space="0"/>
              <w:bottom w:val="single" w:color="000000" w:sz="10" w:space="0"/>
              <w:right w:val="single" w:color="auto" w:sz="4" w:space="0"/>
            </w:tcBorders>
            <w:noWrap w:val="0"/>
            <w:vAlign w:val="center"/>
          </w:tcPr>
          <w:p w14:paraId="1AE919F9">
            <w:pPr>
              <w:widowControl w:val="0"/>
              <w:spacing w:before="65" w:line="187" w:lineRule="auto"/>
              <w:jc w:val="center"/>
              <w:rPr>
                <w:rFonts w:hint="eastAsia" w:ascii="宋体" w:hAnsi="宋体" w:eastAsia="宋体" w:cs="宋体"/>
                <w:color w:val="auto"/>
                <w:spacing w:val="-7"/>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18</w:t>
            </w:r>
          </w:p>
        </w:tc>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14:paraId="21EC3BFD">
            <w:pPr>
              <w:jc w:val="center"/>
              <w:rPr>
                <w:rFonts w:hint="eastAsia" w:ascii="宋体" w:hAnsi="宋体" w:eastAsia="宋体" w:cs="宋体"/>
                <w:color w:val="auto"/>
                <w:sz w:val="21"/>
                <w:szCs w:val="24"/>
              </w:rPr>
            </w:pPr>
          </w:p>
        </w:tc>
        <w:tc>
          <w:tcPr>
            <w:tcW w:w="1280" w:type="dxa"/>
            <w:tcBorders>
              <w:left w:val="single" w:color="auto" w:sz="4" w:space="0"/>
              <w:bottom w:val="single" w:color="auto" w:sz="4" w:space="0"/>
            </w:tcBorders>
            <w:noWrap w:val="0"/>
            <w:vAlign w:val="center"/>
          </w:tcPr>
          <w:p w14:paraId="2C078CA2">
            <w:pPr>
              <w:widowControl w:val="0"/>
              <w:spacing w:before="65" w:line="225" w:lineRule="auto"/>
              <w:jc w:val="center"/>
              <w:rPr>
                <w:rFonts w:hint="eastAsia" w:ascii="宋体" w:hAnsi="宋体" w:eastAsia="宋体" w:cs="宋体"/>
                <w:color w:val="auto"/>
                <w:spacing w:val="8"/>
                <w:kern w:val="2"/>
                <w:sz w:val="20"/>
                <w:szCs w:val="20"/>
                <w:lang w:val="en-US" w:eastAsia="en-US" w:bidi="ar-SA"/>
              </w:rPr>
            </w:pPr>
            <w:r>
              <w:rPr>
                <w:rFonts w:hint="eastAsia" w:ascii="宋体" w:hAnsi="宋体" w:eastAsia="宋体" w:cs="宋体"/>
                <w:color w:val="auto"/>
                <w:spacing w:val="4"/>
                <w:kern w:val="2"/>
                <w:sz w:val="20"/>
                <w:szCs w:val="20"/>
                <w:lang w:val="en-US" w:eastAsia="en-US" w:bidi="ar-SA"/>
              </w:rPr>
              <w:t>鲇坑村</w:t>
            </w:r>
          </w:p>
        </w:tc>
        <w:tc>
          <w:tcPr>
            <w:tcW w:w="2083" w:type="dxa"/>
            <w:tcBorders>
              <w:bottom w:val="single" w:color="auto" w:sz="4" w:space="0"/>
              <w:right w:val="single" w:color="auto" w:sz="4" w:space="0"/>
            </w:tcBorders>
            <w:noWrap w:val="0"/>
            <w:vAlign w:val="center"/>
          </w:tcPr>
          <w:p w14:paraId="1E204010">
            <w:pPr>
              <w:widowControl w:val="0"/>
              <w:spacing w:before="71" w:line="243" w:lineRule="auto"/>
              <w:ind w:left="10" w:right="74" w:firstLine="5"/>
              <w:jc w:val="center"/>
              <w:rPr>
                <w:rFonts w:hint="eastAsia" w:ascii="宋体" w:hAnsi="宋体" w:eastAsia="宋体" w:cs="宋体"/>
                <w:color w:val="auto"/>
                <w:spacing w:val="-3"/>
                <w:kern w:val="2"/>
                <w:sz w:val="20"/>
                <w:szCs w:val="20"/>
                <w:lang w:val="en-US" w:eastAsia="en-US" w:bidi="ar-SA"/>
              </w:rPr>
            </w:pPr>
            <w:r>
              <w:rPr>
                <w:rFonts w:hint="eastAsia" w:ascii="宋体" w:hAnsi="宋体" w:eastAsia="宋体" w:cs="宋体"/>
                <w:color w:val="auto"/>
                <w:spacing w:val="-3"/>
                <w:kern w:val="2"/>
                <w:sz w:val="20"/>
                <w:szCs w:val="20"/>
                <w:lang w:val="en-US" w:eastAsia="en-US" w:bidi="ar-SA"/>
              </w:rPr>
              <w:t>溪源乡鲇坑村一、二、三、四、五组供水工程</w:t>
            </w:r>
          </w:p>
        </w:tc>
        <w:tc>
          <w:tcPr>
            <w:tcW w:w="4852" w:type="dxa"/>
            <w:tcBorders>
              <w:left w:val="single" w:color="auto" w:sz="4" w:space="0"/>
              <w:bottom w:val="single" w:color="000000" w:sz="10" w:space="0"/>
              <w:right w:val="single" w:color="000000" w:sz="10" w:space="0"/>
            </w:tcBorders>
            <w:noWrap w:val="0"/>
            <w:vAlign w:val="top"/>
          </w:tcPr>
          <w:p w14:paraId="2E1AB659">
            <w:pPr>
              <w:widowControl w:val="0"/>
              <w:spacing w:before="65" w:line="223" w:lineRule="auto"/>
              <w:ind w:left="27"/>
              <w:jc w:val="both"/>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1"/>
                <w:kern w:val="2"/>
                <w:sz w:val="20"/>
                <w:szCs w:val="20"/>
                <w:lang w:val="en-US" w:eastAsia="en-US" w:bidi="ar-SA"/>
              </w:rPr>
              <w:t>水质检测：</w:t>
            </w:r>
            <w:r>
              <w:rPr>
                <w:rFonts w:hint="eastAsia" w:ascii="宋体" w:hAnsi="宋体" w:eastAsia="宋体" w:cs="宋体"/>
                <w:color w:val="auto"/>
                <w:spacing w:val="-30"/>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日常消毒</w:t>
            </w:r>
            <w:r>
              <w:rPr>
                <w:rFonts w:hint="eastAsia" w:ascii="宋体" w:hAnsi="宋体" w:eastAsia="宋体" w:cs="宋体"/>
                <w:color w:val="auto"/>
                <w:spacing w:val="-26"/>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1</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次。</w:t>
            </w:r>
          </w:p>
          <w:p w14:paraId="0B7BFE98">
            <w:pPr>
              <w:widowControl w:val="0"/>
              <w:spacing w:before="52" w:line="272" w:lineRule="auto"/>
              <w:ind w:left="32" w:leftChars="0" w:right="3" w:rightChars="0"/>
              <w:jc w:val="both"/>
              <w:rPr>
                <w:rFonts w:hint="eastAsia" w:ascii="宋体" w:hAnsi="宋体" w:eastAsia="宋体" w:cs="宋体"/>
                <w:color w:val="auto"/>
                <w:spacing w:val="6"/>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政府购买服务：每季度</w:t>
            </w:r>
            <w:r>
              <w:rPr>
                <w:rFonts w:hint="eastAsia" w:ascii="宋体" w:hAnsi="宋体" w:eastAsia="宋体" w:cs="宋体"/>
                <w:color w:val="auto"/>
                <w:spacing w:val="-13"/>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1</w:t>
            </w:r>
            <w:r>
              <w:rPr>
                <w:rFonts w:hint="eastAsia" w:ascii="宋体" w:hAnsi="宋体" w:eastAsia="宋体" w:cs="宋体"/>
                <w:color w:val="auto"/>
                <w:spacing w:val="-31"/>
                <w:kern w:val="2"/>
                <w:sz w:val="20"/>
                <w:szCs w:val="20"/>
                <w:lang w:val="en-US" w:eastAsia="en-US" w:bidi="ar-SA"/>
              </w:rPr>
              <w:t xml:space="preserve"> </w:t>
            </w:r>
            <w:r>
              <w:rPr>
                <w:rFonts w:hint="eastAsia" w:ascii="宋体" w:hAnsi="宋体" w:eastAsia="宋体" w:cs="宋体"/>
                <w:color w:val="auto"/>
                <w:spacing w:val="6"/>
                <w:kern w:val="2"/>
                <w:sz w:val="20"/>
                <w:szCs w:val="20"/>
                <w:lang w:val="en-US" w:eastAsia="en-US" w:bidi="ar-SA"/>
              </w:rPr>
              <w:t>次维养（半年合</w:t>
            </w:r>
            <w:r>
              <w:rPr>
                <w:rFonts w:hint="eastAsia" w:ascii="宋体" w:hAnsi="宋体" w:eastAsia="宋体" w:cs="宋体"/>
                <w:color w:val="auto"/>
                <w:kern w:val="2"/>
                <w:sz w:val="20"/>
                <w:szCs w:val="20"/>
                <w:lang w:val="en-US" w:eastAsia="en-US" w:bidi="ar-SA"/>
              </w:rPr>
              <w:t>计</w:t>
            </w:r>
            <w:r>
              <w:rPr>
                <w:rFonts w:hint="eastAsia" w:ascii="宋体" w:hAnsi="宋体" w:eastAsia="宋体" w:cs="宋体"/>
                <w:color w:val="auto"/>
                <w:spacing w:val="-25"/>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2</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次）、半年</w:t>
            </w:r>
            <w:r>
              <w:rPr>
                <w:rFonts w:hint="eastAsia" w:ascii="宋体" w:hAnsi="宋体" w:eastAsia="宋体" w:cs="宋体"/>
                <w:color w:val="auto"/>
                <w:spacing w:val="-29"/>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4</w:t>
            </w:r>
            <w:r>
              <w:rPr>
                <w:rFonts w:hint="eastAsia" w:ascii="宋体" w:hAnsi="宋体" w:eastAsia="宋体" w:cs="宋体"/>
                <w:color w:val="auto"/>
                <w:spacing w:val="-32"/>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次巡查，维养和巡查共</w:t>
            </w:r>
            <w:r>
              <w:rPr>
                <w:rFonts w:hint="eastAsia" w:ascii="宋体" w:hAnsi="宋体" w:eastAsia="宋体" w:cs="宋体"/>
                <w:color w:val="auto"/>
                <w:spacing w:val="-24"/>
                <w:kern w:val="2"/>
                <w:sz w:val="20"/>
                <w:szCs w:val="20"/>
                <w:lang w:val="en-US" w:eastAsia="en-US" w:bidi="ar-SA"/>
              </w:rPr>
              <w:t xml:space="preserve"> </w:t>
            </w:r>
            <w:r>
              <w:rPr>
                <w:rFonts w:hint="eastAsia" w:ascii="宋体" w:hAnsi="宋体" w:eastAsia="宋体" w:cs="宋体"/>
                <w:color w:val="auto"/>
                <w:kern w:val="2"/>
                <w:sz w:val="20"/>
                <w:szCs w:val="20"/>
                <w:lang w:val="en-US" w:eastAsia="en-US" w:bidi="ar-SA"/>
              </w:rPr>
              <w:t xml:space="preserve">6 </w:t>
            </w:r>
            <w:r>
              <w:rPr>
                <w:rFonts w:hint="eastAsia" w:ascii="宋体" w:hAnsi="宋体" w:eastAsia="宋体" w:cs="宋体"/>
                <w:color w:val="auto"/>
                <w:spacing w:val="-3"/>
                <w:kern w:val="2"/>
                <w:sz w:val="20"/>
                <w:szCs w:val="20"/>
                <w:lang w:val="en-US" w:eastAsia="en-US" w:bidi="ar-SA"/>
              </w:rPr>
              <w:t>次。</w:t>
            </w:r>
          </w:p>
        </w:tc>
      </w:tr>
    </w:tbl>
    <w:p w14:paraId="03B701BE">
      <w:pPr>
        <w:rPr>
          <w:rFonts w:hint="eastAsia" w:ascii="宋体" w:hAnsi="宋体" w:eastAsia="宋体" w:cs="宋体"/>
          <w:color w:val="auto"/>
        </w:rPr>
        <w:sectPr>
          <w:footerReference r:id="rId3" w:type="default"/>
          <w:pgSz w:w="11906" w:h="16839"/>
          <w:pgMar w:top="852" w:right="1626" w:bottom="851" w:left="1240" w:header="0" w:footer="994" w:gutter="0"/>
          <w:pgNumType w:fmt="decimal"/>
          <w:cols w:space="720" w:num="1"/>
        </w:sectPr>
      </w:pPr>
    </w:p>
    <w:p w14:paraId="6797C9E3">
      <w:pPr>
        <w:widowControl/>
        <w:spacing w:before="210" w:beforeAutospacing="0" w:after="195" w:afterAutospacing="0"/>
        <w:jc w:val="both"/>
        <w:rPr>
          <w:rFonts w:hint="eastAsia" w:ascii="宋体" w:hAnsi="宋体" w:eastAsia="宋体" w:cs="宋体"/>
          <w:color w:val="auto"/>
          <w:kern w:val="2"/>
          <w:sz w:val="24"/>
          <w:szCs w:val="24"/>
          <w:lang w:val="en-US" w:eastAsia="zh-CN" w:bidi="ar-SA"/>
        </w:rPr>
      </w:pPr>
    </w:p>
    <w:p w14:paraId="0E24A3B0">
      <w:pPr>
        <w:widowControl/>
        <w:numPr>
          <w:ilvl w:val="1"/>
          <w:numId w:val="1"/>
        </w:numPr>
        <w:spacing w:before="210" w:beforeAutospacing="0" w:after="195" w:afterAutospacing="0"/>
        <w:ind w:left="240" w:leftChars="0" w:firstLine="60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12处供水人口千人以上农村饮水工程基本情况</w:t>
      </w:r>
    </w:p>
    <w:tbl>
      <w:tblPr>
        <w:tblStyle w:val="16"/>
        <w:tblW w:w="9417" w:type="dxa"/>
        <w:tblInd w:w="7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830"/>
        <w:gridCol w:w="894"/>
        <w:gridCol w:w="2922"/>
        <w:gridCol w:w="1261"/>
        <w:gridCol w:w="835"/>
        <w:gridCol w:w="1048"/>
        <w:gridCol w:w="1054"/>
      </w:tblGrid>
      <w:tr w14:paraId="5B931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73" w:type="dxa"/>
            <w:vMerge w:val="restart"/>
            <w:tcBorders>
              <w:bottom w:val="nil"/>
            </w:tcBorders>
            <w:noWrap w:val="0"/>
            <w:vAlign w:val="top"/>
          </w:tcPr>
          <w:p w14:paraId="0789DC0C">
            <w:pPr>
              <w:spacing w:line="420" w:lineRule="auto"/>
              <w:rPr>
                <w:rFonts w:ascii="Arial" w:eastAsia="宋体" w:cs="Times New Roman"/>
                <w:sz w:val="21"/>
                <w:szCs w:val="24"/>
              </w:rPr>
            </w:pPr>
          </w:p>
          <w:p w14:paraId="4738739C">
            <w:pPr>
              <w:spacing w:before="65" w:line="230" w:lineRule="auto"/>
              <w:ind w:left="125"/>
              <w:rPr>
                <w:rFonts w:ascii="宋体" w:hAnsi="宋体" w:eastAsia="宋体" w:cs="宋体"/>
                <w:sz w:val="20"/>
                <w:szCs w:val="20"/>
              </w:rPr>
            </w:pPr>
            <w:r>
              <w:rPr>
                <w:rFonts w:ascii="宋体" w:hAnsi="宋体" w:eastAsia="宋体" w:cs="宋体"/>
                <w:spacing w:val="5"/>
                <w:sz w:val="20"/>
                <w:szCs w:val="20"/>
              </w:rPr>
              <w:t>序号</w:t>
            </w:r>
          </w:p>
        </w:tc>
        <w:tc>
          <w:tcPr>
            <w:tcW w:w="830" w:type="dxa"/>
            <w:vMerge w:val="restart"/>
            <w:tcBorders>
              <w:bottom w:val="nil"/>
            </w:tcBorders>
            <w:noWrap w:val="0"/>
            <w:vAlign w:val="top"/>
          </w:tcPr>
          <w:p w14:paraId="5C2C7F37">
            <w:pPr>
              <w:spacing w:line="421" w:lineRule="auto"/>
              <w:rPr>
                <w:rFonts w:ascii="Arial" w:eastAsia="宋体" w:cs="Times New Roman"/>
                <w:sz w:val="21"/>
                <w:szCs w:val="24"/>
              </w:rPr>
            </w:pPr>
          </w:p>
          <w:p w14:paraId="2A193F4A">
            <w:pPr>
              <w:spacing w:before="65" w:line="228" w:lineRule="auto"/>
              <w:ind w:left="280"/>
              <w:rPr>
                <w:rFonts w:ascii="宋体" w:hAnsi="宋体" w:eastAsia="宋体" w:cs="宋体"/>
                <w:sz w:val="20"/>
                <w:szCs w:val="20"/>
              </w:rPr>
            </w:pPr>
            <w:r>
              <w:rPr>
                <w:rFonts w:ascii="宋体" w:hAnsi="宋体" w:eastAsia="宋体" w:cs="宋体"/>
                <w:sz w:val="20"/>
                <w:szCs w:val="20"/>
              </w:rPr>
              <w:t>乡镇</w:t>
            </w:r>
          </w:p>
        </w:tc>
        <w:tc>
          <w:tcPr>
            <w:tcW w:w="894" w:type="dxa"/>
            <w:vMerge w:val="restart"/>
            <w:tcBorders>
              <w:bottom w:val="nil"/>
            </w:tcBorders>
            <w:noWrap w:val="0"/>
            <w:vAlign w:val="top"/>
          </w:tcPr>
          <w:p w14:paraId="216015AC">
            <w:pPr>
              <w:spacing w:line="420" w:lineRule="auto"/>
              <w:rPr>
                <w:rFonts w:ascii="Arial" w:eastAsia="宋体" w:cs="Times New Roman"/>
                <w:sz w:val="21"/>
                <w:szCs w:val="24"/>
              </w:rPr>
            </w:pPr>
          </w:p>
          <w:p w14:paraId="6BB7599E">
            <w:pPr>
              <w:spacing w:before="65" w:line="228" w:lineRule="auto"/>
              <w:ind w:left="414"/>
              <w:rPr>
                <w:rFonts w:ascii="宋体" w:hAnsi="宋体" w:eastAsia="宋体" w:cs="宋体"/>
                <w:sz w:val="20"/>
                <w:szCs w:val="20"/>
              </w:rPr>
            </w:pPr>
            <w:r>
              <w:rPr>
                <w:rFonts w:ascii="宋体" w:hAnsi="宋体" w:eastAsia="宋体" w:cs="宋体"/>
                <w:sz w:val="20"/>
                <w:szCs w:val="20"/>
              </w:rPr>
              <w:t>村</w:t>
            </w:r>
          </w:p>
        </w:tc>
        <w:tc>
          <w:tcPr>
            <w:tcW w:w="2922" w:type="dxa"/>
            <w:vMerge w:val="restart"/>
            <w:tcBorders>
              <w:bottom w:val="nil"/>
            </w:tcBorders>
            <w:noWrap w:val="0"/>
            <w:vAlign w:val="top"/>
          </w:tcPr>
          <w:p w14:paraId="607BC424">
            <w:pPr>
              <w:spacing w:line="420" w:lineRule="auto"/>
              <w:rPr>
                <w:rFonts w:ascii="Arial" w:eastAsia="宋体" w:cs="Times New Roman"/>
                <w:sz w:val="21"/>
                <w:szCs w:val="24"/>
              </w:rPr>
            </w:pPr>
          </w:p>
          <w:p w14:paraId="314DA289">
            <w:pPr>
              <w:spacing w:before="65" w:line="228" w:lineRule="auto"/>
              <w:ind w:left="1057"/>
              <w:rPr>
                <w:rFonts w:ascii="宋体" w:hAnsi="宋体" w:eastAsia="宋体" w:cs="宋体"/>
                <w:sz w:val="20"/>
                <w:szCs w:val="20"/>
              </w:rPr>
            </w:pPr>
            <w:r>
              <w:rPr>
                <w:rFonts w:ascii="宋体" w:hAnsi="宋体" w:eastAsia="宋体" w:cs="宋体"/>
                <w:spacing w:val="8"/>
                <w:sz w:val="20"/>
                <w:szCs w:val="20"/>
              </w:rPr>
              <w:t>供水工程名称</w:t>
            </w:r>
          </w:p>
        </w:tc>
        <w:tc>
          <w:tcPr>
            <w:tcW w:w="1261" w:type="dxa"/>
            <w:vMerge w:val="restart"/>
            <w:tcBorders>
              <w:bottom w:val="nil"/>
            </w:tcBorders>
            <w:noWrap w:val="0"/>
            <w:vAlign w:val="top"/>
          </w:tcPr>
          <w:p w14:paraId="3A7FB3A9">
            <w:pPr>
              <w:spacing w:line="265" w:lineRule="auto"/>
              <w:rPr>
                <w:rFonts w:ascii="Arial" w:eastAsia="宋体" w:cs="Times New Roman"/>
                <w:sz w:val="21"/>
                <w:szCs w:val="24"/>
              </w:rPr>
            </w:pPr>
          </w:p>
          <w:p w14:paraId="40A26F86">
            <w:pPr>
              <w:spacing w:before="65" w:line="261" w:lineRule="auto"/>
              <w:ind w:left="199" w:right="184" w:hanging="10"/>
              <w:rPr>
                <w:rFonts w:ascii="宋体" w:hAnsi="宋体" w:eastAsia="宋体" w:cs="宋体"/>
                <w:sz w:val="20"/>
                <w:szCs w:val="20"/>
              </w:rPr>
            </w:pPr>
            <w:r>
              <w:rPr>
                <w:rFonts w:ascii="宋体" w:hAnsi="宋体" w:eastAsia="宋体" w:cs="宋体"/>
                <w:spacing w:val="7"/>
                <w:sz w:val="20"/>
                <w:szCs w:val="20"/>
              </w:rPr>
              <w:t>供水规模</w:t>
            </w:r>
            <w:r>
              <w:rPr>
                <w:rFonts w:ascii="宋体" w:hAnsi="宋体" w:eastAsia="宋体" w:cs="宋体"/>
                <w:sz w:val="20"/>
                <w:szCs w:val="20"/>
              </w:rPr>
              <w:t xml:space="preserve"> </w:t>
            </w:r>
            <w:r>
              <w:rPr>
                <w:rFonts w:ascii="宋体" w:hAnsi="宋体" w:eastAsia="宋体" w:cs="宋体"/>
                <w:spacing w:val="1"/>
                <w:sz w:val="20"/>
                <w:szCs w:val="20"/>
              </w:rPr>
              <w:t>（m³/d）</w:t>
            </w:r>
          </w:p>
        </w:tc>
        <w:tc>
          <w:tcPr>
            <w:tcW w:w="2937" w:type="dxa"/>
            <w:gridSpan w:val="3"/>
            <w:noWrap w:val="0"/>
            <w:vAlign w:val="top"/>
          </w:tcPr>
          <w:p w14:paraId="4A92154B">
            <w:pPr>
              <w:spacing w:before="56" w:line="228" w:lineRule="auto"/>
              <w:ind w:left="1399"/>
              <w:rPr>
                <w:rFonts w:ascii="宋体" w:hAnsi="宋体" w:eastAsia="宋体" w:cs="宋体"/>
                <w:sz w:val="20"/>
                <w:szCs w:val="20"/>
              </w:rPr>
            </w:pPr>
            <w:r>
              <w:rPr>
                <w:rFonts w:ascii="宋体" w:hAnsi="宋体" w:eastAsia="宋体" w:cs="宋体"/>
                <w:spacing w:val="7"/>
                <w:sz w:val="20"/>
                <w:szCs w:val="20"/>
              </w:rPr>
              <w:t>供水效益</w:t>
            </w:r>
          </w:p>
        </w:tc>
      </w:tr>
      <w:tr w14:paraId="0DC77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73" w:type="dxa"/>
            <w:vMerge w:val="continue"/>
            <w:tcBorders>
              <w:top w:val="nil"/>
            </w:tcBorders>
            <w:noWrap w:val="0"/>
            <w:vAlign w:val="top"/>
          </w:tcPr>
          <w:p w14:paraId="1A2B3276">
            <w:pPr>
              <w:rPr>
                <w:rFonts w:ascii="Arial" w:eastAsia="宋体" w:cs="Times New Roman"/>
                <w:sz w:val="21"/>
                <w:szCs w:val="24"/>
              </w:rPr>
            </w:pPr>
          </w:p>
        </w:tc>
        <w:tc>
          <w:tcPr>
            <w:tcW w:w="830" w:type="dxa"/>
            <w:vMerge w:val="continue"/>
            <w:tcBorders>
              <w:top w:val="nil"/>
            </w:tcBorders>
            <w:noWrap w:val="0"/>
            <w:vAlign w:val="top"/>
          </w:tcPr>
          <w:p w14:paraId="7347E506">
            <w:pPr>
              <w:rPr>
                <w:rFonts w:ascii="Arial" w:eastAsia="宋体" w:cs="Times New Roman"/>
                <w:sz w:val="21"/>
                <w:szCs w:val="24"/>
              </w:rPr>
            </w:pPr>
          </w:p>
        </w:tc>
        <w:tc>
          <w:tcPr>
            <w:tcW w:w="894" w:type="dxa"/>
            <w:vMerge w:val="continue"/>
            <w:tcBorders>
              <w:top w:val="nil"/>
            </w:tcBorders>
            <w:noWrap w:val="0"/>
            <w:vAlign w:val="top"/>
          </w:tcPr>
          <w:p w14:paraId="2C1FA4F5">
            <w:pPr>
              <w:rPr>
                <w:rFonts w:ascii="Arial" w:eastAsia="宋体" w:cs="Times New Roman"/>
                <w:sz w:val="21"/>
                <w:szCs w:val="24"/>
              </w:rPr>
            </w:pPr>
          </w:p>
        </w:tc>
        <w:tc>
          <w:tcPr>
            <w:tcW w:w="2922" w:type="dxa"/>
            <w:vMerge w:val="continue"/>
            <w:tcBorders>
              <w:top w:val="nil"/>
            </w:tcBorders>
            <w:noWrap w:val="0"/>
            <w:vAlign w:val="top"/>
          </w:tcPr>
          <w:p w14:paraId="47882F5D">
            <w:pPr>
              <w:rPr>
                <w:rFonts w:ascii="Arial" w:eastAsia="宋体" w:cs="Times New Roman"/>
                <w:sz w:val="21"/>
                <w:szCs w:val="24"/>
              </w:rPr>
            </w:pPr>
          </w:p>
        </w:tc>
        <w:tc>
          <w:tcPr>
            <w:tcW w:w="1261" w:type="dxa"/>
            <w:vMerge w:val="continue"/>
            <w:tcBorders>
              <w:top w:val="nil"/>
            </w:tcBorders>
            <w:noWrap w:val="0"/>
            <w:vAlign w:val="top"/>
          </w:tcPr>
          <w:p w14:paraId="1992145C">
            <w:pPr>
              <w:rPr>
                <w:rFonts w:ascii="Arial" w:eastAsia="宋体" w:cs="Times New Roman"/>
                <w:sz w:val="21"/>
                <w:szCs w:val="24"/>
              </w:rPr>
            </w:pPr>
          </w:p>
        </w:tc>
        <w:tc>
          <w:tcPr>
            <w:tcW w:w="835" w:type="dxa"/>
            <w:noWrap w:val="0"/>
            <w:vAlign w:val="top"/>
          </w:tcPr>
          <w:p w14:paraId="7C545744">
            <w:pPr>
              <w:spacing w:line="257" w:lineRule="auto"/>
              <w:rPr>
                <w:rFonts w:ascii="Arial" w:eastAsia="宋体" w:cs="Times New Roman"/>
                <w:sz w:val="21"/>
                <w:szCs w:val="24"/>
              </w:rPr>
            </w:pPr>
          </w:p>
          <w:p w14:paraId="05507AD6">
            <w:pPr>
              <w:spacing w:before="65" w:line="228" w:lineRule="auto"/>
              <w:ind w:left="402"/>
              <w:rPr>
                <w:rFonts w:ascii="宋体" w:hAnsi="宋体" w:eastAsia="宋体" w:cs="宋体"/>
                <w:sz w:val="20"/>
                <w:szCs w:val="20"/>
              </w:rPr>
            </w:pPr>
            <w:r>
              <w:rPr>
                <w:rFonts w:ascii="宋体" w:hAnsi="宋体" w:eastAsia="宋体" w:cs="宋体"/>
                <w:spacing w:val="4"/>
                <w:sz w:val="20"/>
                <w:szCs w:val="20"/>
              </w:rPr>
              <w:t>户数</w:t>
            </w:r>
          </w:p>
        </w:tc>
        <w:tc>
          <w:tcPr>
            <w:tcW w:w="1048" w:type="dxa"/>
            <w:noWrap w:val="0"/>
            <w:vAlign w:val="top"/>
          </w:tcPr>
          <w:p w14:paraId="4AC4DF8A">
            <w:pPr>
              <w:spacing w:before="166" w:line="260" w:lineRule="auto"/>
              <w:ind w:left="305" w:right="183" w:hanging="114"/>
              <w:rPr>
                <w:rFonts w:ascii="宋体" w:hAnsi="宋体" w:eastAsia="宋体" w:cs="宋体"/>
                <w:sz w:val="20"/>
                <w:szCs w:val="20"/>
              </w:rPr>
            </w:pPr>
            <w:r>
              <w:rPr>
                <w:rFonts w:ascii="宋体" w:hAnsi="宋体" w:eastAsia="宋体" w:cs="宋体"/>
                <w:spacing w:val="7"/>
                <w:sz w:val="20"/>
                <w:szCs w:val="20"/>
              </w:rPr>
              <w:t>户籍人口</w:t>
            </w:r>
            <w:r>
              <w:rPr>
                <w:rFonts w:ascii="宋体" w:hAnsi="宋体" w:eastAsia="宋体" w:cs="宋体"/>
                <w:sz w:val="20"/>
                <w:szCs w:val="20"/>
              </w:rPr>
              <w:t xml:space="preserve"> </w:t>
            </w:r>
            <w:r>
              <w:rPr>
                <w:rFonts w:ascii="宋体" w:hAnsi="宋体" w:eastAsia="宋体" w:cs="宋体"/>
                <w:spacing w:val="-1"/>
                <w:sz w:val="20"/>
                <w:szCs w:val="20"/>
              </w:rPr>
              <w:t>（人）</w:t>
            </w:r>
          </w:p>
        </w:tc>
        <w:tc>
          <w:tcPr>
            <w:tcW w:w="1054" w:type="dxa"/>
            <w:noWrap w:val="0"/>
            <w:vAlign w:val="top"/>
          </w:tcPr>
          <w:p w14:paraId="6AC2A8E2">
            <w:pPr>
              <w:spacing w:before="166" w:line="260" w:lineRule="auto"/>
              <w:ind w:left="306" w:right="185" w:hanging="108"/>
              <w:rPr>
                <w:rFonts w:ascii="宋体" w:hAnsi="宋体" w:eastAsia="宋体" w:cs="宋体"/>
                <w:sz w:val="20"/>
                <w:szCs w:val="20"/>
              </w:rPr>
            </w:pPr>
            <w:r>
              <w:rPr>
                <w:rFonts w:ascii="宋体" w:hAnsi="宋体" w:eastAsia="宋体" w:cs="宋体"/>
                <w:spacing w:val="6"/>
                <w:sz w:val="20"/>
                <w:szCs w:val="20"/>
              </w:rPr>
              <w:t>常住人口</w:t>
            </w:r>
            <w:r>
              <w:rPr>
                <w:rFonts w:ascii="宋体" w:hAnsi="宋体" w:eastAsia="宋体" w:cs="宋体"/>
                <w:sz w:val="20"/>
                <w:szCs w:val="20"/>
              </w:rPr>
              <w:t xml:space="preserve"> </w:t>
            </w:r>
            <w:r>
              <w:rPr>
                <w:rFonts w:ascii="宋体" w:hAnsi="宋体" w:eastAsia="宋体" w:cs="宋体"/>
                <w:spacing w:val="-1"/>
                <w:sz w:val="20"/>
                <w:szCs w:val="20"/>
              </w:rPr>
              <w:t>（人）</w:t>
            </w:r>
          </w:p>
        </w:tc>
      </w:tr>
      <w:tr w14:paraId="681FA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3" w:type="dxa"/>
            <w:noWrap w:val="0"/>
            <w:vAlign w:val="top"/>
          </w:tcPr>
          <w:p w14:paraId="37A9475E">
            <w:pPr>
              <w:spacing w:before="211" w:line="189" w:lineRule="auto"/>
              <w:ind w:left="297"/>
              <w:rPr>
                <w:rFonts w:ascii="宋体" w:hAnsi="宋体" w:eastAsia="宋体" w:cs="宋体"/>
                <w:sz w:val="20"/>
                <w:szCs w:val="20"/>
              </w:rPr>
            </w:pPr>
            <w:r>
              <w:rPr>
                <w:rFonts w:ascii="宋体" w:hAnsi="宋体" w:eastAsia="宋体" w:cs="宋体"/>
                <w:sz w:val="20"/>
                <w:szCs w:val="20"/>
              </w:rPr>
              <w:t>1</w:t>
            </w:r>
          </w:p>
        </w:tc>
        <w:tc>
          <w:tcPr>
            <w:tcW w:w="830" w:type="dxa"/>
            <w:noWrap w:val="0"/>
            <w:vAlign w:val="top"/>
          </w:tcPr>
          <w:p w14:paraId="3635A750">
            <w:pPr>
              <w:spacing w:before="179" w:line="228" w:lineRule="auto"/>
              <w:ind w:left="165"/>
              <w:rPr>
                <w:rFonts w:ascii="宋体" w:hAnsi="宋体" w:eastAsia="宋体" w:cs="宋体"/>
                <w:sz w:val="20"/>
                <w:szCs w:val="20"/>
              </w:rPr>
            </w:pPr>
            <w:r>
              <w:rPr>
                <w:rFonts w:ascii="宋体" w:hAnsi="宋体" w:eastAsia="宋体" w:cs="宋体"/>
                <w:spacing w:val="6"/>
                <w:sz w:val="20"/>
                <w:szCs w:val="20"/>
              </w:rPr>
              <w:t>溪口镇</w:t>
            </w:r>
          </w:p>
        </w:tc>
        <w:tc>
          <w:tcPr>
            <w:tcW w:w="894" w:type="dxa"/>
            <w:noWrap w:val="0"/>
            <w:vAlign w:val="top"/>
          </w:tcPr>
          <w:p w14:paraId="6063A672">
            <w:pPr>
              <w:spacing w:before="178" w:line="228" w:lineRule="auto"/>
              <w:jc w:val="center"/>
              <w:rPr>
                <w:rFonts w:ascii="宋体" w:hAnsi="宋体" w:eastAsia="宋体" w:cs="宋体"/>
                <w:sz w:val="20"/>
                <w:szCs w:val="20"/>
              </w:rPr>
            </w:pPr>
            <w:r>
              <w:rPr>
                <w:rFonts w:ascii="宋体" w:hAnsi="宋体" w:eastAsia="宋体" w:cs="宋体"/>
                <w:spacing w:val="6"/>
                <w:sz w:val="20"/>
                <w:szCs w:val="20"/>
              </w:rPr>
              <w:t>渠村村</w:t>
            </w:r>
          </w:p>
        </w:tc>
        <w:tc>
          <w:tcPr>
            <w:tcW w:w="2922" w:type="dxa"/>
            <w:noWrap w:val="0"/>
            <w:vAlign w:val="top"/>
          </w:tcPr>
          <w:p w14:paraId="232F05E2">
            <w:pPr>
              <w:spacing w:before="178" w:line="228" w:lineRule="auto"/>
              <w:rPr>
                <w:rFonts w:ascii="宋体" w:hAnsi="宋体" w:eastAsia="宋体" w:cs="宋体"/>
                <w:sz w:val="20"/>
                <w:szCs w:val="20"/>
              </w:rPr>
            </w:pPr>
            <w:r>
              <w:rPr>
                <w:rFonts w:ascii="宋体" w:hAnsi="宋体" w:eastAsia="宋体" w:cs="宋体"/>
                <w:spacing w:val="9"/>
                <w:sz w:val="20"/>
                <w:szCs w:val="20"/>
              </w:rPr>
              <w:t>溪口镇渠村村渠村供水工程</w:t>
            </w:r>
          </w:p>
        </w:tc>
        <w:tc>
          <w:tcPr>
            <w:tcW w:w="1261" w:type="dxa"/>
            <w:noWrap w:val="0"/>
            <w:vAlign w:val="top"/>
          </w:tcPr>
          <w:p w14:paraId="2C49E705">
            <w:pPr>
              <w:spacing w:before="212" w:line="189" w:lineRule="auto"/>
              <w:ind w:left="453"/>
              <w:rPr>
                <w:rFonts w:ascii="宋体" w:hAnsi="宋体" w:eastAsia="宋体" w:cs="宋体"/>
                <w:sz w:val="20"/>
                <w:szCs w:val="20"/>
              </w:rPr>
            </w:pPr>
            <w:r>
              <w:rPr>
                <w:rFonts w:ascii="宋体" w:hAnsi="宋体" w:eastAsia="宋体" w:cs="宋体"/>
                <w:spacing w:val="1"/>
                <w:sz w:val="20"/>
                <w:szCs w:val="20"/>
              </w:rPr>
              <w:t>200</w:t>
            </w:r>
          </w:p>
        </w:tc>
        <w:tc>
          <w:tcPr>
            <w:tcW w:w="835" w:type="dxa"/>
            <w:noWrap w:val="0"/>
            <w:vAlign w:val="top"/>
          </w:tcPr>
          <w:p w14:paraId="359B954A">
            <w:pPr>
              <w:spacing w:before="212" w:line="189" w:lineRule="auto"/>
              <w:ind w:left="451"/>
              <w:rPr>
                <w:rFonts w:ascii="宋体" w:hAnsi="宋体" w:eastAsia="宋体" w:cs="宋体"/>
                <w:sz w:val="20"/>
                <w:szCs w:val="20"/>
              </w:rPr>
            </w:pPr>
            <w:r>
              <w:rPr>
                <w:rFonts w:ascii="宋体" w:hAnsi="宋体" w:eastAsia="宋体" w:cs="宋体"/>
                <w:spacing w:val="2"/>
                <w:sz w:val="20"/>
                <w:szCs w:val="20"/>
              </w:rPr>
              <w:t>443</w:t>
            </w:r>
          </w:p>
        </w:tc>
        <w:tc>
          <w:tcPr>
            <w:tcW w:w="1048" w:type="dxa"/>
            <w:noWrap w:val="0"/>
            <w:vAlign w:val="top"/>
          </w:tcPr>
          <w:p w14:paraId="193AE259">
            <w:pPr>
              <w:spacing w:before="210" w:line="190" w:lineRule="auto"/>
              <w:ind w:left="417"/>
              <w:rPr>
                <w:rFonts w:ascii="宋体" w:hAnsi="宋体" w:eastAsia="宋体" w:cs="宋体"/>
                <w:sz w:val="20"/>
                <w:szCs w:val="20"/>
              </w:rPr>
            </w:pPr>
            <w:r>
              <w:rPr>
                <w:rFonts w:ascii="宋体" w:hAnsi="宋体" w:eastAsia="宋体" w:cs="宋体"/>
                <w:spacing w:val="-1"/>
                <w:sz w:val="20"/>
                <w:szCs w:val="20"/>
              </w:rPr>
              <w:t>1830</w:t>
            </w:r>
          </w:p>
        </w:tc>
        <w:tc>
          <w:tcPr>
            <w:tcW w:w="1054" w:type="dxa"/>
            <w:noWrap w:val="0"/>
            <w:vAlign w:val="top"/>
          </w:tcPr>
          <w:p w14:paraId="04A466EB">
            <w:pPr>
              <w:spacing w:before="210" w:line="190" w:lineRule="auto"/>
              <w:ind w:left="418"/>
              <w:rPr>
                <w:rFonts w:ascii="宋体" w:hAnsi="宋体" w:eastAsia="宋体" w:cs="宋体"/>
                <w:sz w:val="20"/>
                <w:szCs w:val="20"/>
              </w:rPr>
            </w:pPr>
            <w:r>
              <w:rPr>
                <w:rFonts w:ascii="宋体" w:hAnsi="宋体" w:eastAsia="宋体" w:cs="宋体"/>
                <w:spacing w:val="-1"/>
                <w:sz w:val="20"/>
                <w:szCs w:val="20"/>
              </w:rPr>
              <w:t>1281</w:t>
            </w:r>
          </w:p>
        </w:tc>
      </w:tr>
      <w:tr w14:paraId="3FF5B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3" w:type="dxa"/>
            <w:noWrap w:val="0"/>
            <w:vAlign w:val="top"/>
          </w:tcPr>
          <w:p w14:paraId="5F2B2C55">
            <w:pPr>
              <w:spacing w:before="214" w:line="189" w:lineRule="auto"/>
              <w:ind w:left="284"/>
              <w:rPr>
                <w:rFonts w:ascii="宋体" w:hAnsi="宋体" w:eastAsia="宋体" w:cs="宋体"/>
                <w:sz w:val="20"/>
                <w:szCs w:val="20"/>
              </w:rPr>
            </w:pPr>
            <w:r>
              <w:rPr>
                <w:rFonts w:ascii="宋体" w:hAnsi="宋体" w:eastAsia="宋体" w:cs="宋体"/>
                <w:sz w:val="20"/>
                <w:szCs w:val="20"/>
              </w:rPr>
              <w:t>2</w:t>
            </w:r>
          </w:p>
        </w:tc>
        <w:tc>
          <w:tcPr>
            <w:tcW w:w="830" w:type="dxa"/>
            <w:noWrap w:val="0"/>
            <w:vAlign w:val="top"/>
          </w:tcPr>
          <w:p w14:paraId="63B32362">
            <w:pPr>
              <w:spacing w:before="182" w:line="228" w:lineRule="auto"/>
              <w:ind w:left="165"/>
              <w:rPr>
                <w:rFonts w:ascii="宋体" w:hAnsi="宋体" w:eastAsia="宋体" w:cs="宋体"/>
                <w:sz w:val="20"/>
                <w:szCs w:val="20"/>
              </w:rPr>
            </w:pPr>
            <w:r>
              <w:rPr>
                <w:rFonts w:ascii="宋体" w:hAnsi="宋体" w:eastAsia="宋体" w:cs="宋体"/>
                <w:spacing w:val="7"/>
                <w:sz w:val="20"/>
                <w:szCs w:val="20"/>
              </w:rPr>
              <w:t>黄坊乡</w:t>
            </w:r>
          </w:p>
        </w:tc>
        <w:tc>
          <w:tcPr>
            <w:tcW w:w="894" w:type="dxa"/>
            <w:noWrap w:val="0"/>
            <w:vAlign w:val="top"/>
          </w:tcPr>
          <w:p w14:paraId="26738002">
            <w:pPr>
              <w:spacing w:before="181" w:line="228" w:lineRule="auto"/>
              <w:jc w:val="center"/>
              <w:rPr>
                <w:rFonts w:ascii="宋体" w:hAnsi="宋体" w:eastAsia="宋体" w:cs="宋体"/>
                <w:sz w:val="20"/>
                <w:szCs w:val="20"/>
              </w:rPr>
            </w:pPr>
            <w:r>
              <w:rPr>
                <w:rFonts w:ascii="宋体" w:hAnsi="宋体" w:eastAsia="宋体" w:cs="宋体"/>
                <w:spacing w:val="5"/>
                <w:sz w:val="20"/>
                <w:szCs w:val="20"/>
              </w:rPr>
              <w:t>安寅村</w:t>
            </w:r>
          </w:p>
        </w:tc>
        <w:tc>
          <w:tcPr>
            <w:tcW w:w="2922" w:type="dxa"/>
            <w:noWrap w:val="0"/>
            <w:vAlign w:val="top"/>
          </w:tcPr>
          <w:p w14:paraId="6D2E1EC2">
            <w:pPr>
              <w:spacing w:before="181" w:line="228" w:lineRule="auto"/>
              <w:rPr>
                <w:rFonts w:ascii="宋体" w:hAnsi="宋体" w:eastAsia="宋体" w:cs="宋体"/>
                <w:sz w:val="20"/>
                <w:szCs w:val="20"/>
              </w:rPr>
            </w:pPr>
            <w:r>
              <w:rPr>
                <w:rFonts w:ascii="宋体" w:hAnsi="宋体" w:eastAsia="宋体" w:cs="宋体"/>
                <w:spacing w:val="9"/>
                <w:sz w:val="20"/>
                <w:szCs w:val="20"/>
              </w:rPr>
              <w:t>黄坊乡安寅村村部供水工程</w:t>
            </w:r>
          </w:p>
        </w:tc>
        <w:tc>
          <w:tcPr>
            <w:tcW w:w="1261" w:type="dxa"/>
            <w:noWrap w:val="0"/>
            <w:vAlign w:val="top"/>
          </w:tcPr>
          <w:p w14:paraId="5A96AEE9">
            <w:pPr>
              <w:spacing w:before="214" w:line="189" w:lineRule="auto"/>
              <w:ind w:left="453"/>
              <w:rPr>
                <w:rFonts w:ascii="宋体" w:hAnsi="宋体" w:eastAsia="宋体" w:cs="宋体"/>
                <w:sz w:val="20"/>
                <w:szCs w:val="20"/>
              </w:rPr>
            </w:pPr>
            <w:r>
              <w:rPr>
                <w:rFonts w:ascii="宋体" w:hAnsi="宋体" w:eastAsia="宋体" w:cs="宋体"/>
                <w:spacing w:val="1"/>
                <w:sz w:val="20"/>
                <w:szCs w:val="20"/>
              </w:rPr>
              <w:t>200</w:t>
            </w:r>
          </w:p>
        </w:tc>
        <w:tc>
          <w:tcPr>
            <w:tcW w:w="835" w:type="dxa"/>
            <w:noWrap w:val="0"/>
            <w:vAlign w:val="top"/>
          </w:tcPr>
          <w:p w14:paraId="088FF9C6">
            <w:pPr>
              <w:spacing w:before="213" w:line="190" w:lineRule="auto"/>
              <w:ind w:left="456"/>
              <w:rPr>
                <w:rFonts w:ascii="宋体" w:hAnsi="宋体" w:eastAsia="宋体" w:cs="宋体"/>
                <w:sz w:val="20"/>
                <w:szCs w:val="20"/>
              </w:rPr>
            </w:pPr>
            <w:r>
              <w:rPr>
                <w:rFonts w:ascii="宋体" w:hAnsi="宋体" w:eastAsia="宋体" w:cs="宋体"/>
                <w:spacing w:val="1"/>
                <w:sz w:val="20"/>
                <w:szCs w:val="20"/>
              </w:rPr>
              <w:t>371</w:t>
            </w:r>
          </w:p>
        </w:tc>
        <w:tc>
          <w:tcPr>
            <w:tcW w:w="1048" w:type="dxa"/>
            <w:noWrap w:val="0"/>
            <w:vAlign w:val="top"/>
          </w:tcPr>
          <w:p w14:paraId="28B6FF94">
            <w:pPr>
              <w:spacing w:before="213" w:line="190" w:lineRule="auto"/>
              <w:ind w:left="417"/>
              <w:rPr>
                <w:rFonts w:ascii="宋体" w:hAnsi="宋体" w:eastAsia="宋体" w:cs="宋体"/>
                <w:sz w:val="20"/>
                <w:szCs w:val="20"/>
              </w:rPr>
            </w:pPr>
            <w:r>
              <w:rPr>
                <w:rFonts w:ascii="宋体" w:hAnsi="宋体" w:eastAsia="宋体" w:cs="宋体"/>
                <w:spacing w:val="-1"/>
                <w:sz w:val="20"/>
                <w:szCs w:val="20"/>
              </w:rPr>
              <w:t>1474</w:t>
            </w:r>
          </w:p>
        </w:tc>
        <w:tc>
          <w:tcPr>
            <w:tcW w:w="1054" w:type="dxa"/>
            <w:noWrap w:val="0"/>
            <w:vAlign w:val="top"/>
          </w:tcPr>
          <w:p w14:paraId="73AF12FE">
            <w:pPr>
              <w:spacing w:before="214" w:line="189" w:lineRule="auto"/>
              <w:ind w:left="456"/>
              <w:rPr>
                <w:rFonts w:ascii="宋体" w:hAnsi="宋体" w:eastAsia="宋体" w:cs="宋体"/>
                <w:sz w:val="20"/>
                <w:szCs w:val="20"/>
              </w:rPr>
            </w:pPr>
            <w:r>
              <w:rPr>
                <w:rFonts w:ascii="宋体" w:hAnsi="宋体" w:eastAsia="宋体" w:cs="宋体"/>
                <w:spacing w:val="2"/>
                <w:sz w:val="20"/>
                <w:szCs w:val="20"/>
              </w:rPr>
              <w:t>850</w:t>
            </w:r>
          </w:p>
        </w:tc>
      </w:tr>
      <w:tr w14:paraId="5E41F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noWrap w:val="0"/>
            <w:vAlign w:val="top"/>
          </w:tcPr>
          <w:p w14:paraId="20A78EEE">
            <w:pPr>
              <w:spacing w:before="214" w:line="189" w:lineRule="auto"/>
              <w:ind w:left="286"/>
              <w:rPr>
                <w:rFonts w:ascii="宋体" w:hAnsi="宋体" w:eastAsia="宋体" w:cs="宋体"/>
                <w:sz w:val="20"/>
                <w:szCs w:val="20"/>
              </w:rPr>
            </w:pPr>
            <w:r>
              <w:rPr>
                <w:rFonts w:ascii="宋体" w:hAnsi="宋体" w:eastAsia="宋体" w:cs="宋体"/>
                <w:sz w:val="20"/>
                <w:szCs w:val="20"/>
              </w:rPr>
              <w:t>3</w:t>
            </w:r>
          </w:p>
        </w:tc>
        <w:tc>
          <w:tcPr>
            <w:tcW w:w="830" w:type="dxa"/>
            <w:noWrap w:val="0"/>
            <w:vAlign w:val="top"/>
          </w:tcPr>
          <w:p w14:paraId="408FE39C">
            <w:pPr>
              <w:spacing w:before="182" w:line="228" w:lineRule="auto"/>
              <w:ind w:left="165"/>
              <w:rPr>
                <w:rFonts w:ascii="宋体" w:hAnsi="宋体" w:eastAsia="宋体" w:cs="宋体"/>
                <w:sz w:val="20"/>
                <w:szCs w:val="20"/>
              </w:rPr>
            </w:pPr>
            <w:r>
              <w:rPr>
                <w:rFonts w:ascii="宋体" w:hAnsi="宋体" w:eastAsia="宋体" w:cs="宋体"/>
                <w:spacing w:val="7"/>
                <w:sz w:val="20"/>
                <w:szCs w:val="20"/>
              </w:rPr>
              <w:t>黄坊乡</w:t>
            </w:r>
          </w:p>
        </w:tc>
        <w:tc>
          <w:tcPr>
            <w:tcW w:w="894" w:type="dxa"/>
            <w:noWrap w:val="0"/>
            <w:vAlign w:val="top"/>
          </w:tcPr>
          <w:p w14:paraId="36FB35AC">
            <w:pPr>
              <w:spacing w:before="181" w:line="228" w:lineRule="auto"/>
              <w:jc w:val="center"/>
              <w:rPr>
                <w:rFonts w:ascii="宋体" w:hAnsi="宋体" w:eastAsia="宋体" w:cs="宋体"/>
                <w:sz w:val="20"/>
                <w:szCs w:val="20"/>
              </w:rPr>
            </w:pPr>
            <w:r>
              <w:rPr>
                <w:rFonts w:ascii="宋体" w:hAnsi="宋体" w:eastAsia="宋体" w:cs="宋体"/>
                <w:spacing w:val="7"/>
                <w:sz w:val="20"/>
                <w:szCs w:val="20"/>
              </w:rPr>
              <w:t>黄坊村</w:t>
            </w:r>
          </w:p>
        </w:tc>
        <w:tc>
          <w:tcPr>
            <w:tcW w:w="2922" w:type="dxa"/>
            <w:noWrap w:val="0"/>
            <w:vAlign w:val="top"/>
          </w:tcPr>
          <w:p w14:paraId="39B179D9">
            <w:pPr>
              <w:spacing w:before="181" w:line="228" w:lineRule="auto"/>
              <w:rPr>
                <w:rFonts w:ascii="宋体" w:hAnsi="宋体" w:eastAsia="宋体" w:cs="宋体"/>
                <w:sz w:val="20"/>
                <w:szCs w:val="20"/>
              </w:rPr>
            </w:pPr>
            <w:r>
              <w:rPr>
                <w:rFonts w:ascii="宋体" w:hAnsi="宋体" w:eastAsia="宋体" w:cs="宋体"/>
                <w:spacing w:val="9"/>
                <w:sz w:val="20"/>
                <w:szCs w:val="20"/>
              </w:rPr>
              <w:t>黄坊乡黄坊村整村供水工程</w:t>
            </w:r>
          </w:p>
        </w:tc>
        <w:tc>
          <w:tcPr>
            <w:tcW w:w="1261" w:type="dxa"/>
            <w:noWrap w:val="0"/>
            <w:vAlign w:val="top"/>
          </w:tcPr>
          <w:p w14:paraId="48D469A5">
            <w:pPr>
              <w:spacing w:before="214" w:line="189" w:lineRule="auto"/>
              <w:ind w:left="453"/>
              <w:rPr>
                <w:rFonts w:ascii="宋体" w:hAnsi="宋体" w:eastAsia="宋体" w:cs="宋体"/>
                <w:sz w:val="20"/>
                <w:szCs w:val="20"/>
              </w:rPr>
            </w:pPr>
            <w:r>
              <w:rPr>
                <w:rFonts w:ascii="宋体" w:hAnsi="宋体" w:eastAsia="宋体" w:cs="宋体"/>
                <w:spacing w:val="1"/>
                <w:sz w:val="20"/>
                <w:szCs w:val="20"/>
              </w:rPr>
              <w:t>200</w:t>
            </w:r>
          </w:p>
        </w:tc>
        <w:tc>
          <w:tcPr>
            <w:tcW w:w="835" w:type="dxa"/>
            <w:noWrap w:val="0"/>
            <w:vAlign w:val="top"/>
          </w:tcPr>
          <w:p w14:paraId="1A555E07">
            <w:pPr>
              <w:spacing w:before="214" w:line="189" w:lineRule="auto"/>
              <w:ind w:left="456"/>
              <w:rPr>
                <w:rFonts w:ascii="宋体" w:hAnsi="宋体" w:eastAsia="宋体" w:cs="宋体"/>
                <w:sz w:val="20"/>
                <w:szCs w:val="20"/>
              </w:rPr>
            </w:pPr>
            <w:r>
              <w:rPr>
                <w:rFonts w:ascii="宋体" w:hAnsi="宋体" w:eastAsia="宋体" w:cs="宋体"/>
                <w:spacing w:val="1"/>
                <w:sz w:val="20"/>
                <w:szCs w:val="20"/>
              </w:rPr>
              <w:t>308</w:t>
            </w:r>
          </w:p>
        </w:tc>
        <w:tc>
          <w:tcPr>
            <w:tcW w:w="1048" w:type="dxa"/>
            <w:noWrap w:val="0"/>
            <w:vAlign w:val="top"/>
          </w:tcPr>
          <w:p w14:paraId="310C6768">
            <w:pPr>
              <w:spacing w:before="213" w:line="190" w:lineRule="auto"/>
              <w:ind w:left="417"/>
              <w:rPr>
                <w:rFonts w:ascii="宋体" w:hAnsi="宋体" w:eastAsia="宋体" w:cs="宋体"/>
                <w:sz w:val="20"/>
                <w:szCs w:val="20"/>
              </w:rPr>
            </w:pPr>
            <w:r>
              <w:rPr>
                <w:rFonts w:ascii="宋体" w:hAnsi="宋体" w:eastAsia="宋体" w:cs="宋体"/>
                <w:spacing w:val="-1"/>
                <w:sz w:val="20"/>
                <w:szCs w:val="20"/>
              </w:rPr>
              <w:t>1293</w:t>
            </w:r>
          </w:p>
        </w:tc>
        <w:tc>
          <w:tcPr>
            <w:tcW w:w="1054" w:type="dxa"/>
            <w:noWrap w:val="0"/>
            <w:vAlign w:val="top"/>
          </w:tcPr>
          <w:p w14:paraId="1C7E2C28">
            <w:pPr>
              <w:spacing w:before="214" w:line="189" w:lineRule="auto"/>
              <w:ind w:left="460"/>
              <w:rPr>
                <w:rFonts w:ascii="宋体" w:hAnsi="宋体" w:eastAsia="宋体" w:cs="宋体"/>
                <w:sz w:val="20"/>
                <w:szCs w:val="20"/>
              </w:rPr>
            </w:pPr>
            <w:r>
              <w:rPr>
                <w:rFonts w:ascii="宋体" w:hAnsi="宋体" w:eastAsia="宋体" w:cs="宋体"/>
                <w:sz w:val="20"/>
                <w:szCs w:val="20"/>
              </w:rPr>
              <w:t>700</w:t>
            </w:r>
          </w:p>
        </w:tc>
      </w:tr>
      <w:tr w14:paraId="12692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noWrap w:val="0"/>
            <w:vAlign w:val="top"/>
          </w:tcPr>
          <w:p w14:paraId="48BC214E">
            <w:pPr>
              <w:spacing w:before="215" w:line="189" w:lineRule="auto"/>
              <w:ind w:left="281"/>
              <w:rPr>
                <w:rFonts w:ascii="宋体" w:hAnsi="宋体" w:eastAsia="宋体" w:cs="宋体"/>
                <w:sz w:val="20"/>
                <w:szCs w:val="20"/>
              </w:rPr>
            </w:pPr>
            <w:r>
              <w:rPr>
                <w:rFonts w:ascii="宋体" w:hAnsi="宋体" w:eastAsia="宋体" w:cs="宋体"/>
                <w:sz w:val="20"/>
                <w:szCs w:val="20"/>
              </w:rPr>
              <w:t>4</w:t>
            </w:r>
          </w:p>
        </w:tc>
        <w:tc>
          <w:tcPr>
            <w:tcW w:w="830" w:type="dxa"/>
            <w:noWrap w:val="0"/>
            <w:vAlign w:val="top"/>
          </w:tcPr>
          <w:p w14:paraId="37EFB357">
            <w:pPr>
              <w:spacing w:before="183" w:line="229" w:lineRule="auto"/>
              <w:ind w:left="165"/>
              <w:rPr>
                <w:rFonts w:ascii="宋体" w:hAnsi="宋体" w:eastAsia="宋体" w:cs="宋体"/>
                <w:sz w:val="20"/>
                <w:szCs w:val="20"/>
              </w:rPr>
            </w:pPr>
            <w:r>
              <w:rPr>
                <w:rFonts w:ascii="宋体" w:hAnsi="宋体" w:eastAsia="宋体" w:cs="宋体"/>
                <w:spacing w:val="6"/>
                <w:sz w:val="20"/>
                <w:szCs w:val="20"/>
              </w:rPr>
              <w:t>伊家乡</w:t>
            </w:r>
          </w:p>
        </w:tc>
        <w:tc>
          <w:tcPr>
            <w:tcW w:w="894" w:type="dxa"/>
            <w:noWrap w:val="0"/>
            <w:vAlign w:val="top"/>
          </w:tcPr>
          <w:p w14:paraId="53A145A5">
            <w:pPr>
              <w:spacing w:before="182" w:line="228" w:lineRule="auto"/>
              <w:jc w:val="center"/>
              <w:rPr>
                <w:rFonts w:ascii="宋体" w:hAnsi="宋体" w:eastAsia="宋体" w:cs="宋体"/>
                <w:sz w:val="20"/>
                <w:szCs w:val="20"/>
              </w:rPr>
            </w:pPr>
            <w:r>
              <w:rPr>
                <w:rFonts w:ascii="宋体" w:hAnsi="宋体" w:eastAsia="宋体" w:cs="宋体"/>
                <w:spacing w:val="5"/>
                <w:sz w:val="20"/>
                <w:szCs w:val="20"/>
              </w:rPr>
              <w:t>笔架村</w:t>
            </w:r>
          </w:p>
        </w:tc>
        <w:tc>
          <w:tcPr>
            <w:tcW w:w="2922" w:type="dxa"/>
            <w:noWrap w:val="0"/>
            <w:vAlign w:val="top"/>
          </w:tcPr>
          <w:p w14:paraId="0E1CC17C">
            <w:pPr>
              <w:spacing w:before="182" w:line="228" w:lineRule="auto"/>
              <w:rPr>
                <w:rFonts w:ascii="宋体" w:hAnsi="宋体" w:eastAsia="宋体" w:cs="宋体"/>
                <w:sz w:val="20"/>
                <w:szCs w:val="20"/>
              </w:rPr>
            </w:pPr>
            <w:r>
              <w:rPr>
                <w:rFonts w:ascii="宋体" w:hAnsi="宋体" w:eastAsia="宋体" w:cs="宋体"/>
                <w:spacing w:val="9"/>
                <w:sz w:val="20"/>
                <w:szCs w:val="20"/>
              </w:rPr>
              <w:t>伊家乡笔架村空头岭供水工程</w:t>
            </w:r>
          </w:p>
        </w:tc>
        <w:tc>
          <w:tcPr>
            <w:tcW w:w="1261" w:type="dxa"/>
            <w:noWrap w:val="0"/>
            <w:vAlign w:val="top"/>
          </w:tcPr>
          <w:p w14:paraId="77FD8612">
            <w:pPr>
              <w:spacing w:before="214" w:line="190" w:lineRule="auto"/>
              <w:ind w:left="466"/>
              <w:rPr>
                <w:rFonts w:ascii="宋体" w:hAnsi="宋体" w:eastAsia="宋体" w:cs="宋体"/>
                <w:sz w:val="20"/>
                <w:szCs w:val="20"/>
              </w:rPr>
            </w:pPr>
            <w:r>
              <w:rPr>
                <w:rFonts w:ascii="宋体" w:hAnsi="宋体" w:eastAsia="宋体" w:cs="宋体"/>
                <w:spacing w:val="-3"/>
                <w:sz w:val="20"/>
                <w:szCs w:val="20"/>
              </w:rPr>
              <w:t>150</w:t>
            </w:r>
          </w:p>
        </w:tc>
        <w:tc>
          <w:tcPr>
            <w:tcW w:w="835" w:type="dxa"/>
            <w:noWrap w:val="0"/>
            <w:vAlign w:val="top"/>
          </w:tcPr>
          <w:p w14:paraId="1DF2E54D">
            <w:pPr>
              <w:spacing w:before="214" w:line="190" w:lineRule="auto"/>
              <w:ind w:left="454"/>
              <w:rPr>
                <w:rFonts w:ascii="宋体" w:hAnsi="宋体" w:eastAsia="宋体" w:cs="宋体"/>
                <w:sz w:val="20"/>
                <w:szCs w:val="20"/>
              </w:rPr>
            </w:pPr>
            <w:r>
              <w:rPr>
                <w:rFonts w:ascii="宋体" w:hAnsi="宋体" w:eastAsia="宋体" w:cs="宋体"/>
                <w:spacing w:val="1"/>
                <w:sz w:val="20"/>
                <w:szCs w:val="20"/>
              </w:rPr>
              <w:t>261</w:t>
            </w:r>
          </w:p>
        </w:tc>
        <w:tc>
          <w:tcPr>
            <w:tcW w:w="1048" w:type="dxa"/>
            <w:noWrap w:val="0"/>
            <w:vAlign w:val="top"/>
          </w:tcPr>
          <w:p w14:paraId="7C79A767">
            <w:pPr>
              <w:spacing w:before="214" w:line="190" w:lineRule="auto"/>
              <w:ind w:left="417"/>
              <w:rPr>
                <w:rFonts w:ascii="宋体" w:hAnsi="宋体" w:eastAsia="宋体" w:cs="宋体"/>
                <w:sz w:val="20"/>
                <w:szCs w:val="20"/>
              </w:rPr>
            </w:pPr>
            <w:r>
              <w:rPr>
                <w:rFonts w:ascii="宋体" w:hAnsi="宋体" w:eastAsia="宋体" w:cs="宋体"/>
                <w:spacing w:val="-1"/>
                <w:sz w:val="20"/>
                <w:szCs w:val="20"/>
              </w:rPr>
              <w:t>1170</w:t>
            </w:r>
          </w:p>
        </w:tc>
        <w:tc>
          <w:tcPr>
            <w:tcW w:w="1054" w:type="dxa"/>
            <w:noWrap w:val="0"/>
            <w:vAlign w:val="top"/>
          </w:tcPr>
          <w:p w14:paraId="1409A0D0">
            <w:pPr>
              <w:spacing w:before="215" w:line="189" w:lineRule="auto"/>
              <w:ind w:left="459"/>
              <w:rPr>
                <w:rFonts w:ascii="宋体" w:hAnsi="宋体" w:eastAsia="宋体" w:cs="宋体"/>
                <w:sz w:val="20"/>
                <w:szCs w:val="20"/>
              </w:rPr>
            </w:pPr>
            <w:r>
              <w:rPr>
                <w:rFonts w:ascii="宋体" w:hAnsi="宋体" w:eastAsia="宋体" w:cs="宋体"/>
                <w:spacing w:val="1"/>
                <w:sz w:val="20"/>
                <w:szCs w:val="20"/>
              </w:rPr>
              <w:t>360</w:t>
            </w:r>
          </w:p>
        </w:tc>
      </w:tr>
      <w:tr w14:paraId="6E9A4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noWrap w:val="0"/>
            <w:vAlign w:val="top"/>
          </w:tcPr>
          <w:p w14:paraId="370513E5">
            <w:pPr>
              <w:spacing w:before="217" w:line="187" w:lineRule="auto"/>
              <w:ind w:left="286"/>
              <w:rPr>
                <w:rFonts w:ascii="宋体" w:hAnsi="宋体" w:eastAsia="宋体" w:cs="宋体"/>
                <w:sz w:val="20"/>
                <w:szCs w:val="20"/>
              </w:rPr>
            </w:pPr>
            <w:r>
              <w:rPr>
                <w:rFonts w:ascii="宋体" w:hAnsi="宋体" w:eastAsia="宋体" w:cs="宋体"/>
                <w:sz w:val="20"/>
                <w:szCs w:val="20"/>
              </w:rPr>
              <w:t>5</w:t>
            </w:r>
          </w:p>
        </w:tc>
        <w:tc>
          <w:tcPr>
            <w:tcW w:w="830" w:type="dxa"/>
            <w:noWrap w:val="0"/>
            <w:vAlign w:val="top"/>
          </w:tcPr>
          <w:p w14:paraId="08B295B9">
            <w:pPr>
              <w:spacing w:before="181" w:line="228" w:lineRule="auto"/>
              <w:ind w:left="165"/>
              <w:rPr>
                <w:rFonts w:ascii="宋体" w:hAnsi="宋体" w:eastAsia="宋体" w:cs="宋体"/>
                <w:sz w:val="20"/>
                <w:szCs w:val="20"/>
              </w:rPr>
            </w:pPr>
            <w:r>
              <w:rPr>
                <w:rFonts w:ascii="宋体" w:hAnsi="宋体" w:eastAsia="宋体" w:cs="宋体"/>
                <w:spacing w:val="7"/>
                <w:sz w:val="20"/>
                <w:szCs w:val="20"/>
              </w:rPr>
              <w:t>黄埠乡</w:t>
            </w:r>
          </w:p>
        </w:tc>
        <w:tc>
          <w:tcPr>
            <w:tcW w:w="894" w:type="dxa"/>
            <w:noWrap w:val="0"/>
            <w:vAlign w:val="top"/>
          </w:tcPr>
          <w:p w14:paraId="1AF88C69">
            <w:pPr>
              <w:spacing w:before="181" w:line="228" w:lineRule="auto"/>
              <w:jc w:val="center"/>
              <w:rPr>
                <w:rFonts w:ascii="宋体" w:hAnsi="宋体" w:eastAsia="宋体" w:cs="宋体"/>
                <w:sz w:val="20"/>
                <w:szCs w:val="20"/>
              </w:rPr>
            </w:pPr>
            <w:r>
              <w:rPr>
                <w:rFonts w:ascii="宋体" w:hAnsi="宋体" w:eastAsia="宋体" w:cs="宋体"/>
                <w:spacing w:val="7"/>
                <w:sz w:val="20"/>
                <w:szCs w:val="20"/>
              </w:rPr>
              <w:t>黄埠村</w:t>
            </w:r>
          </w:p>
        </w:tc>
        <w:tc>
          <w:tcPr>
            <w:tcW w:w="2922" w:type="dxa"/>
            <w:noWrap w:val="0"/>
            <w:vAlign w:val="top"/>
          </w:tcPr>
          <w:p w14:paraId="1FA051F7">
            <w:pPr>
              <w:spacing w:before="181" w:line="228" w:lineRule="auto"/>
              <w:rPr>
                <w:rFonts w:ascii="宋体" w:hAnsi="宋体" w:eastAsia="宋体" w:cs="宋体"/>
                <w:sz w:val="20"/>
                <w:szCs w:val="20"/>
              </w:rPr>
            </w:pPr>
            <w:r>
              <w:rPr>
                <w:rFonts w:ascii="宋体" w:hAnsi="宋体" w:eastAsia="宋体" w:cs="宋体"/>
                <w:spacing w:val="9"/>
                <w:sz w:val="20"/>
                <w:szCs w:val="20"/>
              </w:rPr>
              <w:t>黄埠乡集镇供水工程</w:t>
            </w:r>
          </w:p>
        </w:tc>
        <w:tc>
          <w:tcPr>
            <w:tcW w:w="1261" w:type="dxa"/>
            <w:noWrap w:val="0"/>
            <w:vAlign w:val="top"/>
          </w:tcPr>
          <w:p w14:paraId="1A3735CA">
            <w:pPr>
              <w:spacing w:before="213" w:line="190" w:lineRule="auto"/>
              <w:ind w:left="416"/>
              <w:rPr>
                <w:rFonts w:ascii="宋体" w:hAnsi="宋体" w:eastAsia="宋体" w:cs="宋体"/>
                <w:sz w:val="20"/>
                <w:szCs w:val="20"/>
              </w:rPr>
            </w:pPr>
            <w:r>
              <w:rPr>
                <w:rFonts w:ascii="宋体" w:hAnsi="宋体" w:eastAsia="宋体" w:cs="宋体"/>
                <w:spacing w:val="-2"/>
                <w:sz w:val="20"/>
                <w:szCs w:val="20"/>
              </w:rPr>
              <w:t>1000</w:t>
            </w:r>
          </w:p>
        </w:tc>
        <w:tc>
          <w:tcPr>
            <w:tcW w:w="835" w:type="dxa"/>
            <w:noWrap w:val="0"/>
            <w:vAlign w:val="top"/>
          </w:tcPr>
          <w:p w14:paraId="68C62B00">
            <w:pPr>
              <w:spacing w:before="213" w:line="190" w:lineRule="auto"/>
              <w:ind w:left="453"/>
              <w:rPr>
                <w:rFonts w:ascii="宋体" w:hAnsi="宋体" w:eastAsia="宋体" w:cs="宋体"/>
                <w:sz w:val="20"/>
                <w:szCs w:val="20"/>
              </w:rPr>
            </w:pPr>
            <w:r>
              <w:rPr>
                <w:rFonts w:ascii="宋体" w:hAnsi="宋体" w:eastAsia="宋体" w:cs="宋体"/>
                <w:spacing w:val="1"/>
                <w:sz w:val="20"/>
                <w:szCs w:val="20"/>
              </w:rPr>
              <w:t>617</w:t>
            </w:r>
          </w:p>
        </w:tc>
        <w:tc>
          <w:tcPr>
            <w:tcW w:w="1048" w:type="dxa"/>
            <w:noWrap w:val="0"/>
            <w:vAlign w:val="top"/>
          </w:tcPr>
          <w:p w14:paraId="12A3033B">
            <w:pPr>
              <w:spacing w:before="214" w:line="189" w:lineRule="auto"/>
              <w:ind w:left="404"/>
              <w:rPr>
                <w:rFonts w:ascii="宋体" w:hAnsi="宋体" w:eastAsia="宋体" w:cs="宋体"/>
                <w:sz w:val="20"/>
                <w:szCs w:val="20"/>
              </w:rPr>
            </w:pPr>
            <w:r>
              <w:rPr>
                <w:rFonts w:ascii="宋体" w:hAnsi="宋体" w:eastAsia="宋体" w:cs="宋体"/>
                <w:spacing w:val="2"/>
                <w:sz w:val="20"/>
                <w:szCs w:val="20"/>
              </w:rPr>
              <w:t>2500</w:t>
            </w:r>
          </w:p>
        </w:tc>
        <w:tc>
          <w:tcPr>
            <w:tcW w:w="1054" w:type="dxa"/>
            <w:noWrap w:val="0"/>
            <w:vAlign w:val="top"/>
          </w:tcPr>
          <w:p w14:paraId="25414213">
            <w:pPr>
              <w:spacing w:before="213" w:line="190" w:lineRule="auto"/>
              <w:ind w:left="418"/>
              <w:rPr>
                <w:rFonts w:ascii="宋体" w:hAnsi="宋体" w:eastAsia="宋体" w:cs="宋体"/>
                <w:sz w:val="20"/>
                <w:szCs w:val="20"/>
              </w:rPr>
            </w:pPr>
            <w:r>
              <w:rPr>
                <w:rFonts w:ascii="宋体" w:hAnsi="宋体" w:eastAsia="宋体" w:cs="宋体"/>
                <w:spacing w:val="-1"/>
                <w:sz w:val="20"/>
                <w:szCs w:val="20"/>
              </w:rPr>
              <w:t>1000</w:t>
            </w:r>
          </w:p>
        </w:tc>
      </w:tr>
      <w:tr w14:paraId="17607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3" w:type="dxa"/>
            <w:noWrap w:val="0"/>
            <w:vAlign w:val="top"/>
          </w:tcPr>
          <w:p w14:paraId="4765C222">
            <w:pPr>
              <w:spacing w:before="216" w:line="189" w:lineRule="auto"/>
              <w:ind w:left="283"/>
              <w:rPr>
                <w:rFonts w:ascii="宋体" w:hAnsi="宋体" w:eastAsia="宋体" w:cs="宋体"/>
                <w:sz w:val="20"/>
                <w:szCs w:val="20"/>
              </w:rPr>
            </w:pPr>
            <w:r>
              <w:rPr>
                <w:rFonts w:ascii="宋体" w:hAnsi="宋体" w:eastAsia="宋体" w:cs="宋体"/>
                <w:sz w:val="20"/>
                <w:szCs w:val="20"/>
              </w:rPr>
              <w:t>6</w:t>
            </w:r>
          </w:p>
        </w:tc>
        <w:tc>
          <w:tcPr>
            <w:tcW w:w="830" w:type="dxa"/>
            <w:noWrap w:val="0"/>
            <w:vAlign w:val="top"/>
          </w:tcPr>
          <w:p w14:paraId="4D136B4A">
            <w:pPr>
              <w:spacing w:before="183" w:line="228" w:lineRule="auto"/>
              <w:ind w:left="165"/>
              <w:rPr>
                <w:rFonts w:ascii="宋体" w:hAnsi="宋体" w:eastAsia="宋体" w:cs="宋体"/>
                <w:sz w:val="20"/>
                <w:szCs w:val="20"/>
              </w:rPr>
            </w:pPr>
            <w:r>
              <w:rPr>
                <w:rFonts w:ascii="宋体" w:hAnsi="宋体" w:eastAsia="宋体" w:cs="宋体"/>
                <w:spacing w:val="7"/>
                <w:sz w:val="20"/>
                <w:szCs w:val="20"/>
              </w:rPr>
              <w:t>黄埠乡</w:t>
            </w:r>
          </w:p>
        </w:tc>
        <w:tc>
          <w:tcPr>
            <w:tcW w:w="894" w:type="dxa"/>
            <w:noWrap w:val="0"/>
            <w:vAlign w:val="top"/>
          </w:tcPr>
          <w:p w14:paraId="61788D6F">
            <w:pPr>
              <w:spacing w:before="183" w:line="228" w:lineRule="auto"/>
              <w:jc w:val="center"/>
              <w:rPr>
                <w:rFonts w:ascii="宋体" w:hAnsi="宋体" w:eastAsia="宋体" w:cs="宋体"/>
                <w:sz w:val="20"/>
                <w:szCs w:val="20"/>
              </w:rPr>
            </w:pPr>
            <w:r>
              <w:rPr>
                <w:rFonts w:ascii="宋体" w:hAnsi="宋体" w:eastAsia="宋体" w:cs="宋体"/>
                <w:spacing w:val="3"/>
                <w:sz w:val="20"/>
                <w:szCs w:val="20"/>
              </w:rPr>
              <w:t>陈余村</w:t>
            </w:r>
          </w:p>
        </w:tc>
        <w:tc>
          <w:tcPr>
            <w:tcW w:w="2922" w:type="dxa"/>
            <w:noWrap w:val="0"/>
            <w:vAlign w:val="top"/>
          </w:tcPr>
          <w:p w14:paraId="45F6A1EE">
            <w:pPr>
              <w:spacing w:before="183" w:line="228" w:lineRule="auto"/>
              <w:rPr>
                <w:rFonts w:ascii="宋体" w:hAnsi="宋体" w:eastAsia="宋体" w:cs="宋体"/>
                <w:sz w:val="20"/>
                <w:szCs w:val="20"/>
              </w:rPr>
            </w:pPr>
            <w:r>
              <w:rPr>
                <w:rFonts w:ascii="宋体" w:hAnsi="宋体" w:eastAsia="宋体" w:cs="宋体"/>
                <w:spacing w:val="9"/>
                <w:sz w:val="20"/>
                <w:szCs w:val="20"/>
              </w:rPr>
              <w:t>黄埠乡陈余村血树坑供水工程</w:t>
            </w:r>
          </w:p>
        </w:tc>
        <w:tc>
          <w:tcPr>
            <w:tcW w:w="1261" w:type="dxa"/>
            <w:noWrap w:val="0"/>
            <w:vAlign w:val="top"/>
          </w:tcPr>
          <w:p w14:paraId="39FB088F">
            <w:pPr>
              <w:spacing w:before="216" w:line="189" w:lineRule="auto"/>
              <w:ind w:left="453"/>
              <w:rPr>
                <w:rFonts w:ascii="宋体" w:hAnsi="宋体" w:eastAsia="宋体" w:cs="宋体"/>
                <w:sz w:val="20"/>
                <w:szCs w:val="20"/>
              </w:rPr>
            </w:pPr>
            <w:r>
              <w:rPr>
                <w:rFonts w:ascii="宋体" w:hAnsi="宋体" w:eastAsia="宋体" w:cs="宋体"/>
                <w:spacing w:val="1"/>
                <w:sz w:val="20"/>
                <w:szCs w:val="20"/>
              </w:rPr>
              <w:t>250</w:t>
            </w:r>
          </w:p>
        </w:tc>
        <w:tc>
          <w:tcPr>
            <w:tcW w:w="835" w:type="dxa"/>
            <w:noWrap w:val="0"/>
            <w:vAlign w:val="top"/>
          </w:tcPr>
          <w:p w14:paraId="7A4CAE98">
            <w:pPr>
              <w:spacing w:before="216" w:line="189" w:lineRule="auto"/>
              <w:ind w:left="454"/>
              <w:rPr>
                <w:rFonts w:ascii="宋体" w:hAnsi="宋体" w:eastAsia="宋体" w:cs="宋体"/>
                <w:sz w:val="20"/>
                <w:szCs w:val="20"/>
              </w:rPr>
            </w:pPr>
            <w:r>
              <w:rPr>
                <w:rFonts w:ascii="宋体" w:hAnsi="宋体" w:eastAsia="宋体" w:cs="宋体"/>
                <w:spacing w:val="1"/>
                <w:sz w:val="20"/>
                <w:szCs w:val="20"/>
              </w:rPr>
              <w:t>299</w:t>
            </w:r>
          </w:p>
        </w:tc>
        <w:tc>
          <w:tcPr>
            <w:tcW w:w="1048" w:type="dxa"/>
            <w:noWrap w:val="0"/>
            <w:vAlign w:val="top"/>
          </w:tcPr>
          <w:p w14:paraId="3428CD7C">
            <w:pPr>
              <w:spacing w:before="215" w:line="190" w:lineRule="auto"/>
              <w:ind w:left="417"/>
              <w:rPr>
                <w:rFonts w:ascii="宋体" w:hAnsi="宋体" w:eastAsia="宋体" w:cs="宋体"/>
                <w:sz w:val="20"/>
                <w:szCs w:val="20"/>
              </w:rPr>
            </w:pPr>
            <w:r>
              <w:rPr>
                <w:rFonts w:ascii="宋体" w:hAnsi="宋体" w:eastAsia="宋体" w:cs="宋体"/>
                <w:spacing w:val="-1"/>
                <w:sz w:val="20"/>
                <w:szCs w:val="20"/>
              </w:rPr>
              <w:t>1200</w:t>
            </w:r>
          </w:p>
        </w:tc>
        <w:tc>
          <w:tcPr>
            <w:tcW w:w="1054" w:type="dxa"/>
            <w:noWrap w:val="0"/>
            <w:vAlign w:val="top"/>
          </w:tcPr>
          <w:p w14:paraId="04D1C279">
            <w:pPr>
              <w:spacing w:before="216" w:line="189" w:lineRule="auto"/>
              <w:ind w:left="459"/>
              <w:rPr>
                <w:rFonts w:ascii="宋体" w:hAnsi="宋体" w:eastAsia="宋体" w:cs="宋体"/>
                <w:sz w:val="20"/>
                <w:szCs w:val="20"/>
              </w:rPr>
            </w:pPr>
            <w:r>
              <w:rPr>
                <w:rFonts w:ascii="宋体" w:hAnsi="宋体" w:eastAsia="宋体" w:cs="宋体"/>
                <w:spacing w:val="1"/>
                <w:sz w:val="20"/>
                <w:szCs w:val="20"/>
              </w:rPr>
              <w:t>360</w:t>
            </w:r>
          </w:p>
        </w:tc>
      </w:tr>
      <w:tr w14:paraId="719F3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noWrap w:val="0"/>
            <w:vAlign w:val="top"/>
          </w:tcPr>
          <w:p w14:paraId="329F01CC">
            <w:pPr>
              <w:spacing w:before="218" w:line="187" w:lineRule="auto"/>
              <w:ind w:left="287"/>
              <w:rPr>
                <w:rFonts w:ascii="宋体" w:hAnsi="宋体" w:eastAsia="宋体" w:cs="宋体"/>
                <w:sz w:val="20"/>
                <w:szCs w:val="20"/>
              </w:rPr>
            </w:pPr>
            <w:r>
              <w:rPr>
                <w:rFonts w:ascii="宋体" w:hAnsi="宋体" w:eastAsia="宋体" w:cs="宋体"/>
                <w:sz w:val="20"/>
                <w:szCs w:val="20"/>
              </w:rPr>
              <w:t>7</w:t>
            </w:r>
          </w:p>
        </w:tc>
        <w:tc>
          <w:tcPr>
            <w:tcW w:w="830" w:type="dxa"/>
            <w:noWrap w:val="0"/>
            <w:vAlign w:val="top"/>
          </w:tcPr>
          <w:p w14:paraId="1536BAB5">
            <w:pPr>
              <w:spacing w:before="183" w:line="228" w:lineRule="auto"/>
              <w:ind w:left="165"/>
              <w:rPr>
                <w:rFonts w:ascii="宋体" w:hAnsi="宋体" w:eastAsia="宋体" w:cs="宋体"/>
                <w:sz w:val="20"/>
                <w:szCs w:val="20"/>
              </w:rPr>
            </w:pPr>
            <w:r>
              <w:rPr>
                <w:rFonts w:ascii="宋体" w:hAnsi="宋体" w:eastAsia="宋体" w:cs="宋体"/>
                <w:spacing w:val="7"/>
                <w:sz w:val="20"/>
                <w:szCs w:val="20"/>
              </w:rPr>
              <w:t>黄埠乡</w:t>
            </w:r>
          </w:p>
        </w:tc>
        <w:tc>
          <w:tcPr>
            <w:tcW w:w="894" w:type="dxa"/>
            <w:noWrap w:val="0"/>
            <w:vAlign w:val="top"/>
          </w:tcPr>
          <w:p w14:paraId="4CD6D0FB">
            <w:pPr>
              <w:spacing w:before="183" w:line="228" w:lineRule="auto"/>
              <w:jc w:val="center"/>
              <w:rPr>
                <w:rFonts w:ascii="宋体" w:hAnsi="宋体" w:eastAsia="宋体" w:cs="宋体"/>
                <w:sz w:val="20"/>
                <w:szCs w:val="20"/>
              </w:rPr>
            </w:pPr>
            <w:r>
              <w:rPr>
                <w:rFonts w:ascii="宋体" w:hAnsi="宋体" w:eastAsia="宋体" w:cs="宋体"/>
                <w:spacing w:val="6"/>
                <w:sz w:val="20"/>
                <w:szCs w:val="20"/>
              </w:rPr>
              <w:t>桂阳村</w:t>
            </w:r>
          </w:p>
        </w:tc>
        <w:tc>
          <w:tcPr>
            <w:tcW w:w="2922" w:type="dxa"/>
            <w:noWrap w:val="0"/>
            <w:vAlign w:val="top"/>
          </w:tcPr>
          <w:p w14:paraId="22012577">
            <w:pPr>
              <w:spacing w:before="183" w:line="228" w:lineRule="auto"/>
              <w:rPr>
                <w:rFonts w:ascii="宋体" w:hAnsi="宋体" w:eastAsia="宋体" w:cs="宋体"/>
                <w:sz w:val="20"/>
                <w:szCs w:val="20"/>
              </w:rPr>
            </w:pPr>
            <w:r>
              <w:rPr>
                <w:rFonts w:ascii="宋体" w:hAnsi="宋体" w:eastAsia="宋体" w:cs="宋体"/>
                <w:spacing w:val="9"/>
                <w:sz w:val="20"/>
                <w:szCs w:val="20"/>
              </w:rPr>
              <w:t>黄埠乡桂阳村庙背供水工程</w:t>
            </w:r>
          </w:p>
        </w:tc>
        <w:tc>
          <w:tcPr>
            <w:tcW w:w="1261" w:type="dxa"/>
            <w:noWrap w:val="0"/>
            <w:vAlign w:val="top"/>
          </w:tcPr>
          <w:p w14:paraId="150F6ADD">
            <w:pPr>
              <w:spacing w:before="216" w:line="189" w:lineRule="auto"/>
              <w:ind w:left="453"/>
              <w:rPr>
                <w:rFonts w:ascii="宋体" w:hAnsi="宋体" w:eastAsia="宋体" w:cs="宋体"/>
                <w:sz w:val="20"/>
                <w:szCs w:val="20"/>
              </w:rPr>
            </w:pPr>
            <w:r>
              <w:rPr>
                <w:rFonts w:ascii="宋体" w:hAnsi="宋体" w:eastAsia="宋体" w:cs="宋体"/>
                <w:spacing w:val="1"/>
                <w:sz w:val="20"/>
                <w:szCs w:val="20"/>
              </w:rPr>
              <w:t>250</w:t>
            </w:r>
          </w:p>
        </w:tc>
        <w:tc>
          <w:tcPr>
            <w:tcW w:w="835" w:type="dxa"/>
            <w:noWrap w:val="0"/>
            <w:vAlign w:val="top"/>
          </w:tcPr>
          <w:p w14:paraId="6FC7356B">
            <w:pPr>
              <w:spacing w:before="216" w:line="189" w:lineRule="auto"/>
              <w:ind w:left="454"/>
              <w:rPr>
                <w:rFonts w:ascii="宋体" w:hAnsi="宋体" w:eastAsia="宋体" w:cs="宋体"/>
                <w:sz w:val="20"/>
                <w:szCs w:val="20"/>
              </w:rPr>
            </w:pPr>
            <w:r>
              <w:rPr>
                <w:rFonts w:ascii="宋体" w:hAnsi="宋体" w:eastAsia="宋体" w:cs="宋体"/>
                <w:spacing w:val="1"/>
                <w:sz w:val="20"/>
                <w:szCs w:val="20"/>
              </w:rPr>
              <w:t>257</w:t>
            </w:r>
          </w:p>
        </w:tc>
        <w:tc>
          <w:tcPr>
            <w:tcW w:w="1048" w:type="dxa"/>
            <w:noWrap w:val="0"/>
            <w:vAlign w:val="top"/>
          </w:tcPr>
          <w:p w14:paraId="611501DB">
            <w:pPr>
              <w:spacing w:before="215" w:line="190" w:lineRule="auto"/>
              <w:ind w:left="417"/>
              <w:rPr>
                <w:rFonts w:ascii="宋体" w:hAnsi="宋体" w:eastAsia="宋体" w:cs="宋体"/>
                <w:sz w:val="20"/>
                <w:szCs w:val="20"/>
              </w:rPr>
            </w:pPr>
            <w:r>
              <w:rPr>
                <w:rFonts w:ascii="宋体" w:hAnsi="宋体" w:eastAsia="宋体" w:cs="宋体"/>
                <w:spacing w:val="-1"/>
                <w:sz w:val="20"/>
                <w:szCs w:val="20"/>
              </w:rPr>
              <w:t>1028</w:t>
            </w:r>
          </w:p>
        </w:tc>
        <w:tc>
          <w:tcPr>
            <w:tcW w:w="1054" w:type="dxa"/>
            <w:noWrap w:val="0"/>
            <w:vAlign w:val="top"/>
          </w:tcPr>
          <w:p w14:paraId="44998DEF">
            <w:pPr>
              <w:spacing w:before="216" w:line="189" w:lineRule="auto"/>
              <w:ind w:left="459"/>
              <w:rPr>
                <w:rFonts w:ascii="宋体" w:hAnsi="宋体" w:eastAsia="宋体" w:cs="宋体"/>
                <w:sz w:val="20"/>
                <w:szCs w:val="20"/>
              </w:rPr>
            </w:pPr>
            <w:r>
              <w:rPr>
                <w:rFonts w:ascii="宋体" w:hAnsi="宋体" w:eastAsia="宋体" w:cs="宋体"/>
                <w:spacing w:val="1"/>
                <w:sz w:val="20"/>
                <w:szCs w:val="20"/>
              </w:rPr>
              <w:t>308</w:t>
            </w:r>
          </w:p>
        </w:tc>
      </w:tr>
      <w:tr w14:paraId="61EAD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noWrap w:val="0"/>
            <w:vAlign w:val="top"/>
          </w:tcPr>
          <w:p w14:paraId="49684FDB">
            <w:pPr>
              <w:spacing w:before="215" w:line="189" w:lineRule="auto"/>
              <w:ind w:left="282"/>
              <w:rPr>
                <w:rFonts w:ascii="宋体" w:hAnsi="宋体" w:eastAsia="宋体" w:cs="宋体"/>
                <w:sz w:val="20"/>
                <w:szCs w:val="20"/>
              </w:rPr>
            </w:pPr>
            <w:r>
              <w:rPr>
                <w:rFonts w:ascii="宋体" w:hAnsi="宋体" w:eastAsia="宋体" w:cs="宋体"/>
                <w:sz w:val="20"/>
                <w:szCs w:val="20"/>
              </w:rPr>
              <w:t>8</w:t>
            </w:r>
          </w:p>
        </w:tc>
        <w:tc>
          <w:tcPr>
            <w:tcW w:w="830" w:type="dxa"/>
            <w:noWrap w:val="0"/>
            <w:vAlign w:val="top"/>
          </w:tcPr>
          <w:p w14:paraId="44B519D6">
            <w:pPr>
              <w:spacing w:before="182" w:line="228" w:lineRule="auto"/>
              <w:ind w:left="165"/>
              <w:rPr>
                <w:rFonts w:ascii="宋体" w:hAnsi="宋体" w:eastAsia="宋体" w:cs="宋体"/>
                <w:sz w:val="20"/>
                <w:szCs w:val="20"/>
              </w:rPr>
            </w:pPr>
            <w:r>
              <w:rPr>
                <w:rFonts w:ascii="宋体" w:hAnsi="宋体" w:eastAsia="宋体" w:cs="宋体"/>
                <w:spacing w:val="7"/>
                <w:sz w:val="20"/>
                <w:szCs w:val="20"/>
              </w:rPr>
              <w:t>黄埠乡</w:t>
            </w:r>
          </w:p>
        </w:tc>
        <w:tc>
          <w:tcPr>
            <w:tcW w:w="894" w:type="dxa"/>
            <w:noWrap w:val="0"/>
            <w:vAlign w:val="top"/>
          </w:tcPr>
          <w:p w14:paraId="77D10499">
            <w:pPr>
              <w:spacing w:before="182" w:line="228" w:lineRule="auto"/>
              <w:jc w:val="center"/>
              <w:rPr>
                <w:rFonts w:ascii="宋体" w:hAnsi="宋体" w:eastAsia="宋体" w:cs="宋体"/>
                <w:sz w:val="20"/>
                <w:szCs w:val="20"/>
              </w:rPr>
            </w:pPr>
            <w:r>
              <w:rPr>
                <w:rFonts w:ascii="宋体" w:hAnsi="宋体" w:eastAsia="宋体" w:cs="宋体"/>
                <w:spacing w:val="4"/>
                <w:sz w:val="20"/>
                <w:szCs w:val="20"/>
              </w:rPr>
              <w:t>贤河村</w:t>
            </w:r>
          </w:p>
        </w:tc>
        <w:tc>
          <w:tcPr>
            <w:tcW w:w="2922" w:type="dxa"/>
            <w:noWrap w:val="0"/>
            <w:vAlign w:val="top"/>
          </w:tcPr>
          <w:p w14:paraId="2B04E580">
            <w:pPr>
              <w:spacing w:before="182" w:line="228" w:lineRule="auto"/>
              <w:rPr>
                <w:rFonts w:ascii="宋体" w:hAnsi="宋体" w:eastAsia="宋体" w:cs="宋体"/>
                <w:sz w:val="20"/>
                <w:szCs w:val="20"/>
              </w:rPr>
            </w:pPr>
            <w:r>
              <w:rPr>
                <w:rFonts w:ascii="宋体" w:hAnsi="宋体" w:eastAsia="宋体" w:cs="宋体"/>
                <w:spacing w:val="9"/>
                <w:sz w:val="20"/>
                <w:szCs w:val="20"/>
              </w:rPr>
              <w:t>黄埠乡贤河村主村供水工程</w:t>
            </w:r>
          </w:p>
        </w:tc>
        <w:tc>
          <w:tcPr>
            <w:tcW w:w="1261" w:type="dxa"/>
            <w:noWrap w:val="0"/>
            <w:vAlign w:val="top"/>
          </w:tcPr>
          <w:p w14:paraId="4872FD9D">
            <w:pPr>
              <w:spacing w:before="214" w:line="190" w:lineRule="auto"/>
              <w:ind w:left="466"/>
              <w:rPr>
                <w:rFonts w:ascii="宋体" w:hAnsi="宋体" w:eastAsia="宋体" w:cs="宋体"/>
                <w:sz w:val="20"/>
                <w:szCs w:val="20"/>
              </w:rPr>
            </w:pPr>
            <w:r>
              <w:rPr>
                <w:rFonts w:ascii="宋体" w:hAnsi="宋体" w:eastAsia="宋体" w:cs="宋体"/>
                <w:spacing w:val="-3"/>
                <w:sz w:val="20"/>
                <w:szCs w:val="20"/>
              </w:rPr>
              <w:t>100</w:t>
            </w:r>
          </w:p>
        </w:tc>
        <w:tc>
          <w:tcPr>
            <w:tcW w:w="835" w:type="dxa"/>
            <w:noWrap w:val="0"/>
            <w:vAlign w:val="top"/>
          </w:tcPr>
          <w:p w14:paraId="278D0EA9">
            <w:pPr>
              <w:spacing w:before="215" w:line="189" w:lineRule="auto"/>
              <w:ind w:left="456"/>
              <w:rPr>
                <w:rFonts w:ascii="宋体" w:hAnsi="宋体" w:eastAsia="宋体" w:cs="宋体"/>
                <w:sz w:val="20"/>
                <w:szCs w:val="20"/>
              </w:rPr>
            </w:pPr>
            <w:r>
              <w:rPr>
                <w:rFonts w:ascii="宋体" w:hAnsi="宋体" w:eastAsia="宋体" w:cs="宋体"/>
                <w:spacing w:val="1"/>
                <w:sz w:val="20"/>
                <w:szCs w:val="20"/>
              </w:rPr>
              <w:t>300</w:t>
            </w:r>
          </w:p>
        </w:tc>
        <w:tc>
          <w:tcPr>
            <w:tcW w:w="1048" w:type="dxa"/>
            <w:noWrap w:val="0"/>
            <w:vAlign w:val="top"/>
          </w:tcPr>
          <w:p w14:paraId="500A66CA">
            <w:pPr>
              <w:spacing w:before="214" w:line="190" w:lineRule="auto"/>
              <w:ind w:left="417"/>
              <w:rPr>
                <w:rFonts w:ascii="宋体" w:hAnsi="宋体" w:eastAsia="宋体" w:cs="宋体"/>
                <w:sz w:val="20"/>
                <w:szCs w:val="20"/>
              </w:rPr>
            </w:pPr>
            <w:r>
              <w:rPr>
                <w:rFonts w:ascii="宋体" w:hAnsi="宋体" w:eastAsia="宋体" w:cs="宋体"/>
                <w:spacing w:val="-1"/>
                <w:sz w:val="20"/>
                <w:szCs w:val="20"/>
              </w:rPr>
              <w:t>1200</w:t>
            </w:r>
          </w:p>
        </w:tc>
        <w:tc>
          <w:tcPr>
            <w:tcW w:w="1054" w:type="dxa"/>
            <w:noWrap w:val="0"/>
            <w:vAlign w:val="top"/>
          </w:tcPr>
          <w:p w14:paraId="52877E15">
            <w:pPr>
              <w:spacing w:before="215" w:line="189" w:lineRule="auto"/>
              <w:ind w:left="459"/>
              <w:rPr>
                <w:rFonts w:ascii="宋体" w:hAnsi="宋体" w:eastAsia="宋体" w:cs="宋体"/>
                <w:sz w:val="20"/>
                <w:szCs w:val="20"/>
              </w:rPr>
            </w:pPr>
            <w:r>
              <w:rPr>
                <w:rFonts w:ascii="宋体" w:hAnsi="宋体" w:eastAsia="宋体" w:cs="宋体"/>
                <w:spacing w:val="1"/>
                <w:sz w:val="20"/>
                <w:szCs w:val="20"/>
              </w:rPr>
              <w:t>360</w:t>
            </w:r>
          </w:p>
        </w:tc>
      </w:tr>
      <w:tr w14:paraId="02286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noWrap w:val="0"/>
            <w:vAlign w:val="top"/>
          </w:tcPr>
          <w:p w14:paraId="724B36FF">
            <w:pPr>
              <w:spacing w:before="216" w:line="189" w:lineRule="auto"/>
              <w:ind w:left="282"/>
              <w:rPr>
                <w:rFonts w:ascii="宋体" w:hAnsi="宋体" w:eastAsia="宋体" w:cs="宋体"/>
                <w:sz w:val="20"/>
                <w:szCs w:val="20"/>
              </w:rPr>
            </w:pPr>
            <w:r>
              <w:rPr>
                <w:rFonts w:ascii="宋体" w:hAnsi="宋体" w:eastAsia="宋体" w:cs="宋体"/>
                <w:sz w:val="20"/>
                <w:szCs w:val="20"/>
              </w:rPr>
              <w:t>9</w:t>
            </w:r>
          </w:p>
        </w:tc>
        <w:tc>
          <w:tcPr>
            <w:tcW w:w="830" w:type="dxa"/>
            <w:noWrap w:val="0"/>
            <w:vAlign w:val="top"/>
          </w:tcPr>
          <w:p w14:paraId="67C8A030">
            <w:pPr>
              <w:spacing w:before="183" w:line="228" w:lineRule="auto"/>
              <w:ind w:left="165"/>
              <w:rPr>
                <w:rFonts w:ascii="宋体" w:hAnsi="宋体" w:eastAsia="宋体" w:cs="宋体"/>
                <w:sz w:val="20"/>
                <w:szCs w:val="20"/>
              </w:rPr>
            </w:pPr>
            <w:r>
              <w:rPr>
                <w:rFonts w:ascii="宋体" w:hAnsi="宋体" w:eastAsia="宋体" w:cs="宋体"/>
                <w:spacing w:val="7"/>
                <w:sz w:val="20"/>
                <w:szCs w:val="20"/>
              </w:rPr>
              <w:t>黄埠乡</w:t>
            </w:r>
          </w:p>
        </w:tc>
        <w:tc>
          <w:tcPr>
            <w:tcW w:w="894" w:type="dxa"/>
            <w:noWrap w:val="0"/>
            <w:vAlign w:val="top"/>
          </w:tcPr>
          <w:p w14:paraId="0B3A6536">
            <w:pPr>
              <w:spacing w:before="183" w:line="228" w:lineRule="auto"/>
              <w:jc w:val="center"/>
              <w:rPr>
                <w:rFonts w:ascii="宋体" w:hAnsi="宋体" w:eastAsia="宋体" w:cs="宋体"/>
                <w:sz w:val="20"/>
                <w:szCs w:val="20"/>
              </w:rPr>
            </w:pPr>
            <w:r>
              <w:rPr>
                <w:rFonts w:ascii="宋体" w:hAnsi="宋体" w:eastAsia="宋体" w:cs="宋体"/>
                <w:spacing w:val="6"/>
                <w:sz w:val="20"/>
                <w:szCs w:val="20"/>
              </w:rPr>
              <w:t>友兰村</w:t>
            </w:r>
          </w:p>
        </w:tc>
        <w:tc>
          <w:tcPr>
            <w:tcW w:w="2922" w:type="dxa"/>
            <w:noWrap w:val="0"/>
            <w:vAlign w:val="top"/>
          </w:tcPr>
          <w:p w14:paraId="324C5942">
            <w:pPr>
              <w:spacing w:before="183" w:line="228" w:lineRule="auto"/>
              <w:rPr>
                <w:rFonts w:ascii="宋体" w:hAnsi="宋体" w:eastAsia="宋体" w:cs="宋体"/>
                <w:sz w:val="20"/>
                <w:szCs w:val="20"/>
              </w:rPr>
            </w:pPr>
            <w:r>
              <w:rPr>
                <w:rFonts w:ascii="宋体" w:hAnsi="宋体" w:eastAsia="宋体" w:cs="宋体"/>
                <w:spacing w:val="9"/>
                <w:sz w:val="20"/>
                <w:szCs w:val="20"/>
              </w:rPr>
              <w:t>黄埠乡友兰村龙潭供水工程</w:t>
            </w:r>
          </w:p>
        </w:tc>
        <w:tc>
          <w:tcPr>
            <w:tcW w:w="1261" w:type="dxa"/>
            <w:noWrap w:val="0"/>
            <w:vAlign w:val="top"/>
          </w:tcPr>
          <w:p w14:paraId="532BBA61">
            <w:pPr>
              <w:spacing w:before="216" w:line="189" w:lineRule="auto"/>
              <w:ind w:left="453"/>
              <w:rPr>
                <w:rFonts w:ascii="宋体" w:hAnsi="宋体" w:eastAsia="宋体" w:cs="宋体"/>
                <w:sz w:val="20"/>
                <w:szCs w:val="20"/>
              </w:rPr>
            </w:pPr>
            <w:r>
              <w:rPr>
                <w:rFonts w:ascii="宋体" w:hAnsi="宋体" w:eastAsia="宋体" w:cs="宋体"/>
                <w:spacing w:val="1"/>
                <w:sz w:val="20"/>
                <w:szCs w:val="20"/>
              </w:rPr>
              <w:t>200</w:t>
            </w:r>
          </w:p>
        </w:tc>
        <w:tc>
          <w:tcPr>
            <w:tcW w:w="835" w:type="dxa"/>
            <w:noWrap w:val="0"/>
            <w:vAlign w:val="top"/>
          </w:tcPr>
          <w:p w14:paraId="04CEEAED">
            <w:pPr>
              <w:spacing w:before="216" w:line="189" w:lineRule="auto"/>
              <w:ind w:left="454"/>
              <w:rPr>
                <w:rFonts w:ascii="宋体" w:hAnsi="宋体" w:eastAsia="宋体" w:cs="宋体"/>
                <w:sz w:val="20"/>
                <w:szCs w:val="20"/>
              </w:rPr>
            </w:pPr>
            <w:r>
              <w:rPr>
                <w:rFonts w:ascii="宋体" w:hAnsi="宋体" w:eastAsia="宋体" w:cs="宋体"/>
                <w:spacing w:val="1"/>
                <w:sz w:val="20"/>
                <w:szCs w:val="20"/>
              </w:rPr>
              <w:t>262</w:t>
            </w:r>
          </w:p>
        </w:tc>
        <w:tc>
          <w:tcPr>
            <w:tcW w:w="1048" w:type="dxa"/>
            <w:noWrap w:val="0"/>
            <w:vAlign w:val="top"/>
          </w:tcPr>
          <w:p w14:paraId="0659B13D">
            <w:pPr>
              <w:spacing w:before="215" w:line="190" w:lineRule="auto"/>
              <w:ind w:left="417"/>
              <w:rPr>
                <w:rFonts w:ascii="宋体" w:hAnsi="宋体" w:eastAsia="宋体" w:cs="宋体"/>
                <w:sz w:val="20"/>
                <w:szCs w:val="20"/>
              </w:rPr>
            </w:pPr>
            <w:r>
              <w:rPr>
                <w:rFonts w:ascii="宋体" w:hAnsi="宋体" w:eastAsia="宋体" w:cs="宋体"/>
                <w:spacing w:val="-1"/>
                <w:sz w:val="20"/>
                <w:szCs w:val="20"/>
              </w:rPr>
              <w:t>1050</w:t>
            </w:r>
          </w:p>
        </w:tc>
        <w:tc>
          <w:tcPr>
            <w:tcW w:w="1054" w:type="dxa"/>
            <w:noWrap w:val="0"/>
            <w:vAlign w:val="top"/>
          </w:tcPr>
          <w:p w14:paraId="524BD83E">
            <w:pPr>
              <w:spacing w:before="216" w:line="189" w:lineRule="auto"/>
              <w:ind w:left="459"/>
              <w:rPr>
                <w:rFonts w:ascii="宋体" w:hAnsi="宋体" w:eastAsia="宋体" w:cs="宋体"/>
                <w:sz w:val="20"/>
                <w:szCs w:val="20"/>
              </w:rPr>
            </w:pPr>
            <w:r>
              <w:rPr>
                <w:rFonts w:ascii="宋体" w:hAnsi="宋体" w:eastAsia="宋体" w:cs="宋体"/>
                <w:spacing w:val="1"/>
                <w:sz w:val="20"/>
                <w:szCs w:val="20"/>
              </w:rPr>
              <w:t>350</w:t>
            </w:r>
          </w:p>
        </w:tc>
      </w:tr>
      <w:tr w14:paraId="4DC6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noWrap w:val="0"/>
            <w:vAlign w:val="top"/>
          </w:tcPr>
          <w:p w14:paraId="119089C5">
            <w:pPr>
              <w:spacing w:before="214" w:line="190" w:lineRule="auto"/>
              <w:ind w:left="247"/>
              <w:rPr>
                <w:rFonts w:ascii="宋体" w:hAnsi="宋体" w:eastAsia="宋体" w:cs="宋体"/>
                <w:sz w:val="20"/>
                <w:szCs w:val="20"/>
              </w:rPr>
            </w:pPr>
            <w:r>
              <w:rPr>
                <w:rFonts w:ascii="宋体" w:hAnsi="宋体" w:eastAsia="宋体" w:cs="宋体"/>
                <w:spacing w:val="-7"/>
                <w:sz w:val="20"/>
                <w:szCs w:val="20"/>
              </w:rPr>
              <w:t>10</w:t>
            </w:r>
          </w:p>
        </w:tc>
        <w:tc>
          <w:tcPr>
            <w:tcW w:w="830" w:type="dxa"/>
            <w:noWrap w:val="0"/>
            <w:vAlign w:val="top"/>
          </w:tcPr>
          <w:p w14:paraId="5D4FA3F8">
            <w:pPr>
              <w:spacing w:before="182" w:line="228" w:lineRule="auto"/>
              <w:ind w:left="165"/>
              <w:rPr>
                <w:rFonts w:ascii="宋体" w:hAnsi="宋体" w:eastAsia="宋体" w:cs="宋体"/>
                <w:sz w:val="20"/>
                <w:szCs w:val="20"/>
              </w:rPr>
            </w:pPr>
            <w:r>
              <w:rPr>
                <w:rFonts w:ascii="宋体" w:hAnsi="宋体" w:eastAsia="宋体" w:cs="宋体"/>
                <w:spacing w:val="7"/>
                <w:sz w:val="20"/>
                <w:szCs w:val="20"/>
              </w:rPr>
              <w:t>黄埠乡</w:t>
            </w:r>
          </w:p>
        </w:tc>
        <w:tc>
          <w:tcPr>
            <w:tcW w:w="894" w:type="dxa"/>
            <w:noWrap w:val="0"/>
            <w:vAlign w:val="top"/>
          </w:tcPr>
          <w:p w14:paraId="3390FEEB">
            <w:pPr>
              <w:spacing w:before="182" w:line="228" w:lineRule="auto"/>
              <w:jc w:val="center"/>
              <w:rPr>
                <w:rFonts w:ascii="宋体" w:hAnsi="宋体" w:eastAsia="宋体" w:cs="宋体"/>
                <w:sz w:val="20"/>
                <w:szCs w:val="20"/>
              </w:rPr>
            </w:pPr>
            <w:r>
              <w:rPr>
                <w:rFonts w:ascii="宋体" w:hAnsi="宋体" w:eastAsia="宋体" w:cs="宋体"/>
                <w:spacing w:val="4"/>
                <w:sz w:val="20"/>
                <w:szCs w:val="20"/>
              </w:rPr>
              <w:t>贤河村</w:t>
            </w:r>
          </w:p>
        </w:tc>
        <w:tc>
          <w:tcPr>
            <w:tcW w:w="2922" w:type="dxa"/>
            <w:noWrap w:val="0"/>
            <w:vAlign w:val="top"/>
          </w:tcPr>
          <w:p w14:paraId="7088DD9E">
            <w:pPr>
              <w:spacing w:before="182" w:line="228" w:lineRule="auto"/>
              <w:rPr>
                <w:rFonts w:ascii="宋体" w:hAnsi="宋体" w:eastAsia="宋体" w:cs="宋体"/>
                <w:sz w:val="20"/>
                <w:szCs w:val="20"/>
              </w:rPr>
            </w:pPr>
            <w:r>
              <w:rPr>
                <w:rFonts w:ascii="宋体" w:hAnsi="宋体" w:eastAsia="宋体" w:cs="宋体"/>
                <w:spacing w:val="9"/>
                <w:sz w:val="20"/>
                <w:szCs w:val="20"/>
              </w:rPr>
              <w:t>黄埠乡贤河村下庄桥供水工程</w:t>
            </w:r>
          </w:p>
        </w:tc>
        <w:tc>
          <w:tcPr>
            <w:tcW w:w="1261" w:type="dxa"/>
            <w:noWrap w:val="0"/>
            <w:vAlign w:val="top"/>
          </w:tcPr>
          <w:p w14:paraId="5EDA69F6">
            <w:pPr>
              <w:spacing w:before="214" w:line="190" w:lineRule="auto"/>
              <w:ind w:left="466"/>
              <w:rPr>
                <w:rFonts w:ascii="宋体" w:hAnsi="宋体" w:eastAsia="宋体" w:cs="宋体"/>
                <w:sz w:val="20"/>
                <w:szCs w:val="20"/>
              </w:rPr>
            </w:pPr>
            <w:r>
              <w:rPr>
                <w:rFonts w:ascii="宋体" w:hAnsi="宋体" w:eastAsia="宋体" w:cs="宋体"/>
                <w:spacing w:val="-3"/>
                <w:sz w:val="20"/>
                <w:szCs w:val="20"/>
              </w:rPr>
              <w:t>100</w:t>
            </w:r>
          </w:p>
        </w:tc>
        <w:tc>
          <w:tcPr>
            <w:tcW w:w="835" w:type="dxa"/>
            <w:noWrap w:val="0"/>
            <w:vAlign w:val="top"/>
          </w:tcPr>
          <w:p w14:paraId="7F496839">
            <w:pPr>
              <w:spacing w:before="215" w:line="189" w:lineRule="auto"/>
              <w:ind w:left="454"/>
              <w:rPr>
                <w:rFonts w:ascii="宋体" w:hAnsi="宋体" w:eastAsia="宋体" w:cs="宋体"/>
                <w:sz w:val="20"/>
                <w:szCs w:val="20"/>
              </w:rPr>
            </w:pPr>
            <w:r>
              <w:rPr>
                <w:rFonts w:ascii="宋体" w:hAnsi="宋体" w:eastAsia="宋体" w:cs="宋体"/>
                <w:spacing w:val="1"/>
                <w:sz w:val="20"/>
                <w:szCs w:val="20"/>
              </w:rPr>
              <w:t>250</w:t>
            </w:r>
          </w:p>
        </w:tc>
        <w:tc>
          <w:tcPr>
            <w:tcW w:w="1048" w:type="dxa"/>
            <w:noWrap w:val="0"/>
            <w:vAlign w:val="top"/>
          </w:tcPr>
          <w:p w14:paraId="79A4B947">
            <w:pPr>
              <w:spacing w:before="214" w:line="190" w:lineRule="auto"/>
              <w:ind w:left="417"/>
              <w:rPr>
                <w:rFonts w:ascii="宋体" w:hAnsi="宋体" w:eastAsia="宋体" w:cs="宋体"/>
                <w:sz w:val="20"/>
                <w:szCs w:val="20"/>
              </w:rPr>
            </w:pPr>
            <w:r>
              <w:rPr>
                <w:rFonts w:ascii="宋体" w:hAnsi="宋体" w:eastAsia="宋体" w:cs="宋体"/>
                <w:spacing w:val="-1"/>
                <w:sz w:val="20"/>
                <w:szCs w:val="20"/>
              </w:rPr>
              <w:t>1000</w:t>
            </w:r>
          </w:p>
        </w:tc>
        <w:tc>
          <w:tcPr>
            <w:tcW w:w="1054" w:type="dxa"/>
            <w:noWrap w:val="0"/>
            <w:vAlign w:val="top"/>
          </w:tcPr>
          <w:p w14:paraId="7E53318F">
            <w:pPr>
              <w:spacing w:before="215" w:line="189" w:lineRule="auto"/>
              <w:ind w:left="459"/>
              <w:rPr>
                <w:rFonts w:ascii="宋体" w:hAnsi="宋体" w:eastAsia="宋体" w:cs="宋体"/>
                <w:sz w:val="20"/>
                <w:szCs w:val="20"/>
              </w:rPr>
            </w:pPr>
            <w:r>
              <w:rPr>
                <w:rFonts w:ascii="宋体" w:hAnsi="宋体" w:eastAsia="宋体" w:cs="宋体"/>
                <w:spacing w:val="1"/>
                <w:sz w:val="20"/>
                <w:szCs w:val="20"/>
              </w:rPr>
              <w:t>300</w:t>
            </w:r>
          </w:p>
        </w:tc>
      </w:tr>
      <w:tr w14:paraId="7230E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noWrap w:val="0"/>
            <w:vAlign w:val="top"/>
          </w:tcPr>
          <w:p w14:paraId="4558D051">
            <w:pPr>
              <w:spacing w:before="216" w:line="189" w:lineRule="auto"/>
              <w:ind w:left="247"/>
              <w:rPr>
                <w:rFonts w:ascii="宋体" w:hAnsi="宋体" w:eastAsia="宋体" w:cs="宋体"/>
                <w:sz w:val="20"/>
                <w:szCs w:val="20"/>
              </w:rPr>
            </w:pPr>
            <w:r>
              <w:rPr>
                <w:rFonts w:ascii="宋体" w:hAnsi="宋体" w:eastAsia="宋体" w:cs="宋体"/>
                <w:spacing w:val="-7"/>
                <w:sz w:val="20"/>
                <w:szCs w:val="20"/>
              </w:rPr>
              <w:t>11</w:t>
            </w:r>
          </w:p>
        </w:tc>
        <w:tc>
          <w:tcPr>
            <w:tcW w:w="830" w:type="dxa"/>
            <w:noWrap w:val="0"/>
            <w:vAlign w:val="top"/>
          </w:tcPr>
          <w:p w14:paraId="67781C39">
            <w:pPr>
              <w:spacing w:before="184" w:line="228" w:lineRule="auto"/>
              <w:ind w:left="167"/>
              <w:rPr>
                <w:rFonts w:ascii="宋体" w:hAnsi="宋体" w:eastAsia="宋体" w:cs="宋体"/>
                <w:sz w:val="20"/>
                <w:szCs w:val="20"/>
              </w:rPr>
            </w:pPr>
            <w:r>
              <w:rPr>
                <w:rFonts w:ascii="宋体" w:hAnsi="宋体" w:eastAsia="宋体" w:cs="宋体"/>
                <w:spacing w:val="6"/>
                <w:sz w:val="20"/>
                <w:szCs w:val="20"/>
              </w:rPr>
              <w:t>客坊乡</w:t>
            </w:r>
          </w:p>
        </w:tc>
        <w:tc>
          <w:tcPr>
            <w:tcW w:w="894" w:type="dxa"/>
            <w:noWrap w:val="0"/>
            <w:vAlign w:val="top"/>
          </w:tcPr>
          <w:p w14:paraId="384F0102">
            <w:pPr>
              <w:spacing w:before="183" w:line="228" w:lineRule="auto"/>
              <w:jc w:val="center"/>
              <w:rPr>
                <w:rFonts w:ascii="宋体" w:hAnsi="宋体" w:eastAsia="宋体" w:cs="宋体"/>
                <w:sz w:val="20"/>
                <w:szCs w:val="20"/>
              </w:rPr>
            </w:pPr>
            <w:r>
              <w:rPr>
                <w:rFonts w:ascii="宋体" w:hAnsi="宋体" w:eastAsia="宋体" w:cs="宋体"/>
                <w:spacing w:val="6"/>
                <w:sz w:val="20"/>
                <w:szCs w:val="20"/>
              </w:rPr>
              <w:t>龙溪村</w:t>
            </w:r>
          </w:p>
        </w:tc>
        <w:tc>
          <w:tcPr>
            <w:tcW w:w="2922" w:type="dxa"/>
            <w:noWrap w:val="0"/>
            <w:vAlign w:val="top"/>
          </w:tcPr>
          <w:p w14:paraId="1EA4F8B5">
            <w:pPr>
              <w:spacing w:before="183" w:line="228" w:lineRule="auto"/>
              <w:rPr>
                <w:rFonts w:ascii="宋体" w:hAnsi="宋体" w:eastAsia="宋体" w:cs="宋体"/>
                <w:sz w:val="20"/>
                <w:szCs w:val="20"/>
              </w:rPr>
            </w:pPr>
            <w:r>
              <w:rPr>
                <w:rFonts w:ascii="宋体" w:hAnsi="宋体" w:eastAsia="宋体" w:cs="宋体"/>
                <w:spacing w:val="9"/>
                <w:sz w:val="20"/>
                <w:szCs w:val="20"/>
              </w:rPr>
              <w:t>客坊乡龙溪村拾遗补缺总供水工程</w:t>
            </w:r>
          </w:p>
        </w:tc>
        <w:tc>
          <w:tcPr>
            <w:tcW w:w="1261" w:type="dxa"/>
            <w:noWrap w:val="0"/>
            <w:vAlign w:val="top"/>
          </w:tcPr>
          <w:p w14:paraId="4B02294D">
            <w:pPr>
              <w:spacing w:before="217" w:line="189" w:lineRule="auto"/>
              <w:ind w:left="453"/>
              <w:rPr>
                <w:rFonts w:ascii="宋体" w:hAnsi="宋体" w:eastAsia="宋体" w:cs="宋体"/>
                <w:sz w:val="20"/>
                <w:szCs w:val="20"/>
              </w:rPr>
            </w:pPr>
            <w:r>
              <w:rPr>
                <w:rFonts w:ascii="宋体" w:hAnsi="宋体" w:eastAsia="宋体" w:cs="宋体"/>
                <w:spacing w:val="1"/>
                <w:sz w:val="20"/>
                <w:szCs w:val="20"/>
              </w:rPr>
              <w:t>200</w:t>
            </w:r>
          </w:p>
        </w:tc>
        <w:tc>
          <w:tcPr>
            <w:tcW w:w="835" w:type="dxa"/>
            <w:noWrap w:val="0"/>
            <w:vAlign w:val="top"/>
          </w:tcPr>
          <w:p w14:paraId="789884F2">
            <w:pPr>
              <w:spacing w:before="216" w:line="189" w:lineRule="auto"/>
              <w:ind w:left="454"/>
              <w:rPr>
                <w:rFonts w:ascii="宋体" w:hAnsi="宋体" w:eastAsia="宋体" w:cs="宋体"/>
                <w:sz w:val="20"/>
                <w:szCs w:val="20"/>
              </w:rPr>
            </w:pPr>
            <w:r>
              <w:rPr>
                <w:rFonts w:ascii="宋体" w:hAnsi="宋体" w:eastAsia="宋体" w:cs="宋体"/>
                <w:spacing w:val="1"/>
                <w:sz w:val="20"/>
                <w:szCs w:val="20"/>
              </w:rPr>
              <w:t>212</w:t>
            </w:r>
          </w:p>
        </w:tc>
        <w:tc>
          <w:tcPr>
            <w:tcW w:w="1048" w:type="dxa"/>
            <w:noWrap w:val="0"/>
            <w:vAlign w:val="top"/>
          </w:tcPr>
          <w:p w14:paraId="3AA730DF">
            <w:pPr>
              <w:spacing w:before="215" w:line="190" w:lineRule="auto"/>
              <w:ind w:left="417"/>
              <w:rPr>
                <w:rFonts w:ascii="宋体" w:hAnsi="宋体" w:eastAsia="宋体" w:cs="宋体"/>
                <w:sz w:val="20"/>
                <w:szCs w:val="20"/>
              </w:rPr>
            </w:pPr>
            <w:r>
              <w:rPr>
                <w:rFonts w:ascii="宋体" w:hAnsi="宋体" w:eastAsia="宋体" w:cs="宋体"/>
                <w:spacing w:val="-1"/>
                <w:sz w:val="20"/>
                <w:szCs w:val="20"/>
              </w:rPr>
              <w:t>1468</w:t>
            </w:r>
          </w:p>
        </w:tc>
        <w:tc>
          <w:tcPr>
            <w:tcW w:w="1054" w:type="dxa"/>
            <w:noWrap w:val="0"/>
            <w:vAlign w:val="top"/>
          </w:tcPr>
          <w:p w14:paraId="11AD07E4">
            <w:pPr>
              <w:spacing w:before="217" w:line="189" w:lineRule="auto"/>
              <w:ind w:left="459"/>
              <w:rPr>
                <w:rFonts w:ascii="宋体" w:hAnsi="宋体" w:eastAsia="宋体" w:cs="宋体"/>
                <w:sz w:val="20"/>
                <w:szCs w:val="20"/>
              </w:rPr>
            </w:pPr>
            <w:r>
              <w:rPr>
                <w:rFonts w:ascii="宋体" w:hAnsi="宋体" w:eastAsia="宋体" w:cs="宋体"/>
                <w:spacing w:val="1"/>
                <w:sz w:val="20"/>
                <w:szCs w:val="20"/>
              </w:rPr>
              <w:t>524</w:t>
            </w:r>
          </w:p>
        </w:tc>
      </w:tr>
      <w:tr w14:paraId="5A843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3" w:type="dxa"/>
            <w:noWrap w:val="0"/>
            <w:vAlign w:val="top"/>
          </w:tcPr>
          <w:p w14:paraId="77C31E5A">
            <w:pPr>
              <w:spacing w:before="215" w:line="189" w:lineRule="auto"/>
              <w:ind w:left="247"/>
              <w:rPr>
                <w:rFonts w:ascii="宋体" w:hAnsi="宋体" w:eastAsia="宋体" w:cs="宋体"/>
                <w:sz w:val="20"/>
                <w:szCs w:val="20"/>
              </w:rPr>
            </w:pPr>
            <w:r>
              <w:rPr>
                <w:rFonts w:ascii="宋体" w:hAnsi="宋体" w:eastAsia="宋体" w:cs="宋体"/>
                <w:spacing w:val="-7"/>
                <w:sz w:val="20"/>
                <w:szCs w:val="20"/>
              </w:rPr>
              <w:t>12</w:t>
            </w:r>
          </w:p>
        </w:tc>
        <w:tc>
          <w:tcPr>
            <w:tcW w:w="830" w:type="dxa"/>
            <w:noWrap w:val="0"/>
            <w:vAlign w:val="top"/>
          </w:tcPr>
          <w:p w14:paraId="5F18D85E">
            <w:pPr>
              <w:spacing w:before="183" w:line="228" w:lineRule="auto"/>
              <w:ind w:left="167"/>
              <w:rPr>
                <w:rFonts w:ascii="宋体" w:hAnsi="宋体" w:eastAsia="宋体" w:cs="宋体"/>
                <w:sz w:val="20"/>
                <w:szCs w:val="20"/>
              </w:rPr>
            </w:pPr>
            <w:r>
              <w:rPr>
                <w:rFonts w:ascii="宋体" w:hAnsi="宋体" w:eastAsia="宋体" w:cs="宋体"/>
                <w:spacing w:val="6"/>
                <w:sz w:val="20"/>
                <w:szCs w:val="20"/>
              </w:rPr>
              <w:t>客坊乡</w:t>
            </w:r>
          </w:p>
        </w:tc>
        <w:tc>
          <w:tcPr>
            <w:tcW w:w="894" w:type="dxa"/>
            <w:noWrap w:val="0"/>
            <w:vAlign w:val="top"/>
          </w:tcPr>
          <w:p w14:paraId="1CF10D1F">
            <w:pPr>
              <w:spacing w:before="182" w:line="228" w:lineRule="auto"/>
              <w:jc w:val="center"/>
              <w:rPr>
                <w:rFonts w:ascii="宋体" w:hAnsi="宋体" w:eastAsia="宋体" w:cs="宋体"/>
                <w:sz w:val="20"/>
                <w:szCs w:val="20"/>
              </w:rPr>
            </w:pPr>
            <w:r>
              <w:rPr>
                <w:rFonts w:ascii="宋体" w:hAnsi="宋体" w:eastAsia="宋体" w:cs="宋体"/>
                <w:spacing w:val="6"/>
                <w:sz w:val="20"/>
                <w:szCs w:val="20"/>
              </w:rPr>
              <w:t>水尾村</w:t>
            </w:r>
          </w:p>
        </w:tc>
        <w:tc>
          <w:tcPr>
            <w:tcW w:w="2922" w:type="dxa"/>
            <w:noWrap w:val="0"/>
            <w:vAlign w:val="top"/>
          </w:tcPr>
          <w:p w14:paraId="057C0B64">
            <w:pPr>
              <w:spacing w:before="182" w:line="228" w:lineRule="auto"/>
              <w:rPr>
                <w:rFonts w:ascii="宋体" w:hAnsi="宋体" w:eastAsia="宋体" w:cs="宋体"/>
                <w:sz w:val="20"/>
                <w:szCs w:val="20"/>
              </w:rPr>
            </w:pPr>
            <w:r>
              <w:rPr>
                <w:rFonts w:ascii="宋体" w:hAnsi="宋体" w:eastAsia="宋体" w:cs="宋体"/>
                <w:spacing w:val="9"/>
                <w:sz w:val="20"/>
                <w:szCs w:val="20"/>
              </w:rPr>
              <w:t>客坊乡水尾村拾遗补缺总供水工程</w:t>
            </w:r>
          </w:p>
        </w:tc>
        <w:tc>
          <w:tcPr>
            <w:tcW w:w="1261" w:type="dxa"/>
            <w:noWrap w:val="0"/>
            <w:vAlign w:val="top"/>
          </w:tcPr>
          <w:p w14:paraId="1F20FB4C">
            <w:pPr>
              <w:spacing w:before="214" w:line="190" w:lineRule="auto"/>
              <w:ind w:left="466"/>
              <w:rPr>
                <w:rFonts w:ascii="宋体" w:hAnsi="宋体" w:eastAsia="宋体" w:cs="宋体"/>
                <w:sz w:val="20"/>
                <w:szCs w:val="20"/>
              </w:rPr>
            </w:pPr>
            <w:r>
              <w:rPr>
                <w:rFonts w:ascii="宋体" w:hAnsi="宋体" w:eastAsia="宋体" w:cs="宋体"/>
                <w:spacing w:val="-3"/>
                <w:sz w:val="20"/>
                <w:szCs w:val="20"/>
              </w:rPr>
              <w:t>150</w:t>
            </w:r>
          </w:p>
        </w:tc>
        <w:tc>
          <w:tcPr>
            <w:tcW w:w="835" w:type="dxa"/>
            <w:noWrap w:val="0"/>
            <w:vAlign w:val="top"/>
          </w:tcPr>
          <w:p w14:paraId="2E9BD193">
            <w:pPr>
              <w:spacing w:before="216" w:line="189" w:lineRule="auto"/>
              <w:ind w:left="454"/>
              <w:rPr>
                <w:rFonts w:ascii="宋体" w:hAnsi="宋体" w:eastAsia="宋体" w:cs="宋体"/>
                <w:sz w:val="20"/>
                <w:szCs w:val="20"/>
              </w:rPr>
            </w:pPr>
            <w:r>
              <w:rPr>
                <w:rFonts w:ascii="宋体" w:hAnsi="宋体" w:eastAsia="宋体" w:cs="宋体"/>
                <w:spacing w:val="1"/>
                <w:sz w:val="20"/>
                <w:szCs w:val="20"/>
              </w:rPr>
              <w:t>226</w:t>
            </w:r>
          </w:p>
        </w:tc>
        <w:tc>
          <w:tcPr>
            <w:tcW w:w="1048" w:type="dxa"/>
            <w:noWrap w:val="0"/>
            <w:vAlign w:val="top"/>
          </w:tcPr>
          <w:p w14:paraId="476C4A98">
            <w:pPr>
              <w:spacing w:before="214" w:line="190" w:lineRule="auto"/>
              <w:ind w:left="417"/>
              <w:rPr>
                <w:rFonts w:ascii="宋体" w:hAnsi="宋体" w:eastAsia="宋体" w:cs="宋体"/>
                <w:sz w:val="20"/>
                <w:szCs w:val="20"/>
              </w:rPr>
            </w:pPr>
            <w:r>
              <w:rPr>
                <w:rFonts w:ascii="宋体" w:hAnsi="宋体" w:eastAsia="宋体" w:cs="宋体"/>
                <w:spacing w:val="-1"/>
                <w:sz w:val="20"/>
                <w:szCs w:val="20"/>
              </w:rPr>
              <w:t>1020</w:t>
            </w:r>
          </w:p>
        </w:tc>
        <w:tc>
          <w:tcPr>
            <w:tcW w:w="1054" w:type="dxa"/>
            <w:noWrap w:val="0"/>
            <w:vAlign w:val="top"/>
          </w:tcPr>
          <w:p w14:paraId="199B420A">
            <w:pPr>
              <w:spacing w:before="214" w:line="190" w:lineRule="auto"/>
              <w:ind w:left="471"/>
              <w:rPr>
                <w:rFonts w:ascii="宋体" w:hAnsi="宋体" w:eastAsia="宋体" w:cs="宋体"/>
                <w:sz w:val="20"/>
                <w:szCs w:val="20"/>
              </w:rPr>
            </w:pPr>
            <w:r>
              <w:rPr>
                <w:rFonts w:ascii="宋体" w:hAnsi="宋体" w:eastAsia="宋体" w:cs="宋体"/>
                <w:spacing w:val="-3"/>
                <w:sz w:val="20"/>
                <w:szCs w:val="20"/>
              </w:rPr>
              <w:t>185</w:t>
            </w:r>
          </w:p>
        </w:tc>
      </w:tr>
      <w:tr w14:paraId="1D44B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3" w:type="dxa"/>
            <w:noWrap w:val="0"/>
            <w:vAlign w:val="top"/>
          </w:tcPr>
          <w:p w14:paraId="27804CF3">
            <w:pPr>
              <w:spacing w:before="182" w:line="230" w:lineRule="auto"/>
              <w:ind w:left="126"/>
              <w:rPr>
                <w:rFonts w:ascii="宋体" w:hAnsi="宋体" w:eastAsia="宋体" w:cs="宋体"/>
                <w:sz w:val="20"/>
                <w:szCs w:val="20"/>
              </w:rPr>
            </w:pPr>
            <w:r>
              <w:rPr>
                <w:rFonts w:ascii="宋体" w:hAnsi="宋体" w:eastAsia="宋体" w:cs="宋体"/>
                <w:spacing w:val="4"/>
                <w:sz w:val="20"/>
                <w:szCs w:val="20"/>
              </w:rPr>
              <w:t>合计</w:t>
            </w:r>
          </w:p>
        </w:tc>
        <w:tc>
          <w:tcPr>
            <w:tcW w:w="830" w:type="dxa"/>
            <w:noWrap w:val="0"/>
            <w:vAlign w:val="top"/>
          </w:tcPr>
          <w:p w14:paraId="530BC3B2">
            <w:pPr>
              <w:rPr>
                <w:rFonts w:ascii="Arial" w:eastAsia="宋体" w:cs="Times New Roman"/>
                <w:sz w:val="21"/>
                <w:szCs w:val="24"/>
              </w:rPr>
            </w:pPr>
          </w:p>
        </w:tc>
        <w:tc>
          <w:tcPr>
            <w:tcW w:w="894" w:type="dxa"/>
            <w:noWrap w:val="0"/>
            <w:vAlign w:val="top"/>
          </w:tcPr>
          <w:p w14:paraId="3506DC54">
            <w:pPr>
              <w:rPr>
                <w:rFonts w:ascii="Arial" w:eastAsia="宋体" w:cs="Times New Roman"/>
                <w:sz w:val="21"/>
                <w:szCs w:val="24"/>
              </w:rPr>
            </w:pPr>
          </w:p>
        </w:tc>
        <w:tc>
          <w:tcPr>
            <w:tcW w:w="2922" w:type="dxa"/>
            <w:noWrap w:val="0"/>
            <w:vAlign w:val="top"/>
          </w:tcPr>
          <w:p w14:paraId="532E5168">
            <w:pPr>
              <w:rPr>
                <w:rFonts w:ascii="Arial" w:eastAsia="宋体" w:cs="Times New Roman"/>
                <w:sz w:val="21"/>
                <w:szCs w:val="24"/>
              </w:rPr>
            </w:pPr>
          </w:p>
        </w:tc>
        <w:tc>
          <w:tcPr>
            <w:tcW w:w="1261" w:type="dxa"/>
            <w:noWrap w:val="0"/>
            <w:vAlign w:val="top"/>
          </w:tcPr>
          <w:p w14:paraId="13BE03D8">
            <w:pPr>
              <w:rPr>
                <w:rFonts w:ascii="Arial" w:eastAsia="宋体" w:cs="Times New Roman"/>
                <w:sz w:val="21"/>
                <w:szCs w:val="24"/>
              </w:rPr>
            </w:pPr>
          </w:p>
        </w:tc>
        <w:tc>
          <w:tcPr>
            <w:tcW w:w="835" w:type="dxa"/>
            <w:noWrap w:val="0"/>
            <w:vAlign w:val="top"/>
          </w:tcPr>
          <w:p w14:paraId="303F4F4D">
            <w:pPr>
              <w:spacing w:before="215" w:line="189" w:lineRule="auto"/>
              <w:ind w:left="405"/>
              <w:rPr>
                <w:rFonts w:ascii="宋体" w:hAnsi="宋体" w:eastAsia="宋体" w:cs="宋体"/>
                <w:sz w:val="20"/>
                <w:szCs w:val="20"/>
              </w:rPr>
            </w:pPr>
            <w:r>
              <w:rPr>
                <w:rFonts w:ascii="宋体" w:hAnsi="宋体" w:eastAsia="宋体" w:cs="宋体"/>
                <w:spacing w:val="1"/>
                <w:sz w:val="20"/>
                <w:szCs w:val="20"/>
              </w:rPr>
              <w:t>3806</w:t>
            </w:r>
          </w:p>
        </w:tc>
        <w:tc>
          <w:tcPr>
            <w:tcW w:w="1048" w:type="dxa"/>
            <w:noWrap w:val="0"/>
            <w:vAlign w:val="top"/>
          </w:tcPr>
          <w:p w14:paraId="6F0C9378">
            <w:pPr>
              <w:spacing w:before="213" w:line="190" w:lineRule="auto"/>
              <w:ind w:left="364"/>
              <w:rPr>
                <w:rFonts w:ascii="宋体" w:hAnsi="宋体" w:eastAsia="宋体" w:cs="宋体"/>
                <w:sz w:val="20"/>
                <w:szCs w:val="20"/>
              </w:rPr>
            </w:pPr>
            <w:r>
              <w:rPr>
                <w:rFonts w:ascii="宋体" w:hAnsi="宋体" w:eastAsia="宋体" w:cs="宋体"/>
                <w:sz w:val="20"/>
                <w:szCs w:val="20"/>
              </w:rPr>
              <w:t>16233</w:t>
            </w:r>
          </w:p>
        </w:tc>
        <w:tc>
          <w:tcPr>
            <w:tcW w:w="1054" w:type="dxa"/>
            <w:noWrap w:val="0"/>
            <w:vAlign w:val="top"/>
          </w:tcPr>
          <w:p w14:paraId="7DAFB8BC">
            <w:pPr>
              <w:spacing w:before="215" w:line="189" w:lineRule="auto"/>
              <w:ind w:left="404"/>
              <w:rPr>
                <w:rFonts w:ascii="宋体" w:hAnsi="宋体" w:eastAsia="宋体" w:cs="宋体"/>
                <w:sz w:val="20"/>
                <w:szCs w:val="20"/>
              </w:rPr>
            </w:pPr>
            <w:r>
              <w:rPr>
                <w:rFonts w:ascii="宋体" w:hAnsi="宋体" w:eastAsia="宋体" w:cs="宋体"/>
                <w:spacing w:val="2"/>
                <w:sz w:val="20"/>
                <w:szCs w:val="20"/>
              </w:rPr>
              <w:t>6578</w:t>
            </w:r>
          </w:p>
        </w:tc>
      </w:tr>
    </w:tbl>
    <w:p w14:paraId="7E72AAEB">
      <w:pPr>
        <w:widowControl/>
        <w:numPr>
          <w:ilvl w:val="0"/>
          <w:numId w:val="0"/>
        </w:numPr>
        <w:spacing w:before="210" w:beforeAutospacing="0" w:after="195" w:afterAutospacing="0"/>
        <w:jc w:val="both"/>
        <w:rPr>
          <w:rFonts w:hint="eastAsia" w:ascii="宋体" w:hAnsi="宋体" w:eastAsia="宋体" w:cs="宋体"/>
          <w:color w:val="auto"/>
          <w:kern w:val="2"/>
          <w:sz w:val="24"/>
          <w:szCs w:val="24"/>
          <w:lang w:val="en-US" w:eastAsia="zh-CN" w:bidi="ar-SA"/>
        </w:rPr>
      </w:pPr>
    </w:p>
    <w:p w14:paraId="411FB466">
      <w:pPr>
        <w:numPr>
          <w:ilvl w:val="1"/>
          <w:numId w:val="1"/>
        </w:numPr>
        <w:spacing w:before="91" w:line="217" w:lineRule="auto"/>
        <w:ind w:left="240" w:leftChars="0" w:firstLine="600" w:firstLineChars="0"/>
        <w:rPr>
          <w:rFonts w:ascii="仿宋" w:hAnsi="仿宋" w:eastAsia="仿宋" w:cs="仿宋"/>
          <w:spacing w:val="-1"/>
          <w:sz w:val="28"/>
          <w:szCs w:val="28"/>
        </w:rPr>
      </w:pPr>
      <w:r>
        <w:rPr>
          <w:rFonts w:ascii="Times New Roman" w:hAnsi="Times New Roman" w:eastAsia="Times New Roman" w:cs="Times New Roman"/>
          <w:b/>
          <w:bCs/>
          <w:sz w:val="28"/>
          <w:szCs w:val="28"/>
        </w:rPr>
        <w:t xml:space="preserve">  32</w:t>
      </w:r>
      <w:r>
        <w:rPr>
          <w:rFonts w:ascii="Times New Roman" w:hAnsi="Times New Roman" w:eastAsia="Times New Roman" w:cs="Times New Roman"/>
          <w:b/>
          <w:bCs/>
          <w:spacing w:val="-1"/>
          <w:sz w:val="28"/>
          <w:szCs w:val="28"/>
        </w:rPr>
        <w:t xml:space="preserve">2 </w:t>
      </w:r>
      <w:r>
        <w:rPr>
          <w:rFonts w:ascii="仿宋" w:hAnsi="仿宋" w:eastAsia="仿宋" w:cs="仿宋"/>
          <w:spacing w:val="-1"/>
          <w:sz w:val="28"/>
          <w:szCs w:val="28"/>
        </w:rPr>
        <w:t>个普通农村饮水工程基本情况</w:t>
      </w:r>
    </w:p>
    <w:p w14:paraId="4E8F61EA">
      <w:pPr>
        <w:numPr>
          <w:ilvl w:val="0"/>
          <w:numId w:val="0"/>
        </w:numPr>
        <w:spacing w:before="91" w:line="217" w:lineRule="auto"/>
        <w:ind w:left="840" w:leftChars="0"/>
        <w:rPr>
          <w:rFonts w:hint="eastAsia" w:ascii="仿宋" w:hAnsi="仿宋" w:eastAsia="仿宋" w:cs="仿宋"/>
          <w:spacing w:val="-1"/>
          <w:sz w:val="28"/>
          <w:szCs w:val="28"/>
        </w:rPr>
      </w:pPr>
    </w:p>
    <w:tbl>
      <w:tblPr>
        <w:tblStyle w:val="16"/>
        <w:tblW w:w="9975" w:type="dxa"/>
        <w:tblInd w:w="4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005"/>
        <w:gridCol w:w="990"/>
        <w:gridCol w:w="3405"/>
        <w:gridCol w:w="1014"/>
        <w:gridCol w:w="875"/>
        <w:gridCol w:w="916"/>
        <w:gridCol w:w="945"/>
      </w:tblGrid>
      <w:tr w14:paraId="53763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25" w:type="dxa"/>
            <w:vMerge w:val="restart"/>
            <w:tcBorders>
              <w:bottom w:val="nil"/>
            </w:tcBorders>
            <w:noWrap w:val="0"/>
            <w:vAlign w:val="top"/>
          </w:tcPr>
          <w:p w14:paraId="3114D8DB">
            <w:pPr>
              <w:spacing w:line="278" w:lineRule="auto"/>
              <w:rPr>
                <w:rFonts w:ascii="Arial" w:eastAsia="宋体" w:cs="Times New Roman"/>
                <w:sz w:val="18"/>
                <w:szCs w:val="21"/>
              </w:rPr>
            </w:pPr>
          </w:p>
          <w:p w14:paraId="4BAA1E40">
            <w:pPr>
              <w:spacing w:before="78" w:line="222" w:lineRule="auto"/>
              <w:ind w:left="161"/>
              <w:rPr>
                <w:rFonts w:ascii="宋体" w:hAnsi="宋体" w:eastAsia="宋体" w:cs="宋体"/>
                <w:sz w:val="21"/>
                <w:szCs w:val="21"/>
              </w:rPr>
            </w:pPr>
            <w:r>
              <w:rPr>
                <w:rFonts w:ascii="宋体" w:hAnsi="宋体" w:eastAsia="宋体" w:cs="宋体"/>
                <w:spacing w:val="-5"/>
                <w:sz w:val="21"/>
                <w:szCs w:val="21"/>
              </w:rPr>
              <w:t>序号</w:t>
            </w:r>
          </w:p>
        </w:tc>
        <w:tc>
          <w:tcPr>
            <w:tcW w:w="1005" w:type="dxa"/>
            <w:vMerge w:val="restart"/>
            <w:tcBorders>
              <w:bottom w:val="nil"/>
            </w:tcBorders>
            <w:noWrap w:val="0"/>
            <w:vAlign w:val="top"/>
          </w:tcPr>
          <w:p w14:paraId="774FD996">
            <w:pPr>
              <w:spacing w:line="279" w:lineRule="auto"/>
              <w:rPr>
                <w:rFonts w:ascii="Arial" w:eastAsia="宋体" w:cs="Times New Roman"/>
                <w:sz w:val="18"/>
                <w:szCs w:val="21"/>
              </w:rPr>
            </w:pPr>
          </w:p>
          <w:p w14:paraId="59F2CF71">
            <w:pPr>
              <w:spacing w:before="78" w:line="220" w:lineRule="auto"/>
              <w:ind w:left="336"/>
              <w:rPr>
                <w:rFonts w:ascii="宋体" w:hAnsi="宋体" w:eastAsia="宋体" w:cs="宋体"/>
                <w:sz w:val="21"/>
                <w:szCs w:val="21"/>
              </w:rPr>
            </w:pPr>
            <w:r>
              <w:rPr>
                <w:rFonts w:ascii="宋体" w:hAnsi="宋体" w:eastAsia="宋体" w:cs="宋体"/>
                <w:spacing w:val="-10"/>
                <w:sz w:val="21"/>
                <w:szCs w:val="21"/>
              </w:rPr>
              <w:t>乡镇</w:t>
            </w:r>
          </w:p>
        </w:tc>
        <w:tc>
          <w:tcPr>
            <w:tcW w:w="990" w:type="dxa"/>
            <w:vMerge w:val="restart"/>
            <w:tcBorders>
              <w:bottom w:val="nil"/>
            </w:tcBorders>
            <w:noWrap w:val="0"/>
            <w:vAlign w:val="top"/>
          </w:tcPr>
          <w:p w14:paraId="100032C1">
            <w:pPr>
              <w:spacing w:line="279" w:lineRule="auto"/>
              <w:rPr>
                <w:rFonts w:ascii="Arial" w:eastAsia="宋体" w:cs="Times New Roman"/>
                <w:sz w:val="18"/>
                <w:szCs w:val="21"/>
              </w:rPr>
            </w:pPr>
          </w:p>
          <w:p w14:paraId="788C10AE">
            <w:pPr>
              <w:spacing w:before="78" w:line="219" w:lineRule="auto"/>
              <w:ind w:left="461"/>
              <w:rPr>
                <w:rFonts w:ascii="宋体" w:hAnsi="宋体" w:eastAsia="宋体" w:cs="宋体"/>
                <w:sz w:val="21"/>
                <w:szCs w:val="21"/>
              </w:rPr>
            </w:pPr>
            <w:r>
              <w:rPr>
                <w:rFonts w:ascii="宋体" w:hAnsi="宋体" w:eastAsia="宋体" w:cs="宋体"/>
                <w:sz w:val="21"/>
                <w:szCs w:val="21"/>
              </w:rPr>
              <w:t>村</w:t>
            </w:r>
          </w:p>
        </w:tc>
        <w:tc>
          <w:tcPr>
            <w:tcW w:w="3405" w:type="dxa"/>
            <w:vMerge w:val="restart"/>
            <w:tcBorders>
              <w:bottom w:val="nil"/>
            </w:tcBorders>
            <w:noWrap w:val="0"/>
            <w:vAlign w:val="top"/>
          </w:tcPr>
          <w:p w14:paraId="2C807B74">
            <w:pPr>
              <w:spacing w:line="279" w:lineRule="auto"/>
              <w:rPr>
                <w:rFonts w:ascii="Arial" w:eastAsia="宋体" w:cs="Times New Roman"/>
                <w:sz w:val="18"/>
                <w:szCs w:val="21"/>
              </w:rPr>
            </w:pPr>
          </w:p>
          <w:p w14:paraId="367E0A4D">
            <w:pPr>
              <w:spacing w:before="78" w:line="219" w:lineRule="auto"/>
              <w:ind w:left="1008"/>
              <w:rPr>
                <w:rFonts w:ascii="宋体" w:hAnsi="宋体" w:eastAsia="宋体" w:cs="宋体"/>
                <w:sz w:val="21"/>
                <w:szCs w:val="21"/>
              </w:rPr>
            </w:pPr>
            <w:r>
              <w:rPr>
                <w:rFonts w:ascii="宋体" w:hAnsi="宋体" w:eastAsia="宋体" w:cs="宋体"/>
                <w:spacing w:val="-1"/>
                <w:sz w:val="21"/>
                <w:szCs w:val="21"/>
              </w:rPr>
              <w:t>供水工程名称</w:t>
            </w:r>
          </w:p>
        </w:tc>
        <w:tc>
          <w:tcPr>
            <w:tcW w:w="1014" w:type="dxa"/>
            <w:vMerge w:val="restart"/>
            <w:tcBorders>
              <w:bottom w:val="nil"/>
            </w:tcBorders>
            <w:noWrap w:val="0"/>
            <w:vAlign w:val="top"/>
          </w:tcPr>
          <w:p w14:paraId="6F3E0587">
            <w:pPr>
              <w:spacing w:before="201" w:line="233" w:lineRule="auto"/>
              <w:ind w:left="127" w:right="106" w:hanging="11"/>
              <w:rPr>
                <w:rFonts w:ascii="宋体" w:hAnsi="宋体" w:eastAsia="宋体" w:cs="宋体"/>
                <w:sz w:val="21"/>
                <w:szCs w:val="21"/>
              </w:rPr>
            </w:pPr>
            <w:r>
              <w:rPr>
                <w:rFonts w:ascii="宋体" w:hAnsi="宋体" w:eastAsia="宋体" w:cs="宋体"/>
                <w:spacing w:val="-2"/>
                <w:sz w:val="21"/>
                <w:szCs w:val="21"/>
              </w:rPr>
              <w:t>供水规模</w:t>
            </w:r>
            <w:r>
              <w:rPr>
                <w:rFonts w:ascii="宋体" w:hAnsi="宋体" w:eastAsia="宋体" w:cs="宋体"/>
                <w:sz w:val="21"/>
                <w:szCs w:val="21"/>
              </w:rPr>
              <w:t xml:space="preserve"> </w:t>
            </w:r>
            <w:r>
              <w:rPr>
                <w:rFonts w:ascii="宋体" w:hAnsi="宋体" w:eastAsia="宋体" w:cs="宋体"/>
                <w:spacing w:val="-4"/>
                <w:sz w:val="21"/>
                <w:szCs w:val="21"/>
              </w:rPr>
              <w:t>（m³/d）</w:t>
            </w:r>
          </w:p>
        </w:tc>
        <w:tc>
          <w:tcPr>
            <w:tcW w:w="2736" w:type="dxa"/>
            <w:gridSpan w:val="3"/>
            <w:noWrap w:val="0"/>
            <w:vAlign w:val="top"/>
          </w:tcPr>
          <w:p w14:paraId="6D733C5B">
            <w:pPr>
              <w:spacing w:before="41" w:line="207" w:lineRule="auto"/>
              <w:ind w:left="987"/>
              <w:rPr>
                <w:rFonts w:ascii="宋体" w:hAnsi="宋体" w:eastAsia="宋体" w:cs="宋体"/>
                <w:sz w:val="21"/>
                <w:szCs w:val="21"/>
              </w:rPr>
            </w:pPr>
            <w:r>
              <w:rPr>
                <w:rFonts w:ascii="宋体" w:hAnsi="宋体" w:eastAsia="宋体" w:cs="宋体"/>
                <w:spacing w:val="-2"/>
                <w:sz w:val="21"/>
                <w:szCs w:val="21"/>
              </w:rPr>
              <w:t>供水效益</w:t>
            </w:r>
          </w:p>
        </w:tc>
      </w:tr>
      <w:tr w14:paraId="1FC9B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5" w:type="dxa"/>
            <w:vMerge w:val="continue"/>
            <w:tcBorders>
              <w:top w:val="nil"/>
            </w:tcBorders>
            <w:noWrap w:val="0"/>
            <w:vAlign w:val="top"/>
          </w:tcPr>
          <w:p w14:paraId="4F8D2B0D">
            <w:pPr>
              <w:rPr>
                <w:rFonts w:ascii="Arial" w:eastAsia="宋体" w:cs="Times New Roman"/>
                <w:sz w:val="18"/>
                <w:szCs w:val="21"/>
              </w:rPr>
            </w:pPr>
          </w:p>
        </w:tc>
        <w:tc>
          <w:tcPr>
            <w:tcW w:w="1005" w:type="dxa"/>
            <w:vMerge w:val="continue"/>
            <w:tcBorders>
              <w:top w:val="nil"/>
            </w:tcBorders>
            <w:noWrap w:val="0"/>
            <w:vAlign w:val="top"/>
          </w:tcPr>
          <w:p w14:paraId="394FDF9E">
            <w:pPr>
              <w:rPr>
                <w:rFonts w:ascii="Arial" w:eastAsia="宋体" w:cs="Times New Roman"/>
                <w:sz w:val="18"/>
                <w:szCs w:val="21"/>
              </w:rPr>
            </w:pPr>
          </w:p>
        </w:tc>
        <w:tc>
          <w:tcPr>
            <w:tcW w:w="990" w:type="dxa"/>
            <w:vMerge w:val="continue"/>
            <w:tcBorders>
              <w:top w:val="nil"/>
            </w:tcBorders>
            <w:noWrap w:val="0"/>
            <w:vAlign w:val="top"/>
          </w:tcPr>
          <w:p w14:paraId="123BC50C">
            <w:pPr>
              <w:rPr>
                <w:rFonts w:ascii="Arial" w:eastAsia="宋体" w:cs="Times New Roman"/>
                <w:sz w:val="18"/>
                <w:szCs w:val="21"/>
              </w:rPr>
            </w:pPr>
          </w:p>
        </w:tc>
        <w:tc>
          <w:tcPr>
            <w:tcW w:w="3405" w:type="dxa"/>
            <w:vMerge w:val="continue"/>
            <w:tcBorders>
              <w:top w:val="nil"/>
            </w:tcBorders>
            <w:noWrap w:val="0"/>
            <w:vAlign w:val="top"/>
          </w:tcPr>
          <w:p w14:paraId="526B799D">
            <w:pPr>
              <w:rPr>
                <w:rFonts w:ascii="Arial" w:eastAsia="宋体" w:cs="Times New Roman"/>
                <w:sz w:val="18"/>
                <w:szCs w:val="21"/>
              </w:rPr>
            </w:pPr>
          </w:p>
        </w:tc>
        <w:tc>
          <w:tcPr>
            <w:tcW w:w="1014" w:type="dxa"/>
            <w:vMerge w:val="continue"/>
            <w:tcBorders>
              <w:top w:val="nil"/>
            </w:tcBorders>
            <w:noWrap w:val="0"/>
            <w:vAlign w:val="top"/>
          </w:tcPr>
          <w:p w14:paraId="416A77AE">
            <w:pPr>
              <w:rPr>
                <w:rFonts w:ascii="Arial" w:eastAsia="宋体" w:cs="Times New Roman"/>
                <w:sz w:val="18"/>
                <w:szCs w:val="21"/>
              </w:rPr>
            </w:pPr>
          </w:p>
        </w:tc>
        <w:tc>
          <w:tcPr>
            <w:tcW w:w="875" w:type="dxa"/>
            <w:noWrap w:val="0"/>
            <w:vAlign w:val="top"/>
          </w:tcPr>
          <w:p w14:paraId="177B8097">
            <w:pPr>
              <w:spacing w:before="193" w:line="220" w:lineRule="auto"/>
              <w:ind w:left="206"/>
              <w:rPr>
                <w:rFonts w:ascii="宋体" w:hAnsi="宋体" w:eastAsia="宋体" w:cs="宋体"/>
                <w:sz w:val="21"/>
                <w:szCs w:val="21"/>
              </w:rPr>
            </w:pPr>
            <w:r>
              <w:rPr>
                <w:rFonts w:ascii="宋体" w:hAnsi="宋体" w:eastAsia="宋体" w:cs="宋体"/>
                <w:spacing w:val="-6"/>
                <w:sz w:val="21"/>
                <w:szCs w:val="21"/>
              </w:rPr>
              <w:t>户数</w:t>
            </w:r>
          </w:p>
        </w:tc>
        <w:tc>
          <w:tcPr>
            <w:tcW w:w="916" w:type="dxa"/>
            <w:noWrap w:val="0"/>
            <w:vAlign w:val="top"/>
          </w:tcPr>
          <w:p w14:paraId="07FCE55A">
            <w:pPr>
              <w:spacing w:before="38" w:line="223" w:lineRule="auto"/>
              <w:ind w:left="154" w:right="4" w:firstLine="5"/>
              <w:rPr>
                <w:rFonts w:ascii="宋体" w:hAnsi="宋体" w:eastAsia="宋体" w:cs="宋体"/>
                <w:sz w:val="21"/>
                <w:szCs w:val="21"/>
              </w:rPr>
            </w:pPr>
            <w:r>
              <w:rPr>
                <w:rFonts w:ascii="宋体" w:hAnsi="宋体" w:eastAsia="宋体" w:cs="宋体"/>
                <w:spacing w:val="-3"/>
                <w:sz w:val="21"/>
                <w:szCs w:val="21"/>
              </w:rPr>
              <w:t>户籍人</w:t>
            </w:r>
            <w:r>
              <w:rPr>
                <w:rFonts w:ascii="宋体" w:hAnsi="宋体" w:eastAsia="宋体" w:cs="宋体"/>
                <w:sz w:val="21"/>
                <w:szCs w:val="21"/>
              </w:rPr>
              <w:t xml:space="preserve">  </w:t>
            </w:r>
            <w:r>
              <w:rPr>
                <w:rFonts w:ascii="宋体" w:hAnsi="宋体" w:eastAsia="宋体" w:cs="宋体"/>
                <w:spacing w:val="-26"/>
                <w:sz w:val="21"/>
                <w:szCs w:val="21"/>
              </w:rPr>
              <w:t>口（人）</w:t>
            </w:r>
          </w:p>
        </w:tc>
        <w:tc>
          <w:tcPr>
            <w:tcW w:w="945" w:type="dxa"/>
            <w:noWrap w:val="0"/>
            <w:vAlign w:val="top"/>
          </w:tcPr>
          <w:p w14:paraId="19F1E12F">
            <w:pPr>
              <w:spacing w:before="38" w:line="223" w:lineRule="auto"/>
              <w:ind w:left="153" w:right="8" w:firstLine="12"/>
              <w:rPr>
                <w:rFonts w:ascii="宋体" w:hAnsi="宋体" w:eastAsia="宋体" w:cs="宋体"/>
                <w:sz w:val="21"/>
                <w:szCs w:val="21"/>
              </w:rPr>
            </w:pPr>
            <w:r>
              <w:rPr>
                <w:rFonts w:ascii="宋体" w:hAnsi="宋体" w:eastAsia="宋体" w:cs="宋体"/>
                <w:spacing w:val="-5"/>
                <w:sz w:val="21"/>
                <w:szCs w:val="21"/>
              </w:rPr>
              <w:t>常住人</w:t>
            </w:r>
            <w:r>
              <w:rPr>
                <w:rFonts w:ascii="宋体" w:hAnsi="宋体" w:eastAsia="宋体" w:cs="宋体"/>
                <w:sz w:val="21"/>
                <w:szCs w:val="21"/>
              </w:rPr>
              <w:t xml:space="preserve">  </w:t>
            </w:r>
            <w:r>
              <w:rPr>
                <w:rFonts w:ascii="宋体" w:hAnsi="宋体" w:eastAsia="宋体" w:cs="宋体"/>
                <w:spacing w:val="-26"/>
                <w:sz w:val="21"/>
                <w:szCs w:val="21"/>
              </w:rPr>
              <w:t>口（人）</w:t>
            </w:r>
          </w:p>
        </w:tc>
      </w:tr>
      <w:tr w14:paraId="2AFDE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6B08350F">
            <w:pPr>
              <w:spacing w:before="75" w:line="178" w:lineRule="auto"/>
              <w:ind w:left="360"/>
              <w:rPr>
                <w:rFonts w:ascii="宋体" w:hAnsi="宋体" w:eastAsia="宋体" w:cs="宋体"/>
                <w:sz w:val="21"/>
                <w:szCs w:val="21"/>
              </w:rPr>
            </w:pPr>
            <w:r>
              <w:rPr>
                <w:rFonts w:ascii="宋体" w:hAnsi="宋体" w:eastAsia="宋体" w:cs="宋体"/>
                <w:sz w:val="21"/>
                <w:szCs w:val="21"/>
              </w:rPr>
              <w:t>1</w:t>
            </w:r>
          </w:p>
        </w:tc>
        <w:tc>
          <w:tcPr>
            <w:tcW w:w="1005" w:type="dxa"/>
            <w:noWrap w:val="0"/>
            <w:vAlign w:val="top"/>
          </w:tcPr>
          <w:p w14:paraId="1FE9828A">
            <w:pPr>
              <w:spacing w:before="37" w:line="207" w:lineRule="auto"/>
              <w:ind w:left="209"/>
              <w:rPr>
                <w:rFonts w:ascii="宋体" w:hAnsi="宋体" w:eastAsia="宋体" w:cs="宋体"/>
                <w:sz w:val="21"/>
                <w:szCs w:val="21"/>
              </w:rPr>
            </w:pPr>
            <w:r>
              <w:rPr>
                <w:rFonts w:ascii="宋体" w:hAnsi="宋体" w:eastAsia="宋体" w:cs="宋体"/>
                <w:spacing w:val="-4"/>
                <w:sz w:val="21"/>
                <w:szCs w:val="21"/>
              </w:rPr>
              <w:t>濉溪镇</w:t>
            </w:r>
          </w:p>
        </w:tc>
        <w:tc>
          <w:tcPr>
            <w:tcW w:w="990" w:type="dxa"/>
            <w:noWrap w:val="0"/>
            <w:vAlign w:val="top"/>
          </w:tcPr>
          <w:p w14:paraId="6A319D72">
            <w:pPr>
              <w:spacing w:before="37" w:line="207" w:lineRule="auto"/>
              <w:ind w:left="223"/>
              <w:rPr>
                <w:rFonts w:ascii="宋体" w:hAnsi="宋体" w:eastAsia="宋体" w:cs="宋体"/>
                <w:sz w:val="21"/>
                <w:szCs w:val="21"/>
              </w:rPr>
            </w:pPr>
            <w:r>
              <w:rPr>
                <w:rFonts w:ascii="宋体" w:hAnsi="宋体" w:eastAsia="宋体" w:cs="宋体"/>
                <w:spacing w:val="-5"/>
                <w:sz w:val="21"/>
                <w:szCs w:val="21"/>
              </w:rPr>
              <w:t>大源村</w:t>
            </w:r>
          </w:p>
        </w:tc>
        <w:tc>
          <w:tcPr>
            <w:tcW w:w="3405" w:type="dxa"/>
            <w:noWrap w:val="0"/>
            <w:vAlign w:val="top"/>
          </w:tcPr>
          <w:p w14:paraId="0F0D2472">
            <w:pPr>
              <w:spacing w:before="37" w:line="207" w:lineRule="auto"/>
              <w:ind w:left="174"/>
              <w:rPr>
                <w:rFonts w:ascii="宋体" w:hAnsi="宋体" w:eastAsia="宋体" w:cs="宋体"/>
                <w:sz w:val="21"/>
                <w:szCs w:val="21"/>
              </w:rPr>
            </w:pPr>
            <w:r>
              <w:rPr>
                <w:rFonts w:ascii="宋体" w:hAnsi="宋体" w:eastAsia="宋体" w:cs="宋体"/>
                <w:spacing w:val="-1"/>
                <w:sz w:val="21"/>
                <w:szCs w:val="21"/>
              </w:rPr>
              <w:t>濉溪镇大源村楮树下供水工程</w:t>
            </w:r>
          </w:p>
        </w:tc>
        <w:tc>
          <w:tcPr>
            <w:tcW w:w="1014" w:type="dxa"/>
            <w:noWrap w:val="0"/>
            <w:vAlign w:val="top"/>
          </w:tcPr>
          <w:p w14:paraId="56442DE3">
            <w:pPr>
              <w:spacing w:before="75" w:line="178"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7959A722">
            <w:pPr>
              <w:spacing w:before="75" w:line="178" w:lineRule="auto"/>
              <w:ind w:left="324"/>
              <w:rPr>
                <w:rFonts w:ascii="宋体" w:hAnsi="宋体" w:eastAsia="宋体" w:cs="宋体"/>
                <w:sz w:val="21"/>
                <w:szCs w:val="21"/>
              </w:rPr>
            </w:pPr>
            <w:r>
              <w:rPr>
                <w:rFonts w:ascii="宋体" w:hAnsi="宋体" w:eastAsia="宋体" w:cs="宋体"/>
                <w:spacing w:val="-5"/>
                <w:sz w:val="21"/>
                <w:szCs w:val="21"/>
              </w:rPr>
              <w:t>45</w:t>
            </w:r>
          </w:p>
        </w:tc>
        <w:tc>
          <w:tcPr>
            <w:tcW w:w="916" w:type="dxa"/>
            <w:noWrap w:val="0"/>
            <w:vAlign w:val="top"/>
          </w:tcPr>
          <w:p w14:paraId="5E3A1BC9">
            <w:pPr>
              <w:spacing w:before="75" w:line="178" w:lineRule="auto"/>
              <w:ind w:left="343"/>
              <w:rPr>
                <w:rFonts w:ascii="宋体" w:hAnsi="宋体" w:eastAsia="宋体" w:cs="宋体"/>
                <w:sz w:val="21"/>
                <w:szCs w:val="21"/>
              </w:rPr>
            </w:pPr>
            <w:r>
              <w:rPr>
                <w:rFonts w:ascii="宋体" w:hAnsi="宋体" w:eastAsia="宋体" w:cs="宋体"/>
                <w:spacing w:val="-5"/>
                <w:sz w:val="21"/>
                <w:szCs w:val="21"/>
              </w:rPr>
              <w:t>220</w:t>
            </w:r>
          </w:p>
        </w:tc>
        <w:tc>
          <w:tcPr>
            <w:tcW w:w="945" w:type="dxa"/>
            <w:noWrap w:val="0"/>
            <w:vAlign w:val="top"/>
          </w:tcPr>
          <w:p w14:paraId="4312CED6">
            <w:pPr>
              <w:spacing w:before="75" w:line="178" w:lineRule="auto"/>
              <w:ind w:left="357"/>
              <w:rPr>
                <w:rFonts w:ascii="宋体" w:hAnsi="宋体" w:eastAsia="宋体" w:cs="宋体"/>
                <w:sz w:val="21"/>
                <w:szCs w:val="21"/>
              </w:rPr>
            </w:pPr>
            <w:r>
              <w:rPr>
                <w:rFonts w:ascii="宋体" w:hAnsi="宋体" w:eastAsia="宋体" w:cs="宋体"/>
                <w:spacing w:val="-10"/>
                <w:sz w:val="21"/>
                <w:szCs w:val="21"/>
              </w:rPr>
              <w:t>180</w:t>
            </w:r>
          </w:p>
        </w:tc>
      </w:tr>
      <w:tr w14:paraId="0D6D0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60396446">
            <w:pPr>
              <w:spacing w:before="75" w:line="178" w:lineRule="auto"/>
              <w:ind w:left="345"/>
              <w:rPr>
                <w:rFonts w:ascii="宋体" w:hAnsi="宋体" w:eastAsia="宋体" w:cs="宋体"/>
                <w:sz w:val="21"/>
                <w:szCs w:val="21"/>
              </w:rPr>
            </w:pPr>
            <w:r>
              <w:rPr>
                <w:rFonts w:ascii="宋体" w:hAnsi="宋体" w:eastAsia="宋体" w:cs="宋体"/>
                <w:sz w:val="21"/>
                <w:szCs w:val="21"/>
              </w:rPr>
              <w:t>2</w:t>
            </w:r>
          </w:p>
        </w:tc>
        <w:tc>
          <w:tcPr>
            <w:tcW w:w="1005" w:type="dxa"/>
            <w:noWrap w:val="0"/>
            <w:vAlign w:val="top"/>
          </w:tcPr>
          <w:p w14:paraId="763B5C59">
            <w:pPr>
              <w:spacing w:before="37" w:line="207" w:lineRule="auto"/>
              <w:ind w:left="209"/>
              <w:rPr>
                <w:rFonts w:ascii="宋体" w:hAnsi="宋体" w:eastAsia="宋体" w:cs="宋体"/>
                <w:sz w:val="21"/>
                <w:szCs w:val="21"/>
              </w:rPr>
            </w:pPr>
            <w:r>
              <w:rPr>
                <w:rFonts w:ascii="宋体" w:hAnsi="宋体" w:eastAsia="宋体" w:cs="宋体"/>
                <w:spacing w:val="-4"/>
                <w:sz w:val="21"/>
                <w:szCs w:val="21"/>
              </w:rPr>
              <w:t>濉溪镇</w:t>
            </w:r>
          </w:p>
        </w:tc>
        <w:tc>
          <w:tcPr>
            <w:tcW w:w="990" w:type="dxa"/>
            <w:noWrap w:val="0"/>
            <w:vAlign w:val="top"/>
          </w:tcPr>
          <w:p w14:paraId="29B5413E">
            <w:pPr>
              <w:spacing w:before="37" w:line="207" w:lineRule="auto"/>
              <w:ind w:left="227"/>
              <w:rPr>
                <w:rFonts w:ascii="宋体" w:hAnsi="宋体" w:eastAsia="宋体" w:cs="宋体"/>
                <w:sz w:val="21"/>
                <w:szCs w:val="21"/>
              </w:rPr>
            </w:pPr>
            <w:r>
              <w:rPr>
                <w:rFonts w:ascii="宋体" w:hAnsi="宋体" w:eastAsia="宋体" w:cs="宋体"/>
                <w:spacing w:val="-6"/>
                <w:sz w:val="21"/>
                <w:szCs w:val="21"/>
              </w:rPr>
              <w:t>高峰村</w:t>
            </w:r>
          </w:p>
        </w:tc>
        <w:tc>
          <w:tcPr>
            <w:tcW w:w="3405" w:type="dxa"/>
            <w:noWrap w:val="0"/>
            <w:vAlign w:val="top"/>
          </w:tcPr>
          <w:p w14:paraId="71CB460B">
            <w:pPr>
              <w:spacing w:before="37" w:line="207" w:lineRule="auto"/>
              <w:ind w:left="294"/>
              <w:rPr>
                <w:rFonts w:ascii="宋体" w:hAnsi="宋体" w:eastAsia="宋体" w:cs="宋体"/>
                <w:sz w:val="21"/>
                <w:szCs w:val="21"/>
              </w:rPr>
            </w:pPr>
            <w:r>
              <w:rPr>
                <w:rFonts w:ascii="宋体" w:hAnsi="宋体" w:eastAsia="宋体" w:cs="宋体"/>
                <w:spacing w:val="-1"/>
                <w:sz w:val="21"/>
                <w:szCs w:val="21"/>
              </w:rPr>
              <w:t>濉溪镇高峰村高峰供水工程</w:t>
            </w:r>
          </w:p>
        </w:tc>
        <w:tc>
          <w:tcPr>
            <w:tcW w:w="1014" w:type="dxa"/>
            <w:noWrap w:val="0"/>
            <w:vAlign w:val="top"/>
          </w:tcPr>
          <w:p w14:paraId="4B822F69">
            <w:pPr>
              <w:spacing w:before="75" w:line="178"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78D880D2">
            <w:pPr>
              <w:spacing w:before="74" w:line="179" w:lineRule="auto"/>
              <w:ind w:left="283"/>
              <w:rPr>
                <w:rFonts w:ascii="宋体" w:hAnsi="宋体" w:eastAsia="宋体" w:cs="宋体"/>
                <w:sz w:val="21"/>
                <w:szCs w:val="21"/>
              </w:rPr>
            </w:pPr>
            <w:r>
              <w:rPr>
                <w:rFonts w:ascii="宋体" w:hAnsi="宋体" w:eastAsia="宋体" w:cs="宋体"/>
                <w:spacing w:val="-10"/>
                <w:sz w:val="21"/>
                <w:szCs w:val="21"/>
              </w:rPr>
              <w:t>130</w:t>
            </w:r>
          </w:p>
        </w:tc>
        <w:tc>
          <w:tcPr>
            <w:tcW w:w="916" w:type="dxa"/>
            <w:noWrap w:val="0"/>
            <w:vAlign w:val="top"/>
          </w:tcPr>
          <w:p w14:paraId="13688597">
            <w:pPr>
              <w:spacing w:before="75" w:line="178" w:lineRule="auto"/>
              <w:ind w:left="342"/>
              <w:rPr>
                <w:rFonts w:ascii="宋体" w:hAnsi="宋体" w:eastAsia="宋体" w:cs="宋体"/>
                <w:sz w:val="21"/>
                <w:szCs w:val="21"/>
              </w:rPr>
            </w:pPr>
            <w:r>
              <w:rPr>
                <w:rFonts w:ascii="宋体" w:hAnsi="宋体" w:eastAsia="宋体" w:cs="宋体"/>
                <w:spacing w:val="-4"/>
                <w:sz w:val="21"/>
                <w:szCs w:val="21"/>
              </w:rPr>
              <w:t>650</w:t>
            </w:r>
          </w:p>
        </w:tc>
        <w:tc>
          <w:tcPr>
            <w:tcW w:w="945" w:type="dxa"/>
            <w:noWrap w:val="0"/>
            <w:vAlign w:val="top"/>
          </w:tcPr>
          <w:p w14:paraId="5448D3D1">
            <w:pPr>
              <w:spacing w:before="75" w:line="178" w:lineRule="auto"/>
              <w:ind w:left="344"/>
              <w:rPr>
                <w:rFonts w:ascii="宋体" w:hAnsi="宋体" w:eastAsia="宋体" w:cs="宋体"/>
                <w:sz w:val="21"/>
                <w:szCs w:val="21"/>
              </w:rPr>
            </w:pPr>
            <w:r>
              <w:rPr>
                <w:rFonts w:ascii="宋体" w:hAnsi="宋体" w:eastAsia="宋体" w:cs="宋体"/>
                <w:spacing w:val="-5"/>
                <w:sz w:val="21"/>
                <w:szCs w:val="21"/>
              </w:rPr>
              <w:t>580</w:t>
            </w:r>
          </w:p>
        </w:tc>
      </w:tr>
      <w:tr w14:paraId="059D2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5" w:type="dxa"/>
            <w:noWrap w:val="0"/>
            <w:vAlign w:val="top"/>
          </w:tcPr>
          <w:p w14:paraId="5559BA59">
            <w:pPr>
              <w:spacing w:before="233" w:line="183" w:lineRule="auto"/>
              <w:ind w:left="347"/>
              <w:rPr>
                <w:rFonts w:ascii="宋体" w:hAnsi="宋体" w:eastAsia="宋体" w:cs="宋体"/>
                <w:sz w:val="21"/>
                <w:szCs w:val="21"/>
              </w:rPr>
            </w:pPr>
            <w:r>
              <w:rPr>
                <w:rFonts w:ascii="宋体" w:hAnsi="宋体" w:eastAsia="宋体" w:cs="宋体"/>
                <w:sz w:val="21"/>
                <w:szCs w:val="21"/>
              </w:rPr>
              <w:t>3</w:t>
            </w:r>
          </w:p>
        </w:tc>
        <w:tc>
          <w:tcPr>
            <w:tcW w:w="1005" w:type="dxa"/>
            <w:noWrap w:val="0"/>
            <w:vAlign w:val="top"/>
          </w:tcPr>
          <w:p w14:paraId="2240B0C4">
            <w:pPr>
              <w:spacing w:before="195" w:line="220" w:lineRule="auto"/>
              <w:ind w:left="209"/>
              <w:rPr>
                <w:rFonts w:ascii="宋体" w:hAnsi="宋体" w:eastAsia="宋体" w:cs="宋体"/>
                <w:sz w:val="21"/>
                <w:szCs w:val="21"/>
              </w:rPr>
            </w:pPr>
            <w:r>
              <w:rPr>
                <w:rFonts w:ascii="宋体" w:hAnsi="宋体" w:eastAsia="宋体" w:cs="宋体"/>
                <w:spacing w:val="-4"/>
                <w:sz w:val="21"/>
                <w:szCs w:val="21"/>
              </w:rPr>
              <w:t>濉溪镇</w:t>
            </w:r>
          </w:p>
        </w:tc>
        <w:tc>
          <w:tcPr>
            <w:tcW w:w="990" w:type="dxa"/>
            <w:noWrap w:val="0"/>
            <w:vAlign w:val="top"/>
          </w:tcPr>
          <w:p w14:paraId="63919D0D">
            <w:pPr>
              <w:spacing w:before="196" w:line="219" w:lineRule="auto"/>
              <w:ind w:left="220"/>
              <w:rPr>
                <w:rFonts w:ascii="宋体" w:hAnsi="宋体" w:eastAsia="宋体" w:cs="宋体"/>
                <w:sz w:val="21"/>
                <w:szCs w:val="21"/>
              </w:rPr>
            </w:pPr>
            <w:r>
              <w:rPr>
                <w:rFonts w:ascii="宋体" w:hAnsi="宋体" w:eastAsia="宋体" w:cs="宋体"/>
                <w:spacing w:val="-4"/>
                <w:sz w:val="21"/>
                <w:szCs w:val="21"/>
              </w:rPr>
              <w:t>器村村</w:t>
            </w:r>
          </w:p>
        </w:tc>
        <w:tc>
          <w:tcPr>
            <w:tcW w:w="3405" w:type="dxa"/>
            <w:noWrap w:val="0"/>
            <w:vAlign w:val="top"/>
          </w:tcPr>
          <w:p w14:paraId="7EE56E85">
            <w:pPr>
              <w:spacing w:before="39" w:line="223" w:lineRule="auto"/>
              <w:ind w:left="1253" w:right="163" w:hanging="1079"/>
              <w:rPr>
                <w:rFonts w:ascii="宋体" w:hAnsi="宋体" w:eastAsia="宋体" w:cs="宋体"/>
                <w:sz w:val="21"/>
                <w:szCs w:val="21"/>
              </w:rPr>
            </w:pPr>
            <w:r>
              <w:rPr>
                <w:rFonts w:ascii="宋体" w:hAnsi="宋体" w:eastAsia="宋体" w:cs="宋体"/>
                <w:spacing w:val="-1"/>
                <w:sz w:val="21"/>
                <w:szCs w:val="21"/>
              </w:rPr>
              <w:t>濉溪镇器村村器村村一、二组</w:t>
            </w:r>
            <w:r>
              <w:rPr>
                <w:rFonts w:ascii="宋体" w:hAnsi="宋体" w:eastAsia="宋体" w:cs="宋体"/>
                <w:spacing w:val="-3"/>
                <w:sz w:val="21"/>
                <w:szCs w:val="21"/>
              </w:rPr>
              <w:t>供水工程</w:t>
            </w:r>
          </w:p>
        </w:tc>
        <w:tc>
          <w:tcPr>
            <w:tcW w:w="1014" w:type="dxa"/>
            <w:noWrap w:val="0"/>
            <w:vAlign w:val="top"/>
          </w:tcPr>
          <w:p w14:paraId="7C81A812">
            <w:pPr>
              <w:spacing w:before="233" w:line="183"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6AC00E26">
            <w:pPr>
              <w:spacing w:before="232" w:line="184" w:lineRule="auto"/>
              <w:ind w:left="324"/>
              <w:rPr>
                <w:rFonts w:ascii="宋体" w:hAnsi="宋体" w:eastAsia="宋体" w:cs="宋体"/>
                <w:sz w:val="21"/>
                <w:szCs w:val="21"/>
              </w:rPr>
            </w:pPr>
            <w:r>
              <w:rPr>
                <w:rFonts w:ascii="宋体" w:hAnsi="宋体" w:eastAsia="宋体" w:cs="宋体"/>
                <w:spacing w:val="-5"/>
                <w:sz w:val="21"/>
                <w:szCs w:val="21"/>
              </w:rPr>
              <w:t>41</w:t>
            </w:r>
          </w:p>
        </w:tc>
        <w:tc>
          <w:tcPr>
            <w:tcW w:w="916" w:type="dxa"/>
            <w:noWrap w:val="0"/>
            <w:vAlign w:val="top"/>
          </w:tcPr>
          <w:p w14:paraId="595790A5">
            <w:pPr>
              <w:spacing w:before="232" w:line="184" w:lineRule="auto"/>
              <w:ind w:left="358"/>
              <w:rPr>
                <w:rFonts w:ascii="宋体" w:hAnsi="宋体" w:eastAsia="宋体" w:cs="宋体"/>
                <w:sz w:val="21"/>
                <w:szCs w:val="21"/>
              </w:rPr>
            </w:pPr>
            <w:r>
              <w:rPr>
                <w:rFonts w:ascii="宋体" w:hAnsi="宋体" w:eastAsia="宋体" w:cs="宋体"/>
                <w:spacing w:val="-10"/>
                <w:sz w:val="21"/>
                <w:szCs w:val="21"/>
              </w:rPr>
              <w:t>141</w:t>
            </w:r>
          </w:p>
        </w:tc>
        <w:tc>
          <w:tcPr>
            <w:tcW w:w="945" w:type="dxa"/>
            <w:noWrap w:val="0"/>
            <w:vAlign w:val="top"/>
          </w:tcPr>
          <w:p w14:paraId="5DC96BDC">
            <w:pPr>
              <w:spacing w:before="232" w:line="184" w:lineRule="auto"/>
              <w:ind w:left="357"/>
              <w:rPr>
                <w:rFonts w:ascii="宋体" w:hAnsi="宋体" w:eastAsia="宋体" w:cs="宋体"/>
                <w:sz w:val="21"/>
                <w:szCs w:val="21"/>
              </w:rPr>
            </w:pPr>
            <w:r>
              <w:rPr>
                <w:rFonts w:ascii="宋体" w:hAnsi="宋体" w:eastAsia="宋体" w:cs="宋体"/>
                <w:spacing w:val="-10"/>
                <w:sz w:val="21"/>
                <w:szCs w:val="21"/>
              </w:rPr>
              <w:t>120</w:t>
            </w:r>
          </w:p>
        </w:tc>
      </w:tr>
      <w:tr w14:paraId="0BA97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5" w:type="dxa"/>
            <w:noWrap w:val="0"/>
            <w:vAlign w:val="top"/>
          </w:tcPr>
          <w:p w14:paraId="0731CDAA">
            <w:pPr>
              <w:spacing w:before="233" w:line="183" w:lineRule="auto"/>
              <w:ind w:left="341"/>
              <w:rPr>
                <w:rFonts w:ascii="宋体" w:hAnsi="宋体" w:eastAsia="宋体" w:cs="宋体"/>
                <w:sz w:val="21"/>
                <w:szCs w:val="21"/>
              </w:rPr>
            </w:pPr>
            <w:r>
              <w:rPr>
                <w:rFonts w:ascii="宋体" w:hAnsi="宋体" w:eastAsia="宋体" w:cs="宋体"/>
                <w:sz w:val="21"/>
                <w:szCs w:val="21"/>
              </w:rPr>
              <w:t>4</w:t>
            </w:r>
          </w:p>
        </w:tc>
        <w:tc>
          <w:tcPr>
            <w:tcW w:w="1005" w:type="dxa"/>
            <w:noWrap w:val="0"/>
            <w:vAlign w:val="top"/>
          </w:tcPr>
          <w:p w14:paraId="0635E107">
            <w:pPr>
              <w:spacing w:before="195" w:line="220" w:lineRule="auto"/>
              <w:ind w:left="209"/>
              <w:rPr>
                <w:rFonts w:ascii="宋体" w:hAnsi="宋体" w:eastAsia="宋体" w:cs="宋体"/>
                <w:sz w:val="21"/>
                <w:szCs w:val="21"/>
              </w:rPr>
            </w:pPr>
            <w:r>
              <w:rPr>
                <w:rFonts w:ascii="宋体" w:hAnsi="宋体" w:eastAsia="宋体" w:cs="宋体"/>
                <w:spacing w:val="-4"/>
                <w:sz w:val="21"/>
                <w:szCs w:val="21"/>
              </w:rPr>
              <w:t>濉溪镇</w:t>
            </w:r>
          </w:p>
        </w:tc>
        <w:tc>
          <w:tcPr>
            <w:tcW w:w="990" w:type="dxa"/>
            <w:noWrap w:val="0"/>
            <w:vAlign w:val="top"/>
          </w:tcPr>
          <w:p w14:paraId="78FD8E4C">
            <w:pPr>
              <w:spacing w:before="195" w:line="219" w:lineRule="auto"/>
              <w:ind w:left="223"/>
              <w:rPr>
                <w:rFonts w:ascii="宋体" w:hAnsi="宋体" w:eastAsia="宋体" w:cs="宋体"/>
                <w:sz w:val="21"/>
                <w:szCs w:val="21"/>
              </w:rPr>
            </w:pPr>
            <w:r>
              <w:rPr>
                <w:rFonts w:ascii="宋体" w:hAnsi="宋体" w:eastAsia="宋体" w:cs="宋体"/>
                <w:spacing w:val="-5"/>
                <w:sz w:val="21"/>
                <w:szCs w:val="21"/>
              </w:rPr>
              <w:t>水西村</w:t>
            </w:r>
          </w:p>
        </w:tc>
        <w:tc>
          <w:tcPr>
            <w:tcW w:w="3405" w:type="dxa"/>
            <w:noWrap w:val="0"/>
            <w:vAlign w:val="top"/>
          </w:tcPr>
          <w:p w14:paraId="3C6E82CB">
            <w:pPr>
              <w:spacing w:before="38" w:line="223" w:lineRule="auto"/>
              <w:ind w:left="1134" w:right="163" w:hanging="960"/>
              <w:rPr>
                <w:rFonts w:ascii="宋体" w:hAnsi="宋体" w:eastAsia="宋体" w:cs="宋体"/>
                <w:sz w:val="21"/>
                <w:szCs w:val="21"/>
              </w:rPr>
            </w:pPr>
            <w:r>
              <w:rPr>
                <w:rFonts w:ascii="宋体" w:hAnsi="宋体" w:eastAsia="宋体" w:cs="宋体"/>
                <w:spacing w:val="-1"/>
                <w:sz w:val="21"/>
                <w:szCs w:val="21"/>
              </w:rPr>
              <w:t>濉溪镇水西村水西村山前至立</w:t>
            </w:r>
            <w:r>
              <w:rPr>
                <w:rFonts w:ascii="宋体" w:hAnsi="宋体" w:eastAsia="宋体" w:cs="宋体"/>
                <w:spacing w:val="-3"/>
                <w:sz w:val="21"/>
                <w:szCs w:val="21"/>
              </w:rPr>
              <w:t>新供水工程</w:t>
            </w:r>
          </w:p>
        </w:tc>
        <w:tc>
          <w:tcPr>
            <w:tcW w:w="1014" w:type="dxa"/>
            <w:noWrap w:val="0"/>
            <w:vAlign w:val="top"/>
          </w:tcPr>
          <w:p w14:paraId="793AE390">
            <w:pPr>
              <w:spacing w:before="231" w:line="184" w:lineRule="auto"/>
              <w:ind w:left="436"/>
              <w:rPr>
                <w:rFonts w:ascii="宋体" w:hAnsi="宋体" w:eastAsia="宋体" w:cs="宋体"/>
                <w:sz w:val="21"/>
                <w:szCs w:val="21"/>
              </w:rPr>
            </w:pPr>
            <w:r>
              <w:rPr>
                <w:rFonts w:ascii="宋体" w:hAnsi="宋体" w:eastAsia="宋体" w:cs="宋体"/>
                <w:spacing w:val="-10"/>
                <w:sz w:val="21"/>
                <w:szCs w:val="21"/>
              </w:rPr>
              <w:t>100</w:t>
            </w:r>
          </w:p>
        </w:tc>
        <w:tc>
          <w:tcPr>
            <w:tcW w:w="875" w:type="dxa"/>
            <w:noWrap w:val="0"/>
            <w:vAlign w:val="top"/>
          </w:tcPr>
          <w:p w14:paraId="02DABD09">
            <w:pPr>
              <w:spacing w:before="231" w:line="184" w:lineRule="auto"/>
              <w:ind w:left="283"/>
              <w:rPr>
                <w:rFonts w:ascii="宋体" w:hAnsi="宋体" w:eastAsia="宋体" w:cs="宋体"/>
                <w:sz w:val="21"/>
                <w:szCs w:val="21"/>
              </w:rPr>
            </w:pPr>
            <w:r>
              <w:rPr>
                <w:rFonts w:ascii="宋体" w:hAnsi="宋体" w:eastAsia="宋体" w:cs="宋体"/>
                <w:spacing w:val="-10"/>
                <w:sz w:val="21"/>
                <w:szCs w:val="21"/>
              </w:rPr>
              <w:t>167</w:t>
            </w:r>
          </w:p>
        </w:tc>
        <w:tc>
          <w:tcPr>
            <w:tcW w:w="916" w:type="dxa"/>
            <w:noWrap w:val="0"/>
            <w:vAlign w:val="top"/>
          </w:tcPr>
          <w:p w14:paraId="12753E51">
            <w:pPr>
              <w:spacing w:before="233" w:line="183" w:lineRule="auto"/>
              <w:ind w:left="346"/>
              <w:rPr>
                <w:rFonts w:ascii="宋体" w:hAnsi="宋体" w:eastAsia="宋体" w:cs="宋体"/>
                <w:sz w:val="21"/>
                <w:szCs w:val="21"/>
              </w:rPr>
            </w:pPr>
            <w:r>
              <w:rPr>
                <w:rFonts w:ascii="宋体" w:hAnsi="宋体" w:eastAsia="宋体" w:cs="宋体"/>
                <w:spacing w:val="-6"/>
                <w:sz w:val="21"/>
                <w:szCs w:val="21"/>
              </w:rPr>
              <w:t>760</w:t>
            </w:r>
          </w:p>
        </w:tc>
        <w:tc>
          <w:tcPr>
            <w:tcW w:w="945" w:type="dxa"/>
            <w:noWrap w:val="0"/>
            <w:vAlign w:val="top"/>
          </w:tcPr>
          <w:p w14:paraId="75B22982">
            <w:pPr>
              <w:spacing w:before="233" w:line="183" w:lineRule="auto"/>
              <w:ind w:left="339"/>
              <w:rPr>
                <w:rFonts w:ascii="宋体" w:hAnsi="宋体" w:eastAsia="宋体" w:cs="宋体"/>
                <w:sz w:val="21"/>
                <w:szCs w:val="21"/>
              </w:rPr>
            </w:pPr>
            <w:r>
              <w:rPr>
                <w:rFonts w:ascii="宋体" w:hAnsi="宋体" w:eastAsia="宋体" w:cs="宋体"/>
                <w:spacing w:val="-3"/>
                <w:sz w:val="21"/>
                <w:szCs w:val="21"/>
              </w:rPr>
              <w:t>430</w:t>
            </w:r>
          </w:p>
        </w:tc>
      </w:tr>
      <w:tr w14:paraId="19B15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16A84C07">
            <w:pPr>
              <w:spacing w:before="79" w:line="175" w:lineRule="auto"/>
              <w:ind w:left="347"/>
              <w:rPr>
                <w:rFonts w:ascii="宋体" w:hAnsi="宋体" w:eastAsia="宋体" w:cs="宋体"/>
                <w:sz w:val="21"/>
                <w:szCs w:val="21"/>
              </w:rPr>
            </w:pPr>
            <w:r>
              <w:rPr>
                <w:rFonts w:ascii="宋体" w:hAnsi="宋体" w:eastAsia="宋体" w:cs="宋体"/>
                <w:sz w:val="21"/>
                <w:szCs w:val="21"/>
              </w:rPr>
              <w:t>5</w:t>
            </w:r>
          </w:p>
        </w:tc>
        <w:tc>
          <w:tcPr>
            <w:tcW w:w="1005" w:type="dxa"/>
            <w:noWrap w:val="0"/>
            <w:vAlign w:val="top"/>
          </w:tcPr>
          <w:p w14:paraId="24492C9E">
            <w:pPr>
              <w:spacing w:before="39" w:line="206" w:lineRule="auto"/>
              <w:ind w:left="209"/>
              <w:rPr>
                <w:rFonts w:ascii="宋体" w:hAnsi="宋体" w:eastAsia="宋体" w:cs="宋体"/>
                <w:sz w:val="21"/>
                <w:szCs w:val="21"/>
              </w:rPr>
            </w:pPr>
            <w:r>
              <w:rPr>
                <w:rFonts w:ascii="宋体" w:hAnsi="宋体" w:eastAsia="宋体" w:cs="宋体"/>
                <w:spacing w:val="-4"/>
                <w:sz w:val="21"/>
                <w:szCs w:val="21"/>
              </w:rPr>
              <w:t>濉溪镇</w:t>
            </w:r>
          </w:p>
        </w:tc>
        <w:tc>
          <w:tcPr>
            <w:tcW w:w="990" w:type="dxa"/>
            <w:noWrap w:val="0"/>
            <w:vAlign w:val="top"/>
          </w:tcPr>
          <w:p w14:paraId="288371FA">
            <w:pPr>
              <w:spacing w:before="39" w:line="206" w:lineRule="auto"/>
              <w:ind w:left="221"/>
              <w:rPr>
                <w:rFonts w:ascii="宋体" w:hAnsi="宋体" w:eastAsia="宋体" w:cs="宋体"/>
                <w:sz w:val="21"/>
                <w:szCs w:val="21"/>
              </w:rPr>
            </w:pPr>
            <w:r>
              <w:rPr>
                <w:rFonts w:ascii="宋体" w:hAnsi="宋体" w:eastAsia="宋体" w:cs="宋体"/>
                <w:spacing w:val="-4"/>
                <w:sz w:val="21"/>
                <w:szCs w:val="21"/>
              </w:rPr>
              <w:t>长吉村</w:t>
            </w:r>
          </w:p>
        </w:tc>
        <w:tc>
          <w:tcPr>
            <w:tcW w:w="3405" w:type="dxa"/>
            <w:noWrap w:val="0"/>
            <w:vAlign w:val="top"/>
          </w:tcPr>
          <w:p w14:paraId="1EA3A975">
            <w:pPr>
              <w:spacing w:before="39" w:line="206" w:lineRule="auto"/>
              <w:ind w:left="294"/>
              <w:rPr>
                <w:rFonts w:ascii="宋体" w:hAnsi="宋体" w:eastAsia="宋体" w:cs="宋体"/>
                <w:sz w:val="21"/>
                <w:szCs w:val="21"/>
              </w:rPr>
            </w:pPr>
            <w:r>
              <w:rPr>
                <w:rFonts w:ascii="宋体" w:hAnsi="宋体" w:eastAsia="宋体" w:cs="宋体"/>
                <w:spacing w:val="-1"/>
                <w:sz w:val="21"/>
                <w:szCs w:val="21"/>
              </w:rPr>
              <w:t>濉溪镇长吉村光荣供水工程</w:t>
            </w:r>
          </w:p>
        </w:tc>
        <w:tc>
          <w:tcPr>
            <w:tcW w:w="1014" w:type="dxa"/>
            <w:noWrap w:val="0"/>
            <w:vAlign w:val="top"/>
          </w:tcPr>
          <w:p w14:paraId="45815904">
            <w:pPr>
              <w:spacing w:before="76" w:line="177" w:lineRule="auto"/>
              <w:ind w:left="436"/>
              <w:rPr>
                <w:rFonts w:ascii="宋体" w:hAnsi="宋体" w:eastAsia="宋体" w:cs="宋体"/>
                <w:sz w:val="21"/>
                <w:szCs w:val="21"/>
              </w:rPr>
            </w:pPr>
            <w:r>
              <w:rPr>
                <w:rFonts w:ascii="宋体" w:hAnsi="宋体" w:eastAsia="宋体" w:cs="宋体"/>
                <w:spacing w:val="-10"/>
                <w:sz w:val="21"/>
                <w:szCs w:val="21"/>
              </w:rPr>
              <w:t>100</w:t>
            </w:r>
          </w:p>
        </w:tc>
        <w:tc>
          <w:tcPr>
            <w:tcW w:w="875" w:type="dxa"/>
            <w:noWrap w:val="0"/>
            <w:vAlign w:val="top"/>
          </w:tcPr>
          <w:p w14:paraId="189B0096">
            <w:pPr>
              <w:spacing w:before="78" w:line="176" w:lineRule="auto"/>
              <w:ind w:left="326"/>
              <w:rPr>
                <w:rFonts w:ascii="宋体" w:hAnsi="宋体" w:eastAsia="宋体" w:cs="宋体"/>
                <w:sz w:val="21"/>
                <w:szCs w:val="21"/>
              </w:rPr>
            </w:pPr>
            <w:r>
              <w:rPr>
                <w:rFonts w:ascii="宋体" w:hAnsi="宋体" w:eastAsia="宋体" w:cs="宋体"/>
                <w:spacing w:val="-6"/>
                <w:sz w:val="21"/>
                <w:szCs w:val="21"/>
              </w:rPr>
              <w:t>86</w:t>
            </w:r>
          </w:p>
        </w:tc>
        <w:tc>
          <w:tcPr>
            <w:tcW w:w="916" w:type="dxa"/>
            <w:noWrap w:val="0"/>
            <w:vAlign w:val="top"/>
          </w:tcPr>
          <w:p w14:paraId="46960BFF">
            <w:pPr>
              <w:spacing w:before="78" w:line="176" w:lineRule="auto"/>
              <w:ind w:left="343"/>
              <w:rPr>
                <w:rFonts w:ascii="宋体" w:hAnsi="宋体" w:eastAsia="宋体" w:cs="宋体"/>
                <w:sz w:val="21"/>
                <w:szCs w:val="21"/>
              </w:rPr>
            </w:pPr>
            <w:r>
              <w:rPr>
                <w:rFonts w:ascii="宋体" w:hAnsi="宋体" w:eastAsia="宋体" w:cs="宋体"/>
                <w:spacing w:val="-5"/>
                <w:sz w:val="21"/>
                <w:szCs w:val="21"/>
              </w:rPr>
              <w:t>289</w:t>
            </w:r>
          </w:p>
        </w:tc>
        <w:tc>
          <w:tcPr>
            <w:tcW w:w="945" w:type="dxa"/>
            <w:noWrap w:val="0"/>
            <w:vAlign w:val="top"/>
          </w:tcPr>
          <w:p w14:paraId="05989823">
            <w:pPr>
              <w:spacing w:before="78" w:line="176" w:lineRule="auto"/>
              <w:ind w:left="343"/>
              <w:rPr>
                <w:rFonts w:ascii="宋体" w:hAnsi="宋体" w:eastAsia="宋体" w:cs="宋体"/>
                <w:sz w:val="21"/>
                <w:szCs w:val="21"/>
              </w:rPr>
            </w:pPr>
            <w:r>
              <w:rPr>
                <w:rFonts w:ascii="宋体" w:hAnsi="宋体" w:eastAsia="宋体" w:cs="宋体"/>
                <w:spacing w:val="-5"/>
                <w:sz w:val="21"/>
                <w:szCs w:val="21"/>
              </w:rPr>
              <w:t>203</w:t>
            </w:r>
          </w:p>
        </w:tc>
      </w:tr>
      <w:tr w14:paraId="39514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78E0B7E5">
            <w:pPr>
              <w:spacing w:before="76" w:line="177" w:lineRule="auto"/>
              <w:ind w:left="344"/>
              <w:rPr>
                <w:rFonts w:ascii="宋体" w:hAnsi="宋体" w:eastAsia="宋体" w:cs="宋体"/>
                <w:sz w:val="21"/>
                <w:szCs w:val="21"/>
              </w:rPr>
            </w:pPr>
            <w:r>
              <w:rPr>
                <w:rFonts w:ascii="宋体" w:hAnsi="宋体" w:eastAsia="宋体" w:cs="宋体"/>
                <w:sz w:val="21"/>
                <w:szCs w:val="21"/>
              </w:rPr>
              <w:t>6</w:t>
            </w:r>
          </w:p>
        </w:tc>
        <w:tc>
          <w:tcPr>
            <w:tcW w:w="1005" w:type="dxa"/>
            <w:noWrap w:val="0"/>
            <w:vAlign w:val="top"/>
          </w:tcPr>
          <w:p w14:paraId="5E52FC72">
            <w:pPr>
              <w:spacing w:before="39" w:line="206" w:lineRule="auto"/>
              <w:ind w:left="209"/>
              <w:rPr>
                <w:rFonts w:ascii="宋体" w:hAnsi="宋体" w:eastAsia="宋体" w:cs="宋体"/>
                <w:sz w:val="21"/>
                <w:szCs w:val="21"/>
              </w:rPr>
            </w:pPr>
            <w:r>
              <w:rPr>
                <w:rFonts w:ascii="宋体" w:hAnsi="宋体" w:eastAsia="宋体" w:cs="宋体"/>
                <w:spacing w:val="-4"/>
                <w:sz w:val="21"/>
                <w:szCs w:val="21"/>
              </w:rPr>
              <w:t>濉溪镇</w:t>
            </w:r>
          </w:p>
        </w:tc>
        <w:tc>
          <w:tcPr>
            <w:tcW w:w="990" w:type="dxa"/>
            <w:noWrap w:val="0"/>
            <w:vAlign w:val="top"/>
          </w:tcPr>
          <w:p w14:paraId="33645107">
            <w:pPr>
              <w:spacing w:before="39" w:line="206" w:lineRule="auto"/>
              <w:ind w:left="223"/>
              <w:rPr>
                <w:rFonts w:ascii="宋体" w:hAnsi="宋体" w:eastAsia="宋体" w:cs="宋体"/>
                <w:sz w:val="21"/>
                <w:szCs w:val="21"/>
              </w:rPr>
            </w:pPr>
            <w:r>
              <w:rPr>
                <w:rFonts w:ascii="宋体" w:hAnsi="宋体" w:eastAsia="宋体" w:cs="宋体"/>
                <w:spacing w:val="-5"/>
                <w:sz w:val="21"/>
                <w:szCs w:val="21"/>
              </w:rPr>
              <w:t>大源村</w:t>
            </w:r>
          </w:p>
        </w:tc>
        <w:tc>
          <w:tcPr>
            <w:tcW w:w="3405" w:type="dxa"/>
            <w:noWrap w:val="0"/>
            <w:vAlign w:val="top"/>
          </w:tcPr>
          <w:p w14:paraId="04889093">
            <w:pPr>
              <w:spacing w:before="39" w:line="206" w:lineRule="auto"/>
              <w:ind w:left="294"/>
              <w:rPr>
                <w:rFonts w:ascii="宋体" w:hAnsi="宋体" w:eastAsia="宋体" w:cs="宋体"/>
                <w:sz w:val="21"/>
                <w:szCs w:val="21"/>
              </w:rPr>
            </w:pPr>
            <w:r>
              <w:rPr>
                <w:rFonts w:ascii="宋体" w:hAnsi="宋体" w:eastAsia="宋体" w:cs="宋体"/>
                <w:spacing w:val="-1"/>
                <w:sz w:val="21"/>
                <w:szCs w:val="21"/>
              </w:rPr>
              <w:t>濉溪镇大源村坪上供水工程</w:t>
            </w:r>
          </w:p>
        </w:tc>
        <w:tc>
          <w:tcPr>
            <w:tcW w:w="1014" w:type="dxa"/>
            <w:noWrap w:val="0"/>
            <w:vAlign w:val="top"/>
          </w:tcPr>
          <w:p w14:paraId="0D9AE983">
            <w:pPr>
              <w:spacing w:before="76" w:line="177"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6D8DE9DA">
            <w:pPr>
              <w:spacing w:before="76" w:line="177" w:lineRule="auto"/>
              <w:ind w:left="330"/>
              <w:rPr>
                <w:rFonts w:ascii="宋体" w:hAnsi="宋体" w:eastAsia="宋体" w:cs="宋体"/>
                <w:sz w:val="21"/>
                <w:szCs w:val="21"/>
              </w:rPr>
            </w:pPr>
            <w:r>
              <w:rPr>
                <w:rFonts w:ascii="宋体" w:hAnsi="宋体" w:eastAsia="宋体" w:cs="宋体"/>
                <w:spacing w:val="-8"/>
                <w:sz w:val="21"/>
                <w:szCs w:val="21"/>
              </w:rPr>
              <w:t>31</w:t>
            </w:r>
          </w:p>
        </w:tc>
        <w:tc>
          <w:tcPr>
            <w:tcW w:w="916" w:type="dxa"/>
            <w:noWrap w:val="0"/>
            <w:vAlign w:val="top"/>
          </w:tcPr>
          <w:p w14:paraId="0AD78A0B">
            <w:pPr>
              <w:spacing w:before="76" w:line="177" w:lineRule="auto"/>
              <w:ind w:left="358"/>
              <w:rPr>
                <w:rFonts w:ascii="宋体" w:hAnsi="宋体" w:eastAsia="宋体" w:cs="宋体"/>
                <w:sz w:val="21"/>
                <w:szCs w:val="21"/>
              </w:rPr>
            </w:pPr>
            <w:r>
              <w:rPr>
                <w:rFonts w:ascii="宋体" w:hAnsi="宋体" w:eastAsia="宋体" w:cs="宋体"/>
                <w:spacing w:val="-10"/>
                <w:sz w:val="21"/>
                <w:szCs w:val="21"/>
              </w:rPr>
              <w:t>133</w:t>
            </w:r>
          </w:p>
        </w:tc>
        <w:tc>
          <w:tcPr>
            <w:tcW w:w="945" w:type="dxa"/>
            <w:noWrap w:val="0"/>
            <w:vAlign w:val="top"/>
          </w:tcPr>
          <w:p w14:paraId="47220165">
            <w:pPr>
              <w:spacing w:before="76" w:line="177" w:lineRule="auto"/>
              <w:ind w:left="357"/>
              <w:rPr>
                <w:rFonts w:ascii="宋体" w:hAnsi="宋体" w:eastAsia="宋体" w:cs="宋体"/>
                <w:sz w:val="21"/>
                <w:szCs w:val="21"/>
              </w:rPr>
            </w:pPr>
            <w:r>
              <w:rPr>
                <w:rFonts w:ascii="宋体" w:hAnsi="宋体" w:eastAsia="宋体" w:cs="宋体"/>
                <w:spacing w:val="-10"/>
                <w:sz w:val="21"/>
                <w:szCs w:val="21"/>
              </w:rPr>
              <w:t>100</w:t>
            </w:r>
          </w:p>
        </w:tc>
      </w:tr>
      <w:tr w14:paraId="6CD7A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0843E400">
            <w:pPr>
              <w:spacing w:before="78" w:line="176" w:lineRule="auto"/>
              <w:ind w:left="348"/>
              <w:rPr>
                <w:rFonts w:ascii="宋体" w:hAnsi="宋体" w:eastAsia="宋体" w:cs="宋体"/>
                <w:sz w:val="21"/>
                <w:szCs w:val="21"/>
              </w:rPr>
            </w:pPr>
            <w:r>
              <w:rPr>
                <w:rFonts w:ascii="宋体" w:hAnsi="宋体" w:eastAsia="宋体" w:cs="宋体"/>
                <w:sz w:val="21"/>
                <w:szCs w:val="21"/>
              </w:rPr>
              <w:t>7</w:t>
            </w:r>
          </w:p>
        </w:tc>
        <w:tc>
          <w:tcPr>
            <w:tcW w:w="1005" w:type="dxa"/>
            <w:noWrap w:val="0"/>
            <w:vAlign w:val="top"/>
          </w:tcPr>
          <w:p w14:paraId="0DBD88E1">
            <w:pPr>
              <w:spacing w:before="39" w:line="206" w:lineRule="auto"/>
              <w:ind w:left="209"/>
              <w:rPr>
                <w:rFonts w:ascii="宋体" w:hAnsi="宋体" w:eastAsia="宋体" w:cs="宋体"/>
                <w:sz w:val="21"/>
                <w:szCs w:val="21"/>
              </w:rPr>
            </w:pPr>
            <w:r>
              <w:rPr>
                <w:rFonts w:ascii="宋体" w:hAnsi="宋体" w:eastAsia="宋体" w:cs="宋体"/>
                <w:spacing w:val="-4"/>
                <w:sz w:val="21"/>
                <w:szCs w:val="21"/>
              </w:rPr>
              <w:t>濉溪镇</w:t>
            </w:r>
          </w:p>
        </w:tc>
        <w:tc>
          <w:tcPr>
            <w:tcW w:w="990" w:type="dxa"/>
            <w:noWrap w:val="0"/>
            <w:vAlign w:val="top"/>
          </w:tcPr>
          <w:p w14:paraId="2599A52A">
            <w:pPr>
              <w:spacing w:before="39" w:line="206" w:lineRule="auto"/>
              <w:ind w:left="223"/>
              <w:rPr>
                <w:rFonts w:ascii="宋体" w:hAnsi="宋体" w:eastAsia="宋体" w:cs="宋体"/>
                <w:sz w:val="21"/>
                <w:szCs w:val="21"/>
              </w:rPr>
            </w:pPr>
            <w:r>
              <w:rPr>
                <w:rFonts w:ascii="宋体" w:hAnsi="宋体" w:eastAsia="宋体" w:cs="宋体"/>
                <w:spacing w:val="-5"/>
                <w:sz w:val="21"/>
                <w:szCs w:val="21"/>
              </w:rPr>
              <w:t>大源村</w:t>
            </w:r>
          </w:p>
        </w:tc>
        <w:tc>
          <w:tcPr>
            <w:tcW w:w="3405" w:type="dxa"/>
            <w:noWrap w:val="0"/>
            <w:vAlign w:val="top"/>
          </w:tcPr>
          <w:p w14:paraId="71C4CD1E">
            <w:pPr>
              <w:spacing w:before="39" w:line="206" w:lineRule="auto"/>
              <w:ind w:left="174"/>
              <w:rPr>
                <w:rFonts w:ascii="宋体" w:hAnsi="宋体" w:eastAsia="宋体" w:cs="宋体"/>
                <w:sz w:val="21"/>
                <w:szCs w:val="21"/>
              </w:rPr>
            </w:pPr>
            <w:r>
              <w:rPr>
                <w:rFonts w:ascii="宋体" w:hAnsi="宋体" w:eastAsia="宋体" w:cs="宋体"/>
                <w:spacing w:val="-1"/>
                <w:sz w:val="21"/>
                <w:szCs w:val="21"/>
              </w:rPr>
              <w:t>濉溪镇大源村池滩头供水工程</w:t>
            </w:r>
          </w:p>
        </w:tc>
        <w:tc>
          <w:tcPr>
            <w:tcW w:w="1014" w:type="dxa"/>
            <w:noWrap w:val="0"/>
            <w:vAlign w:val="top"/>
          </w:tcPr>
          <w:p w14:paraId="2F6F2C8E">
            <w:pPr>
              <w:spacing w:before="76" w:line="177"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5DC28FA6">
            <w:pPr>
              <w:spacing w:before="76" w:line="177" w:lineRule="auto"/>
              <w:ind w:left="324"/>
              <w:rPr>
                <w:rFonts w:ascii="宋体" w:hAnsi="宋体" w:eastAsia="宋体" w:cs="宋体"/>
                <w:sz w:val="21"/>
                <w:szCs w:val="21"/>
              </w:rPr>
            </w:pPr>
            <w:r>
              <w:rPr>
                <w:rFonts w:ascii="宋体" w:hAnsi="宋体" w:eastAsia="宋体" w:cs="宋体"/>
                <w:spacing w:val="-5"/>
                <w:sz w:val="21"/>
                <w:szCs w:val="21"/>
              </w:rPr>
              <w:t>44</w:t>
            </w:r>
          </w:p>
        </w:tc>
        <w:tc>
          <w:tcPr>
            <w:tcW w:w="916" w:type="dxa"/>
            <w:noWrap w:val="0"/>
            <w:vAlign w:val="top"/>
          </w:tcPr>
          <w:p w14:paraId="544D3251">
            <w:pPr>
              <w:spacing w:before="75" w:line="178" w:lineRule="auto"/>
              <w:ind w:left="358"/>
              <w:rPr>
                <w:rFonts w:ascii="宋体" w:hAnsi="宋体" w:eastAsia="宋体" w:cs="宋体"/>
                <w:sz w:val="21"/>
                <w:szCs w:val="21"/>
              </w:rPr>
            </w:pPr>
            <w:r>
              <w:rPr>
                <w:rFonts w:ascii="宋体" w:hAnsi="宋体" w:eastAsia="宋体" w:cs="宋体"/>
                <w:spacing w:val="-10"/>
                <w:sz w:val="21"/>
                <w:szCs w:val="21"/>
              </w:rPr>
              <w:t>186</w:t>
            </w:r>
          </w:p>
        </w:tc>
        <w:tc>
          <w:tcPr>
            <w:tcW w:w="945" w:type="dxa"/>
            <w:noWrap w:val="0"/>
            <w:vAlign w:val="top"/>
          </w:tcPr>
          <w:p w14:paraId="5C7A33DB">
            <w:pPr>
              <w:spacing w:before="75" w:line="178" w:lineRule="auto"/>
              <w:ind w:left="357"/>
              <w:rPr>
                <w:rFonts w:ascii="宋体" w:hAnsi="宋体" w:eastAsia="宋体" w:cs="宋体"/>
                <w:sz w:val="21"/>
                <w:szCs w:val="21"/>
              </w:rPr>
            </w:pPr>
            <w:r>
              <w:rPr>
                <w:rFonts w:ascii="宋体" w:hAnsi="宋体" w:eastAsia="宋体" w:cs="宋体"/>
                <w:spacing w:val="-10"/>
                <w:sz w:val="21"/>
                <w:szCs w:val="21"/>
              </w:rPr>
              <w:t>150</w:t>
            </w:r>
          </w:p>
        </w:tc>
      </w:tr>
      <w:tr w14:paraId="6E276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14D432C9">
            <w:pPr>
              <w:spacing w:before="76" w:line="177" w:lineRule="auto"/>
              <w:ind w:left="343"/>
              <w:rPr>
                <w:rFonts w:ascii="宋体" w:hAnsi="宋体" w:eastAsia="宋体" w:cs="宋体"/>
                <w:sz w:val="21"/>
                <w:szCs w:val="21"/>
              </w:rPr>
            </w:pPr>
            <w:r>
              <w:rPr>
                <w:rFonts w:ascii="宋体" w:hAnsi="宋体" w:eastAsia="宋体" w:cs="宋体"/>
                <w:sz w:val="21"/>
                <w:szCs w:val="21"/>
              </w:rPr>
              <w:t>8</w:t>
            </w:r>
          </w:p>
        </w:tc>
        <w:tc>
          <w:tcPr>
            <w:tcW w:w="1005" w:type="dxa"/>
            <w:noWrap w:val="0"/>
            <w:vAlign w:val="top"/>
          </w:tcPr>
          <w:p w14:paraId="0878B546">
            <w:pPr>
              <w:spacing w:before="39" w:line="206" w:lineRule="auto"/>
              <w:ind w:left="209"/>
              <w:rPr>
                <w:rFonts w:ascii="宋体" w:hAnsi="宋体" w:eastAsia="宋体" w:cs="宋体"/>
                <w:sz w:val="21"/>
                <w:szCs w:val="21"/>
              </w:rPr>
            </w:pPr>
            <w:r>
              <w:rPr>
                <w:rFonts w:ascii="宋体" w:hAnsi="宋体" w:eastAsia="宋体" w:cs="宋体"/>
                <w:spacing w:val="-4"/>
                <w:sz w:val="21"/>
                <w:szCs w:val="21"/>
              </w:rPr>
              <w:t>濉溪镇</w:t>
            </w:r>
          </w:p>
        </w:tc>
        <w:tc>
          <w:tcPr>
            <w:tcW w:w="990" w:type="dxa"/>
            <w:noWrap w:val="0"/>
            <w:vAlign w:val="top"/>
          </w:tcPr>
          <w:p w14:paraId="1C5451E3">
            <w:pPr>
              <w:spacing w:before="39" w:line="206" w:lineRule="auto"/>
              <w:ind w:left="223"/>
              <w:rPr>
                <w:rFonts w:ascii="宋体" w:hAnsi="宋体" w:eastAsia="宋体" w:cs="宋体"/>
                <w:sz w:val="21"/>
                <w:szCs w:val="21"/>
              </w:rPr>
            </w:pPr>
            <w:r>
              <w:rPr>
                <w:rFonts w:ascii="宋体" w:hAnsi="宋体" w:eastAsia="宋体" w:cs="宋体"/>
                <w:spacing w:val="-5"/>
                <w:sz w:val="21"/>
                <w:szCs w:val="21"/>
              </w:rPr>
              <w:t>大源村</w:t>
            </w:r>
          </w:p>
        </w:tc>
        <w:tc>
          <w:tcPr>
            <w:tcW w:w="3405" w:type="dxa"/>
            <w:noWrap w:val="0"/>
            <w:vAlign w:val="top"/>
          </w:tcPr>
          <w:p w14:paraId="6BC263C9">
            <w:pPr>
              <w:spacing w:before="39" w:line="206" w:lineRule="auto"/>
              <w:ind w:left="294"/>
              <w:rPr>
                <w:rFonts w:ascii="宋体" w:hAnsi="宋体" w:eastAsia="宋体" w:cs="宋体"/>
                <w:sz w:val="21"/>
                <w:szCs w:val="21"/>
              </w:rPr>
            </w:pPr>
            <w:r>
              <w:rPr>
                <w:rFonts w:ascii="宋体" w:hAnsi="宋体" w:eastAsia="宋体" w:cs="宋体"/>
                <w:spacing w:val="-1"/>
                <w:sz w:val="21"/>
                <w:szCs w:val="21"/>
              </w:rPr>
              <w:t>濉溪镇大源村袁庄供水工程</w:t>
            </w:r>
          </w:p>
        </w:tc>
        <w:tc>
          <w:tcPr>
            <w:tcW w:w="1014" w:type="dxa"/>
            <w:noWrap w:val="0"/>
            <w:vAlign w:val="top"/>
          </w:tcPr>
          <w:p w14:paraId="02D312FE">
            <w:pPr>
              <w:spacing w:before="76" w:line="177"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2D0CD87C">
            <w:pPr>
              <w:spacing w:before="76" w:line="177" w:lineRule="auto"/>
              <w:ind w:left="324"/>
              <w:rPr>
                <w:rFonts w:ascii="宋体" w:hAnsi="宋体" w:eastAsia="宋体" w:cs="宋体"/>
                <w:sz w:val="21"/>
                <w:szCs w:val="21"/>
              </w:rPr>
            </w:pPr>
            <w:r>
              <w:rPr>
                <w:rFonts w:ascii="宋体" w:hAnsi="宋体" w:eastAsia="宋体" w:cs="宋体"/>
                <w:spacing w:val="-5"/>
                <w:sz w:val="21"/>
                <w:szCs w:val="21"/>
              </w:rPr>
              <w:t>45</w:t>
            </w:r>
          </w:p>
        </w:tc>
        <w:tc>
          <w:tcPr>
            <w:tcW w:w="916" w:type="dxa"/>
            <w:noWrap w:val="0"/>
            <w:vAlign w:val="top"/>
          </w:tcPr>
          <w:p w14:paraId="0AE5BA3A">
            <w:pPr>
              <w:spacing w:before="75" w:line="178" w:lineRule="auto"/>
              <w:ind w:left="343"/>
              <w:rPr>
                <w:rFonts w:ascii="宋体" w:hAnsi="宋体" w:eastAsia="宋体" w:cs="宋体"/>
                <w:sz w:val="21"/>
                <w:szCs w:val="21"/>
              </w:rPr>
            </w:pPr>
            <w:r>
              <w:rPr>
                <w:rFonts w:ascii="宋体" w:hAnsi="宋体" w:eastAsia="宋体" w:cs="宋体"/>
                <w:spacing w:val="-5"/>
                <w:sz w:val="21"/>
                <w:szCs w:val="21"/>
              </w:rPr>
              <w:t>214</w:t>
            </w:r>
          </w:p>
        </w:tc>
        <w:tc>
          <w:tcPr>
            <w:tcW w:w="945" w:type="dxa"/>
            <w:noWrap w:val="0"/>
            <w:vAlign w:val="top"/>
          </w:tcPr>
          <w:p w14:paraId="2A2AB2F4">
            <w:pPr>
              <w:spacing w:before="75" w:line="178" w:lineRule="auto"/>
              <w:ind w:left="357"/>
              <w:rPr>
                <w:rFonts w:ascii="宋体" w:hAnsi="宋体" w:eastAsia="宋体" w:cs="宋体"/>
                <w:sz w:val="21"/>
                <w:szCs w:val="21"/>
              </w:rPr>
            </w:pPr>
            <w:r>
              <w:rPr>
                <w:rFonts w:ascii="宋体" w:hAnsi="宋体" w:eastAsia="宋体" w:cs="宋体"/>
                <w:spacing w:val="-10"/>
                <w:sz w:val="21"/>
                <w:szCs w:val="21"/>
              </w:rPr>
              <w:t>160</w:t>
            </w:r>
          </w:p>
        </w:tc>
      </w:tr>
      <w:tr w14:paraId="57F43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543A854C">
            <w:pPr>
              <w:spacing w:before="78" w:line="176" w:lineRule="auto"/>
              <w:ind w:left="343"/>
              <w:rPr>
                <w:rFonts w:ascii="宋体" w:hAnsi="宋体" w:eastAsia="宋体" w:cs="宋体"/>
                <w:sz w:val="21"/>
                <w:szCs w:val="21"/>
              </w:rPr>
            </w:pPr>
            <w:r>
              <w:rPr>
                <w:rFonts w:ascii="宋体" w:hAnsi="宋体" w:eastAsia="宋体" w:cs="宋体"/>
                <w:sz w:val="21"/>
                <w:szCs w:val="21"/>
              </w:rPr>
              <w:t>9</w:t>
            </w:r>
          </w:p>
        </w:tc>
        <w:tc>
          <w:tcPr>
            <w:tcW w:w="1005" w:type="dxa"/>
            <w:noWrap w:val="0"/>
            <w:vAlign w:val="top"/>
          </w:tcPr>
          <w:p w14:paraId="0EF6BF50">
            <w:pPr>
              <w:spacing w:before="40" w:line="205" w:lineRule="auto"/>
              <w:ind w:left="209"/>
              <w:rPr>
                <w:rFonts w:ascii="宋体" w:hAnsi="宋体" w:eastAsia="宋体" w:cs="宋体"/>
                <w:sz w:val="21"/>
                <w:szCs w:val="21"/>
              </w:rPr>
            </w:pPr>
            <w:r>
              <w:rPr>
                <w:rFonts w:ascii="宋体" w:hAnsi="宋体" w:eastAsia="宋体" w:cs="宋体"/>
                <w:spacing w:val="-4"/>
                <w:sz w:val="21"/>
                <w:szCs w:val="21"/>
              </w:rPr>
              <w:t>濉溪镇</w:t>
            </w:r>
          </w:p>
        </w:tc>
        <w:tc>
          <w:tcPr>
            <w:tcW w:w="990" w:type="dxa"/>
            <w:noWrap w:val="0"/>
            <w:vAlign w:val="top"/>
          </w:tcPr>
          <w:p w14:paraId="063AF22C">
            <w:pPr>
              <w:spacing w:before="40" w:line="205" w:lineRule="auto"/>
              <w:ind w:left="223"/>
              <w:rPr>
                <w:rFonts w:ascii="宋体" w:hAnsi="宋体" w:eastAsia="宋体" w:cs="宋体"/>
                <w:sz w:val="21"/>
                <w:szCs w:val="21"/>
              </w:rPr>
            </w:pPr>
            <w:r>
              <w:rPr>
                <w:rFonts w:ascii="宋体" w:hAnsi="宋体" w:eastAsia="宋体" w:cs="宋体"/>
                <w:spacing w:val="-5"/>
                <w:sz w:val="21"/>
                <w:szCs w:val="21"/>
              </w:rPr>
              <w:t>大源村</w:t>
            </w:r>
          </w:p>
        </w:tc>
        <w:tc>
          <w:tcPr>
            <w:tcW w:w="3405" w:type="dxa"/>
            <w:noWrap w:val="0"/>
            <w:vAlign w:val="top"/>
          </w:tcPr>
          <w:p w14:paraId="036E3E94">
            <w:pPr>
              <w:spacing w:before="40" w:line="205" w:lineRule="auto"/>
              <w:ind w:left="174"/>
              <w:rPr>
                <w:rFonts w:ascii="宋体" w:hAnsi="宋体" w:eastAsia="宋体" w:cs="宋体"/>
                <w:sz w:val="21"/>
                <w:szCs w:val="21"/>
              </w:rPr>
            </w:pPr>
            <w:r>
              <w:rPr>
                <w:rFonts w:ascii="宋体" w:hAnsi="宋体" w:eastAsia="宋体" w:cs="宋体"/>
                <w:spacing w:val="-1"/>
                <w:sz w:val="21"/>
                <w:szCs w:val="21"/>
              </w:rPr>
              <w:t>濉溪镇大源村江家店供水工程</w:t>
            </w:r>
          </w:p>
        </w:tc>
        <w:tc>
          <w:tcPr>
            <w:tcW w:w="1014" w:type="dxa"/>
            <w:noWrap w:val="0"/>
            <w:vAlign w:val="top"/>
          </w:tcPr>
          <w:p w14:paraId="6E8EB014">
            <w:pPr>
              <w:spacing w:before="78" w:line="176"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1377BE58">
            <w:pPr>
              <w:spacing w:before="78" w:line="176" w:lineRule="auto"/>
              <w:ind w:left="326"/>
              <w:rPr>
                <w:rFonts w:ascii="宋体" w:hAnsi="宋体" w:eastAsia="宋体" w:cs="宋体"/>
                <w:sz w:val="21"/>
                <w:szCs w:val="21"/>
              </w:rPr>
            </w:pPr>
            <w:r>
              <w:rPr>
                <w:rFonts w:ascii="宋体" w:hAnsi="宋体" w:eastAsia="宋体" w:cs="宋体"/>
                <w:spacing w:val="-6"/>
                <w:sz w:val="21"/>
                <w:szCs w:val="21"/>
              </w:rPr>
              <w:t>99</w:t>
            </w:r>
          </w:p>
        </w:tc>
        <w:tc>
          <w:tcPr>
            <w:tcW w:w="916" w:type="dxa"/>
            <w:noWrap w:val="0"/>
            <w:vAlign w:val="top"/>
          </w:tcPr>
          <w:p w14:paraId="6877795F">
            <w:pPr>
              <w:spacing w:before="78" w:line="176" w:lineRule="auto"/>
              <w:ind w:left="339"/>
              <w:rPr>
                <w:rFonts w:ascii="宋体" w:hAnsi="宋体" w:eastAsia="宋体" w:cs="宋体"/>
                <w:sz w:val="21"/>
                <w:szCs w:val="21"/>
              </w:rPr>
            </w:pPr>
            <w:r>
              <w:rPr>
                <w:rFonts w:ascii="宋体" w:hAnsi="宋体" w:eastAsia="宋体" w:cs="宋体"/>
                <w:spacing w:val="-3"/>
                <w:sz w:val="21"/>
                <w:szCs w:val="21"/>
              </w:rPr>
              <w:t>426</w:t>
            </w:r>
          </w:p>
        </w:tc>
        <w:tc>
          <w:tcPr>
            <w:tcW w:w="945" w:type="dxa"/>
            <w:noWrap w:val="0"/>
            <w:vAlign w:val="top"/>
          </w:tcPr>
          <w:p w14:paraId="33DC4D14">
            <w:pPr>
              <w:spacing w:before="78" w:line="176" w:lineRule="auto"/>
              <w:ind w:left="344"/>
              <w:rPr>
                <w:rFonts w:ascii="宋体" w:hAnsi="宋体" w:eastAsia="宋体" w:cs="宋体"/>
                <w:sz w:val="21"/>
                <w:szCs w:val="21"/>
              </w:rPr>
            </w:pPr>
            <w:r>
              <w:rPr>
                <w:rFonts w:ascii="宋体" w:hAnsi="宋体" w:eastAsia="宋体" w:cs="宋体"/>
                <w:spacing w:val="-5"/>
                <w:sz w:val="21"/>
                <w:szCs w:val="21"/>
              </w:rPr>
              <w:t>356</w:t>
            </w:r>
          </w:p>
        </w:tc>
      </w:tr>
      <w:tr w14:paraId="1A6F7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5" w:type="dxa"/>
            <w:noWrap w:val="0"/>
            <w:vAlign w:val="top"/>
          </w:tcPr>
          <w:p w14:paraId="023A0AAF">
            <w:pPr>
              <w:spacing w:before="40" w:line="205" w:lineRule="auto"/>
              <w:ind w:left="174"/>
              <w:rPr>
                <w:rFonts w:ascii="宋体" w:hAnsi="宋体" w:eastAsia="宋体" w:cs="宋体"/>
                <w:spacing w:val="-1"/>
                <w:sz w:val="21"/>
                <w:szCs w:val="21"/>
              </w:rPr>
            </w:pPr>
            <w:r>
              <w:rPr>
                <w:rFonts w:ascii="宋体" w:hAnsi="宋体" w:eastAsia="宋体" w:cs="宋体"/>
                <w:spacing w:val="-1"/>
                <w:sz w:val="21"/>
                <w:szCs w:val="21"/>
              </w:rPr>
              <w:t>10</w:t>
            </w:r>
          </w:p>
        </w:tc>
        <w:tc>
          <w:tcPr>
            <w:tcW w:w="1005" w:type="dxa"/>
            <w:noWrap w:val="0"/>
            <w:vAlign w:val="top"/>
          </w:tcPr>
          <w:p w14:paraId="02192D99">
            <w:pPr>
              <w:spacing w:before="40" w:line="205" w:lineRule="auto"/>
              <w:ind w:left="174"/>
              <w:rPr>
                <w:rFonts w:ascii="宋体" w:hAnsi="宋体" w:eastAsia="宋体" w:cs="宋体"/>
                <w:spacing w:val="-1"/>
                <w:sz w:val="21"/>
                <w:szCs w:val="21"/>
              </w:rPr>
            </w:pPr>
            <w:r>
              <w:rPr>
                <w:rFonts w:ascii="宋体" w:hAnsi="宋体" w:eastAsia="宋体" w:cs="宋体"/>
                <w:spacing w:val="-1"/>
                <w:sz w:val="21"/>
                <w:szCs w:val="21"/>
              </w:rPr>
              <w:t>濉溪镇</w:t>
            </w:r>
          </w:p>
        </w:tc>
        <w:tc>
          <w:tcPr>
            <w:tcW w:w="990" w:type="dxa"/>
            <w:noWrap w:val="0"/>
            <w:vAlign w:val="top"/>
          </w:tcPr>
          <w:p w14:paraId="655F1759">
            <w:pPr>
              <w:spacing w:before="40" w:line="205" w:lineRule="auto"/>
              <w:ind w:left="174"/>
              <w:rPr>
                <w:rFonts w:ascii="宋体" w:hAnsi="宋体" w:eastAsia="宋体" w:cs="宋体"/>
                <w:spacing w:val="-1"/>
                <w:sz w:val="21"/>
                <w:szCs w:val="21"/>
              </w:rPr>
            </w:pPr>
            <w:r>
              <w:rPr>
                <w:rFonts w:ascii="宋体" w:hAnsi="宋体" w:eastAsia="宋体" w:cs="宋体"/>
                <w:spacing w:val="-1"/>
                <w:sz w:val="21"/>
                <w:szCs w:val="21"/>
              </w:rPr>
              <w:t>水西村</w:t>
            </w:r>
          </w:p>
        </w:tc>
        <w:tc>
          <w:tcPr>
            <w:tcW w:w="3405" w:type="dxa"/>
            <w:noWrap w:val="0"/>
            <w:vAlign w:val="top"/>
          </w:tcPr>
          <w:p w14:paraId="256011AF">
            <w:pPr>
              <w:spacing w:before="40" w:line="205" w:lineRule="auto"/>
              <w:ind w:left="174"/>
              <w:rPr>
                <w:rFonts w:ascii="宋体" w:hAnsi="宋体" w:eastAsia="宋体" w:cs="宋体"/>
                <w:spacing w:val="-1"/>
                <w:sz w:val="21"/>
                <w:szCs w:val="21"/>
              </w:rPr>
            </w:pPr>
            <w:r>
              <w:rPr>
                <w:rFonts w:ascii="宋体" w:hAnsi="宋体" w:eastAsia="宋体" w:cs="宋体"/>
                <w:spacing w:val="-1"/>
                <w:sz w:val="21"/>
                <w:szCs w:val="21"/>
              </w:rPr>
              <w:t>濉溪镇水西村圳昌小组供水工程</w:t>
            </w:r>
          </w:p>
        </w:tc>
        <w:tc>
          <w:tcPr>
            <w:tcW w:w="1014" w:type="dxa"/>
            <w:noWrap w:val="0"/>
            <w:vAlign w:val="top"/>
          </w:tcPr>
          <w:p w14:paraId="25008D65">
            <w:pPr>
              <w:spacing w:before="40" w:line="205" w:lineRule="auto"/>
              <w:ind w:left="174" w:firstLine="416" w:firstLineChars="200"/>
              <w:rPr>
                <w:rFonts w:ascii="宋体" w:hAnsi="宋体" w:eastAsia="宋体" w:cs="宋体"/>
                <w:spacing w:val="-1"/>
                <w:sz w:val="21"/>
                <w:szCs w:val="21"/>
              </w:rPr>
            </w:pPr>
            <w:r>
              <w:rPr>
                <w:rFonts w:ascii="宋体" w:hAnsi="宋体" w:eastAsia="宋体" w:cs="宋体"/>
                <w:spacing w:val="-1"/>
                <w:sz w:val="21"/>
                <w:szCs w:val="21"/>
              </w:rPr>
              <w:t>250</w:t>
            </w:r>
          </w:p>
        </w:tc>
        <w:tc>
          <w:tcPr>
            <w:tcW w:w="875" w:type="dxa"/>
            <w:noWrap w:val="0"/>
            <w:vAlign w:val="top"/>
          </w:tcPr>
          <w:p w14:paraId="04A8F6E8">
            <w:pPr>
              <w:spacing w:before="40" w:line="205" w:lineRule="auto"/>
              <w:ind w:left="174" w:firstLine="208" w:firstLineChars="100"/>
              <w:rPr>
                <w:rFonts w:ascii="宋体" w:hAnsi="宋体" w:eastAsia="宋体" w:cs="宋体"/>
                <w:spacing w:val="-1"/>
                <w:sz w:val="21"/>
                <w:szCs w:val="21"/>
              </w:rPr>
            </w:pPr>
            <w:r>
              <w:rPr>
                <w:rFonts w:ascii="宋体" w:hAnsi="宋体" w:eastAsia="宋体" w:cs="宋体"/>
                <w:spacing w:val="-1"/>
                <w:sz w:val="21"/>
                <w:szCs w:val="21"/>
              </w:rPr>
              <w:t>183</w:t>
            </w:r>
          </w:p>
        </w:tc>
        <w:tc>
          <w:tcPr>
            <w:tcW w:w="916" w:type="dxa"/>
            <w:noWrap w:val="0"/>
            <w:vAlign w:val="top"/>
          </w:tcPr>
          <w:p w14:paraId="3CB85D82">
            <w:pPr>
              <w:spacing w:before="40" w:line="205" w:lineRule="auto"/>
              <w:ind w:left="174" w:firstLine="208" w:firstLineChars="100"/>
              <w:rPr>
                <w:rFonts w:ascii="宋体" w:hAnsi="宋体" w:eastAsia="宋体" w:cs="宋体"/>
                <w:spacing w:val="-1"/>
                <w:sz w:val="21"/>
                <w:szCs w:val="21"/>
              </w:rPr>
            </w:pPr>
            <w:r>
              <w:rPr>
                <w:rFonts w:ascii="宋体" w:hAnsi="宋体" w:eastAsia="宋体" w:cs="宋体"/>
                <w:spacing w:val="-1"/>
                <w:sz w:val="21"/>
                <w:szCs w:val="21"/>
              </w:rPr>
              <w:t>890</w:t>
            </w:r>
          </w:p>
        </w:tc>
        <w:tc>
          <w:tcPr>
            <w:tcW w:w="945" w:type="dxa"/>
            <w:noWrap w:val="0"/>
            <w:vAlign w:val="top"/>
          </w:tcPr>
          <w:p w14:paraId="2C69A93C">
            <w:pPr>
              <w:spacing w:before="40" w:line="205" w:lineRule="auto"/>
              <w:ind w:left="174" w:firstLine="208" w:firstLineChars="100"/>
              <w:rPr>
                <w:rFonts w:ascii="宋体" w:hAnsi="宋体" w:eastAsia="宋体" w:cs="宋体"/>
                <w:spacing w:val="-1"/>
                <w:sz w:val="21"/>
                <w:szCs w:val="21"/>
              </w:rPr>
            </w:pPr>
            <w:r>
              <w:rPr>
                <w:rFonts w:ascii="宋体" w:hAnsi="宋体" w:eastAsia="宋体" w:cs="宋体"/>
                <w:spacing w:val="-1"/>
                <w:sz w:val="21"/>
                <w:szCs w:val="21"/>
              </w:rPr>
              <w:t>620</w:t>
            </w:r>
          </w:p>
        </w:tc>
      </w:tr>
      <w:tr w14:paraId="66FEE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3EA82B1A">
            <w:pPr>
              <w:spacing w:before="78" w:line="176" w:lineRule="auto"/>
              <w:ind w:left="300"/>
              <w:rPr>
                <w:rFonts w:ascii="宋体" w:hAnsi="宋体" w:eastAsia="宋体" w:cs="宋体"/>
                <w:sz w:val="21"/>
                <w:szCs w:val="21"/>
              </w:rPr>
            </w:pPr>
            <w:r>
              <w:rPr>
                <w:rFonts w:ascii="宋体" w:hAnsi="宋体" w:eastAsia="宋体" w:cs="宋体"/>
                <w:spacing w:val="-14"/>
                <w:sz w:val="21"/>
                <w:szCs w:val="21"/>
              </w:rPr>
              <w:t>11</w:t>
            </w:r>
          </w:p>
        </w:tc>
        <w:tc>
          <w:tcPr>
            <w:tcW w:w="1005" w:type="dxa"/>
            <w:noWrap w:val="0"/>
            <w:vAlign w:val="top"/>
          </w:tcPr>
          <w:p w14:paraId="714D6553">
            <w:pPr>
              <w:spacing w:before="40" w:line="205" w:lineRule="auto"/>
              <w:ind w:left="209"/>
              <w:rPr>
                <w:rFonts w:ascii="宋体" w:hAnsi="宋体" w:eastAsia="宋体" w:cs="宋体"/>
                <w:sz w:val="21"/>
                <w:szCs w:val="21"/>
              </w:rPr>
            </w:pPr>
            <w:r>
              <w:rPr>
                <w:rFonts w:ascii="宋体" w:hAnsi="宋体" w:eastAsia="宋体" w:cs="宋体"/>
                <w:spacing w:val="-4"/>
                <w:sz w:val="21"/>
                <w:szCs w:val="21"/>
              </w:rPr>
              <w:t>濉溪镇</w:t>
            </w:r>
          </w:p>
        </w:tc>
        <w:tc>
          <w:tcPr>
            <w:tcW w:w="990" w:type="dxa"/>
            <w:noWrap w:val="0"/>
            <w:vAlign w:val="top"/>
          </w:tcPr>
          <w:p w14:paraId="58C761E7">
            <w:pPr>
              <w:spacing w:before="40" w:line="205" w:lineRule="auto"/>
              <w:ind w:left="221"/>
              <w:rPr>
                <w:rFonts w:ascii="宋体" w:hAnsi="宋体" w:eastAsia="宋体" w:cs="宋体"/>
                <w:sz w:val="21"/>
                <w:szCs w:val="21"/>
              </w:rPr>
            </w:pPr>
            <w:r>
              <w:rPr>
                <w:rFonts w:ascii="宋体" w:hAnsi="宋体" w:eastAsia="宋体" w:cs="宋体"/>
                <w:spacing w:val="-4"/>
                <w:sz w:val="21"/>
                <w:szCs w:val="21"/>
              </w:rPr>
              <w:t>长吉村</w:t>
            </w:r>
          </w:p>
        </w:tc>
        <w:tc>
          <w:tcPr>
            <w:tcW w:w="3405" w:type="dxa"/>
            <w:noWrap w:val="0"/>
            <w:vAlign w:val="top"/>
          </w:tcPr>
          <w:p w14:paraId="287B6121">
            <w:pPr>
              <w:spacing w:before="40" w:line="205" w:lineRule="auto"/>
              <w:ind w:left="294"/>
              <w:rPr>
                <w:rFonts w:ascii="宋体" w:hAnsi="宋体" w:eastAsia="宋体" w:cs="宋体"/>
                <w:sz w:val="21"/>
                <w:szCs w:val="21"/>
              </w:rPr>
            </w:pPr>
            <w:r>
              <w:rPr>
                <w:rFonts w:ascii="宋体" w:hAnsi="宋体" w:eastAsia="宋体" w:cs="宋体"/>
                <w:spacing w:val="-1"/>
                <w:sz w:val="21"/>
                <w:szCs w:val="21"/>
              </w:rPr>
              <w:t>濉溪镇长吉村向阳供水工程</w:t>
            </w:r>
          </w:p>
        </w:tc>
        <w:tc>
          <w:tcPr>
            <w:tcW w:w="1014" w:type="dxa"/>
            <w:noWrap w:val="0"/>
            <w:vAlign w:val="top"/>
          </w:tcPr>
          <w:p w14:paraId="5CECFC3E">
            <w:pPr>
              <w:spacing w:before="78" w:line="176"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2D703C0E">
            <w:pPr>
              <w:spacing w:before="78" w:line="176" w:lineRule="auto"/>
              <w:ind w:left="283"/>
              <w:rPr>
                <w:rFonts w:ascii="宋体" w:hAnsi="宋体" w:eastAsia="宋体" w:cs="宋体"/>
                <w:sz w:val="21"/>
                <w:szCs w:val="21"/>
              </w:rPr>
            </w:pPr>
            <w:r>
              <w:rPr>
                <w:rFonts w:ascii="宋体" w:hAnsi="宋体" w:eastAsia="宋体" w:cs="宋体"/>
                <w:spacing w:val="-10"/>
                <w:sz w:val="21"/>
                <w:szCs w:val="21"/>
              </w:rPr>
              <w:t>123</w:t>
            </w:r>
          </w:p>
        </w:tc>
        <w:tc>
          <w:tcPr>
            <w:tcW w:w="916" w:type="dxa"/>
            <w:noWrap w:val="0"/>
            <w:vAlign w:val="top"/>
          </w:tcPr>
          <w:p w14:paraId="5DF09E54">
            <w:pPr>
              <w:spacing w:before="78" w:line="176" w:lineRule="auto"/>
              <w:ind w:left="339"/>
              <w:rPr>
                <w:rFonts w:ascii="宋体" w:hAnsi="宋体" w:eastAsia="宋体" w:cs="宋体"/>
                <w:sz w:val="21"/>
                <w:szCs w:val="21"/>
              </w:rPr>
            </w:pPr>
            <w:r>
              <w:rPr>
                <w:rFonts w:ascii="宋体" w:hAnsi="宋体" w:eastAsia="宋体" w:cs="宋体"/>
                <w:spacing w:val="-3"/>
                <w:sz w:val="21"/>
                <w:szCs w:val="21"/>
              </w:rPr>
              <w:t>422</w:t>
            </w:r>
          </w:p>
        </w:tc>
        <w:tc>
          <w:tcPr>
            <w:tcW w:w="945" w:type="dxa"/>
            <w:noWrap w:val="0"/>
            <w:vAlign w:val="top"/>
          </w:tcPr>
          <w:p w14:paraId="484A53A4">
            <w:pPr>
              <w:spacing w:before="78" w:line="176" w:lineRule="auto"/>
              <w:ind w:left="343"/>
              <w:rPr>
                <w:rFonts w:ascii="宋体" w:hAnsi="宋体" w:eastAsia="宋体" w:cs="宋体"/>
                <w:sz w:val="21"/>
                <w:szCs w:val="21"/>
              </w:rPr>
            </w:pPr>
            <w:r>
              <w:rPr>
                <w:rFonts w:ascii="宋体" w:hAnsi="宋体" w:eastAsia="宋体" w:cs="宋体"/>
                <w:spacing w:val="-5"/>
                <w:sz w:val="21"/>
                <w:szCs w:val="21"/>
              </w:rPr>
              <w:t>292</w:t>
            </w:r>
          </w:p>
        </w:tc>
      </w:tr>
      <w:tr w14:paraId="2138C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1D9D0C60">
            <w:pPr>
              <w:spacing w:before="76" w:line="177" w:lineRule="auto"/>
              <w:ind w:left="300"/>
              <w:rPr>
                <w:rFonts w:ascii="宋体" w:hAnsi="宋体" w:eastAsia="宋体" w:cs="宋体"/>
                <w:sz w:val="21"/>
                <w:szCs w:val="21"/>
              </w:rPr>
            </w:pPr>
            <w:r>
              <w:rPr>
                <w:rFonts w:ascii="宋体" w:hAnsi="宋体" w:eastAsia="宋体" w:cs="宋体"/>
                <w:spacing w:val="-14"/>
                <w:sz w:val="21"/>
                <w:szCs w:val="21"/>
              </w:rPr>
              <w:t>12</w:t>
            </w:r>
          </w:p>
        </w:tc>
        <w:tc>
          <w:tcPr>
            <w:tcW w:w="1005" w:type="dxa"/>
            <w:noWrap w:val="0"/>
            <w:vAlign w:val="top"/>
          </w:tcPr>
          <w:p w14:paraId="38AEB8DF">
            <w:pPr>
              <w:spacing w:before="40" w:line="205" w:lineRule="auto"/>
              <w:ind w:left="209"/>
              <w:rPr>
                <w:rFonts w:ascii="宋体" w:hAnsi="宋体" w:eastAsia="宋体" w:cs="宋体"/>
                <w:sz w:val="21"/>
                <w:szCs w:val="21"/>
              </w:rPr>
            </w:pPr>
            <w:r>
              <w:rPr>
                <w:rFonts w:ascii="宋体" w:hAnsi="宋体" w:eastAsia="宋体" w:cs="宋体"/>
                <w:spacing w:val="-4"/>
                <w:sz w:val="21"/>
                <w:szCs w:val="21"/>
              </w:rPr>
              <w:t>濉溪镇</w:t>
            </w:r>
          </w:p>
        </w:tc>
        <w:tc>
          <w:tcPr>
            <w:tcW w:w="990" w:type="dxa"/>
            <w:noWrap w:val="0"/>
            <w:vAlign w:val="top"/>
          </w:tcPr>
          <w:p w14:paraId="117AF66E">
            <w:pPr>
              <w:spacing w:before="40" w:line="205" w:lineRule="auto"/>
              <w:ind w:left="221"/>
              <w:rPr>
                <w:rFonts w:ascii="宋体" w:hAnsi="宋体" w:eastAsia="宋体" w:cs="宋体"/>
                <w:sz w:val="21"/>
                <w:szCs w:val="21"/>
              </w:rPr>
            </w:pPr>
            <w:r>
              <w:rPr>
                <w:rFonts w:ascii="宋体" w:hAnsi="宋体" w:eastAsia="宋体" w:cs="宋体"/>
                <w:spacing w:val="-4"/>
                <w:sz w:val="21"/>
                <w:szCs w:val="21"/>
              </w:rPr>
              <w:t>长吉村</w:t>
            </w:r>
          </w:p>
        </w:tc>
        <w:tc>
          <w:tcPr>
            <w:tcW w:w="3405" w:type="dxa"/>
            <w:noWrap w:val="0"/>
            <w:vAlign w:val="top"/>
          </w:tcPr>
          <w:p w14:paraId="5680642E">
            <w:pPr>
              <w:spacing w:before="40" w:line="205" w:lineRule="auto"/>
              <w:ind w:left="294"/>
              <w:rPr>
                <w:rFonts w:ascii="宋体" w:hAnsi="宋体" w:eastAsia="宋体" w:cs="宋体"/>
                <w:sz w:val="21"/>
                <w:szCs w:val="21"/>
              </w:rPr>
            </w:pPr>
            <w:r>
              <w:rPr>
                <w:rFonts w:ascii="宋体" w:hAnsi="宋体" w:eastAsia="宋体" w:cs="宋体"/>
                <w:spacing w:val="-1"/>
                <w:sz w:val="21"/>
                <w:szCs w:val="21"/>
              </w:rPr>
              <w:t>濉溪镇长吉村吉林供水工程</w:t>
            </w:r>
          </w:p>
        </w:tc>
        <w:tc>
          <w:tcPr>
            <w:tcW w:w="1014" w:type="dxa"/>
            <w:noWrap w:val="0"/>
            <w:vAlign w:val="top"/>
          </w:tcPr>
          <w:p w14:paraId="04D0A31D">
            <w:pPr>
              <w:spacing w:before="78" w:line="176"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62C54A7B">
            <w:pPr>
              <w:spacing w:before="78" w:line="176" w:lineRule="auto"/>
              <w:ind w:left="326"/>
              <w:rPr>
                <w:rFonts w:ascii="宋体" w:hAnsi="宋体" w:eastAsia="宋体" w:cs="宋体"/>
                <w:sz w:val="21"/>
                <w:szCs w:val="21"/>
              </w:rPr>
            </w:pPr>
            <w:r>
              <w:rPr>
                <w:rFonts w:ascii="宋体" w:hAnsi="宋体" w:eastAsia="宋体" w:cs="宋体"/>
                <w:spacing w:val="-6"/>
                <w:sz w:val="21"/>
                <w:szCs w:val="21"/>
              </w:rPr>
              <w:t>83</w:t>
            </w:r>
          </w:p>
        </w:tc>
        <w:tc>
          <w:tcPr>
            <w:tcW w:w="916" w:type="dxa"/>
            <w:noWrap w:val="0"/>
            <w:vAlign w:val="top"/>
          </w:tcPr>
          <w:p w14:paraId="79DFE206">
            <w:pPr>
              <w:spacing w:before="76" w:line="177" w:lineRule="auto"/>
              <w:ind w:left="345"/>
              <w:rPr>
                <w:rFonts w:ascii="宋体" w:hAnsi="宋体" w:eastAsia="宋体" w:cs="宋体"/>
                <w:sz w:val="21"/>
                <w:szCs w:val="21"/>
              </w:rPr>
            </w:pPr>
            <w:r>
              <w:rPr>
                <w:rFonts w:ascii="宋体" w:hAnsi="宋体" w:eastAsia="宋体" w:cs="宋体"/>
                <w:spacing w:val="-5"/>
                <w:sz w:val="21"/>
                <w:szCs w:val="21"/>
              </w:rPr>
              <w:t>301</w:t>
            </w:r>
          </w:p>
        </w:tc>
        <w:tc>
          <w:tcPr>
            <w:tcW w:w="945" w:type="dxa"/>
            <w:noWrap w:val="0"/>
            <w:vAlign w:val="top"/>
          </w:tcPr>
          <w:p w14:paraId="681CB5F2">
            <w:pPr>
              <w:spacing w:before="76" w:line="177" w:lineRule="auto"/>
              <w:ind w:left="343"/>
              <w:rPr>
                <w:rFonts w:ascii="宋体" w:hAnsi="宋体" w:eastAsia="宋体" w:cs="宋体"/>
                <w:sz w:val="21"/>
                <w:szCs w:val="21"/>
              </w:rPr>
            </w:pPr>
            <w:r>
              <w:rPr>
                <w:rFonts w:ascii="宋体" w:hAnsi="宋体" w:eastAsia="宋体" w:cs="宋体"/>
                <w:spacing w:val="-5"/>
                <w:sz w:val="21"/>
                <w:szCs w:val="21"/>
              </w:rPr>
              <w:t>216</w:t>
            </w:r>
          </w:p>
        </w:tc>
      </w:tr>
      <w:tr w14:paraId="4289A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24BBF3FC">
            <w:pPr>
              <w:spacing w:before="76" w:line="177" w:lineRule="auto"/>
              <w:ind w:left="300"/>
              <w:rPr>
                <w:rFonts w:ascii="宋体" w:hAnsi="宋体" w:eastAsia="宋体" w:cs="宋体"/>
                <w:sz w:val="21"/>
                <w:szCs w:val="21"/>
              </w:rPr>
            </w:pPr>
            <w:r>
              <w:rPr>
                <w:rFonts w:ascii="宋体" w:hAnsi="宋体" w:eastAsia="宋体" w:cs="宋体"/>
                <w:spacing w:val="-14"/>
                <w:sz w:val="21"/>
                <w:szCs w:val="21"/>
              </w:rPr>
              <w:t>13</w:t>
            </w:r>
          </w:p>
        </w:tc>
        <w:tc>
          <w:tcPr>
            <w:tcW w:w="1005" w:type="dxa"/>
            <w:noWrap w:val="0"/>
            <w:vAlign w:val="top"/>
          </w:tcPr>
          <w:p w14:paraId="25617372">
            <w:pPr>
              <w:spacing w:before="40" w:line="205" w:lineRule="auto"/>
              <w:ind w:left="209"/>
              <w:rPr>
                <w:rFonts w:ascii="宋体" w:hAnsi="宋体" w:eastAsia="宋体" w:cs="宋体"/>
                <w:sz w:val="21"/>
                <w:szCs w:val="21"/>
              </w:rPr>
            </w:pPr>
            <w:r>
              <w:rPr>
                <w:rFonts w:ascii="宋体" w:hAnsi="宋体" w:eastAsia="宋体" w:cs="宋体"/>
                <w:spacing w:val="-4"/>
                <w:sz w:val="21"/>
                <w:szCs w:val="21"/>
              </w:rPr>
              <w:t>濉溪镇</w:t>
            </w:r>
          </w:p>
        </w:tc>
        <w:tc>
          <w:tcPr>
            <w:tcW w:w="990" w:type="dxa"/>
            <w:noWrap w:val="0"/>
            <w:vAlign w:val="top"/>
          </w:tcPr>
          <w:p w14:paraId="73167B13">
            <w:pPr>
              <w:spacing w:before="40" w:line="205" w:lineRule="auto"/>
              <w:ind w:left="221"/>
              <w:rPr>
                <w:rFonts w:ascii="宋体" w:hAnsi="宋体" w:eastAsia="宋体" w:cs="宋体"/>
                <w:sz w:val="21"/>
                <w:szCs w:val="21"/>
              </w:rPr>
            </w:pPr>
            <w:r>
              <w:rPr>
                <w:rFonts w:ascii="宋体" w:hAnsi="宋体" w:eastAsia="宋体" w:cs="宋体"/>
                <w:spacing w:val="-4"/>
                <w:sz w:val="21"/>
                <w:szCs w:val="21"/>
              </w:rPr>
              <w:t>长吉村</w:t>
            </w:r>
          </w:p>
        </w:tc>
        <w:tc>
          <w:tcPr>
            <w:tcW w:w="3405" w:type="dxa"/>
            <w:noWrap w:val="0"/>
            <w:vAlign w:val="top"/>
          </w:tcPr>
          <w:p w14:paraId="54D8070A">
            <w:pPr>
              <w:spacing w:before="40" w:line="205" w:lineRule="auto"/>
              <w:ind w:left="294"/>
              <w:rPr>
                <w:rFonts w:ascii="宋体" w:hAnsi="宋体" w:eastAsia="宋体" w:cs="宋体"/>
                <w:sz w:val="21"/>
                <w:szCs w:val="21"/>
              </w:rPr>
            </w:pPr>
            <w:r>
              <w:rPr>
                <w:rFonts w:ascii="宋体" w:hAnsi="宋体" w:eastAsia="宋体" w:cs="宋体"/>
                <w:spacing w:val="-1"/>
                <w:sz w:val="21"/>
                <w:szCs w:val="21"/>
              </w:rPr>
              <w:t>濉溪镇长吉村梅丰供水工程</w:t>
            </w:r>
          </w:p>
        </w:tc>
        <w:tc>
          <w:tcPr>
            <w:tcW w:w="1014" w:type="dxa"/>
            <w:noWrap w:val="0"/>
            <w:vAlign w:val="top"/>
          </w:tcPr>
          <w:p w14:paraId="319FE567">
            <w:pPr>
              <w:spacing w:before="78" w:line="176"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65C9D0AB">
            <w:pPr>
              <w:spacing w:before="78" w:line="176" w:lineRule="auto"/>
              <w:ind w:left="330"/>
              <w:rPr>
                <w:rFonts w:ascii="宋体" w:hAnsi="宋体" w:eastAsia="宋体" w:cs="宋体"/>
                <w:sz w:val="21"/>
                <w:szCs w:val="21"/>
              </w:rPr>
            </w:pPr>
            <w:r>
              <w:rPr>
                <w:rFonts w:ascii="宋体" w:hAnsi="宋体" w:eastAsia="宋体" w:cs="宋体"/>
                <w:spacing w:val="-8"/>
                <w:sz w:val="21"/>
                <w:szCs w:val="21"/>
              </w:rPr>
              <w:t>56</w:t>
            </w:r>
          </w:p>
        </w:tc>
        <w:tc>
          <w:tcPr>
            <w:tcW w:w="916" w:type="dxa"/>
            <w:noWrap w:val="0"/>
            <w:vAlign w:val="top"/>
          </w:tcPr>
          <w:p w14:paraId="4F5051B4">
            <w:pPr>
              <w:spacing w:before="78" w:line="176" w:lineRule="auto"/>
              <w:ind w:left="343"/>
              <w:rPr>
                <w:rFonts w:ascii="宋体" w:hAnsi="宋体" w:eastAsia="宋体" w:cs="宋体"/>
                <w:sz w:val="21"/>
                <w:szCs w:val="21"/>
              </w:rPr>
            </w:pPr>
            <w:r>
              <w:rPr>
                <w:rFonts w:ascii="宋体" w:hAnsi="宋体" w:eastAsia="宋体" w:cs="宋体"/>
                <w:spacing w:val="-5"/>
                <w:sz w:val="21"/>
                <w:szCs w:val="21"/>
              </w:rPr>
              <w:t>225</w:t>
            </w:r>
          </w:p>
        </w:tc>
        <w:tc>
          <w:tcPr>
            <w:tcW w:w="945" w:type="dxa"/>
            <w:noWrap w:val="0"/>
            <w:vAlign w:val="top"/>
          </w:tcPr>
          <w:p w14:paraId="051F8921">
            <w:pPr>
              <w:spacing w:before="76" w:line="177" w:lineRule="auto"/>
              <w:ind w:left="357"/>
              <w:rPr>
                <w:rFonts w:ascii="宋体" w:hAnsi="宋体" w:eastAsia="宋体" w:cs="宋体"/>
                <w:sz w:val="21"/>
                <w:szCs w:val="21"/>
              </w:rPr>
            </w:pPr>
            <w:r>
              <w:rPr>
                <w:rFonts w:ascii="宋体" w:hAnsi="宋体" w:eastAsia="宋体" w:cs="宋体"/>
                <w:spacing w:val="-10"/>
                <w:sz w:val="21"/>
                <w:szCs w:val="21"/>
              </w:rPr>
              <w:t>154</w:t>
            </w:r>
          </w:p>
        </w:tc>
      </w:tr>
      <w:tr w14:paraId="097BF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059B6B81">
            <w:pPr>
              <w:spacing w:before="76" w:line="177" w:lineRule="auto"/>
              <w:ind w:left="300"/>
              <w:rPr>
                <w:rFonts w:ascii="宋体" w:hAnsi="宋体" w:eastAsia="宋体" w:cs="宋体"/>
                <w:sz w:val="21"/>
                <w:szCs w:val="21"/>
              </w:rPr>
            </w:pPr>
            <w:r>
              <w:rPr>
                <w:rFonts w:ascii="宋体" w:hAnsi="宋体" w:eastAsia="宋体" w:cs="宋体"/>
                <w:spacing w:val="-14"/>
                <w:sz w:val="21"/>
                <w:szCs w:val="21"/>
              </w:rPr>
              <w:t>14</w:t>
            </w:r>
          </w:p>
        </w:tc>
        <w:tc>
          <w:tcPr>
            <w:tcW w:w="1005" w:type="dxa"/>
            <w:noWrap w:val="0"/>
            <w:vAlign w:val="top"/>
          </w:tcPr>
          <w:p w14:paraId="3A15F2B2">
            <w:pPr>
              <w:spacing w:before="39" w:line="206" w:lineRule="auto"/>
              <w:ind w:left="209"/>
              <w:rPr>
                <w:rFonts w:ascii="宋体" w:hAnsi="宋体" w:eastAsia="宋体" w:cs="宋体"/>
                <w:sz w:val="21"/>
                <w:szCs w:val="21"/>
              </w:rPr>
            </w:pPr>
            <w:r>
              <w:rPr>
                <w:rFonts w:ascii="宋体" w:hAnsi="宋体" w:eastAsia="宋体" w:cs="宋体"/>
                <w:spacing w:val="-4"/>
                <w:sz w:val="21"/>
                <w:szCs w:val="21"/>
              </w:rPr>
              <w:t>濉溪镇</w:t>
            </w:r>
          </w:p>
        </w:tc>
        <w:tc>
          <w:tcPr>
            <w:tcW w:w="990" w:type="dxa"/>
            <w:noWrap w:val="0"/>
            <w:vAlign w:val="top"/>
          </w:tcPr>
          <w:p w14:paraId="475B0DAA">
            <w:pPr>
              <w:spacing w:before="39" w:line="206" w:lineRule="auto"/>
              <w:ind w:left="221"/>
              <w:rPr>
                <w:rFonts w:ascii="宋体" w:hAnsi="宋体" w:eastAsia="宋体" w:cs="宋体"/>
                <w:sz w:val="21"/>
                <w:szCs w:val="21"/>
              </w:rPr>
            </w:pPr>
            <w:r>
              <w:rPr>
                <w:rFonts w:ascii="宋体" w:hAnsi="宋体" w:eastAsia="宋体" w:cs="宋体"/>
                <w:spacing w:val="-4"/>
                <w:sz w:val="21"/>
                <w:szCs w:val="21"/>
              </w:rPr>
              <w:t>长吉村</w:t>
            </w:r>
          </w:p>
        </w:tc>
        <w:tc>
          <w:tcPr>
            <w:tcW w:w="3405" w:type="dxa"/>
            <w:noWrap w:val="0"/>
            <w:vAlign w:val="top"/>
          </w:tcPr>
          <w:p w14:paraId="7E5019E0">
            <w:pPr>
              <w:spacing w:before="39" w:line="206" w:lineRule="auto"/>
              <w:ind w:left="294"/>
              <w:rPr>
                <w:rFonts w:ascii="宋体" w:hAnsi="宋体" w:eastAsia="宋体" w:cs="宋体"/>
                <w:sz w:val="21"/>
                <w:szCs w:val="21"/>
              </w:rPr>
            </w:pPr>
            <w:r>
              <w:rPr>
                <w:rFonts w:ascii="宋体" w:hAnsi="宋体" w:eastAsia="宋体" w:cs="宋体"/>
                <w:spacing w:val="-1"/>
                <w:sz w:val="21"/>
                <w:szCs w:val="21"/>
              </w:rPr>
              <w:t>濉溪镇长吉村民主供水工程</w:t>
            </w:r>
          </w:p>
        </w:tc>
        <w:tc>
          <w:tcPr>
            <w:tcW w:w="1014" w:type="dxa"/>
            <w:noWrap w:val="0"/>
            <w:vAlign w:val="top"/>
          </w:tcPr>
          <w:p w14:paraId="50FBE227">
            <w:pPr>
              <w:spacing w:before="78" w:line="176" w:lineRule="auto"/>
              <w:ind w:left="478"/>
              <w:rPr>
                <w:rFonts w:ascii="宋体" w:hAnsi="宋体" w:eastAsia="宋体" w:cs="宋体"/>
                <w:sz w:val="21"/>
                <w:szCs w:val="21"/>
              </w:rPr>
            </w:pPr>
            <w:r>
              <w:rPr>
                <w:rFonts w:ascii="宋体" w:hAnsi="宋体" w:eastAsia="宋体" w:cs="宋体"/>
                <w:spacing w:val="-5"/>
                <w:sz w:val="21"/>
                <w:szCs w:val="21"/>
              </w:rPr>
              <w:t>40</w:t>
            </w:r>
          </w:p>
        </w:tc>
        <w:tc>
          <w:tcPr>
            <w:tcW w:w="875" w:type="dxa"/>
            <w:noWrap w:val="0"/>
            <w:vAlign w:val="top"/>
          </w:tcPr>
          <w:p w14:paraId="1BF91215">
            <w:pPr>
              <w:spacing w:before="78" w:line="176" w:lineRule="auto"/>
              <w:ind w:left="327"/>
              <w:rPr>
                <w:rFonts w:ascii="宋体" w:hAnsi="宋体" w:eastAsia="宋体" w:cs="宋体"/>
                <w:sz w:val="21"/>
                <w:szCs w:val="21"/>
              </w:rPr>
            </w:pPr>
            <w:r>
              <w:rPr>
                <w:rFonts w:ascii="宋体" w:hAnsi="宋体" w:eastAsia="宋体" w:cs="宋体"/>
                <w:spacing w:val="-6"/>
                <w:sz w:val="21"/>
                <w:szCs w:val="21"/>
              </w:rPr>
              <w:t>63</w:t>
            </w:r>
          </w:p>
        </w:tc>
        <w:tc>
          <w:tcPr>
            <w:tcW w:w="916" w:type="dxa"/>
            <w:noWrap w:val="0"/>
            <w:vAlign w:val="top"/>
          </w:tcPr>
          <w:p w14:paraId="01F4FE35">
            <w:pPr>
              <w:spacing w:before="78" w:line="176" w:lineRule="auto"/>
              <w:ind w:left="343"/>
              <w:rPr>
                <w:rFonts w:ascii="宋体" w:hAnsi="宋体" w:eastAsia="宋体" w:cs="宋体"/>
                <w:sz w:val="21"/>
                <w:szCs w:val="21"/>
              </w:rPr>
            </w:pPr>
            <w:r>
              <w:rPr>
                <w:rFonts w:ascii="宋体" w:hAnsi="宋体" w:eastAsia="宋体" w:cs="宋体"/>
                <w:spacing w:val="-5"/>
                <w:sz w:val="21"/>
                <w:szCs w:val="21"/>
              </w:rPr>
              <w:t>249</w:t>
            </w:r>
          </w:p>
        </w:tc>
        <w:tc>
          <w:tcPr>
            <w:tcW w:w="945" w:type="dxa"/>
            <w:noWrap w:val="0"/>
            <w:vAlign w:val="top"/>
          </w:tcPr>
          <w:p w14:paraId="072A76AD">
            <w:pPr>
              <w:spacing w:before="76" w:line="177" w:lineRule="auto"/>
              <w:ind w:left="357"/>
              <w:rPr>
                <w:rFonts w:ascii="宋体" w:hAnsi="宋体" w:eastAsia="宋体" w:cs="宋体"/>
                <w:sz w:val="21"/>
                <w:szCs w:val="21"/>
              </w:rPr>
            </w:pPr>
            <w:r>
              <w:rPr>
                <w:rFonts w:ascii="宋体" w:hAnsi="宋体" w:eastAsia="宋体" w:cs="宋体"/>
                <w:spacing w:val="-10"/>
                <w:sz w:val="21"/>
                <w:szCs w:val="21"/>
              </w:rPr>
              <w:t>180</w:t>
            </w:r>
          </w:p>
        </w:tc>
      </w:tr>
      <w:tr w14:paraId="6627B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3C8EF7D9">
            <w:pPr>
              <w:spacing w:before="78" w:line="176" w:lineRule="auto"/>
              <w:ind w:left="300"/>
              <w:rPr>
                <w:rFonts w:ascii="宋体" w:hAnsi="宋体" w:eastAsia="宋体" w:cs="宋体"/>
                <w:sz w:val="21"/>
                <w:szCs w:val="21"/>
              </w:rPr>
            </w:pPr>
            <w:r>
              <w:rPr>
                <w:rFonts w:ascii="宋体" w:hAnsi="宋体" w:eastAsia="宋体" w:cs="宋体"/>
                <w:spacing w:val="-14"/>
                <w:sz w:val="21"/>
                <w:szCs w:val="21"/>
              </w:rPr>
              <w:t>15</w:t>
            </w:r>
          </w:p>
        </w:tc>
        <w:tc>
          <w:tcPr>
            <w:tcW w:w="1005" w:type="dxa"/>
            <w:noWrap w:val="0"/>
            <w:vAlign w:val="top"/>
          </w:tcPr>
          <w:p w14:paraId="58CA7BAF">
            <w:pPr>
              <w:spacing w:before="41" w:line="204" w:lineRule="auto"/>
              <w:ind w:left="209"/>
              <w:rPr>
                <w:rFonts w:ascii="宋体" w:hAnsi="宋体" w:eastAsia="宋体" w:cs="宋体"/>
                <w:sz w:val="21"/>
                <w:szCs w:val="21"/>
              </w:rPr>
            </w:pPr>
            <w:r>
              <w:rPr>
                <w:rFonts w:ascii="宋体" w:hAnsi="宋体" w:eastAsia="宋体" w:cs="宋体"/>
                <w:spacing w:val="-4"/>
                <w:sz w:val="21"/>
                <w:szCs w:val="21"/>
              </w:rPr>
              <w:t>濉溪镇</w:t>
            </w:r>
          </w:p>
        </w:tc>
        <w:tc>
          <w:tcPr>
            <w:tcW w:w="990" w:type="dxa"/>
            <w:noWrap w:val="0"/>
            <w:vAlign w:val="top"/>
          </w:tcPr>
          <w:p w14:paraId="6CE2F3B4">
            <w:pPr>
              <w:spacing w:before="41" w:line="204" w:lineRule="auto"/>
              <w:ind w:left="221"/>
              <w:rPr>
                <w:rFonts w:ascii="宋体" w:hAnsi="宋体" w:eastAsia="宋体" w:cs="宋体"/>
                <w:sz w:val="21"/>
                <w:szCs w:val="21"/>
              </w:rPr>
            </w:pPr>
            <w:r>
              <w:rPr>
                <w:rFonts w:ascii="宋体" w:hAnsi="宋体" w:eastAsia="宋体" w:cs="宋体"/>
                <w:spacing w:val="-4"/>
                <w:sz w:val="21"/>
                <w:szCs w:val="21"/>
              </w:rPr>
              <w:t>圳头村</w:t>
            </w:r>
          </w:p>
        </w:tc>
        <w:tc>
          <w:tcPr>
            <w:tcW w:w="3405" w:type="dxa"/>
            <w:noWrap w:val="0"/>
            <w:vAlign w:val="top"/>
          </w:tcPr>
          <w:p w14:paraId="23E9FBC9">
            <w:pPr>
              <w:spacing w:before="41" w:line="204" w:lineRule="auto"/>
              <w:ind w:left="294"/>
              <w:rPr>
                <w:rFonts w:ascii="宋体" w:hAnsi="宋体" w:eastAsia="宋体" w:cs="宋体"/>
                <w:sz w:val="21"/>
                <w:szCs w:val="21"/>
              </w:rPr>
            </w:pPr>
            <w:r>
              <w:rPr>
                <w:rFonts w:ascii="宋体" w:hAnsi="宋体" w:eastAsia="宋体" w:cs="宋体"/>
                <w:spacing w:val="-1"/>
                <w:sz w:val="21"/>
                <w:szCs w:val="21"/>
              </w:rPr>
              <w:t>濉溪镇圳头村袁尾供水工程</w:t>
            </w:r>
          </w:p>
        </w:tc>
        <w:tc>
          <w:tcPr>
            <w:tcW w:w="1014" w:type="dxa"/>
            <w:noWrap w:val="0"/>
            <w:vAlign w:val="top"/>
          </w:tcPr>
          <w:p w14:paraId="6AC83136">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6C6672A9">
            <w:pPr>
              <w:spacing w:before="80" w:line="174" w:lineRule="auto"/>
              <w:ind w:left="330"/>
              <w:rPr>
                <w:rFonts w:ascii="宋体" w:hAnsi="宋体" w:eastAsia="宋体" w:cs="宋体"/>
                <w:sz w:val="21"/>
                <w:szCs w:val="21"/>
              </w:rPr>
            </w:pPr>
            <w:r>
              <w:rPr>
                <w:rFonts w:ascii="宋体" w:hAnsi="宋体" w:eastAsia="宋体" w:cs="宋体"/>
                <w:spacing w:val="-8"/>
                <w:sz w:val="21"/>
                <w:szCs w:val="21"/>
              </w:rPr>
              <w:t>55</w:t>
            </w:r>
          </w:p>
        </w:tc>
        <w:tc>
          <w:tcPr>
            <w:tcW w:w="916" w:type="dxa"/>
            <w:noWrap w:val="0"/>
            <w:vAlign w:val="top"/>
          </w:tcPr>
          <w:p w14:paraId="2B2DEEDD">
            <w:pPr>
              <w:spacing w:before="79" w:line="175" w:lineRule="auto"/>
              <w:ind w:left="343"/>
              <w:rPr>
                <w:rFonts w:ascii="宋体" w:hAnsi="宋体" w:eastAsia="宋体" w:cs="宋体"/>
                <w:sz w:val="21"/>
                <w:szCs w:val="21"/>
              </w:rPr>
            </w:pPr>
            <w:r>
              <w:rPr>
                <w:rFonts w:ascii="宋体" w:hAnsi="宋体" w:eastAsia="宋体" w:cs="宋体"/>
                <w:spacing w:val="-5"/>
                <w:sz w:val="21"/>
                <w:szCs w:val="21"/>
              </w:rPr>
              <w:t>220</w:t>
            </w:r>
          </w:p>
        </w:tc>
        <w:tc>
          <w:tcPr>
            <w:tcW w:w="945" w:type="dxa"/>
            <w:noWrap w:val="0"/>
            <w:vAlign w:val="top"/>
          </w:tcPr>
          <w:p w14:paraId="07D816A2">
            <w:pPr>
              <w:spacing w:before="79" w:line="175" w:lineRule="auto"/>
              <w:ind w:left="343"/>
              <w:rPr>
                <w:rFonts w:ascii="宋体" w:hAnsi="宋体" w:eastAsia="宋体" w:cs="宋体"/>
                <w:sz w:val="21"/>
                <w:szCs w:val="21"/>
              </w:rPr>
            </w:pPr>
            <w:r>
              <w:rPr>
                <w:rFonts w:ascii="宋体" w:hAnsi="宋体" w:eastAsia="宋体" w:cs="宋体"/>
                <w:spacing w:val="-5"/>
                <w:sz w:val="21"/>
                <w:szCs w:val="21"/>
              </w:rPr>
              <w:t>200</w:t>
            </w:r>
          </w:p>
        </w:tc>
      </w:tr>
      <w:tr w14:paraId="761D8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5536929E">
            <w:pPr>
              <w:spacing w:before="78" w:line="176" w:lineRule="auto"/>
              <w:ind w:left="300"/>
              <w:rPr>
                <w:rFonts w:ascii="宋体" w:hAnsi="宋体" w:eastAsia="宋体" w:cs="宋体"/>
                <w:sz w:val="21"/>
                <w:szCs w:val="21"/>
              </w:rPr>
            </w:pPr>
            <w:r>
              <w:rPr>
                <w:rFonts w:ascii="宋体" w:hAnsi="宋体" w:eastAsia="宋体" w:cs="宋体"/>
                <w:spacing w:val="-14"/>
                <w:sz w:val="21"/>
                <w:szCs w:val="21"/>
              </w:rPr>
              <w:t>16</w:t>
            </w:r>
          </w:p>
        </w:tc>
        <w:tc>
          <w:tcPr>
            <w:tcW w:w="1005" w:type="dxa"/>
            <w:noWrap w:val="0"/>
            <w:vAlign w:val="top"/>
          </w:tcPr>
          <w:p w14:paraId="7149DD4C">
            <w:pPr>
              <w:spacing w:before="41" w:line="204" w:lineRule="auto"/>
              <w:ind w:left="209"/>
              <w:rPr>
                <w:rFonts w:ascii="宋体" w:hAnsi="宋体" w:eastAsia="宋体" w:cs="宋体"/>
                <w:sz w:val="21"/>
                <w:szCs w:val="21"/>
              </w:rPr>
            </w:pPr>
            <w:r>
              <w:rPr>
                <w:rFonts w:ascii="宋体" w:hAnsi="宋体" w:eastAsia="宋体" w:cs="宋体"/>
                <w:spacing w:val="-4"/>
                <w:sz w:val="21"/>
                <w:szCs w:val="21"/>
              </w:rPr>
              <w:t>濉溪镇</w:t>
            </w:r>
          </w:p>
        </w:tc>
        <w:tc>
          <w:tcPr>
            <w:tcW w:w="990" w:type="dxa"/>
            <w:noWrap w:val="0"/>
            <w:vAlign w:val="top"/>
          </w:tcPr>
          <w:p w14:paraId="2E1767E3">
            <w:pPr>
              <w:spacing w:before="41" w:line="204" w:lineRule="auto"/>
              <w:ind w:left="221"/>
              <w:rPr>
                <w:rFonts w:ascii="宋体" w:hAnsi="宋体" w:eastAsia="宋体" w:cs="宋体"/>
                <w:sz w:val="21"/>
                <w:szCs w:val="21"/>
              </w:rPr>
            </w:pPr>
            <w:r>
              <w:rPr>
                <w:rFonts w:ascii="宋体" w:hAnsi="宋体" w:eastAsia="宋体" w:cs="宋体"/>
                <w:spacing w:val="-4"/>
                <w:sz w:val="21"/>
                <w:szCs w:val="21"/>
              </w:rPr>
              <w:t>圳头村</w:t>
            </w:r>
          </w:p>
        </w:tc>
        <w:tc>
          <w:tcPr>
            <w:tcW w:w="3405" w:type="dxa"/>
            <w:noWrap w:val="0"/>
            <w:vAlign w:val="top"/>
          </w:tcPr>
          <w:p w14:paraId="05327B24">
            <w:pPr>
              <w:spacing w:before="41" w:line="204" w:lineRule="auto"/>
              <w:ind w:left="174"/>
              <w:rPr>
                <w:rFonts w:ascii="宋体" w:hAnsi="宋体" w:eastAsia="宋体" w:cs="宋体"/>
                <w:sz w:val="21"/>
                <w:szCs w:val="21"/>
              </w:rPr>
            </w:pPr>
            <w:r>
              <w:rPr>
                <w:rFonts w:ascii="宋体" w:hAnsi="宋体" w:eastAsia="宋体" w:cs="宋体"/>
                <w:spacing w:val="-1"/>
                <w:sz w:val="21"/>
                <w:szCs w:val="21"/>
              </w:rPr>
              <w:t>濉溪镇圳头村枫林石供水工程</w:t>
            </w:r>
          </w:p>
        </w:tc>
        <w:tc>
          <w:tcPr>
            <w:tcW w:w="1014" w:type="dxa"/>
            <w:noWrap w:val="0"/>
            <w:vAlign w:val="top"/>
          </w:tcPr>
          <w:p w14:paraId="73C23717">
            <w:pPr>
              <w:spacing w:before="79" w:line="175"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073CF454">
            <w:pPr>
              <w:spacing w:before="79" w:line="175" w:lineRule="auto"/>
              <w:ind w:left="324"/>
              <w:rPr>
                <w:rFonts w:ascii="宋体" w:hAnsi="宋体" w:eastAsia="宋体" w:cs="宋体"/>
                <w:sz w:val="21"/>
                <w:szCs w:val="21"/>
              </w:rPr>
            </w:pPr>
            <w:r>
              <w:rPr>
                <w:rFonts w:ascii="宋体" w:hAnsi="宋体" w:eastAsia="宋体" w:cs="宋体"/>
                <w:spacing w:val="-5"/>
                <w:sz w:val="21"/>
                <w:szCs w:val="21"/>
              </w:rPr>
              <w:t>40</w:t>
            </w:r>
          </w:p>
        </w:tc>
        <w:tc>
          <w:tcPr>
            <w:tcW w:w="916" w:type="dxa"/>
            <w:noWrap w:val="0"/>
            <w:vAlign w:val="top"/>
          </w:tcPr>
          <w:p w14:paraId="42BA4BE6">
            <w:pPr>
              <w:spacing w:before="78" w:line="176" w:lineRule="auto"/>
              <w:ind w:left="358"/>
              <w:rPr>
                <w:rFonts w:ascii="宋体" w:hAnsi="宋体" w:eastAsia="宋体" w:cs="宋体"/>
                <w:sz w:val="21"/>
                <w:szCs w:val="21"/>
              </w:rPr>
            </w:pPr>
            <w:r>
              <w:rPr>
                <w:rFonts w:ascii="宋体" w:hAnsi="宋体" w:eastAsia="宋体" w:cs="宋体"/>
                <w:spacing w:val="-10"/>
                <w:sz w:val="21"/>
                <w:szCs w:val="21"/>
              </w:rPr>
              <w:t>170</w:t>
            </w:r>
          </w:p>
        </w:tc>
        <w:tc>
          <w:tcPr>
            <w:tcW w:w="945" w:type="dxa"/>
            <w:noWrap w:val="0"/>
            <w:vAlign w:val="top"/>
          </w:tcPr>
          <w:p w14:paraId="305E4448">
            <w:pPr>
              <w:spacing w:before="78" w:line="176" w:lineRule="auto"/>
              <w:ind w:left="357"/>
              <w:rPr>
                <w:rFonts w:ascii="宋体" w:hAnsi="宋体" w:eastAsia="宋体" w:cs="宋体"/>
                <w:sz w:val="21"/>
                <w:szCs w:val="21"/>
              </w:rPr>
            </w:pPr>
            <w:r>
              <w:rPr>
                <w:rFonts w:ascii="宋体" w:hAnsi="宋体" w:eastAsia="宋体" w:cs="宋体"/>
                <w:spacing w:val="-10"/>
                <w:sz w:val="21"/>
                <w:szCs w:val="21"/>
              </w:rPr>
              <w:t>150</w:t>
            </w:r>
          </w:p>
        </w:tc>
      </w:tr>
      <w:tr w14:paraId="7D0D3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1AF4EEE1">
            <w:pPr>
              <w:spacing w:before="78" w:line="176" w:lineRule="auto"/>
              <w:ind w:left="300"/>
              <w:rPr>
                <w:rFonts w:ascii="宋体" w:hAnsi="宋体" w:eastAsia="宋体" w:cs="宋体"/>
                <w:sz w:val="21"/>
                <w:szCs w:val="21"/>
              </w:rPr>
            </w:pPr>
            <w:r>
              <w:rPr>
                <w:rFonts w:ascii="宋体" w:hAnsi="宋体" w:eastAsia="宋体" w:cs="宋体"/>
                <w:spacing w:val="-14"/>
                <w:sz w:val="21"/>
                <w:szCs w:val="21"/>
              </w:rPr>
              <w:t>17</w:t>
            </w:r>
          </w:p>
        </w:tc>
        <w:tc>
          <w:tcPr>
            <w:tcW w:w="1005" w:type="dxa"/>
            <w:noWrap w:val="0"/>
            <w:vAlign w:val="top"/>
          </w:tcPr>
          <w:p w14:paraId="2AB3ACF8">
            <w:pPr>
              <w:spacing w:before="40" w:line="205" w:lineRule="auto"/>
              <w:ind w:left="209"/>
              <w:rPr>
                <w:rFonts w:ascii="宋体" w:hAnsi="宋体" w:eastAsia="宋体" w:cs="宋体"/>
                <w:sz w:val="21"/>
                <w:szCs w:val="21"/>
              </w:rPr>
            </w:pPr>
            <w:r>
              <w:rPr>
                <w:rFonts w:ascii="宋体" w:hAnsi="宋体" w:eastAsia="宋体" w:cs="宋体"/>
                <w:spacing w:val="-4"/>
                <w:sz w:val="21"/>
                <w:szCs w:val="21"/>
              </w:rPr>
              <w:t>濉溪镇</w:t>
            </w:r>
          </w:p>
        </w:tc>
        <w:tc>
          <w:tcPr>
            <w:tcW w:w="990" w:type="dxa"/>
            <w:noWrap w:val="0"/>
            <w:vAlign w:val="top"/>
          </w:tcPr>
          <w:p w14:paraId="340B08D4">
            <w:pPr>
              <w:spacing w:before="40" w:line="205" w:lineRule="auto"/>
              <w:ind w:left="221"/>
              <w:rPr>
                <w:rFonts w:ascii="宋体" w:hAnsi="宋体" w:eastAsia="宋体" w:cs="宋体"/>
                <w:sz w:val="21"/>
                <w:szCs w:val="21"/>
              </w:rPr>
            </w:pPr>
            <w:r>
              <w:rPr>
                <w:rFonts w:ascii="宋体" w:hAnsi="宋体" w:eastAsia="宋体" w:cs="宋体"/>
                <w:spacing w:val="-4"/>
                <w:sz w:val="21"/>
                <w:szCs w:val="21"/>
              </w:rPr>
              <w:t>圳头村</w:t>
            </w:r>
          </w:p>
        </w:tc>
        <w:tc>
          <w:tcPr>
            <w:tcW w:w="3405" w:type="dxa"/>
            <w:noWrap w:val="0"/>
            <w:vAlign w:val="top"/>
          </w:tcPr>
          <w:p w14:paraId="22F4CB05">
            <w:pPr>
              <w:spacing w:before="40" w:line="205" w:lineRule="auto"/>
              <w:ind w:left="174"/>
              <w:rPr>
                <w:rFonts w:ascii="宋体" w:hAnsi="宋体" w:eastAsia="宋体" w:cs="宋体"/>
                <w:sz w:val="21"/>
                <w:szCs w:val="21"/>
              </w:rPr>
            </w:pPr>
            <w:r>
              <w:rPr>
                <w:rFonts w:ascii="宋体" w:hAnsi="宋体" w:eastAsia="宋体" w:cs="宋体"/>
                <w:spacing w:val="-1"/>
                <w:sz w:val="21"/>
                <w:szCs w:val="21"/>
              </w:rPr>
              <w:t>濉溪镇圳头村谢马苏供水工程</w:t>
            </w:r>
          </w:p>
        </w:tc>
        <w:tc>
          <w:tcPr>
            <w:tcW w:w="1014" w:type="dxa"/>
            <w:noWrap w:val="0"/>
            <w:vAlign w:val="top"/>
          </w:tcPr>
          <w:p w14:paraId="218B0548">
            <w:pPr>
              <w:spacing w:before="78" w:line="176" w:lineRule="auto"/>
              <w:ind w:left="436"/>
              <w:rPr>
                <w:rFonts w:ascii="宋体" w:hAnsi="宋体" w:eastAsia="宋体" w:cs="宋体"/>
                <w:sz w:val="21"/>
                <w:szCs w:val="21"/>
              </w:rPr>
            </w:pPr>
            <w:r>
              <w:rPr>
                <w:rFonts w:ascii="宋体" w:hAnsi="宋体" w:eastAsia="宋体" w:cs="宋体"/>
                <w:spacing w:val="-10"/>
                <w:sz w:val="21"/>
                <w:szCs w:val="21"/>
              </w:rPr>
              <w:t>100</w:t>
            </w:r>
          </w:p>
        </w:tc>
        <w:tc>
          <w:tcPr>
            <w:tcW w:w="875" w:type="dxa"/>
            <w:noWrap w:val="0"/>
            <w:vAlign w:val="top"/>
          </w:tcPr>
          <w:p w14:paraId="6588F1BB">
            <w:pPr>
              <w:spacing w:before="78" w:line="176" w:lineRule="auto"/>
              <w:ind w:left="330"/>
              <w:rPr>
                <w:rFonts w:ascii="宋体" w:hAnsi="宋体" w:eastAsia="宋体" w:cs="宋体"/>
                <w:sz w:val="21"/>
                <w:szCs w:val="21"/>
              </w:rPr>
            </w:pPr>
            <w:r>
              <w:rPr>
                <w:rFonts w:ascii="宋体" w:hAnsi="宋体" w:eastAsia="宋体" w:cs="宋体"/>
                <w:spacing w:val="-8"/>
                <w:sz w:val="21"/>
                <w:szCs w:val="21"/>
              </w:rPr>
              <w:t>50</w:t>
            </w:r>
          </w:p>
        </w:tc>
        <w:tc>
          <w:tcPr>
            <w:tcW w:w="916" w:type="dxa"/>
            <w:noWrap w:val="0"/>
            <w:vAlign w:val="top"/>
          </w:tcPr>
          <w:p w14:paraId="1536CAC2">
            <w:pPr>
              <w:spacing w:before="78" w:line="176" w:lineRule="auto"/>
              <w:ind w:left="343"/>
              <w:rPr>
                <w:rFonts w:ascii="宋体" w:hAnsi="宋体" w:eastAsia="宋体" w:cs="宋体"/>
                <w:sz w:val="21"/>
                <w:szCs w:val="21"/>
              </w:rPr>
            </w:pPr>
            <w:r>
              <w:rPr>
                <w:rFonts w:ascii="宋体" w:hAnsi="宋体" w:eastAsia="宋体" w:cs="宋体"/>
                <w:spacing w:val="-5"/>
                <w:sz w:val="21"/>
                <w:szCs w:val="21"/>
              </w:rPr>
              <w:t>245</w:t>
            </w:r>
          </w:p>
        </w:tc>
        <w:tc>
          <w:tcPr>
            <w:tcW w:w="945" w:type="dxa"/>
            <w:noWrap w:val="0"/>
            <w:vAlign w:val="top"/>
          </w:tcPr>
          <w:p w14:paraId="252E24F1">
            <w:pPr>
              <w:spacing w:before="78" w:line="176" w:lineRule="auto"/>
              <w:ind w:left="343"/>
              <w:rPr>
                <w:rFonts w:ascii="宋体" w:hAnsi="宋体" w:eastAsia="宋体" w:cs="宋体"/>
                <w:sz w:val="21"/>
                <w:szCs w:val="21"/>
              </w:rPr>
            </w:pPr>
            <w:r>
              <w:rPr>
                <w:rFonts w:ascii="宋体" w:hAnsi="宋体" w:eastAsia="宋体" w:cs="宋体"/>
                <w:spacing w:val="-5"/>
                <w:sz w:val="21"/>
                <w:szCs w:val="21"/>
              </w:rPr>
              <w:t>220</w:t>
            </w:r>
          </w:p>
        </w:tc>
      </w:tr>
      <w:tr w14:paraId="19D3F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0ACAC22A">
            <w:pPr>
              <w:spacing w:before="76" w:line="177" w:lineRule="auto"/>
              <w:ind w:left="300"/>
              <w:rPr>
                <w:rFonts w:ascii="宋体" w:hAnsi="宋体" w:eastAsia="宋体" w:cs="宋体"/>
                <w:sz w:val="21"/>
                <w:szCs w:val="21"/>
              </w:rPr>
            </w:pPr>
            <w:r>
              <w:rPr>
                <w:rFonts w:ascii="宋体" w:hAnsi="宋体" w:eastAsia="宋体" w:cs="宋体"/>
                <w:spacing w:val="-14"/>
                <w:sz w:val="21"/>
                <w:szCs w:val="21"/>
              </w:rPr>
              <w:t>18</w:t>
            </w:r>
          </w:p>
        </w:tc>
        <w:tc>
          <w:tcPr>
            <w:tcW w:w="1005" w:type="dxa"/>
            <w:noWrap w:val="0"/>
            <w:vAlign w:val="top"/>
          </w:tcPr>
          <w:p w14:paraId="2341F9F3">
            <w:pPr>
              <w:spacing w:before="40" w:line="205" w:lineRule="auto"/>
              <w:ind w:left="209"/>
              <w:rPr>
                <w:rFonts w:ascii="宋体" w:hAnsi="宋体" w:eastAsia="宋体" w:cs="宋体"/>
                <w:sz w:val="21"/>
                <w:szCs w:val="21"/>
              </w:rPr>
            </w:pPr>
            <w:r>
              <w:rPr>
                <w:rFonts w:ascii="宋体" w:hAnsi="宋体" w:eastAsia="宋体" w:cs="宋体"/>
                <w:spacing w:val="-4"/>
                <w:sz w:val="21"/>
                <w:szCs w:val="21"/>
              </w:rPr>
              <w:t>濉溪镇</w:t>
            </w:r>
          </w:p>
        </w:tc>
        <w:tc>
          <w:tcPr>
            <w:tcW w:w="990" w:type="dxa"/>
            <w:noWrap w:val="0"/>
            <w:vAlign w:val="top"/>
          </w:tcPr>
          <w:p w14:paraId="38FC46B6">
            <w:pPr>
              <w:spacing w:before="40" w:line="205" w:lineRule="auto"/>
              <w:ind w:left="221"/>
              <w:rPr>
                <w:rFonts w:ascii="宋体" w:hAnsi="宋体" w:eastAsia="宋体" w:cs="宋体"/>
                <w:sz w:val="21"/>
                <w:szCs w:val="21"/>
              </w:rPr>
            </w:pPr>
            <w:r>
              <w:rPr>
                <w:rFonts w:ascii="宋体" w:hAnsi="宋体" w:eastAsia="宋体" w:cs="宋体"/>
                <w:spacing w:val="-4"/>
                <w:sz w:val="21"/>
                <w:szCs w:val="21"/>
              </w:rPr>
              <w:t>圳头村</w:t>
            </w:r>
          </w:p>
        </w:tc>
        <w:tc>
          <w:tcPr>
            <w:tcW w:w="3405" w:type="dxa"/>
            <w:noWrap w:val="0"/>
            <w:vAlign w:val="top"/>
          </w:tcPr>
          <w:p w14:paraId="7B1D2F31">
            <w:pPr>
              <w:spacing w:before="40" w:line="205" w:lineRule="auto"/>
              <w:ind w:left="294"/>
              <w:rPr>
                <w:rFonts w:ascii="宋体" w:hAnsi="宋体" w:eastAsia="宋体" w:cs="宋体"/>
                <w:sz w:val="21"/>
                <w:szCs w:val="21"/>
              </w:rPr>
            </w:pPr>
            <w:r>
              <w:rPr>
                <w:rFonts w:ascii="宋体" w:hAnsi="宋体" w:eastAsia="宋体" w:cs="宋体"/>
                <w:spacing w:val="-1"/>
                <w:sz w:val="21"/>
                <w:szCs w:val="21"/>
              </w:rPr>
              <w:t>濉溪镇圳头村饶山供水工程</w:t>
            </w:r>
          </w:p>
        </w:tc>
        <w:tc>
          <w:tcPr>
            <w:tcW w:w="1014" w:type="dxa"/>
            <w:noWrap w:val="0"/>
            <w:vAlign w:val="top"/>
          </w:tcPr>
          <w:p w14:paraId="400B7A6B">
            <w:pPr>
              <w:spacing w:before="78" w:line="176"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542802FE">
            <w:pPr>
              <w:spacing w:before="78" w:line="176" w:lineRule="auto"/>
              <w:ind w:left="330"/>
              <w:rPr>
                <w:rFonts w:ascii="宋体" w:hAnsi="宋体" w:eastAsia="宋体" w:cs="宋体"/>
                <w:sz w:val="21"/>
                <w:szCs w:val="21"/>
              </w:rPr>
            </w:pPr>
            <w:r>
              <w:rPr>
                <w:rFonts w:ascii="宋体" w:hAnsi="宋体" w:eastAsia="宋体" w:cs="宋体"/>
                <w:spacing w:val="-8"/>
                <w:sz w:val="21"/>
                <w:szCs w:val="21"/>
              </w:rPr>
              <w:t>30</w:t>
            </w:r>
          </w:p>
        </w:tc>
        <w:tc>
          <w:tcPr>
            <w:tcW w:w="916" w:type="dxa"/>
            <w:noWrap w:val="0"/>
            <w:vAlign w:val="top"/>
          </w:tcPr>
          <w:p w14:paraId="2F8A2807">
            <w:pPr>
              <w:spacing w:before="76" w:line="177" w:lineRule="auto"/>
              <w:ind w:left="358"/>
              <w:rPr>
                <w:rFonts w:ascii="宋体" w:hAnsi="宋体" w:eastAsia="宋体" w:cs="宋体"/>
                <w:sz w:val="21"/>
                <w:szCs w:val="21"/>
              </w:rPr>
            </w:pPr>
            <w:r>
              <w:rPr>
                <w:rFonts w:ascii="宋体" w:hAnsi="宋体" w:eastAsia="宋体" w:cs="宋体"/>
                <w:spacing w:val="-10"/>
                <w:sz w:val="21"/>
                <w:szCs w:val="21"/>
              </w:rPr>
              <w:t>140</w:t>
            </w:r>
          </w:p>
        </w:tc>
        <w:tc>
          <w:tcPr>
            <w:tcW w:w="945" w:type="dxa"/>
            <w:noWrap w:val="0"/>
            <w:vAlign w:val="top"/>
          </w:tcPr>
          <w:p w14:paraId="2C114D76">
            <w:pPr>
              <w:spacing w:before="76" w:line="177" w:lineRule="auto"/>
              <w:ind w:left="357"/>
              <w:rPr>
                <w:rFonts w:ascii="宋体" w:hAnsi="宋体" w:eastAsia="宋体" w:cs="宋体"/>
                <w:sz w:val="21"/>
                <w:szCs w:val="21"/>
              </w:rPr>
            </w:pPr>
            <w:r>
              <w:rPr>
                <w:rFonts w:ascii="宋体" w:hAnsi="宋体" w:eastAsia="宋体" w:cs="宋体"/>
                <w:spacing w:val="-10"/>
                <w:sz w:val="21"/>
                <w:szCs w:val="21"/>
              </w:rPr>
              <w:t>120</w:t>
            </w:r>
          </w:p>
        </w:tc>
      </w:tr>
      <w:tr w14:paraId="41DFB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637AD5A9">
            <w:pPr>
              <w:spacing w:before="76" w:line="177" w:lineRule="auto"/>
              <w:ind w:left="300"/>
              <w:rPr>
                <w:rFonts w:ascii="宋体" w:hAnsi="宋体" w:eastAsia="宋体" w:cs="宋体"/>
                <w:sz w:val="21"/>
                <w:szCs w:val="21"/>
              </w:rPr>
            </w:pPr>
            <w:r>
              <w:rPr>
                <w:rFonts w:ascii="宋体" w:hAnsi="宋体" w:eastAsia="宋体" w:cs="宋体"/>
                <w:spacing w:val="-14"/>
                <w:sz w:val="21"/>
                <w:szCs w:val="21"/>
              </w:rPr>
              <w:t>19</w:t>
            </w:r>
          </w:p>
        </w:tc>
        <w:tc>
          <w:tcPr>
            <w:tcW w:w="1005" w:type="dxa"/>
            <w:noWrap w:val="0"/>
            <w:vAlign w:val="top"/>
          </w:tcPr>
          <w:p w14:paraId="18790300">
            <w:pPr>
              <w:spacing w:before="40" w:line="205" w:lineRule="auto"/>
              <w:ind w:left="209"/>
              <w:rPr>
                <w:rFonts w:ascii="宋体" w:hAnsi="宋体" w:eastAsia="宋体" w:cs="宋体"/>
                <w:sz w:val="21"/>
                <w:szCs w:val="21"/>
              </w:rPr>
            </w:pPr>
            <w:r>
              <w:rPr>
                <w:rFonts w:ascii="宋体" w:hAnsi="宋体" w:eastAsia="宋体" w:cs="宋体"/>
                <w:spacing w:val="-4"/>
                <w:sz w:val="21"/>
                <w:szCs w:val="21"/>
              </w:rPr>
              <w:t>濉溪镇</w:t>
            </w:r>
          </w:p>
        </w:tc>
        <w:tc>
          <w:tcPr>
            <w:tcW w:w="990" w:type="dxa"/>
            <w:noWrap w:val="0"/>
            <w:vAlign w:val="top"/>
          </w:tcPr>
          <w:p w14:paraId="73278D0E">
            <w:pPr>
              <w:spacing w:before="40" w:line="205" w:lineRule="auto"/>
              <w:ind w:left="221"/>
              <w:rPr>
                <w:rFonts w:ascii="宋体" w:hAnsi="宋体" w:eastAsia="宋体" w:cs="宋体"/>
                <w:sz w:val="21"/>
                <w:szCs w:val="21"/>
              </w:rPr>
            </w:pPr>
            <w:r>
              <w:rPr>
                <w:rFonts w:ascii="宋体" w:hAnsi="宋体" w:eastAsia="宋体" w:cs="宋体"/>
                <w:spacing w:val="-4"/>
                <w:sz w:val="21"/>
                <w:szCs w:val="21"/>
              </w:rPr>
              <w:t>圳头村</w:t>
            </w:r>
          </w:p>
        </w:tc>
        <w:tc>
          <w:tcPr>
            <w:tcW w:w="3405" w:type="dxa"/>
            <w:noWrap w:val="0"/>
            <w:vAlign w:val="top"/>
          </w:tcPr>
          <w:p w14:paraId="16054B07">
            <w:pPr>
              <w:spacing w:before="40" w:line="205" w:lineRule="auto"/>
              <w:ind w:left="294"/>
              <w:rPr>
                <w:rFonts w:ascii="宋体" w:hAnsi="宋体" w:eastAsia="宋体" w:cs="宋体"/>
                <w:sz w:val="21"/>
                <w:szCs w:val="21"/>
              </w:rPr>
            </w:pPr>
            <w:r>
              <w:rPr>
                <w:rFonts w:ascii="宋体" w:hAnsi="宋体" w:eastAsia="宋体" w:cs="宋体"/>
                <w:spacing w:val="-1"/>
                <w:sz w:val="21"/>
                <w:szCs w:val="21"/>
              </w:rPr>
              <w:t>濉溪镇圳头村铺前供水工程</w:t>
            </w:r>
          </w:p>
        </w:tc>
        <w:tc>
          <w:tcPr>
            <w:tcW w:w="1014" w:type="dxa"/>
            <w:noWrap w:val="0"/>
            <w:vAlign w:val="top"/>
          </w:tcPr>
          <w:p w14:paraId="655A9295">
            <w:pPr>
              <w:spacing w:before="78" w:line="176"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04972188">
            <w:pPr>
              <w:spacing w:before="78" w:line="176" w:lineRule="auto"/>
              <w:ind w:left="330"/>
              <w:rPr>
                <w:rFonts w:ascii="宋体" w:hAnsi="宋体" w:eastAsia="宋体" w:cs="宋体"/>
                <w:sz w:val="21"/>
                <w:szCs w:val="21"/>
              </w:rPr>
            </w:pPr>
            <w:r>
              <w:rPr>
                <w:rFonts w:ascii="宋体" w:hAnsi="宋体" w:eastAsia="宋体" w:cs="宋体"/>
                <w:spacing w:val="-8"/>
                <w:sz w:val="21"/>
                <w:szCs w:val="21"/>
              </w:rPr>
              <w:t>50</w:t>
            </w:r>
          </w:p>
        </w:tc>
        <w:tc>
          <w:tcPr>
            <w:tcW w:w="916" w:type="dxa"/>
            <w:noWrap w:val="0"/>
            <w:vAlign w:val="top"/>
          </w:tcPr>
          <w:p w14:paraId="5E8806A4">
            <w:pPr>
              <w:spacing w:before="76" w:line="177" w:lineRule="auto"/>
              <w:ind w:left="343"/>
              <w:rPr>
                <w:rFonts w:ascii="宋体" w:hAnsi="宋体" w:eastAsia="宋体" w:cs="宋体"/>
                <w:sz w:val="21"/>
                <w:szCs w:val="21"/>
              </w:rPr>
            </w:pPr>
            <w:r>
              <w:rPr>
                <w:rFonts w:ascii="宋体" w:hAnsi="宋体" w:eastAsia="宋体" w:cs="宋体"/>
                <w:spacing w:val="-5"/>
                <w:sz w:val="21"/>
                <w:szCs w:val="21"/>
              </w:rPr>
              <w:t>210</w:t>
            </w:r>
          </w:p>
        </w:tc>
        <w:tc>
          <w:tcPr>
            <w:tcW w:w="945" w:type="dxa"/>
            <w:noWrap w:val="0"/>
            <w:vAlign w:val="top"/>
          </w:tcPr>
          <w:p w14:paraId="2975D7A8">
            <w:pPr>
              <w:spacing w:before="76" w:line="177" w:lineRule="auto"/>
              <w:ind w:left="357"/>
              <w:rPr>
                <w:rFonts w:ascii="宋体" w:hAnsi="宋体" w:eastAsia="宋体" w:cs="宋体"/>
                <w:sz w:val="21"/>
                <w:szCs w:val="21"/>
              </w:rPr>
            </w:pPr>
            <w:r>
              <w:rPr>
                <w:rFonts w:ascii="宋体" w:hAnsi="宋体" w:eastAsia="宋体" w:cs="宋体"/>
                <w:spacing w:val="-10"/>
                <w:sz w:val="21"/>
                <w:szCs w:val="21"/>
              </w:rPr>
              <w:t>190</w:t>
            </w:r>
          </w:p>
        </w:tc>
      </w:tr>
      <w:tr w14:paraId="45A51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5482979F">
            <w:pPr>
              <w:spacing w:before="78" w:line="176" w:lineRule="auto"/>
              <w:ind w:left="285"/>
              <w:rPr>
                <w:rFonts w:ascii="宋体" w:hAnsi="宋体" w:eastAsia="宋体" w:cs="宋体"/>
                <w:sz w:val="21"/>
                <w:szCs w:val="21"/>
              </w:rPr>
            </w:pPr>
            <w:r>
              <w:rPr>
                <w:rFonts w:ascii="宋体" w:hAnsi="宋体" w:eastAsia="宋体" w:cs="宋体"/>
                <w:spacing w:val="-7"/>
                <w:sz w:val="21"/>
                <w:szCs w:val="21"/>
              </w:rPr>
              <w:t>20</w:t>
            </w:r>
          </w:p>
        </w:tc>
        <w:tc>
          <w:tcPr>
            <w:tcW w:w="1005" w:type="dxa"/>
            <w:noWrap w:val="0"/>
            <w:vAlign w:val="top"/>
          </w:tcPr>
          <w:p w14:paraId="5E76B294">
            <w:pPr>
              <w:spacing w:before="39" w:line="206" w:lineRule="auto"/>
              <w:ind w:left="209"/>
              <w:rPr>
                <w:rFonts w:ascii="宋体" w:hAnsi="宋体" w:eastAsia="宋体" w:cs="宋体"/>
                <w:sz w:val="21"/>
                <w:szCs w:val="21"/>
              </w:rPr>
            </w:pPr>
            <w:r>
              <w:rPr>
                <w:rFonts w:ascii="宋体" w:hAnsi="宋体" w:eastAsia="宋体" w:cs="宋体"/>
                <w:spacing w:val="-4"/>
                <w:sz w:val="21"/>
                <w:szCs w:val="21"/>
              </w:rPr>
              <w:t>濉溪镇</w:t>
            </w:r>
          </w:p>
        </w:tc>
        <w:tc>
          <w:tcPr>
            <w:tcW w:w="990" w:type="dxa"/>
            <w:noWrap w:val="0"/>
            <w:vAlign w:val="top"/>
          </w:tcPr>
          <w:p w14:paraId="13AF5386">
            <w:pPr>
              <w:spacing w:before="39" w:line="206" w:lineRule="auto"/>
              <w:ind w:left="219"/>
              <w:rPr>
                <w:rFonts w:ascii="宋体" w:hAnsi="宋体" w:eastAsia="宋体" w:cs="宋体"/>
                <w:sz w:val="21"/>
                <w:szCs w:val="21"/>
              </w:rPr>
            </w:pPr>
            <w:r>
              <w:rPr>
                <w:rFonts w:ascii="宋体" w:hAnsi="宋体" w:eastAsia="宋体" w:cs="宋体"/>
                <w:spacing w:val="-3"/>
                <w:sz w:val="21"/>
                <w:szCs w:val="21"/>
              </w:rPr>
              <w:t>河东村</w:t>
            </w:r>
          </w:p>
        </w:tc>
        <w:tc>
          <w:tcPr>
            <w:tcW w:w="3405" w:type="dxa"/>
            <w:noWrap w:val="0"/>
            <w:vAlign w:val="top"/>
          </w:tcPr>
          <w:p w14:paraId="05C7EAFD">
            <w:pPr>
              <w:spacing w:before="39" w:line="206" w:lineRule="auto"/>
              <w:ind w:left="174"/>
              <w:rPr>
                <w:rFonts w:ascii="宋体" w:hAnsi="宋体" w:eastAsia="宋体" w:cs="宋体"/>
                <w:sz w:val="21"/>
                <w:szCs w:val="21"/>
              </w:rPr>
            </w:pPr>
            <w:r>
              <w:rPr>
                <w:rFonts w:ascii="宋体" w:hAnsi="宋体" w:eastAsia="宋体" w:cs="宋体"/>
                <w:spacing w:val="-1"/>
                <w:sz w:val="21"/>
                <w:szCs w:val="21"/>
              </w:rPr>
              <w:t>濉溪镇河东村里沙田供水工程</w:t>
            </w:r>
          </w:p>
        </w:tc>
        <w:tc>
          <w:tcPr>
            <w:tcW w:w="1014" w:type="dxa"/>
            <w:noWrap w:val="0"/>
            <w:vAlign w:val="top"/>
          </w:tcPr>
          <w:p w14:paraId="261A4163">
            <w:pPr>
              <w:spacing w:before="78" w:line="176"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0180261D">
            <w:pPr>
              <w:spacing w:before="76" w:line="177" w:lineRule="auto"/>
              <w:ind w:left="343"/>
              <w:rPr>
                <w:rFonts w:ascii="宋体" w:hAnsi="宋体" w:eastAsia="宋体" w:cs="宋体"/>
                <w:sz w:val="21"/>
                <w:szCs w:val="21"/>
              </w:rPr>
            </w:pPr>
            <w:r>
              <w:rPr>
                <w:rFonts w:ascii="宋体" w:hAnsi="宋体" w:eastAsia="宋体" w:cs="宋体"/>
                <w:spacing w:val="-14"/>
                <w:sz w:val="21"/>
                <w:szCs w:val="21"/>
              </w:rPr>
              <w:t>14</w:t>
            </w:r>
          </w:p>
        </w:tc>
        <w:tc>
          <w:tcPr>
            <w:tcW w:w="916" w:type="dxa"/>
            <w:noWrap w:val="0"/>
            <w:vAlign w:val="top"/>
          </w:tcPr>
          <w:p w14:paraId="434D3052">
            <w:pPr>
              <w:spacing w:before="78" w:line="176" w:lineRule="auto"/>
              <w:ind w:left="406"/>
              <w:rPr>
                <w:rFonts w:ascii="宋体" w:hAnsi="宋体" w:eastAsia="宋体" w:cs="宋体"/>
                <w:sz w:val="21"/>
                <w:szCs w:val="21"/>
              </w:rPr>
            </w:pPr>
            <w:r>
              <w:rPr>
                <w:rFonts w:ascii="宋体" w:hAnsi="宋体" w:eastAsia="宋体" w:cs="宋体"/>
                <w:spacing w:val="-8"/>
                <w:sz w:val="21"/>
                <w:szCs w:val="21"/>
              </w:rPr>
              <w:t>72</w:t>
            </w:r>
          </w:p>
        </w:tc>
        <w:tc>
          <w:tcPr>
            <w:tcW w:w="945" w:type="dxa"/>
            <w:noWrap w:val="0"/>
            <w:vAlign w:val="top"/>
          </w:tcPr>
          <w:p w14:paraId="1A2C1E7A">
            <w:pPr>
              <w:spacing w:before="78" w:line="176" w:lineRule="auto"/>
              <w:ind w:left="399"/>
              <w:rPr>
                <w:rFonts w:ascii="宋体" w:hAnsi="宋体" w:eastAsia="宋体" w:cs="宋体"/>
                <w:sz w:val="21"/>
                <w:szCs w:val="21"/>
              </w:rPr>
            </w:pPr>
            <w:r>
              <w:rPr>
                <w:rFonts w:ascii="宋体" w:hAnsi="宋体" w:eastAsia="宋体" w:cs="宋体"/>
                <w:spacing w:val="-5"/>
                <w:sz w:val="21"/>
                <w:szCs w:val="21"/>
              </w:rPr>
              <w:t>46</w:t>
            </w:r>
          </w:p>
        </w:tc>
      </w:tr>
      <w:tr w14:paraId="17609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4FDBC93E">
            <w:pPr>
              <w:spacing w:before="78" w:line="176" w:lineRule="auto"/>
              <w:ind w:left="285"/>
              <w:rPr>
                <w:rFonts w:ascii="宋体" w:hAnsi="宋体" w:eastAsia="宋体" w:cs="宋体"/>
                <w:sz w:val="21"/>
                <w:szCs w:val="21"/>
              </w:rPr>
            </w:pPr>
            <w:r>
              <w:rPr>
                <w:rFonts w:ascii="宋体" w:hAnsi="宋体" w:eastAsia="宋体" w:cs="宋体"/>
                <w:spacing w:val="-7"/>
                <w:sz w:val="21"/>
                <w:szCs w:val="21"/>
              </w:rPr>
              <w:t>21</w:t>
            </w:r>
          </w:p>
        </w:tc>
        <w:tc>
          <w:tcPr>
            <w:tcW w:w="1005" w:type="dxa"/>
            <w:noWrap w:val="0"/>
            <w:vAlign w:val="top"/>
          </w:tcPr>
          <w:p w14:paraId="2BADAF60">
            <w:pPr>
              <w:spacing w:before="41" w:line="204"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990" w:type="dxa"/>
            <w:noWrap w:val="0"/>
            <w:vAlign w:val="top"/>
          </w:tcPr>
          <w:p w14:paraId="05B3CF37">
            <w:pPr>
              <w:spacing w:before="41" w:line="204" w:lineRule="auto"/>
              <w:ind w:left="227"/>
              <w:rPr>
                <w:rFonts w:ascii="宋体" w:hAnsi="宋体" w:eastAsia="宋体" w:cs="宋体"/>
                <w:sz w:val="21"/>
                <w:szCs w:val="21"/>
              </w:rPr>
            </w:pPr>
            <w:r>
              <w:rPr>
                <w:rFonts w:ascii="宋体" w:hAnsi="宋体" w:eastAsia="宋体" w:cs="宋体"/>
                <w:spacing w:val="-6"/>
                <w:sz w:val="21"/>
                <w:szCs w:val="21"/>
              </w:rPr>
              <w:t>高山村</w:t>
            </w:r>
          </w:p>
        </w:tc>
        <w:tc>
          <w:tcPr>
            <w:tcW w:w="3405" w:type="dxa"/>
            <w:noWrap w:val="0"/>
            <w:vAlign w:val="top"/>
          </w:tcPr>
          <w:p w14:paraId="12BD9054">
            <w:pPr>
              <w:spacing w:before="41" w:line="204" w:lineRule="auto"/>
              <w:ind w:left="293"/>
              <w:rPr>
                <w:rFonts w:ascii="宋体" w:hAnsi="宋体" w:eastAsia="宋体" w:cs="宋体"/>
                <w:sz w:val="21"/>
                <w:szCs w:val="21"/>
              </w:rPr>
            </w:pPr>
            <w:r>
              <w:rPr>
                <w:rFonts w:ascii="宋体" w:hAnsi="宋体" w:eastAsia="宋体" w:cs="宋体"/>
                <w:spacing w:val="-1"/>
                <w:sz w:val="21"/>
                <w:szCs w:val="21"/>
              </w:rPr>
              <w:t>溪口镇高山村寨溪供水工程</w:t>
            </w:r>
          </w:p>
        </w:tc>
        <w:tc>
          <w:tcPr>
            <w:tcW w:w="1014" w:type="dxa"/>
            <w:noWrap w:val="0"/>
            <w:vAlign w:val="top"/>
          </w:tcPr>
          <w:p w14:paraId="724F4B63">
            <w:pPr>
              <w:spacing w:before="79" w:line="175"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3FA7656E">
            <w:pPr>
              <w:spacing w:before="78" w:line="176" w:lineRule="auto"/>
              <w:ind w:left="343"/>
              <w:rPr>
                <w:rFonts w:ascii="宋体" w:hAnsi="宋体" w:eastAsia="宋体" w:cs="宋体"/>
                <w:sz w:val="21"/>
                <w:szCs w:val="21"/>
              </w:rPr>
            </w:pPr>
            <w:r>
              <w:rPr>
                <w:rFonts w:ascii="宋体" w:hAnsi="宋体" w:eastAsia="宋体" w:cs="宋体"/>
                <w:spacing w:val="-14"/>
                <w:sz w:val="21"/>
                <w:szCs w:val="21"/>
              </w:rPr>
              <w:t>17</w:t>
            </w:r>
          </w:p>
        </w:tc>
        <w:tc>
          <w:tcPr>
            <w:tcW w:w="916" w:type="dxa"/>
            <w:noWrap w:val="0"/>
            <w:vAlign w:val="top"/>
          </w:tcPr>
          <w:p w14:paraId="747E1BC9">
            <w:pPr>
              <w:spacing w:before="79" w:line="175" w:lineRule="auto"/>
              <w:ind w:left="406"/>
              <w:rPr>
                <w:rFonts w:ascii="宋体" w:hAnsi="宋体" w:eastAsia="宋体" w:cs="宋体"/>
                <w:sz w:val="21"/>
                <w:szCs w:val="21"/>
              </w:rPr>
            </w:pPr>
            <w:r>
              <w:rPr>
                <w:rFonts w:ascii="宋体" w:hAnsi="宋体" w:eastAsia="宋体" w:cs="宋体"/>
                <w:spacing w:val="-8"/>
                <w:sz w:val="21"/>
                <w:szCs w:val="21"/>
              </w:rPr>
              <w:t>74</w:t>
            </w:r>
          </w:p>
        </w:tc>
        <w:tc>
          <w:tcPr>
            <w:tcW w:w="945" w:type="dxa"/>
            <w:noWrap w:val="0"/>
            <w:vAlign w:val="top"/>
          </w:tcPr>
          <w:p w14:paraId="3E9CA6B6">
            <w:pPr>
              <w:spacing w:before="80" w:line="174" w:lineRule="auto"/>
              <w:ind w:left="465"/>
              <w:rPr>
                <w:rFonts w:ascii="宋体" w:hAnsi="宋体" w:eastAsia="宋体" w:cs="宋体"/>
                <w:sz w:val="21"/>
                <w:szCs w:val="21"/>
              </w:rPr>
            </w:pPr>
            <w:r>
              <w:rPr>
                <w:rFonts w:ascii="宋体" w:hAnsi="宋体" w:eastAsia="宋体" w:cs="宋体"/>
                <w:sz w:val="21"/>
                <w:szCs w:val="21"/>
              </w:rPr>
              <w:t>7</w:t>
            </w:r>
          </w:p>
        </w:tc>
      </w:tr>
      <w:tr w14:paraId="35D04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53BE7C64">
            <w:pPr>
              <w:spacing w:before="79" w:line="175" w:lineRule="auto"/>
              <w:ind w:left="285"/>
              <w:rPr>
                <w:rFonts w:ascii="宋体" w:hAnsi="宋体" w:eastAsia="宋体" w:cs="宋体"/>
                <w:sz w:val="21"/>
                <w:szCs w:val="21"/>
              </w:rPr>
            </w:pPr>
            <w:r>
              <w:rPr>
                <w:rFonts w:ascii="宋体" w:hAnsi="宋体" w:eastAsia="宋体" w:cs="宋体"/>
                <w:spacing w:val="-7"/>
                <w:sz w:val="21"/>
                <w:szCs w:val="21"/>
              </w:rPr>
              <w:t>22</w:t>
            </w:r>
          </w:p>
        </w:tc>
        <w:tc>
          <w:tcPr>
            <w:tcW w:w="1005" w:type="dxa"/>
            <w:noWrap w:val="0"/>
            <w:vAlign w:val="top"/>
          </w:tcPr>
          <w:p w14:paraId="054E3977">
            <w:pPr>
              <w:spacing w:before="41" w:line="204"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990" w:type="dxa"/>
            <w:noWrap w:val="0"/>
            <w:vAlign w:val="top"/>
          </w:tcPr>
          <w:p w14:paraId="02175E3E">
            <w:pPr>
              <w:spacing w:before="41" w:line="204" w:lineRule="auto"/>
              <w:ind w:left="227"/>
              <w:rPr>
                <w:rFonts w:ascii="宋体" w:hAnsi="宋体" w:eastAsia="宋体" w:cs="宋体"/>
                <w:sz w:val="21"/>
                <w:szCs w:val="21"/>
              </w:rPr>
            </w:pPr>
            <w:r>
              <w:rPr>
                <w:rFonts w:ascii="宋体" w:hAnsi="宋体" w:eastAsia="宋体" w:cs="宋体"/>
                <w:spacing w:val="-6"/>
                <w:sz w:val="21"/>
                <w:szCs w:val="21"/>
              </w:rPr>
              <w:t>高圳村</w:t>
            </w:r>
          </w:p>
        </w:tc>
        <w:tc>
          <w:tcPr>
            <w:tcW w:w="3405" w:type="dxa"/>
            <w:noWrap w:val="0"/>
            <w:vAlign w:val="top"/>
          </w:tcPr>
          <w:p w14:paraId="11F8EAB4">
            <w:pPr>
              <w:spacing w:before="41" w:line="204" w:lineRule="auto"/>
              <w:ind w:left="293"/>
              <w:rPr>
                <w:rFonts w:ascii="宋体" w:hAnsi="宋体" w:eastAsia="宋体" w:cs="宋体"/>
                <w:sz w:val="21"/>
                <w:szCs w:val="21"/>
              </w:rPr>
            </w:pPr>
            <w:r>
              <w:rPr>
                <w:rFonts w:ascii="宋体" w:hAnsi="宋体" w:eastAsia="宋体" w:cs="宋体"/>
                <w:spacing w:val="-1"/>
                <w:sz w:val="21"/>
                <w:szCs w:val="21"/>
              </w:rPr>
              <w:t>溪口镇高圳村茶口供水工程</w:t>
            </w:r>
          </w:p>
        </w:tc>
        <w:tc>
          <w:tcPr>
            <w:tcW w:w="1014" w:type="dxa"/>
            <w:noWrap w:val="0"/>
            <w:vAlign w:val="top"/>
          </w:tcPr>
          <w:p w14:paraId="5336D653">
            <w:pPr>
              <w:spacing w:before="79" w:line="175"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4D189A5A">
            <w:pPr>
              <w:spacing w:before="79" w:line="175" w:lineRule="auto"/>
              <w:ind w:left="324"/>
              <w:rPr>
                <w:rFonts w:ascii="宋体" w:hAnsi="宋体" w:eastAsia="宋体" w:cs="宋体"/>
                <w:sz w:val="21"/>
                <w:szCs w:val="21"/>
              </w:rPr>
            </w:pPr>
            <w:r>
              <w:rPr>
                <w:rFonts w:ascii="宋体" w:hAnsi="宋体" w:eastAsia="宋体" w:cs="宋体"/>
                <w:spacing w:val="-5"/>
                <w:sz w:val="21"/>
                <w:szCs w:val="21"/>
              </w:rPr>
              <w:t>49</w:t>
            </w:r>
          </w:p>
        </w:tc>
        <w:tc>
          <w:tcPr>
            <w:tcW w:w="916" w:type="dxa"/>
            <w:noWrap w:val="0"/>
            <w:vAlign w:val="top"/>
          </w:tcPr>
          <w:p w14:paraId="182CE8A7">
            <w:pPr>
              <w:spacing w:before="79" w:line="175" w:lineRule="auto"/>
              <w:ind w:left="343"/>
              <w:rPr>
                <w:rFonts w:ascii="宋体" w:hAnsi="宋体" w:eastAsia="宋体" w:cs="宋体"/>
                <w:sz w:val="21"/>
                <w:szCs w:val="21"/>
              </w:rPr>
            </w:pPr>
            <w:r>
              <w:rPr>
                <w:rFonts w:ascii="宋体" w:hAnsi="宋体" w:eastAsia="宋体" w:cs="宋体"/>
                <w:spacing w:val="-5"/>
                <w:sz w:val="21"/>
                <w:szCs w:val="21"/>
              </w:rPr>
              <w:t>262</w:t>
            </w:r>
          </w:p>
        </w:tc>
        <w:tc>
          <w:tcPr>
            <w:tcW w:w="945" w:type="dxa"/>
            <w:noWrap w:val="0"/>
            <w:vAlign w:val="top"/>
          </w:tcPr>
          <w:p w14:paraId="6E8FAEE4">
            <w:pPr>
              <w:spacing w:before="78" w:line="176" w:lineRule="auto"/>
              <w:ind w:left="357"/>
              <w:rPr>
                <w:rFonts w:ascii="宋体" w:hAnsi="宋体" w:eastAsia="宋体" w:cs="宋体"/>
                <w:sz w:val="21"/>
                <w:szCs w:val="21"/>
              </w:rPr>
            </w:pPr>
            <w:r>
              <w:rPr>
                <w:rFonts w:ascii="宋体" w:hAnsi="宋体" w:eastAsia="宋体" w:cs="宋体"/>
                <w:spacing w:val="-10"/>
                <w:sz w:val="21"/>
                <w:szCs w:val="21"/>
              </w:rPr>
              <w:t>183</w:t>
            </w:r>
          </w:p>
        </w:tc>
      </w:tr>
      <w:tr w14:paraId="42770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35594FF6">
            <w:pPr>
              <w:spacing w:before="78" w:line="176" w:lineRule="auto"/>
              <w:ind w:left="285"/>
              <w:rPr>
                <w:rFonts w:ascii="宋体" w:hAnsi="宋体" w:eastAsia="宋体" w:cs="宋体"/>
                <w:sz w:val="21"/>
                <w:szCs w:val="21"/>
              </w:rPr>
            </w:pPr>
            <w:r>
              <w:rPr>
                <w:rFonts w:ascii="宋体" w:hAnsi="宋体" w:eastAsia="宋体" w:cs="宋体"/>
                <w:spacing w:val="-7"/>
                <w:sz w:val="21"/>
                <w:szCs w:val="21"/>
              </w:rPr>
              <w:t>23</w:t>
            </w:r>
          </w:p>
        </w:tc>
        <w:tc>
          <w:tcPr>
            <w:tcW w:w="1005" w:type="dxa"/>
            <w:noWrap w:val="0"/>
            <w:vAlign w:val="top"/>
          </w:tcPr>
          <w:p w14:paraId="6F564A05">
            <w:pPr>
              <w:spacing w:before="40" w:line="205"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990" w:type="dxa"/>
            <w:noWrap w:val="0"/>
            <w:vAlign w:val="top"/>
          </w:tcPr>
          <w:p w14:paraId="7207ADD2">
            <w:pPr>
              <w:spacing w:before="40" w:line="205" w:lineRule="auto"/>
              <w:ind w:left="222"/>
              <w:rPr>
                <w:rFonts w:ascii="宋体" w:hAnsi="宋体" w:eastAsia="宋体" w:cs="宋体"/>
                <w:sz w:val="21"/>
                <w:szCs w:val="21"/>
              </w:rPr>
            </w:pPr>
            <w:r>
              <w:rPr>
                <w:rFonts w:ascii="宋体" w:hAnsi="宋体" w:eastAsia="宋体" w:cs="宋体"/>
                <w:spacing w:val="-4"/>
                <w:sz w:val="21"/>
                <w:szCs w:val="21"/>
              </w:rPr>
              <w:t>杉溪村</w:t>
            </w:r>
          </w:p>
        </w:tc>
        <w:tc>
          <w:tcPr>
            <w:tcW w:w="3405" w:type="dxa"/>
            <w:noWrap w:val="0"/>
            <w:vAlign w:val="top"/>
          </w:tcPr>
          <w:p w14:paraId="4FD3920E">
            <w:pPr>
              <w:spacing w:before="40" w:line="205" w:lineRule="auto"/>
              <w:ind w:left="173"/>
              <w:rPr>
                <w:rFonts w:ascii="宋体" w:hAnsi="宋体" w:eastAsia="宋体" w:cs="宋体"/>
                <w:sz w:val="21"/>
                <w:szCs w:val="21"/>
              </w:rPr>
            </w:pPr>
            <w:r>
              <w:rPr>
                <w:rFonts w:ascii="宋体" w:hAnsi="宋体" w:eastAsia="宋体" w:cs="宋体"/>
                <w:spacing w:val="-1"/>
                <w:sz w:val="21"/>
                <w:szCs w:val="21"/>
              </w:rPr>
              <w:t>溪口镇杉溪村肖家湾供水工程</w:t>
            </w:r>
          </w:p>
        </w:tc>
        <w:tc>
          <w:tcPr>
            <w:tcW w:w="1014" w:type="dxa"/>
            <w:noWrap w:val="0"/>
            <w:vAlign w:val="top"/>
          </w:tcPr>
          <w:p w14:paraId="2F43AFE9">
            <w:pPr>
              <w:spacing w:before="78" w:line="176"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51694F76">
            <w:pPr>
              <w:spacing w:before="78" w:line="176" w:lineRule="auto"/>
              <w:ind w:left="326"/>
              <w:rPr>
                <w:rFonts w:ascii="宋体" w:hAnsi="宋体" w:eastAsia="宋体" w:cs="宋体"/>
                <w:sz w:val="21"/>
                <w:szCs w:val="21"/>
              </w:rPr>
            </w:pPr>
            <w:r>
              <w:rPr>
                <w:rFonts w:ascii="宋体" w:hAnsi="宋体" w:eastAsia="宋体" w:cs="宋体"/>
                <w:spacing w:val="-6"/>
                <w:sz w:val="21"/>
                <w:szCs w:val="21"/>
              </w:rPr>
              <w:t>86</w:t>
            </w:r>
          </w:p>
        </w:tc>
        <w:tc>
          <w:tcPr>
            <w:tcW w:w="916" w:type="dxa"/>
            <w:noWrap w:val="0"/>
            <w:vAlign w:val="top"/>
          </w:tcPr>
          <w:p w14:paraId="23213B1E">
            <w:pPr>
              <w:spacing w:before="78" w:line="176" w:lineRule="auto"/>
              <w:ind w:left="345"/>
              <w:rPr>
                <w:rFonts w:ascii="宋体" w:hAnsi="宋体" w:eastAsia="宋体" w:cs="宋体"/>
                <w:sz w:val="21"/>
                <w:szCs w:val="21"/>
              </w:rPr>
            </w:pPr>
            <w:r>
              <w:rPr>
                <w:rFonts w:ascii="宋体" w:hAnsi="宋体" w:eastAsia="宋体" w:cs="宋体"/>
                <w:spacing w:val="-5"/>
                <w:sz w:val="21"/>
                <w:szCs w:val="21"/>
              </w:rPr>
              <w:t>349</w:t>
            </w:r>
          </w:p>
        </w:tc>
        <w:tc>
          <w:tcPr>
            <w:tcW w:w="945" w:type="dxa"/>
            <w:noWrap w:val="0"/>
            <w:vAlign w:val="top"/>
          </w:tcPr>
          <w:p w14:paraId="4A00D2FA">
            <w:pPr>
              <w:spacing w:before="78" w:line="176" w:lineRule="auto"/>
              <w:ind w:left="343"/>
              <w:rPr>
                <w:rFonts w:ascii="宋体" w:hAnsi="宋体" w:eastAsia="宋体" w:cs="宋体"/>
                <w:sz w:val="21"/>
                <w:szCs w:val="21"/>
              </w:rPr>
            </w:pPr>
            <w:r>
              <w:rPr>
                <w:rFonts w:ascii="宋体" w:hAnsi="宋体" w:eastAsia="宋体" w:cs="宋体"/>
                <w:spacing w:val="-5"/>
                <w:sz w:val="21"/>
                <w:szCs w:val="21"/>
              </w:rPr>
              <w:t>244</w:t>
            </w:r>
          </w:p>
        </w:tc>
      </w:tr>
      <w:tr w14:paraId="3F8C7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58752127">
            <w:pPr>
              <w:spacing w:before="78" w:line="176" w:lineRule="auto"/>
              <w:ind w:left="285"/>
              <w:rPr>
                <w:rFonts w:ascii="宋体" w:hAnsi="宋体" w:eastAsia="宋体" w:cs="宋体"/>
                <w:sz w:val="21"/>
                <w:szCs w:val="21"/>
              </w:rPr>
            </w:pPr>
            <w:r>
              <w:rPr>
                <w:rFonts w:ascii="宋体" w:hAnsi="宋体" w:eastAsia="宋体" w:cs="宋体"/>
                <w:spacing w:val="-7"/>
                <w:sz w:val="21"/>
                <w:szCs w:val="21"/>
              </w:rPr>
              <w:t>24</w:t>
            </w:r>
          </w:p>
        </w:tc>
        <w:tc>
          <w:tcPr>
            <w:tcW w:w="1005" w:type="dxa"/>
            <w:noWrap w:val="0"/>
            <w:vAlign w:val="top"/>
          </w:tcPr>
          <w:p w14:paraId="44769B6D">
            <w:pPr>
              <w:spacing w:before="40" w:line="205"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990" w:type="dxa"/>
            <w:noWrap w:val="0"/>
            <w:vAlign w:val="top"/>
          </w:tcPr>
          <w:p w14:paraId="4A26EEE6">
            <w:pPr>
              <w:spacing w:before="40" w:line="205" w:lineRule="auto"/>
              <w:ind w:left="220"/>
              <w:rPr>
                <w:rFonts w:ascii="宋体" w:hAnsi="宋体" w:eastAsia="宋体" w:cs="宋体"/>
                <w:sz w:val="21"/>
                <w:szCs w:val="21"/>
              </w:rPr>
            </w:pPr>
            <w:r>
              <w:rPr>
                <w:rFonts w:ascii="宋体" w:hAnsi="宋体" w:eastAsia="宋体" w:cs="宋体"/>
                <w:spacing w:val="-4"/>
                <w:sz w:val="21"/>
                <w:szCs w:val="21"/>
              </w:rPr>
              <w:t>溪枫村</w:t>
            </w:r>
          </w:p>
        </w:tc>
        <w:tc>
          <w:tcPr>
            <w:tcW w:w="3405" w:type="dxa"/>
            <w:noWrap w:val="0"/>
            <w:vAlign w:val="top"/>
          </w:tcPr>
          <w:p w14:paraId="05A75D7D">
            <w:pPr>
              <w:spacing w:before="40" w:line="205" w:lineRule="auto"/>
              <w:ind w:left="293"/>
              <w:rPr>
                <w:rFonts w:ascii="宋体" w:hAnsi="宋体" w:eastAsia="宋体" w:cs="宋体"/>
                <w:sz w:val="21"/>
                <w:szCs w:val="21"/>
              </w:rPr>
            </w:pPr>
            <w:r>
              <w:rPr>
                <w:rFonts w:ascii="宋体" w:hAnsi="宋体" w:eastAsia="宋体" w:cs="宋体"/>
                <w:spacing w:val="-1"/>
                <w:sz w:val="21"/>
                <w:szCs w:val="21"/>
              </w:rPr>
              <w:t>溪口镇溪枫村山下供水工程</w:t>
            </w:r>
          </w:p>
        </w:tc>
        <w:tc>
          <w:tcPr>
            <w:tcW w:w="1014" w:type="dxa"/>
            <w:noWrap w:val="0"/>
            <w:vAlign w:val="top"/>
          </w:tcPr>
          <w:p w14:paraId="1A1A91FD">
            <w:pPr>
              <w:spacing w:before="78" w:line="176"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141FFCD3">
            <w:pPr>
              <w:spacing w:before="78" w:line="176" w:lineRule="auto"/>
              <w:ind w:left="326"/>
              <w:rPr>
                <w:rFonts w:ascii="宋体" w:hAnsi="宋体" w:eastAsia="宋体" w:cs="宋体"/>
                <w:sz w:val="21"/>
                <w:szCs w:val="21"/>
              </w:rPr>
            </w:pPr>
            <w:r>
              <w:rPr>
                <w:rFonts w:ascii="宋体" w:hAnsi="宋体" w:eastAsia="宋体" w:cs="宋体"/>
                <w:spacing w:val="-6"/>
                <w:sz w:val="21"/>
                <w:szCs w:val="21"/>
              </w:rPr>
              <w:t>90</w:t>
            </w:r>
          </w:p>
        </w:tc>
        <w:tc>
          <w:tcPr>
            <w:tcW w:w="916" w:type="dxa"/>
            <w:noWrap w:val="0"/>
            <w:vAlign w:val="top"/>
          </w:tcPr>
          <w:p w14:paraId="22CE7684">
            <w:pPr>
              <w:spacing w:before="78" w:line="176" w:lineRule="auto"/>
              <w:ind w:left="339"/>
              <w:rPr>
                <w:rFonts w:ascii="宋体" w:hAnsi="宋体" w:eastAsia="宋体" w:cs="宋体"/>
                <w:sz w:val="21"/>
                <w:szCs w:val="21"/>
              </w:rPr>
            </w:pPr>
            <w:r>
              <w:rPr>
                <w:rFonts w:ascii="宋体" w:hAnsi="宋体" w:eastAsia="宋体" w:cs="宋体"/>
                <w:spacing w:val="-3"/>
                <w:sz w:val="21"/>
                <w:szCs w:val="21"/>
              </w:rPr>
              <w:t>480</w:t>
            </w:r>
          </w:p>
        </w:tc>
        <w:tc>
          <w:tcPr>
            <w:tcW w:w="945" w:type="dxa"/>
            <w:noWrap w:val="0"/>
            <w:vAlign w:val="top"/>
          </w:tcPr>
          <w:p w14:paraId="49D84DC8">
            <w:pPr>
              <w:spacing w:before="78" w:line="176" w:lineRule="auto"/>
              <w:ind w:left="344"/>
              <w:rPr>
                <w:rFonts w:ascii="宋体" w:hAnsi="宋体" w:eastAsia="宋体" w:cs="宋体"/>
                <w:sz w:val="21"/>
                <w:szCs w:val="21"/>
              </w:rPr>
            </w:pPr>
            <w:r>
              <w:rPr>
                <w:rFonts w:ascii="宋体" w:hAnsi="宋体" w:eastAsia="宋体" w:cs="宋体"/>
                <w:spacing w:val="-5"/>
                <w:sz w:val="21"/>
                <w:szCs w:val="21"/>
              </w:rPr>
              <w:t>336</w:t>
            </w:r>
          </w:p>
        </w:tc>
      </w:tr>
      <w:tr w14:paraId="6A5F0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3A1EA7D5">
            <w:pPr>
              <w:spacing w:before="78" w:line="176" w:lineRule="auto"/>
              <w:ind w:left="285"/>
              <w:rPr>
                <w:rFonts w:ascii="宋体" w:hAnsi="宋体" w:eastAsia="宋体" w:cs="宋体"/>
                <w:sz w:val="21"/>
                <w:szCs w:val="21"/>
              </w:rPr>
            </w:pPr>
            <w:r>
              <w:rPr>
                <w:rFonts w:ascii="宋体" w:hAnsi="宋体" w:eastAsia="宋体" w:cs="宋体"/>
                <w:spacing w:val="-7"/>
                <w:sz w:val="21"/>
                <w:szCs w:val="21"/>
              </w:rPr>
              <w:t>25</w:t>
            </w:r>
          </w:p>
        </w:tc>
        <w:tc>
          <w:tcPr>
            <w:tcW w:w="1005" w:type="dxa"/>
            <w:noWrap w:val="0"/>
            <w:vAlign w:val="top"/>
          </w:tcPr>
          <w:p w14:paraId="058A1A28">
            <w:pPr>
              <w:spacing w:before="40" w:line="205"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990" w:type="dxa"/>
            <w:noWrap w:val="0"/>
            <w:vAlign w:val="top"/>
          </w:tcPr>
          <w:p w14:paraId="24731232">
            <w:pPr>
              <w:spacing w:before="40" w:line="205" w:lineRule="auto"/>
              <w:ind w:left="223"/>
              <w:rPr>
                <w:rFonts w:ascii="宋体" w:hAnsi="宋体" w:eastAsia="宋体" w:cs="宋体"/>
                <w:sz w:val="21"/>
                <w:szCs w:val="21"/>
              </w:rPr>
            </w:pPr>
            <w:r>
              <w:rPr>
                <w:rFonts w:ascii="宋体" w:hAnsi="宋体" w:eastAsia="宋体" w:cs="宋体"/>
                <w:spacing w:val="-5"/>
                <w:sz w:val="21"/>
                <w:szCs w:val="21"/>
              </w:rPr>
              <w:t>艾阳村</w:t>
            </w:r>
          </w:p>
        </w:tc>
        <w:tc>
          <w:tcPr>
            <w:tcW w:w="3405" w:type="dxa"/>
            <w:noWrap w:val="0"/>
            <w:vAlign w:val="top"/>
          </w:tcPr>
          <w:p w14:paraId="00A40B98">
            <w:pPr>
              <w:spacing w:before="40" w:line="205" w:lineRule="auto"/>
              <w:ind w:left="293"/>
              <w:rPr>
                <w:rFonts w:ascii="宋体" w:hAnsi="宋体" w:eastAsia="宋体" w:cs="宋体"/>
                <w:sz w:val="21"/>
                <w:szCs w:val="21"/>
              </w:rPr>
            </w:pPr>
            <w:r>
              <w:rPr>
                <w:rFonts w:ascii="宋体" w:hAnsi="宋体" w:eastAsia="宋体" w:cs="宋体"/>
                <w:spacing w:val="-1"/>
                <w:sz w:val="21"/>
                <w:szCs w:val="21"/>
              </w:rPr>
              <w:t>溪口镇艾阳村青墩供水工程</w:t>
            </w:r>
          </w:p>
        </w:tc>
        <w:tc>
          <w:tcPr>
            <w:tcW w:w="1014" w:type="dxa"/>
            <w:noWrap w:val="0"/>
            <w:vAlign w:val="top"/>
          </w:tcPr>
          <w:p w14:paraId="3A053E28">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4965A963">
            <w:pPr>
              <w:spacing w:before="76" w:line="177" w:lineRule="auto"/>
              <w:ind w:left="343"/>
              <w:rPr>
                <w:rFonts w:ascii="宋体" w:hAnsi="宋体" w:eastAsia="宋体" w:cs="宋体"/>
                <w:sz w:val="21"/>
                <w:szCs w:val="21"/>
              </w:rPr>
            </w:pPr>
            <w:r>
              <w:rPr>
                <w:rFonts w:ascii="宋体" w:hAnsi="宋体" w:eastAsia="宋体" w:cs="宋体"/>
                <w:spacing w:val="-14"/>
                <w:sz w:val="21"/>
                <w:szCs w:val="21"/>
              </w:rPr>
              <w:t>16</w:t>
            </w:r>
          </w:p>
        </w:tc>
        <w:tc>
          <w:tcPr>
            <w:tcW w:w="916" w:type="dxa"/>
            <w:noWrap w:val="0"/>
            <w:vAlign w:val="top"/>
          </w:tcPr>
          <w:p w14:paraId="198F5EBB">
            <w:pPr>
              <w:spacing w:before="78" w:line="176" w:lineRule="auto"/>
              <w:ind w:left="402"/>
              <w:rPr>
                <w:rFonts w:ascii="宋体" w:hAnsi="宋体" w:eastAsia="宋体" w:cs="宋体"/>
                <w:sz w:val="21"/>
                <w:szCs w:val="21"/>
              </w:rPr>
            </w:pPr>
            <w:r>
              <w:rPr>
                <w:rFonts w:ascii="宋体" w:hAnsi="宋体" w:eastAsia="宋体" w:cs="宋体"/>
                <w:spacing w:val="-6"/>
                <w:sz w:val="21"/>
                <w:szCs w:val="21"/>
              </w:rPr>
              <w:t>67</w:t>
            </w:r>
          </w:p>
        </w:tc>
        <w:tc>
          <w:tcPr>
            <w:tcW w:w="945" w:type="dxa"/>
            <w:noWrap w:val="0"/>
            <w:vAlign w:val="top"/>
          </w:tcPr>
          <w:p w14:paraId="26DC0E56">
            <w:pPr>
              <w:spacing w:before="78" w:line="176" w:lineRule="auto"/>
              <w:ind w:left="404"/>
              <w:rPr>
                <w:rFonts w:ascii="宋体" w:hAnsi="宋体" w:eastAsia="宋体" w:cs="宋体"/>
                <w:sz w:val="21"/>
                <w:szCs w:val="21"/>
              </w:rPr>
            </w:pPr>
            <w:r>
              <w:rPr>
                <w:rFonts w:ascii="宋体" w:hAnsi="宋体" w:eastAsia="宋体" w:cs="宋体"/>
                <w:spacing w:val="-8"/>
                <w:sz w:val="21"/>
                <w:szCs w:val="21"/>
              </w:rPr>
              <w:t>33</w:t>
            </w:r>
          </w:p>
        </w:tc>
      </w:tr>
      <w:tr w14:paraId="7442D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238D5D39">
            <w:pPr>
              <w:spacing w:before="78" w:line="176" w:lineRule="auto"/>
              <w:ind w:left="285"/>
              <w:rPr>
                <w:rFonts w:ascii="宋体" w:hAnsi="宋体" w:eastAsia="宋体" w:cs="宋体"/>
                <w:sz w:val="21"/>
                <w:szCs w:val="21"/>
              </w:rPr>
            </w:pPr>
            <w:r>
              <w:rPr>
                <w:rFonts w:ascii="宋体" w:hAnsi="宋体" w:eastAsia="宋体" w:cs="宋体"/>
                <w:spacing w:val="-7"/>
                <w:sz w:val="21"/>
                <w:szCs w:val="21"/>
              </w:rPr>
              <w:t>26</w:t>
            </w:r>
          </w:p>
        </w:tc>
        <w:tc>
          <w:tcPr>
            <w:tcW w:w="1005" w:type="dxa"/>
            <w:noWrap w:val="0"/>
            <w:vAlign w:val="top"/>
          </w:tcPr>
          <w:p w14:paraId="29292754">
            <w:pPr>
              <w:spacing w:before="39" w:line="206"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990" w:type="dxa"/>
            <w:noWrap w:val="0"/>
            <w:vAlign w:val="top"/>
          </w:tcPr>
          <w:p w14:paraId="05475D58">
            <w:pPr>
              <w:spacing w:before="39" w:line="206" w:lineRule="auto"/>
              <w:ind w:left="223"/>
              <w:rPr>
                <w:rFonts w:ascii="宋体" w:hAnsi="宋体" w:eastAsia="宋体" w:cs="宋体"/>
                <w:sz w:val="21"/>
                <w:szCs w:val="21"/>
              </w:rPr>
            </w:pPr>
            <w:r>
              <w:rPr>
                <w:rFonts w:ascii="宋体" w:hAnsi="宋体" w:eastAsia="宋体" w:cs="宋体"/>
                <w:spacing w:val="-5"/>
                <w:sz w:val="21"/>
                <w:szCs w:val="21"/>
              </w:rPr>
              <w:t>艾阳村</w:t>
            </w:r>
          </w:p>
        </w:tc>
        <w:tc>
          <w:tcPr>
            <w:tcW w:w="3405" w:type="dxa"/>
            <w:noWrap w:val="0"/>
            <w:vAlign w:val="top"/>
          </w:tcPr>
          <w:p w14:paraId="328E6464">
            <w:pPr>
              <w:spacing w:before="39" w:line="206" w:lineRule="auto"/>
              <w:ind w:left="173"/>
              <w:rPr>
                <w:rFonts w:ascii="宋体" w:hAnsi="宋体" w:eastAsia="宋体" w:cs="宋体"/>
                <w:sz w:val="21"/>
                <w:szCs w:val="21"/>
              </w:rPr>
            </w:pPr>
            <w:r>
              <w:rPr>
                <w:rFonts w:ascii="宋体" w:hAnsi="宋体" w:eastAsia="宋体" w:cs="宋体"/>
                <w:spacing w:val="-1"/>
                <w:sz w:val="21"/>
                <w:szCs w:val="21"/>
              </w:rPr>
              <w:t>溪口镇艾阳村莲家际供水工程</w:t>
            </w:r>
          </w:p>
        </w:tc>
        <w:tc>
          <w:tcPr>
            <w:tcW w:w="1014" w:type="dxa"/>
            <w:noWrap w:val="0"/>
            <w:vAlign w:val="top"/>
          </w:tcPr>
          <w:p w14:paraId="047A27C4">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28980A05">
            <w:pPr>
              <w:spacing w:before="76" w:line="177" w:lineRule="auto"/>
              <w:ind w:left="343"/>
              <w:rPr>
                <w:rFonts w:ascii="宋体" w:hAnsi="宋体" w:eastAsia="宋体" w:cs="宋体"/>
                <w:sz w:val="21"/>
                <w:szCs w:val="21"/>
              </w:rPr>
            </w:pPr>
            <w:r>
              <w:rPr>
                <w:rFonts w:ascii="宋体" w:hAnsi="宋体" w:eastAsia="宋体" w:cs="宋体"/>
                <w:spacing w:val="-14"/>
                <w:sz w:val="21"/>
                <w:szCs w:val="21"/>
              </w:rPr>
              <w:t>19</w:t>
            </w:r>
          </w:p>
        </w:tc>
        <w:tc>
          <w:tcPr>
            <w:tcW w:w="916" w:type="dxa"/>
            <w:noWrap w:val="0"/>
            <w:vAlign w:val="top"/>
          </w:tcPr>
          <w:p w14:paraId="49B45659">
            <w:pPr>
              <w:spacing w:before="79" w:line="175" w:lineRule="auto"/>
              <w:ind w:left="406"/>
              <w:rPr>
                <w:rFonts w:ascii="宋体" w:hAnsi="宋体" w:eastAsia="宋体" w:cs="宋体"/>
                <w:sz w:val="21"/>
                <w:szCs w:val="21"/>
              </w:rPr>
            </w:pPr>
            <w:r>
              <w:rPr>
                <w:rFonts w:ascii="宋体" w:hAnsi="宋体" w:eastAsia="宋体" w:cs="宋体"/>
                <w:spacing w:val="-8"/>
                <w:sz w:val="21"/>
                <w:szCs w:val="21"/>
              </w:rPr>
              <w:t>77</w:t>
            </w:r>
          </w:p>
        </w:tc>
        <w:tc>
          <w:tcPr>
            <w:tcW w:w="945" w:type="dxa"/>
            <w:noWrap w:val="0"/>
            <w:vAlign w:val="top"/>
          </w:tcPr>
          <w:p w14:paraId="604B3E70">
            <w:pPr>
              <w:spacing w:before="78" w:line="176" w:lineRule="auto"/>
              <w:ind w:left="404"/>
              <w:rPr>
                <w:rFonts w:ascii="宋体" w:hAnsi="宋体" w:eastAsia="宋体" w:cs="宋体"/>
                <w:sz w:val="21"/>
                <w:szCs w:val="21"/>
              </w:rPr>
            </w:pPr>
            <w:r>
              <w:rPr>
                <w:rFonts w:ascii="宋体" w:hAnsi="宋体" w:eastAsia="宋体" w:cs="宋体"/>
                <w:spacing w:val="-8"/>
                <w:sz w:val="21"/>
                <w:szCs w:val="21"/>
              </w:rPr>
              <w:t>30</w:t>
            </w:r>
          </w:p>
        </w:tc>
      </w:tr>
      <w:tr w14:paraId="4F3A0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4861A379">
            <w:pPr>
              <w:spacing w:before="79" w:line="175" w:lineRule="auto"/>
              <w:ind w:left="285"/>
              <w:rPr>
                <w:rFonts w:ascii="宋体" w:hAnsi="宋体" w:eastAsia="宋体" w:cs="宋体"/>
                <w:sz w:val="21"/>
                <w:szCs w:val="21"/>
              </w:rPr>
            </w:pPr>
            <w:r>
              <w:rPr>
                <w:rFonts w:ascii="宋体" w:hAnsi="宋体" w:eastAsia="宋体" w:cs="宋体"/>
                <w:spacing w:val="-7"/>
                <w:sz w:val="21"/>
                <w:szCs w:val="21"/>
              </w:rPr>
              <w:t>27</w:t>
            </w:r>
          </w:p>
        </w:tc>
        <w:tc>
          <w:tcPr>
            <w:tcW w:w="1005" w:type="dxa"/>
            <w:noWrap w:val="0"/>
            <w:vAlign w:val="top"/>
          </w:tcPr>
          <w:p w14:paraId="02CAC965">
            <w:pPr>
              <w:spacing w:before="41" w:line="204"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990" w:type="dxa"/>
            <w:noWrap w:val="0"/>
            <w:vAlign w:val="top"/>
          </w:tcPr>
          <w:p w14:paraId="358E417C">
            <w:pPr>
              <w:spacing w:before="41" w:line="204" w:lineRule="auto"/>
              <w:ind w:left="227"/>
              <w:rPr>
                <w:rFonts w:ascii="宋体" w:hAnsi="宋体" w:eastAsia="宋体" w:cs="宋体"/>
                <w:sz w:val="21"/>
                <w:szCs w:val="21"/>
              </w:rPr>
            </w:pPr>
            <w:r>
              <w:rPr>
                <w:rFonts w:ascii="宋体" w:hAnsi="宋体" w:eastAsia="宋体" w:cs="宋体"/>
                <w:spacing w:val="-6"/>
                <w:sz w:val="21"/>
                <w:szCs w:val="21"/>
              </w:rPr>
              <w:t>高山村</w:t>
            </w:r>
          </w:p>
        </w:tc>
        <w:tc>
          <w:tcPr>
            <w:tcW w:w="3405" w:type="dxa"/>
            <w:noWrap w:val="0"/>
            <w:vAlign w:val="top"/>
          </w:tcPr>
          <w:p w14:paraId="64559377">
            <w:pPr>
              <w:spacing w:before="41" w:line="204" w:lineRule="auto"/>
              <w:ind w:left="293"/>
              <w:rPr>
                <w:rFonts w:ascii="宋体" w:hAnsi="宋体" w:eastAsia="宋体" w:cs="宋体"/>
                <w:sz w:val="21"/>
                <w:szCs w:val="21"/>
              </w:rPr>
            </w:pPr>
            <w:r>
              <w:rPr>
                <w:rFonts w:ascii="宋体" w:hAnsi="宋体" w:eastAsia="宋体" w:cs="宋体"/>
                <w:spacing w:val="-1"/>
                <w:sz w:val="21"/>
                <w:szCs w:val="21"/>
              </w:rPr>
              <w:t>溪口镇高山村上坪供水工程</w:t>
            </w:r>
          </w:p>
        </w:tc>
        <w:tc>
          <w:tcPr>
            <w:tcW w:w="1014" w:type="dxa"/>
            <w:noWrap w:val="0"/>
            <w:vAlign w:val="top"/>
          </w:tcPr>
          <w:p w14:paraId="50C54A36">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79AC30B6">
            <w:pPr>
              <w:spacing w:before="78" w:line="176" w:lineRule="auto"/>
              <w:ind w:left="343"/>
              <w:rPr>
                <w:rFonts w:ascii="宋体" w:hAnsi="宋体" w:eastAsia="宋体" w:cs="宋体"/>
                <w:sz w:val="21"/>
                <w:szCs w:val="21"/>
              </w:rPr>
            </w:pPr>
            <w:r>
              <w:rPr>
                <w:rFonts w:ascii="宋体" w:hAnsi="宋体" w:eastAsia="宋体" w:cs="宋体"/>
                <w:spacing w:val="-14"/>
                <w:sz w:val="21"/>
                <w:szCs w:val="21"/>
              </w:rPr>
              <w:t>17</w:t>
            </w:r>
          </w:p>
        </w:tc>
        <w:tc>
          <w:tcPr>
            <w:tcW w:w="916" w:type="dxa"/>
            <w:noWrap w:val="0"/>
            <w:vAlign w:val="top"/>
          </w:tcPr>
          <w:p w14:paraId="74EED90E">
            <w:pPr>
              <w:spacing w:before="78" w:line="176" w:lineRule="auto"/>
              <w:ind w:left="358"/>
              <w:rPr>
                <w:rFonts w:ascii="宋体" w:hAnsi="宋体" w:eastAsia="宋体" w:cs="宋体"/>
                <w:sz w:val="21"/>
                <w:szCs w:val="21"/>
              </w:rPr>
            </w:pPr>
            <w:r>
              <w:rPr>
                <w:rFonts w:ascii="宋体" w:hAnsi="宋体" w:eastAsia="宋体" w:cs="宋体"/>
                <w:spacing w:val="-10"/>
                <w:sz w:val="21"/>
                <w:szCs w:val="21"/>
              </w:rPr>
              <w:t>120</w:t>
            </w:r>
          </w:p>
        </w:tc>
        <w:tc>
          <w:tcPr>
            <w:tcW w:w="945" w:type="dxa"/>
            <w:noWrap w:val="0"/>
            <w:vAlign w:val="top"/>
          </w:tcPr>
          <w:p w14:paraId="3E41A601">
            <w:pPr>
              <w:spacing w:before="79" w:line="175" w:lineRule="auto"/>
              <w:ind w:left="403"/>
              <w:rPr>
                <w:rFonts w:ascii="宋体" w:hAnsi="宋体" w:eastAsia="宋体" w:cs="宋体"/>
                <w:sz w:val="21"/>
                <w:szCs w:val="21"/>
              </w:rPr>
            </w:pPr>
            <w:r>
              <w:rPr>
                <w:rFonts w:ascii="宋体" w:hAnsi="宋体" w:eastAsia="宋体" w:cs="宋体"/>
                <w:spacing w:val="-7"/>
                <w:sz w:val="21"/>
                <w:szCs w:val="21"/>
              </w:rPr>
              <w:t>20</w:t>
            </w:r>
          </w:p>
        </w:tc>
      </w:tr>
      <w:tr w14:paraId="70218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5" w:type="dxa"/>
            <w:noWrap w:val="0"/>
            <w:vAlign w:val="top"/>
          </w:tcPr>
          <w:p w14:paraId="04E870A9">
            <w:pPr>
              <w:spacing w:before="41" w:line="204" w:lineRule="auto"/>
              <w:ind w:left="208"/>
              <w:rPr>
                <w:rFonts w:ascii="宋体" w:hAnsi="宋体" w:eastAsia="宋体" w:cs="宋体"/>
                <w:spacing w:val="-4"/>
                <w:sz w:val="21"/>
                <w:szCs w:val="21"/>
              </w:rPr>
            </w:pPr>
            <w:r>
              <w:rPr>
                <w:rFonts w:ascii="宋体" w:hAnsi="宋体" w:eastAsia="宋体" w:cs="宋体"/>
                <w:spacing w:val="-4"/>
                <w:sz w:val="21"/>
                <w:szCs w:val="21"/>
              </w:rPr>
              <w:t>28</w:t>
            </w:r>
          </w:p>
        </w:tc>
        <w:tc>
          <w:tcPr>
            <w:tcW w:w="1005" w:type="dxa"/>
            <w:noWrap w:val="0"/>
            <w:vAlign w:val="top"/>
          </w:tcPr>
          <w:p w14:paraId="35B384F2">
            <w:pPr>
              <w:spacing w:before="41" w:line="204" w:lineRule="auto"/>
              <w:ind w:left="208"/>
              <w:rPr>
                <w:rFonts w:ascii="宋体" w:hAnsi="宋体" w:eastAsia="宋体" w:cs="宋体"/>
                <w:spacing w:val="-4"/>
                <w:sz w:val="21"/>
                <w:szCs w:val="21"/>
              </w:rPr>
            </w:pPr>
            <w:r>
              <w:rPr>
                <w:rFonts w:ascii="宋体" w:hAnsi="宋体" w:eastAsia="宋体" w:cs="宋体"/>
                <w:spacing w:val="-4"/>
                <w:sz w:val="21"/>
                <w:szCs w:val="21"/>
              </w:rPr>
              <w:t>溪口镇</w:t>
            </w:r>
          </w:p>
        </w:tc>
        <w:tc>
          <w:tcPr>
            <w:tcW w:w="990" w:type="dxa"/>
            <w:noWrap w:val="0"/>
            <w:vAlign w:val="top"/>
          </w:tcPr>
          <w:p w14:paraId="48E3065F">
            <w:pPr>
              <w:spacing w:before="41" w:line="204" w:lineRule="auto"/>
              <w:ind w:left="208"/>
              <w:rPr>
                <w:rFonts w:ascii="宋体" w:hAnsi="宋体" w:eastAsia="宋体" w:cs="宋体"/>
                <w:spacing w:val="-4"/>
                <w:sz w:val="21"/>
                <w:szCs w:val="21"/>
              </w:rPr>
            </w:pPr>
            <w:r>
              <w:rPr>
                <w:rFonts w:ascii="宋体" w:hAnsi="宋体" w:eastAsia="宋体" w:cs="宋体"/>
                <w:spacing w:val="-4"/>
                <w:sz w:val="21"/>
                <w:szCs w:val="21"/>
              </w:rPr>
              <w:t>高山村</w:t>
            </w:r>
          </w:p>
        </w:tc>
        <w:tc>
          <w:tcPr>
            <w:tcW w:w="3405" w:type="dxa"/>
            <w:noWrap w:val="0"/>
            <w:vAlign w:val="top"/>
          </w:tcPr>
          <w:p w14:paraId="4275510C">
            <w:pPr>
              <w:spacing w:before="41" w:line="204" w:lineRule="auto"/>
              <w:ind w:left="208"/>
              <w:rPr>
                <w:rFonts w:ascii="宋体" w:hAnsi="宋体" w:eastAsia="宋体" w:cs="宋体"/>
                <w:spacing w:val="-4"/>
                <w:sz w:val="21"/>
                <w:szCs w:val="21"/>
              </w:rPr>
            </w:pPr>
            <w:r>
              <w:rPr>
                <w:rFonts w:ascii="宋体" w:hAnsi="宋体" w:eastAsia="宋体" w:cs="宋体"/>
                <w:spacing w:val="-4"/>
                <w:sz w:val="21"/>
                <w:szCs w:val="21"/>
              </w:rPr>
              <w:t>溪口镇高山村梅兰新村供水工程</w:t>
            </w:r>
          </w:p>
        </w:tc>
        <w:tc>
          <w:tcPr>
            <w:tcW w:w="1014" w:type="dxa"/>
            <w:noWrap w:val="0"/>
            <w:vAlign w:val="top"/>
          </w:tcPr>
          <w:p w14:paraId="663D7201">
            <w:pPr>
              <w:spacing w:before="79" w:line="175" w:lineRule="auto"/>
              <w:ind w:left="482"/>
              <w:rPr>
                <w:rFonts w:ascii="宋体" w:hAnsi="宋体" w:eastAsia="宋体" w:cs="宋体"/>
                <w:spacing w:val="-7"/>
                <w:sz w:val="21"/>
                <w:szCs w:val="21"/>
              </w:rPr>
            </w:pPr>
            <w:r>
              <w:rPr>
                <w:rFonts w:ascii="宋体" w:hAnsi="宋体" w:eastAsia="宋体" w:cs="宋体"/>
                <w:spacing w:val="-7"/>
                <w:sz w:val="21"/>
                <w:szCs w:val="21"/>
              </w:rPr>
              <w:t>20</w:t>
            </w:r>
          </w:p>
        </w:tc>
        <w:tc>
          <w:tcPr>
            <w:tcW w:w="875" w:type="dxa"/>
            <w:noWrap w:val="0"/>
            <w:vAlign w:val="top"/>
          </w:tcPr>
          <w:p w14:paraId="6C1E2111">
            <w:pPr>
              <w:spacing w:before="79" w:line="175" w:lineRule="auto"/>
              <w:ind w:left="482"/>
              <w:rPr>
                <w:rFonts w:ascii="宋体" w:hAnsi="宋体" w:eastAsia="宋体" w:cs="宋体"/>
                <w:spacing w:val="-7"/>
                <w:sz w:val="21"/>
                <w:szCs w:val="21"/>
              </w:rPr>
            </w:pPr>
            <w:r>
              <w:rPr>
                <w:rFonts w:ascii="宋体" w:hAnsi="宋体" w:eastAsia="宋体" w:cs="宋体"/>
                <w:spacing w:val="-7"/>
                <w:sz w:val="21"/>
                <w:szCs w:val="21"/>
              </w:rPr>
              <w:t>11</w:t>
            </w:r>
          </w:p>
        </w:tc>
        <w:tc>
          <w:tcPr>
            <w:tcW w:w="916" w:type="dxa"/>
            <w:noWrap w:val="0"/>
            <w:vAlign w:val="top"/>
          </w:tcPr>
          <w:p w14:paraId="4B21B7CF">
            <w:pPr>
              <w:spacing w:before="79" w:line="175" w:lineRule="auto"/>
              <w:ind w:left="482"/>
              <w:rPr>
                <w:rFonts w:ascii="宋体" w:hAnsi="宋体" w:eastAsia="宋体" w:cs="宋体"/>
                <w:spacing w:val="-7"/>
                <w:sz w:val="21"/>
                <w:szCs w:val="21"/>
              </w:rPr>
            </w:pPr>
            <w:r>
              <w:rPr>
                <w:rFonts w:ascii="宋体" w:hAnsi="宋体" w:eastAsia="宋体" w:cs="宋体"/>
                <w:spacing w:val="-7"/>
                <w:sz w:val="21"/>
                <w:szCs w:val="21"/>
              </w:rPr>
              <w:t>56</w:t>
            </w:r>
          </w:p>
        </w:tc>
        <w:tc>
          <w:tcPr>
            <w:tcW w:w="945" w:type="dxa"/>
            <w:noWrap w:val="0"/>
            <w:vAlign w:val="top"/>
          </w:tcPr>
          <w:p w14:paraId="3D6CFF21">
            <w:pPr>
              <w:spacing w:before="79" w:line="175" w:lineRule="auto"/>
              <w:ind w:left="482"/>
              <w:rPr>
                <w:rFonts w:ascii="宋体" w:hAnsi="宋体" w:eastAsia="宋体" w:cs="宋体"/>
                <w:spacing w:val="-7"/>
                <w:sz w:val="21"/>
                <w:szCs w:val="21"/>
              </w:rPr>
            </w:pPr>
            <w:r>
              <w:rPr>
                <w:rFonts w:ascii="宋体" w:hAnsi="宋体" w:eastAsia="宋体" w:cs="宋体"/>
                <w:spacing w:val="-7"/>
                <w:sz w:val="21"/>
                <w:szCs w:val="21"/>
              </w:rPr>
              <w:t>42</w:t>
            </w:r>
          </w:p>
        </w:tc>
      </w:tr>
      <w:tr w14:paraId="16D12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1F752CCC">
            <w:pPr>
              <w:spacing w:before="79" w:line="175" w:lineRule="auto"/>
              <w:ind w:left="285"/>
              <w:rPr>
                <w:rFonts w:ascii="宋体" w:hAnsi="宋体" w:eastAsia="宋体" w:cs="宋体"/>
                <w:sz w:val="21"/>
                <w:szCs w:val="21"/>
              </w:rPr>
            </w:pPr>
            <w:r>
              <w:rPr>
                <w:rFonts w:ascii="宋体" w:hAnsi="宋体" w:eastAsia="宋体" w:cs="宋体"/>
                <w:spacing w:val="-7"/>
                <w:sz w:val="21"/>
                <w:szCs w:val="21"/>
              </w:rPr>
              <w:t>29</w:t>
            </w:r>
          </w:p>
        </w:tc>
        <w:tc>
          <w:tcPr>
            <w:tcW w:w="1005" w:type="dxa"/>
            <w:noWrap w:val="0"/>
            <w:vAlign w:val="top"/>
          </w:tcPr>
          <w:p w14:paraId="0ACF6757">
            <w:pPr>
              <w:spacing w:before="41" w:line="204"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990" w:type="dxa"/>
            <w:noWrap w:val="0"/>
            <w:vAlign w:val="top"/>
          </w:tcPr>
          <w:p w14:paraId="5229E97D">
            <w:pPr>
              <w:spacing w:before="41" w:line="204" w:lineRule="auto"/>
              <w:ind w:left="227"/>
              <w:rPr>
                <w:rFonts w:ascii="宋体" w:hAnsi="宋体" w:eastAsia="宋体" w:cs="宋体"/>
                <w:sz w:val="21"/>
                <w:szCs w:val="21"/>
              </w:rPr>
            </w:pPr>
            <w:r>
              <w:rPr>
                <w:rFonts w:ascii="宋体" w:hAnsi="宋体" w:eastAsia="宋体" w:cs="宋体"/>
                <w:spacing w:val="-6"/>
                <w:sz w:val="21"/>
                <w:szCs w:val="21"/>
              </w:rPr>
              <w:t>高圳村</w:t>
            </w:r>
          </w:p>
        </w:tc>
        <w:tc>
          <w:tcPr>
            <w:tcW w:w="3405" w:type="dxa"/>
            <w:noWrap w:val="0"/>
            <w:vAlign w:val="top"/>
          </w:tcPr>
          <w:p w14:paraId="45F8DB7F">
            <w:pPr>
              <w:spacing w:before="41" w:line="204" w:lineRule="auto"/>
              <w:ind w:left="173"/>
              <w:rPr>
                <w:rFonts w:ascii="宋体" w:hAnsi="宋体" w:eastAsia="宋体" w:cs="宋体"/>
                <w:sz w:val="21"/>
                <w:szCs w:val="21"/>
              </w:rPr>
            </w:pPr>
            <w:r>
              <w:rPr>
                <w:rFonts w:ascii="宋体" w:hAnsi="宋体" w:eastAsia="宋体" w:cs="宋体"/>
                <w:spacing w:val="-1"/>
                <w:sz w:val="21"/>
                <w:szCs w:val="21"/>
              </w:rPr>
              <w:t>溪口镇高圳村张家山供水工程</w:t>
            </w:r>
          </w:p>
        </w:tc>
        <w:tc>
          <w:tcPr>
            <w:tcW w:w="1014" w:type="dxa"/>
            <w:noWrap w:val="0"/>
            <w:vAlign w:val="top"/>
          </w:tcPr>
          <w:p w14:paraId="574C8852">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314B92AE">
            <w:pPr>
              <w:spacing w:before="79" w:line="175" w:lineRule="auto"/>
              <w:ind w:left="328"/>
              <w:rPr>
                <w:rFonts w:ascii="宋体" w:hAnsi="宋体" w:eastAsia="宋体" w:cs="宋体"/>
                <w:sz w:val="21"/>
                <w:szCs w:val="21"/>
              </w:rPr>
            </w:pPr>
            <w:r>
              <w:rPr>
                <w:rFonts w:ascii="宋体" w:hAnsi="宋体" w:eastAsia="宋体" w:cs="宋体"/>
                <w:spacing w:val="-7"/>
                <w:sz w:val="21"/>
                <w:szCs w:val="21"/>
              </w:rPr>
              <w:t>26</w:t>
            </w:r>
          </w:p>
        </w:tc>
        <w:tc>
          <w:tcPr>
            <w:tcW w:w="916" w:type="dxa"/>
            <w:noWrap w:val="0"/>
            <w:vAlign w:val="top"/>
          </w:tcPr>
          <w:p w14:paraId="263E4875">
            <w:pPr>
              <w:spacing w:before="78" w:line="176" w:lineRule="auto"/>
              <w:ind w:left="358"/>
              <w:rPr>
                <w:rFonts w:ascii="宋体" w:hAnsi="宋体" w:eastAsia="宋体" w:cs="宋体"/>
                <w:sz w:val="21"/>
                <w:szCs w:val="21"/>
              </w:rPr>
            </w:pPr>
            <w:r>
              <w:rPr>
                <w:rFonts w:ascii="宋体" w:hAnsi="宋体" w:eastAsia="宋体" w:cs="宋体"/>
                <w:spacing w:val="-10"/>
                <w:sz w:val="21"/>
                <w:szCs w:val="21"/>
              </w:rPr>
              <w:t>102</w:t>
            </w:r>
          </w:p>
        </w:tc>
        <w:tc>
          <w:tcPr>
            <w:tcW w:w="945" w:type="dxa"/>
            <w:noWrap w:val="0"/>
            <w:vAlign w:val="top"/>
          </w:tcPr>
          <w:p w14:paraId="6E9079B2">
            <w:pPr>
              <w:spacing w:before="78" w:line="176" w:lineRule="auto"/>
              <w:ind w:left="405"/>
              <w:rPr>
                <w:rFonts w:ascii="宋体" w:hAnsi="宋体" w:eastAsia="宋体" w:cs="宋体"/>
                <w:sz w:val="21"/>
                <w:szCs w:val="21"/>
              </w:rPr>
            </w:pPr>
            <w:r>
              <w:rPr>
                <w:rFonts w:ascii="宋体" w:hAnsi="宋体" w:eastAsia="宋体" w:cs="宋体"/>
                <w:spacing w:val="-8"/>
                <w:sz w:val="21"/>
                <w:szCs w:val="21"/>
              </w:rPr>
              <w:t>71</w:t>
            </w:r>
          </w:p>
        </w:tc>
      </w:tr>
      <w:tr w14:paraId="6C350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1492A10C">
            <w:pPr>
              <w:spacing w:before="79" w:line="175" w:lineRule="auto"/>
              <w:ind w:left="287"/>
              <w:rPr>
                <w:rFonts w:ascii="宋体" w:hAnsi="宋体" w:eastAsia="宋体" w:cs="宋体"/>
                <w:sz w:val="21"/>
                <w:szCs w:val="21"/>
              </w:rPr>
            </w:pPr>
            <w:r>
              <w:rPr>
                <w:rFonts w:ascii="宋体" w:hAnsi="宋体" w:eastAsia="宋体" w:cs="宋体"/>
                <w:spacing w:val="-8"/>
                <w:sz w:val="21"/>
                <w:szCs w:val="21"/>
              </w:rPr>
              <w:t>30</w:t>
            </w:r>
          </w:p>
        </w:tc>
        <w:tc>
          <w:tcPr>
            <w:tcW w:w="1005" w:type="dxa"/>
            <w:noWrap w:val="0"/>
            <w:vAlign w:val="top"/>
          </w:tcPr>
          <w:p w14:paraId="51695613">
            <w:pPr>
              <w:spacing w:before="41" w:line="204"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990" w:type="dxa"/>
            <w:noWrap w:val="0"/>
            <w:vAlign w:val="top"/>
          </w:tcPr>
          <w:p w14:paraId="543375A2">
            <w:pPr>
              <w:spacing w:before="41" w:line="204" w:lineRule="auto"/>
              <w:ind w:left="227"/>
              <w:rPr>
                <w:rFonts w:ascii="宋体" w:hAnsi="宋体" w:eastAsia="宋体" w:cs="宋体"/>
                <w:sz w:val="21"/>
                <w:szCs w:val="21"/>
              </w:rPr>
            </w:pPr>
            <w:r>
              <w:rPr>
                <w:rFonts w:ascii="宋体" w:hAnsi="宋体" w:eastAsia="宋体" w:cs="宋体"/>
                <w:spacing w:val="-6"/>
                <w:sz w:val="21"/>
                <w:szCs w:val="21"/>
              </w:rPr>
              <w:t>高圳村</w:t>
            </w:r>
          </w:p>
        </w:tc>
        <w:tc>
          <w:tcPr>
            <w:tcW w:w="3405" w:type="dxa"/>
            <w:noWrap w:val="0"/>
            <w:vAlign w:val="top"/>
          </w:tcPr>
          <w:p w14:paraId="41DE6BE7">
            <w:pPr>
              <w:spacing w:before="41" w:line="204" w:lineRule="auto"/>
              <w:ind w:left="293"/>
              <w:rPr>
                <w:rFonts w:ascii="宋体" w:hAnsi="宋体" w:eastAsia="宋体" w:cs="宋体"/>
                <w:sz w:val="21"/>
                <w:szCs w:val="21"/>
              </w:rPr>
            </w:pPr>
            <w:r>
              <w:rPr>
                <w:rFonts w:ascii="宋体" w:hAnsi="宋体" w:eastAsia="宋体" w:cs="宋体"/>
                <w:spacing w:val="-1"/>
                <w:sz w:val="21"/>
                <w:szCs w:val="21"/>
              </w:rPr>
              <w:t>溪口镇高圳村三坑供水工程</w:t>
            </w:r>
          </w:p>
        </w:tc>
        <w:tc>
          <w:tcPr>
            <w:tcW w:w="1014" w:type="dxa"/>
            <w:noWrap w:val="0"/>
            <w:vAlign w:val="top"/>
          </w:tcPr>
          <w:p w14:paraId="6BBF8D65">
            <w:pPr>
              <w:spacing w:before="79" w:line="175"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31A55C26">
            <w:pPr>
              <w:spacing w:before="79" w:line="175" w:lineRule="auto"/>
              <w:ind w:left="326"/>
              <w:rPr>
                <w:rFonts w:ascii="宋体" w:hAnsi="宋体" w:eastAsia="宋体" w:cs="宋体"/>
                <w:sz w:val="21"/>
                <w:szCs w:val="21"/>
              </w:rPr>
            </w:pPr>
            <w:r>
              <w:rPr>
                <w:rFonts w:ascii="宋体" w:hAnsi="宋体" w:eastAsia="宋体" w:cs="宋体"/>
                <w:spacing w:val="-6"/>
                <w:sz w:val="21"/>
                <w:szCs w:val="21"/>
              </w:rPr>
              <w:t>89</w:t>
            </w:r>
          </w:p>
        </w:tc>
        <w:tc>
          <w:tcPr>
            <w:tcW w:w="916" w:type="dxa"/>
            <w:noWrap w:val="0"/>
            <w:vAlign w:val="top"/>
          </w:tcPr>
          <w:p w14:paraId="5C09151B">
            <w:pPr>
              <w:spacing w:before="79" w:line="175" w:lineRule="auto"/>
              <w:ind w:left="345"/>
              <w:rPr>
                <w:rFonts w:ascii="宋体" w:hAnsi="宋体" w:eastAsia="宋体" w:cs="宋体"/>
                <w:sz w:val="21"/>
                <w:szCs w:val="21"/>
              </w:rPr>
            </w:pPr>
            <w:r>
              <w:rPr>
                <w:rFonts w:ascii="宋体" w:hAnsi="宋体" w:eastAsia="宋体" w:cs="宋体"/>
                <w:spacing w:val="-5"/>
                <w:sz w:val="21"/>
                <w:szCs w:val="21"/>
              </w:rPr>
              <w:t>362</w:t>
            </w:r>
          </w:p>
        </w:tc>
        <w:tc>
          <w:tcPr>
            <w:tcW w:w="945" w:type="dxa"/>
            <w:noWrap w:val="0"/>
            <w:vAlign w:val="top"/>
          </w:tcPr>
          <w:p w14:paraId="2C5351AC">
            <w:pPr>
              <w:spacing w:before="79" w:line="175" w:lineRule="auto"/>
              <w:ind w:left="343"/>
              <w:rPr>
                <w:rFonts w:ascii="宋体" w:hAnsi="宋体" w:eastAsia="宋体" w:cs="宋体"/>
                <w:sz w:val="21"/>
                <w:szCs w:val="21"/>
              </w:rPr>
            </w:pPr>
            <w:r>
              <w:rPr>
                <w:rFonts w:ascii="宋体" w:hAnsi="宋体" w:eastAsia="宋体" w:cs="宋体"/>
                <w:spacing w:val="-5"/>
                <w:sz w:val="21"/>
                <w:szCs w:val="21"/>
              </w:rPr>
              <w:t>253</w:t>
            </w:r>
          </w:p>
        </w:tc>
      </w:tr>
      <w:tr w14:paraId="1E43A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311195CE">
            <w:pPr>
              <w:spacing w:before="78" w:line="176" w:lineRule="auto"/>
              <w:ind w:left="287"/>
              <w:rPr>
                <w:rFonts w:ascii="宋体" w:hAnsi="宋体" w:eastAsia="宋体" w:cs="宋体"/>
                <w:sz w:val="21"/>
                <w:szCs w:val="21"/>
              </w:rPr>
            </w:pPr>
            <w:r>
              <w:rPr>
                <w:rFonts w:ascii="宋体" w:hAnsi="宋体" w:eastAsia="宋体" w:cs="宋体"/>
                <w:spacing w:val="-8"/>
                <w:sz w:val="21"/>
                <w:szCs w:val="21"/>
              </w:rPr>
              <w:t>31</w:t>
            </w:r>
          </w:p>
        </w:tc>
        <w:tc>
          <w:tcPr>
            <w:tcW w:w="1005" w:type="dxa"/>
            <w:noWrap w:val="0"/>
            <w:vAlign w:val="top"/>
          </w:tcPr>
          <w:p w14:paraId="62F8FBD4">
            <w:pPr>
              <w:spacing w:before="40" w:line="205"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990" w:type="dxa"/>
            <w:noWrap w:val="0"/>
            <w:vAlign w:val="top"/>
          </w:tcPr>
          <w:p w14:paraId="3949DAEE">
            <w:pPr>
              <w:spacing w:before="40" w:line="205" w:lineRule="auto"/>
              <w:ind w:left="219"/>
              <w:rPr>
                <w:rFonts w:ascii="宋体" w:hAnsi="宋体" w:eastAsia="宋体" w:cs="宋体"/>
                <w:sz w:val="21"/>
                <w:szCs w:val="21"/>
              </w:rPr>
            </w:pPr>
            <w:r>
              <w:rPr>
                <w:rFonts w:ascii="宋体" w:hAnsi="宋体" w:eastAsia="宋体" w:cs="宋体"/>
                <w:spacing w:val="-3"/>
                <w:sz w:val="21"/>
                <w:szCs w:val="21"/>
              </w:rPr>
              <w:t>枧头村</w:t>
            </w:r>
          </w:p>
        </w:tc>
        <w:tc>
          <w:tcPr>
            <w:tcW w:w="3405" w:type="dxa"/>
            <w:noWrap w:val="0"/>
            <w:vAlign w:val="top"/>
          </w:tcPr>
          <w:p w14:paraId="7856202A">
            <w:pPr>
              <w:spacing w:before="40" w:line="205" w:lineRule="auto"/>
              <w:ind w:left="293"/>
              <w:rPr>
                <w:rFonts w:ascii="宋体" w:hAnsi="宋体" w:eastAsia="宋体" w:cs="宋体"/>
                <w:sz w:val="21"/>
                <w:szCs w:val="21"/>
              </w:rPr>
            </w:pPr>
            <w:r>
              <w:rPr>
                <w:rFonts w:ascii="宋体" w:hAnsi="宋体" w:eastAsia="宋体" w:cs="宋体"/>
                <w:spacing w:val="-1"/>
                <w:sz w:val="21"/>
                <w:szCs w:val="21"/>
              </w:rPr>
              <w:t>溪口镇枧头村洋元供水工程</w:t>
            </w:r>
          </w:p>
        </w:tc>
        <w:tc>
          <w:tcPr>
            <w:tcW w:w="1014" w:type="dxa"/>
            <w:noWrap w:val="0"/>
            <w:vAlign w:val="top"/>
          </w:tcPr>
          <w:p w14:paraId="2DB5EC8E">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3EF1E3C9">
            <w:pPr>
              <w:spacing w:before="79" w:line="175" w:lineRule="auto"/>
              <w:ind w:left="328"/>
              <w:rPr>
                <w:rFonts w:ascii="宋体" w:hAnsi="宋体" w:eastAsia="宋体" w:cs="宋体"/>
                <w:sz w:val="21"/>
                <w:szCs w:val="21"/>
              </w:rPr>
            </w:pPr>
            <w:r>
              <w:rPr>
                <w:rFonts w:ascii="宋体" w:hAnsi="宋体" w:eastAsia="宋体" w:cs="宋体"/>
                <w:spacing w:val="-7"/>
                <w:sz w:val="21"/>
                <w:szCs w:val="21"/>
              </w:rPr>
              <w:t>20</w:t>
            </w:r>
          </w:p>
        </w:tc>
        <w:tc>
          <w:tcPr>
            <w:tcW w:w="916" w:type="dxa"/>
            <w:noWrap w:val="0"/>
            <w:vAlign w:val="top"/>
          </w:tcPr>
          <w:p w14:paraId="6D36B757">
            <w:pPr>
              <w:spacing w:before="78" w:line="176" w:lineRule="auto"/>
              <w:ind w:left="358"/>
              <w:rPr>
                <w:rFonts w:ascii="宋体" w:hAnsi="宋体" w:eastAsia="宋体" w:cs="宋体"/>
                <w:sz w:val="21"/>
                <w:szCs w:val="21"/>
              </w:rPr>
            </w:pPr>
            <w:r>
              <w:rPr>
                <w:rFonts w:ascii="宋体" w:hAnsi="宋体" w:eastAsia="宋体" w:cs="宋体"/>
                <w:spacing w:val="-10"/>
                <w:sz w:val="21"/>
                <w:szCs w:val="21"/>
              </w:rPr>
              <w:t>104</w:t>
            </w:r>
          </w:p>
        </w:tc>
        <w:tc>
          <w:tcPr>
            <w:tcW w:w="945" w:type="dxa"/>
            <w:noWrap w:val="0"/>
            <w:vAlign w:val="top"/>
          </w:tcPr>
          <w:p w14:paraId="6CCD22C9">
            <w:pPr>
              <w:spacing w:before="79" w:line="175" w:lineRule="auto"/>
              <w:ind w:left="405"/>
              <w:rPr>
                <w:rFonts w:ascii="宋体" w:hAnsi="宋体" w:eastAsia="宋体" w:cs="宋体"/>
                <w:sz w:val="21"/>
                <w:szCs w:val="21"/>
              </w:rPr>
            </w:pPr>
            <w:r>
              <w:rPr>
                <w:rFonts w:ascii="宋体" w:hAnsi="宋体" w:eastAsia="宋体" w:cs="宋体"/>
                <w:spacing w:val="-8"/>
                <w:sz w:val="21"/>
                <w:szCs w:val="21"/>
              </w:rPr>
              <w:t>72</w:t>
            </w:r>
          </w:p>
        </w:tc>
      </w:tr>
      <w:tr w14:paraId="28902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2B500D33">
            <w:pPr>
              <w:spacing w:before="78" w:line="176" w:lineRule="auto"/>
              <w:ind w:left="287"/>
              <w:rPr>
                <w:rFonts w:ascii="宋体" w:hAnsi="宋体" w:eastAsia="宋体" w:cs="宋体"/>
                <w:sz w:val="21"/>
                <w:szCs w:val="21"/>
              </w:rPr>
            </w:pPr>
            <w:r>
              <w:rPr>
                <w:rFonts w:ascii="宋体" w:hAnsi="宋体" w:eastAsia="宋体" w:cs="宋体"/>
                <w:spacing w:val="-8"/>
                <w:sz w:val="21"/>
                <w:szCs w:val="21"/>
              </w:rPr>
              <w:t>32</w:t>
            </w:r>
          </w:p>
        </w:tc>
        <w:tc>
          <w:tcPr>
            <w:tcW w:w="1005" w:type="dxa"/>
            <w:noWrap w:val="0"/>
            <w:vAlign w:val="top"/>
          </w:tcPr>
          <w:p w14:paraId="35EC94E9">
            <w:pPr>
              <w:spacing w:before="40" w:line="205"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990" w:type="dxa"/>
            <w:noWrap w:val="0"/>
            <w:vAlign w:val="top"/>
          </w:tcPr>
          <w:p w14:paraId="606BE4BF">
            <w:pPr>
              <w:spacing w:before="40" w:line="205" w:lineRule="auto"/>
              <w:ind w:left="219"/>
              <w:rPr>
                <w:rFonts w:ascii="宋体" w:hAnsi="宋体" w:eastAsia="宋体" w:cs="宋体"/>
                <w:sz w:val="21"/>
                <w:szCs w:val="21"/>
              </w:rPr>
            </w:pPr>
            <w:r>
              <w:rPr>
                <w:rFonts w:ascii="宋体" w:hAnsi="宋体" w:eastAsia="宋体" w:cs="宋体"/>
                <w:spacing w:val="-3"/>
                <w:sz w:val="21"/>
                <w:szCs w:val="21"/>
              </w:rPr>
              <w:t>枧头村</w:t>
            </w:r>
          </w:p>
        </w:tc>
        <w:tc>
          <w:tcPr>
            <w:tcW w:w="3405" w:type="dxa"/>
            <w:noWrap w:val="0"/>
            <w:vAlign w:val="top"/>
          </w:tcPr>
          <w:p w14:paraId="4E684DB4">
            <w:pPr>
              <w:spacing w:before="40" w:line="205" w:lineRule="auto"/>
              <w:ind w:left="293"/>
              <w:rPr>
                <w:rFonts w:ascii="宋体" w:hAnsi="宋体" w:eastAsia="宋体" w:cs="宋体"/>
                <w:sz w:val="21"/>
                <w:szCs w:val="21"/>
              </w:rPr>
            </w:pPr>
            <w:r>
              <w:rPr>
                <w:rFonts w:ascii="宋体" w:hAnsi="宋体" w:eastAsia="宋体" w:cs="宋体"/>
                <w:spacing w:val="-1"/>
                <w:sz w:val="21"/>
                <w:szCs w:val="21"/>
              </w:rPr>
              <w:t>溪口镇枧头村龙兴供水工程</w:t>
            </w:r>
          </w:p>
        </w:tc>
        <w:tc>
          <w:tcPr>
            <w:tcW w:w="1014" w:type="dxa"/>
            <w:noWrap w:val="0"/>
            <w:vAlign w:val="top"/>
          </w:tcPr>
          <w:p w14:paraId="0A7EF5C7">
            <w:pPr>
              <w:spacing w:before="78" w:line="176"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79DD60FF">
            <w:pPr>
              <w:spacing w:before="80" w:line="174" w:lineRule="auto"/>
              <w:ind w:left="331"/>
              <w:rPr>
                <w:rFonts w:ascii="宋体" w:hAnsi="宋体" w:eastAsia="宋体" w:cs="宋体"/>
                <w:sz w:val="21"/>
                <w:szCs w:val="21"/>
              </w:rPr>
            </w:pPr>
            <w:r>
              <w:rPr>
                <w:rFonts w:ascii="宋体" w:hAnsi="宋体" w:eastAsia="宋体" w:cs="宋体"/>
                <w:spacing w:val="-8"/>
                <w:sz w:val="21"/>
                <w:szCs w:val="21"/>
              </w:rPr>
              <w:t>77</w:t>
            </w:r>
          </w:p>
        </w:tc>
        <w:tc>
          <w:tcPr>
            <w:tcW w:w="916" w:type="dxa"/>
            <w:noWrap w:val="0"/>
            <w:vAlign w:val="top"/>
          </w:tcPr>
          <w:p w14:paraId="2B0AB1A9">
            <w:pPr>
              <w:spacing w:before="78" w:line="176" w:lineRule="auto"/>
              <w:ind w:left="345"/>
              <w:rPr>
                <w:rFonts w:ascii="宋体" w:hAnsi="宋体" w:eastAsia="宋体" w:cs="宋体"/>
                <w:sz w:val="21"/>
                <w:szCs w:val="21"/>
              </w:rPr>
            </w:pPr>
            <w:r>
              <w:rPr>
                <w:rFonts w:ascii="宋体" w:hAnsi="宋体" w:eastAsia="宋体" w:cs="宋体"/>
                <w:spacing w:val="-5"/>
                <w:sz w:val="21"/>
                <w:szCs w:val="21"/>
              </w:rPr>
              <w:t>350</w:t>
            </w:r>
          </w:p>
        </w:tc>
        <w:tc>
          <w:tcPr>
            <w:tcW w:w="945" w:type="dxa"/>
            <w:noWrap w:val="0"/>
            <w:vAlign w:val="top"/>
          </w:tcPr>
          <w:p w14:paraId="2A0393AA">
            <w:pPr>
              <w:spacing w:before="78" w:line="176" w:lineRule="auto"/>
              <w:ind w:left="343"/>
              <w:rPr>
                <w:rFonts w:ascii="宋体" w:hAnsi="宋体" w:eastAsia="宋体" w:cs="宋体"/>
                <w:sz w:val="21"/>
                <w:szCs w:val="21"/>
              </w:rPr>
            </w:pPr>
            <w:r>
              <w:rPr>
                <w:rFonts w:ascii="宋体" w:hAnsi="宋体" w:eastAsia="宋体" w:cs="宋体"/>
                <w:spacing w:val="-5"/>
                <w:sz w:val="21"/>
                <w:szCs w:val="21"/>
              </w:rPr>
              <w:t>245</w:t>
            </w:r>
          </w:p>
        </w:tc>
      </w:tr>
      <w:tr w14:paraId="7A18A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5" w:type="dxa"/>
            <w:noWrap w:val="0"/>
            <w:vAlign w:val="top"/>
          </w:tcPr>
          <w:p w14:paraId="570C2A7B">
            <w:pPr>
              <w:spacing w:before="80" w:line="174" w:lineRule="auto"/>
              <w:ind w:left="287"/>
              <w:rPr>
                <w:rFonts w:ascii="宋体" w:hAnsi="宋体" w:eastAsia="宋体" w:cs="宋体"/>
                <w:sz w:val="21"/>
                <w:szCs w:val="21"/>
              </w:rPr>
            </w:pPr>
            <w:r>
              <w:rPr>
                <w:rFonts w:ascii="宋体" w:hAnsi="宋体" w:eastAsia="宋体" w:cs="宋体"/>
                <w:spacing w:val="-8"/>
                <w:sz w:val="21"/>
                <w:szCs w:val="21"/>
              </w:rPr>
              <w:t>33</w:t>
            </w:r>
          </w:p>
        </w:tc>
        <w:tc>
          <w:tcPr>
            <w:tcW w:w="1005" w:type="dxa"/>
            <w:noWrap w:val="0"/>
            <w:vAlign w:val="top"/>
          </w:tcPr>
          <w:p w14:paraId="262B2DA7">
            <w:pPr>
              <w:spacing w:before="43" w:line="203"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990" w:type="dxa"/>
            <w:noWrap w:val="0"/>
            <w:vAlign w:val="top"/>
          </w:tcPr>
          <w:p w14:paraId="4598E1CC">
            <w:pPr>
              <w:spacing w:before="43" w:line="203" w:lineRule="auto"/>
              <w:ind w:left="219"/>
              <w:rPr>
                <w:rFonts w:ascii="宋体" w:hAnsi="宋体" w:eastAsia="宋体" w:cs="宋体"/>
                <w:sz w:val="21"/>
                <w:szCs w:val="21"/>
              </w:rPr>
            </w:pPr>
            <w:r>
              <w:rPr>
                <w:rFonts w:ascii="宋体" w:hAnsi="宋体" w:eastAsia="宋体" w:cs="宋体"/>
                <w:spacing w:val="-3"/>
                <w:sz w:val="21"/>
                <w:szCs w:val="21"/>
              </w:rPr>
              <w:t>枧头村</w:t>
            </w:r>
          </w:p>
        </w:tc>
        <w:tc>
          <w:tcPr>
            <w:tcW w:w="3405" w:type="dxa"/>
            <w:noWrap w:val="0"/>
            <w:vAlign w:val="top"/>
          </w:tcPr>
          <w:p w14:paraId="4CC78FD8">
            <w:pPr>
              <w:spacing w:before="43" w:line="203" w:lineRule="auto"/>
              <w:ind w:left="173"/>
              <w:rPr>
                <w:rFonts w:ascii="宋体" w:hAnsi="宋体" w:eastAsia="宋体" w:cs="宋体"/>
                <w:sz w:val="21"/>
                <w:szCs w:val="21"/>
              </w:rPr>
            </w:pPr>
            <w:r>
              <w:rPr>
                <w:rFonts w:ascii="宋体" w:hAnsi="宋体" w:eastAsia="宋体" w:cs="宋体"/>
                <w:spacing w:val="-1"/>
                <w:sz w:val="21"/>
                <w:szCs w:val="21"/>
              </w:rPr>
              <w:t>溪口镇枧头村火炉岭供水工程</w:t>
            </w:r>
          </w:p>
        </w:tc>
        <w:tc>
          <w:tcPr>
            <w:tcW w:w="1014" w:type="dxa"/>
            <w:noWrap w:val="0"/>
            <w:vAlign w:val="top"/>
          </w:tcPr>
          <w:p w14:paraId="18598A9B">
            <w:pPr>
              <w:spacing w:before="80" w:line="174"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13B9E235">
            <w:pPr>
              <w:spacing w:before="79" w:line="175" w:lineRule="auto"/>
              <w:ind w:left="328"/>
              <w:rPr>
                <w:rFonts w:ascii="宋体" w:hAnsi="宋体" w:eastAsia="宋体" w:cs="宋体"/>
                <w:sz w:val="21"/>
                <w:szCs w:val="21"/>
              </w:rPr>
            </w:pPr>
            <w:r>
              <w:rPr>
                <w:rFonts w:ascii="宋体" w:hAnsi="宋体" w:eastAsia="宋体" w:cs="宋体"/>
                <w:spacing w:val="-7"/>
                <w:sz w:val="21"/>
                <w:szCs w:val="21"/>
              </w:rPr>
              <w:t>21</w:t>
            </w:r>
          </w:p>
        </w:tc>
        <w:tc>
          <w:tcPr>
            <w:tcW w:w="916" w:type="dxa"/>
            <w:noWrap w:val="0"/>
            <w:vAlign w:val="top"/>
          </w:tcPr>
          <w:p w14:paraId="5D2FC5CC">
            <w:pPr>
              <w:spacing w:before="80" w:line="174" w:lineRule="auto"/>
              <w:ind w:left="401"/>
              <w:rPr>
                <w:rFonts w:ascii="宋体" w:hAnsi="宋体" w:eastAsia="宋体" w:cs="宋体"/>
                <w:sz w:val="21"/>
                <w:szCs w:val="21"/>
              </w:rPr>
            </w:pPr>
            <w:r>
              <w:rPr>
                <w:rFonts w:ascii="宋体" w:hAnsi="宋体" w:eastAsia="宋体" w:cs="宋体"/>
                <w:spacing w:val="-6"/>
                <w:sz w:val="21"/>
                <w:szCs w:val="21"/>
              </w:rPr>
              <w:t>96</w:t>
            </w:r>
          </w:p>
        </w:tc>
        <w:tc>
          <w:tcPr>
            <w:tcW w:w="945" w:type="dxa"/>
            <w:noWrap w:val="0"/>
            <w:vAlign w:val="top"/>
          </w:tcPr>
          <w:p w14:paraId="595395D0">
            <w:pPr>
              <w:spacing w:before="80" w:line="174" w:lineRule="auto"/>
              <w:ind w:left="402"/>
              <w:rPr>
                <w:rFonts w:ascii="宋体" w:hAnsi="宋体" w:eastAsia="宋体" w:cs="宋体"/>
                <w:sz w:val="21"/>
                <w:szCs w:val="21"/>
              </w:rPr>
            </w:pPr>
            <w:r>
              <w:rPr>
                <w:rFonts w:ascii="宋体" w:hAnsi="宋体" w:eastAsia="宋体" w:cs="宋体"/>
                <w:spacing w:val="-6"/>
                <w:sz w:val="21"/>
                <w:szCs w:val="21"/>
              </w:rPr>
              <w:t>62</w:t>
            </w:r>
          </w:p>
        </w:tc>
      </w:tr>
      <w:tr w14:paraId="3DE6F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25" w:type="dxa"/>
            <w:noWrap w:val="0"/>
            <w:vAlign w:val="top"/>
          </w:tcPr>
          <w:p w14:paraId="452D42CD">
            <w:pPr>
              <w:spacing w:before="80" w:line="176" w:lineRule="auto"/>
              <w:ind w:left="287"/>
              <w:rPr>
                <w:rFonts w:ascii="宋体" w:hAnsi="宋体" w:eastAsia="宋体" w:cs="宋体"/>
                <w:sz w:val="21"/>
                <w:szCs w:val="21"/>
              </w:rPr>
            </w:pPr>
            <w:r>
              <w:rPr>
                <w:rFonts w:ascii="宋体" w:hAnsi="宋体" w:eastAsia="宋体" w:cs="宋体"/>
                <w:spacing w:val="-8"/>
                <w:sz w:val="21"/>
                <w:szCs w:val="21"/>
              </w:rPr>
              <w:t>34</w:t>
            </w:r>
          </w:p>
        </w:tc>
        <w:tc>
          <w:tcPr>
            <w:tcW w:w="1005" w:type="dxa"/>
            <w:noWrap w:val="0"/>
            <w:vAlign w:val="top"/>
          </w:tcPr>
          <w:p w14:paraId="54631279">
            <w:pPr>
              <w:spacing w:before="42" w:line="205"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990" w:type="dxa"/>
            <w:noWrap w:val="0"/>
            <w:vAlign w:val="top"/>
          </w:tcPr>
          <w:p w14:paraId="5E655ECB">
            <w:pPr>
              <w:spacing w:before="42" w:line="205" w:lineRule="auto"/>
              <w:ind w:left="219"/>
              <w:rPr>
                <w:rFonts w:ascii="宋体" w:hAnsi="宋体" w:eastAsia="宋体" w:cs="宋体"/>
                <w:sz w:val="21"/>
                <w:szCs w:val="21"/>
              </w:rPr>
            </w:pPr>
            <w:r>
              <w:rPr>
                <w:rFonts w:ascii="宋体" w:hAnsi="宋体" w:eastAsia="宋体" w:cs="宋体"/>
                <w:spacing w:val="-3"/>
                <w:sz w:val="21"/>
                <w:szCs w:val="21"/>
              </w:rPr>
              <w:t>枧头村</w:t>
            </w:r>
          </w:p>
        </w:tc>
        <w:tc>
          <w:tcPr>
            <w:tcW w:w="3405" w:type="dxa"/>
            <w:noWrap w:val="0"/>
            <w:vAlign w:val="top"/>
          </w:tcPr>
          <w:p w14:paraId="5089DC69">
            <w:pPr>
              <w:spacing w:before="42" w:line="205" w:lineRule="auto"/>
              <w:ind w:left="293"/>
              <w:rPr>
                <w:rFonts w:ascii="宋体" w:hAnsi="宋体" w:eastAsia="宋体" w:cs="宋体"/>
                <w:sz w:val="21"/>
                <w:szCs w:val="21"/>
              </w:rPr>
            </w:pPr>
            <w:r>
              <w:rPr>
                <w:rFonts w:ascii="宋体" w:hAnsi="宋体" w:eastAsia="宋体" w:cs="宋体"/>
                <w:spacing w:val="-1"/>
                <w:sz w:val="21"/>
                <w:szCs w:val="21"/>
              </w:rPr>
              <w:t>溪口镇枧头村谢坑供水工程</w:t>
            </w:r>
          </w:p>
        </w:tc>
        <w:tc>
          <w:tcPr>
            <w:tcW w:w="1014" w:type="dxa"/>
            <w:noWrap w:val="0"/>
            <w:vAlign w:val="top"/>
          </w:tcPr>
          <w:p w14:paraId="15FEA8F9">
            <w:pPr>
              <w:spacing w:before="80" w:line="176"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7435340C">
            <w:pPr>
              <w:spacing w:before="80" w:line="176" w:lineRule="auto"/>
              <w:ind w:left="324"/>
              <w:rPr>
                <w:rFonts w:ascii="宋体" w:hAnsi="宋体" w:eastAsia="宋体" w:cs="宋体"/>
                <w:sz w:val="21"/>
                <w:szCs w:val="21"/>
              </w:rPr>
            </w:pPr>
            <w:r>
              <w:rPr>
                <w:rFonts w:ascii="宋体" w:hAnsi="宋体" w:eastAsia="宋体" w:cs="宋体"/>
                <w:spacing w:val="-5"/>
                <w:sz w:val="21"/>
                <w:szCs w:val="21"/>
              </w:rPr>
              <w:t>48</w:t>
            </w:r>
          </w:p>
        </w:tc>
        <w:tc>
          <w:tcPr>
            <w:tcW w:w="916" w:type="dxa"/>
            <w:noWrap w:val="0"/>
            <w:vAlign w:val="top"/>
          </w:tcPr>
          <w:p w14:paraId="75C68C09">
            <w:pPr>
              <w:spacing w:before="80" w:line="176" w:lineRule="auto"/>
              <w:ind w:left="343"/>
              <w:rPr>
                <w:rFonts w:ascii="宋体" w:hAnsi="宋体" w:eastAsia="宋体" w:cs="宋体"/>
                <w:sz w:val="21"/>
                <w:szCs w:val="21"/>
              </w:rPr>
            </w:pPr>
            <w:r>
              <w:rPr>
                <w:rFonts w:ascii="宋体" w:hAnsi="宋体" w:eastAsia="宋体" w:cs="宋体"/>
                <w:spacing w:val="-5"/>
                <w:sz w:val="21"/>
                <w:szCs w:val="21"/>
              </w:rPr>
              <w:t>223</w:t>
            </w:r>
          </w:p>
        </w:tc>
        <w:tc>
          <w:tcPr>
            <w:tcW w:w="945" w:type="dxa"/>
            <w:noWrap w:val="0"/>
            <w:vAlign w:val="top"/>
          </w:tcPr>
          <w:p w14:paraId="4A4C1661">
            <w:pPr>
              <w:spacing w:before="78" w:line="177" w:lineRule="auto"/>
              <w:ind w:left="357"/>
              <w:rPr>
                <w:rFonts w:ascii="宋体" w:hAnsi="宋体" w:eastAsia="宋体" w:cs="宋体"/>
                <w:sz w:val="21"/>
                <w:szCs w:val="21"/>
              </w:rPr>
            </w:pPr>
            <w:r>
              <w:rPr>
                <w:rFonts w:ascii="宋体" w:hAnsi="宋体" w:eastAsia="宋体" w:cs="宋体"/>
                <w:spacing w:val="-10"/>
                <w:sz w:val="21"/>
                <w:szCs w:val="21"/>
              </w:rPr>
              <w:t>144</w:t>
            </w:r>
          </w:p>
        </w:tc>
      </w:tr>
    </w:tbl>
    <w:p w14:paraId="06833185">
      <w:pPr>
        <w:widowControl w:val="0"/>
        <w:spacing w:line="380" w:lineRule="exact"/>
        <w:jc w:val="both"/>
        <w:rPr>
          <w:rFonts w:ascii="Times New Roman" w:hAnsi="Times New Roman" w:eastAsia="宋体" w:cs="Times New Roman"/>
          <w:kern w:val="2"/>
          <w:sz w:val="21"/>
          <w:szCs w:val="21"/>
          <w:lang w:val="en-US" w:eastAsia="zh-CN" w:bidi="ar-SA"/>
        </w:rPr>
      </w:pPr>
    </w:p>
    <w:tbl>
      <w:tblPr>
        <w:tblStyle w:val="16"/>
        <w:tblW w:w="10179" w:type="dxa"/>
        <w:tblInd w:w="4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0"/>
        <w:gridCol w:w="839"/>
        <w:gridCol w:w="1151"/>
        <w:gridCol w:w="3545"/>
        <w:gridCol w:w="1089"/>
        <w:gridCol w:w="875"/>
        <w:gridCol w:w="1023"/>
        <w:gridCol w:w="1027"/>
      </w:tblGrid>
      <w:tr w14:paraId="1DE44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30" w:type="dxa"/>
            <w:vMerge w:val="restart"/>
            <w:tcBorders>
              <w:bottom w:val="nil"/>
            </w:tcBorders>
            <w:noWrap w:val="0"/>
            <w:vAlign w:val="top"/>
          </w:tcPr>
          <w:p w14:paraId="465AA8A1">
            <w:pPr>
              <w:spacing w:line="278" w:lineRule="auto"/>
              <w:rPr>
                <w:rFonts w:ascii="Arial" w:eastAsia="宋体" w:cs="Times New Roman"/>
                <w:sz w:val="18"/>
                <w:szCs w:val="21"/>
              </w:rPr>
            </w:pPr>
          </w:p>
          <w:p w14:paraId="63494F05">
            <w:pPr>
              <w:spacing w:before="78" w:line="222" w:lineRule="auto"/>
              <w:ind w:left="161"/>
              <w:rPr>
                <w:rFonts w:ascii="宋体" w:hAnsi="宋体" w:eastAsia="宋体" w:cs="宋体"/>
                <w:sz w:val="21"/>
                <w:szCs w:val="21"/>
              </w:rPr>
            </w:pPr>
            <w:r>
              <w:rPr>
                <w:rFonts w:ascii="宋体" w:hAnsi="宋体" w:eastAsia="宋体" w:cs="宋体"/>
                <w:spacing w:val="-5"/>
                <w:sz w:val="21"/>
                <w:szCs w:val="21"/>
              </w:rPr>
              <w:t>序号</w:t>
            </w:r>
          </w:p>
        </w:tc>
        <w:tc>
          <w:tcPr>
            <w:tcW w:w="839" w:type="dxa"/>
            <w:vMerge w:val="restart"/>
            <w:tcBorders>
              <w:bottom w:val="nil"/>
            </w:tcBorders>
            <w:noWrap w:val="0"/>
            <w:vAlign w:val="top"/>
          </w:tcPr>
          <w:p w14:paraId="7D6ED7C5">
            <w:pPr>
              <w:spacing w:line="279" w:lineRule="auto"/>
              <w:rPr>
                <w:rFonts w:ascii="Arial" w:eastAsia="宋体" w:cs="Times New Roman"/>
                <w:sz w:val="18"/>
                <w:szCs w:val="21"/>
              </w:rPr>
            </w:pPr>
          </w:p>
          <w:p w14:paraId="1C0FDB95">
            <w:pPr>
              <w:spacing w:before="78" w:line="220" w:lineRule="auto"/>
              <w:ind w:left="336"/>
              <w:rPr>
                <w:rFonts w:ascii="宋体" w:hAnsi="宋体" w:eastAsia="宋体" w:cs="宋体"/>
                <w:sz w:val="21"/>
                <w:szCs w:val="21"/>
              </w:rPr>
            </w:pPr>
            <w:r>
              <w:rPr>
                <w:rFonts w:ascii="宋体" w:hAnsi="宋体" w:eastAsia="宋体" w:cs="宋体"/>
                <w:spacing w:val="-10"/>
                <w:sz w:val="21"/>
                <w:szCs w:val="21"/>
              </w:rPr>
              <w:t>乡镇</w:t>
            </w:r>
          </w:p>
        </w:tc>
        <w:tc>
          <w:tcPr>
            <w:tcW w:w="1151" w:type="dxa"/>
            <w:vMerge w:val="restart"/>
            <w:tcBorders>
              <w:bottom w:val="nil"/>
            </w:tcBorders>
            <w:noWrap w:val="0"/>
            <w:vAlign w:val="top"/>
          </w:tcPr>
          <w:p w14:paraId="3EADEA90">
            <w:pPr>
              <w:spacing w:line="279" w:lineRule="auto"/>
              <w:rPr>
                <w:rFonts w:ascii="Arial" w:eastAsia="宋体" w:cs="Times New Roman"/>
                <w:sz w:val="18"/>
                <w:szCs w:val="21"/>
              </w:rPr>
            </w:pPr>
          </w:p>
          <w:p w14:paraId="7C710E04">
            <w:pPr>
              <w:spacing w:before="78" w:line="219" w:lineRule="auto"/>
              <w:ind w:left="461"/>
              <w:rPr>
                <w:rFonts w:ascii="宋体" w:hAnsi="宋体" w:eastAsia="宋体" w:cs="宋体"/>
                <w:sz w:val="21"/>
                <w:szCs w:val="21"/>
              </w:rPr>
            </w:pPr>
            <w:r>
              <w:rPr>
                <w:rFonts w:ascii="宋体" w:hAnsi="宋体" w:eastAsia="宋体" w:cs="宋体"/>
                <w:sz w:val="21"/>
                <w:szCs w:val="21"/>
              </w:rPr>
              <w:t>村</w:t>
            </w:r>
          </w:p>
        </w:tc>
        <w:tc>
          <w:tcPr>
            <w:tcW w:w="3545" w:type="dxa"/>
            <w:vMerge w:val="restart"/>
            <w:tcBorders>
              <w:bottom w:val="nil"/>
            </w:tcBorders>
            <w:noWrap w:val="0"/>
            <w:vAlign w:val="top"/>
          </w:tcPr>
          <w:p w14:paraId="47A65A6D">
            <w:pPr>
              <w:spacing w:line="279" w:lineRule="auto"/>
              <w:rPr>
                <w:rFonts w:ascii="Arial" w:eastAsia="宋体" w:cs="Times New Roman"/>
                <w:sz w:val="18"/>
                <w:szCs w:val="21"/>
              </w:rPr>
            </w:pPr>
          </w:p>
          <w:p w14:paraId="61E84FA9">
            <w:pPr>
              <w:spacing w:before="78" w:line="219" w:lineRule="auto"/>
              <w:ind w:left="1008"/>
              <w:rPr>
                <w:rFonts w:ascii="宋体" w:hAnsi="宋体" w:eastAsia="宋体" w:cs="宋体"/>
                <w:sz w:val="21"/>
                <w:szCs w:val="21"/>
              </w:rPr>
            </w:pPr>
            <w:r>
              <w:rPr>
                <w:rFonts w:ascii="宋体" w:hAnsi="宋体" w:eastAsia="宋体" w:cs="宋体"/>
                <w:spacing w:val="-1"/>
                <w:sz w:val="21"/>
                <w:szCs w:val="21"/>
              </w:rPr>
              <w:t>供水工程名称</w:t>
            </w:r>
          </w:p>
        </w:tc>
        <w:tc>
          <w:tcPr>
            <w:tcW w:w="1089" w:type="dxa"/>
            <w:vMerge w:val="restart"/>
            <w:tcBorders>
              <w:bottom w:val="nil"/>
            </w:tcBorders>
            <w:noWrap w:val="0"/>
            <w:vAlign w:val="top"/>
          </w:tcPr>
          <w:p w14:paraId="0D676AA8">
            <w:pPr>
              <w:spacing w:before="201" w:line="233" w:lineRule="auto"/>
              <w:ind w:left="127" w:right="106" w:hanging="11"/>
              <w:rPr>
                <w:rFonts w:ascii="宋体" w:hAnsi="宋体" w:eastAsia="宋体" w:cs="宋体"/>
                <w:sz w:val="21"/>
                <w:szCs w:val="21"/>
              </w:rPr>
            </w:pPr>
            <w:r>
              <w:rPr>
                <w:rFonts w:ascii="宋体" w:hAnsi="宋体" w:eastAsia="宋体" w:cs="宋体"/>
                <w:spacing w:val="-2"/>
                <w:sz w:val="21"/>
                <w:szCs w:val="21"/>
              </w:rPr>
              <w:t>供水规模</w:t>
            </w:r>
            <w:r>
              <w:rPr>
                <w:rFonts w:ascii="宋体" w:hAnsi="宋体" w:eastAsia="宋体" w:cs="宋体"/>
                <w:sz w:val="21"/>
                <w:szCs w:val="21"/>
              </w:rPr>
              <w:t xml:space="preserve"> </w:t>
            </w:r>
            <w:r>
              <w:rPr>
                <w:rFonts w:ascii="宋体" w:hAnsi="宋体" w:eastAsia="宋体" w:cs="宋体"/>
                <w:spacing w:val="-4"/>
                <w:sz w:val="21"/>
                <w:szCs w:val="21"/>
              </w:rPr>
              <w:t>（m³/d）</w:t>
            </w:r>
          </w:p>
        </w:tc>
        <w:tc>
          <w:tcPr>
            <w:tcW w:w="2925" w:type="dxa"/>
            <w:gridSpan w:val="3"/>
            <w:noWrap w:val="0"/>
            <w:vAlign w:val="top"/>
          </w:tcPr>
          <w:p w14:paraId="15261D9F">
            <w:pPr>
              <w:spacing w:before="41" w:line="207" w:lineRule="auto"/>
              <w:ind w:left="987"/>
              <w:rPr>
                <w:rFonts w:ascii="宋体" w:hAnsi="宋体" w:eastAsia="宋体" w:cs="宋体"/>
                <w:sz w:val="21"/>
                <w:szCs w:val="21"/>
              </w:rPr>
            </w:pPr>
            <w:r>
              <w:rPr>
                <w:rFonts w:ascii="宋体" w:hAnsi="宋体" w:eastAsia="宋体" w:cs="宋体"/>
                <w:spacing w:val="-2"/>
                <w:sz w:val="21"/>
                <w:szCs w:val="21"/>
              </w:rPr>
              <w:t>供水效益</w:t>
            </w:r>
          </w:p>
        </w:tc>
      </w:tr>
      <w:tr w14:paraId="62EF8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30" w:type="dxa"/>
            <w:vMerge w:val="continue"/>
            <w:tcBorders>
              <w:top w:val="nil"/>
            </w:tcBorders>
            <w:noWrap w:val="0"/>
            <w:vAlign w:val="top"/>
          </w:tcPr>
          <w:p w14:paraId="172AF49C">
            <w:pPr>
              <w:rPr>
                <w:rFonts w:ascii="Arial" w:eastAsia="宋体" w:cs="Times New Roman"/>
                <w:sz w:val="18"/>
                <w:szCs w:val="21"/>
              </w:rPr>
            </w:pPr>
          </w:p>
        </w:tc>
        <w:tc>
          <w:tcPr>
            <w:tcW w:w="839" w:type="dxa"/>
            <w:vMerge w:val="continue"/>
            <w:tcBorders>
              <w:top w:val="nil"/>
            </w:tcBorders>
            <w:noWrap w:val="0"/>
            <w:vAlign w:val="top"/>
          </w:tcPr>
          <w:p w14:paraId="5B55DC2A">
            <w:pPr>
              <w:rPr>
                <w:rFonts w:ascii="Arial" w:eastAsia="宋体" w:cs="Times New Roman"/>
                <w:sz w:val="18"/>
                <w:szCs w:val="21"/>
              </w:rPr>
            </w:pPr>
          </w:p>
        </w:tc>
        <w:tc>
          <w:tcPr>
            <w:tcW w:w="1151" w:type="dxa"/>
            <w:vMerge w:val="continue"/>
            <w:tcBorders>
              <w:top w:val="nil"/>
            </w:tcBorders>
            <w:noWrap w:val="0"/>
            <w:vAlign w:val="top"/>
          </w:tcPr>
          <w:p w14:paraId="22556CB4">
            <w:pPr>
              <w:rPr>
                <w:rFonts w:ascii="Arial" w:eastAsia="宋体" w:cs="Times New Roman"/>
                <w:sz w:val="18"/>
                <w:szCs w:val="21"/>
              </w:rPr>
            </w:pPr>
          </w:p>
        </w:tc>
        <w:tc>
          <w:tcPr>
            <w:tcW w:w="3545" w:type="dxa"/>
            <w:vMerge w:val="continue"/>
            <w:tcBorders>
              <w:top w:val="nil"/>
            </w:tcBorders>
            <w:noWrap w:val="0"/>
            <w:vAlign w:val="top"/>
          </w:tcPr>
          <w:p w14:paraId="29ACCF98">
            <w:pPr>
              <w:rPr>
                <w:rFonts w:ascii="Arial" w:eastAsia="宋体" w:cs="Times New Roman"/>
                <w:sz w:val="18"/>
                <w:szCs w:val="21"/>
              </w:rPr>
            </w:pPr>
          </w:p>
        </w:tc>
        <w:tc>
          <w:tcPr>
            <w:tcW w:w="1089" w:type="dxa"/>
            <w:vMerge w:val="continue"/>
            <w:tcBorders>
              <w:top w:val="nil"/>
            </w:tcBorders>
            <w:noWrap w:val="0"/>
            <w:vAlign w:val="top"/>
          </w:tcPr>
          <w:p w14:paraId="4C33A4DB">
            <w:pPr>
              <w:rPr>
                <w:rFonts w:ascii="Arial" w:eastAsia="宋体" w:cs="Times New Roman"/>
                <w:sz w:val="18"/>
                <w:szCs w:val="21"/>
              </w:rPr>
            </w:pPr>
          </w:p>
        </w:tc>
        <w:tc>
          <w:tcPr>
            <w:tcW w:w="875" w:type="dxa"/>
            <w:noWrap w:val="0"/>
            <w:vAlign w:val="top"/>
          </w:tcPr>
          <w:p w14:paraId="7CF4447B">
            <w:pPr>
              <w:spacing w:before="193" w:line="220" w:lineRule="auto"/>
              <w:ind w:left="206"/>
              <w:rPr>
                <w:rFonts w:ascii="宋体" w:hAnsi="宋体" w:eastAsia="宋体" w:cs="宋体"/>
                <w:sz w:val="21"/>
                <w:szCs w:val="21"/>
              </w:rPr>
            </w:pPr>
            <w:r>
              <w:rPr>
                <w:rFonts w:ascii="宋体" w:hAnsi="宋体" w:eastAsia="宋体" w:cs="宋体"/>
                <w:spacing w:val="-6"/>
                <w:sz w:val="21"/>
                <w:szCs w:val="21"/>
              </w:rPr>
              <w:t>户数</w:t>
            </w:r>
          </w:p>
        </w:tc>
        <w:tc>
          <w:tcPr>
            <w:tcW w:w="1023" w:type="dxa"/>
            <w:noWrap w:val="0"/>
            <w:vAlign w:val="top"/>
          </w:tcPr>
          <w:p w14:paraId="5A52DD29">
            <w:pPr>
              <w:spacing w:before="36" w:line="224" w:lineRule="auto"/>
              <w:ind w:left="154" w:right="4" w:firstLine="5"/>
              <w:rPr>
                <w:rFonts w:ascii="宋体" w:hAnsi="宋体" w:eastAsia="宋体" w:cs="宋体"/>
                <w:sz w:val="21"/>
                <w:szCs w:val="21"/>
              </w:rPr>
            </w:pPr>
            <w:r>
              <w:rPr>
                <w:rFonts w:ascii="宋体" w:hAnsi="宋体" w:eastAsia="宋体" w:cs="宋体"/>
                <w:spacing w:val="-3"/>
                <w:sz w:val="21"/>
                <w:szCs w:val="21"/>
              </w:rPr>
              <w:t>户籍人</w:t>
            </w:r>
            <w:r>
              <w:rPr>
                <w:rFonts w:ascii="宋体" w:hAnsi="宋体" w:eastAsia="宋体" w:cs="宋体"/>
                <w:sz w:val="21"/>
                <w:szCs w:val="21"/>
              </w:rPr>
              <w:t xml:space="preserve">  </w:t>
            </w:r>
            <w:r>
              <w:rPr>
                <w:rFonts w:ascii="宋体" w:hAnsi="宋体" w:eastAsia="宋体" w:cs="宋体"/>
                <w:spacing w:val="-26"/>
                <w:sz w:val="21"/>
                <w:szCs w:val="21"/>
              </w:rPr>
              <w:t>口（人）</w:t>
            </w:r>
          </w:p>
        </w:tc>
        <w:tc>
          <w:tcPr>
            <w:tcW w:w="1027" w:type="dxa"/>
            <w:noWrap w:val="0"/>
            <w:vAlign w:val="top"/>
          </w:tcPr>
          <w:p w14:paraId="3483DE9E">
            <w:pPr>
              <w:spacing w:before="36" w:line="224" w:lineRule="auto"/>
              <w:ind w:left="153" w:right="8" w:firstLine="12"/>
              <w:rPr>
                <w:rFonts w:ascii="宋体" w:hAnsi="宋体" w:eastAsia="宋体" w:cs="宋体"/>
                <w:sz w:val="21"/>
                <w:szCs w:val="21"/>
              </w:rPr>
            </w:pPr>
            <w:r>
              <w:rPr>
                <w:rFonts w:ascii="宋体" w:hAnsi="宋体" w:eastAsia="宋体" w:cs="宋体"/>
                <w:spacing w:val="-5"/>
                <w:sz w:val="21"/>
                <w:szCs w:val="21"/>
              </w:rPr>
              <w:t>常住人</w:t>
            </w:r>
            <w:r>
              <w:rPr>
                <w:rFonts w:ascii="宋体" w:hAnsi="宋体" w:eastAsia="宋体" w:cs="宋体"/>
                <w:sz w:val="21"/>
                <w:szCs w:val="21"/>
              </w:rPr>
              <w:t xml:space="preserve">  </w:t>
            </w:r>
            <w:r>
              <w:rPr>
                <w:rFonts w:ascii="宋体" w:hAnsi="宋体" w:eastAsia="宋体" w:cs="宋体"/>
                <w:spacing w:val="-26"/>
                <w:sz w:val="21"/>
                <w:szCs w:val="21"/>
              </w:rPr>
              <w:t>口（人）</w:t>
            </w:r>
          </w:p>
        </w:tc>
      </w:tr>
      <w:tr w14:paraId="4F5C1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0" w:type="dxa"/>
            <w:noWrap w:val="0"/>
            <w:vAlign w:val="top"/>
          </w:tcPr>
          <w:p w14:paraId="1880D528">
            <w:pPr>
              <w:spacing w:before="74" w:line="179" w:lineRule="auto"/>
              <w:ind w:left="287"/>
              <w:rPr>
                <w:rFonts w:ascii="宋体" w:hAnsi="宋体" w:eastAsia="宋体" w:cs="宋体"/>
                <w:sz w:val="21"/>
                <w:szCs w:val="21"/>
              </w:rPr>
            </w:pPr>
            <w:r>
              <w:rPr>
                <w:rFonts w:ascii="宋体" w:hAnsi="宋体" w:eastAsia="宋体" w:cs="宋体"/>
                <w:spacing w:val="-8"/>
                <w:sz w:val="21"/>
                <w:szCs w:val="21"/>
              </w:rPr>
              <w:t>35</w:t>
            </w:r>
          </w:p>
        </w:tc>
        <w:tc>
          <w:tcPr>
            <w:tcW w:w="839" w:type="dxa"/>
            <w:noWrap w:val="0"/>
            <w:vAlign w:val="top"/>
          </w:tcPr>
          <w:p w14:paraId="545BE452">
            <w:pPr>
              <w:spacing w:before="36" w:line="208"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1151" w:type="dxa"/>
            <w:noWrap w:val="0"/>
            <w:vAlign w:val="top"/>
          </w:tcPr>
          <w:p w14:paraId="774BA0F0">
            <w:pPr>
              <w:spacing w:before="36" w:line="208" w:lineRule="auto"/>
              <w:ind w:left="219"/>
              <w:rPr>
                <w:rFonts w:ascii="宋体" w:hAnsi="宋体" w:eastAsia="宋体" w:cs="宋体"/>
                <w:sz w:val="21"/>
                <w:szCs w:val="21"/>
              </w:rPr>
            </w:pPr>
            <w:r>
              <w:rPr>
                <w:rFonts w:ascii="宋体" w:hAnsi="宋体" w:eastAsia="宋体" w:cs="宋体"/>
                <w:spacing w:val="-3"/>
                <w:sz w:val="21"/>
                <w:szCs w:val="21"/>
              </w:rPr>
              <w:t>枧头村</w:t>
            </w:r>
          </w:p>
        </w:tc>
        <w:tc>
          <w:tcPr>
            <w:tcW w:w="3545" w:type="dxa"/>
            <w:noWrap w:val="0"/>
            <w:vAlign w:val="top"/>
          </w:tcPr>
          <w:p w14:paraId="181E0287">
            <w:pPr>
              <w:spacing w:before="36" w:line="208" w:lineRule="auto"/>
              <w:ind w:left="293"/>
              <w:rPr>
                <w:rFonts w:ascii="宋体" w:hAnsi="宋体" w:eastAsia="宋体" w:cs="宋体"/>
                <w:sz w:val="21"/>
                <w:szCs w:val="21"/>
              </w:rPr>
            </w:pPr>
            <w:r>
              <w:rPr>
                <w:rFonts w:ascii="宋体" w:hAnsi="宋体" w:eastAsia="宋体" w:cs="宋体"/>
                <w:spacing w:val="-1"/>
                <w:sz w:val="21"/>
                <w:szCs w:val="21"/>
              </w:rPr>
              <w:t>溪口镇枧头村官家供水工程</w:t>
            </w:r>
          </w:p>
        </w:tc>
        <w:tc>
          <w:tcPr>
            <w:tcW w:w="1089" w:type="dxa"/>
            <w:noWrap w:val="0"/>
            <w:vAlign w:val="top"/>
          </w:tcPr>
          <w:p w14:paraId="22077443">
            <w:pPr>
              <w:spacing w:before="74" w:line="179"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3542864A">
            <w:pPr>
              <w:spacing w:before="74" w:line="179" w:lineRule="auto"/>
              <w:ind w:left="328"/>
              <w:rPr>
                <w:rFonts w:ascii="宋体" w:hAnsi="宋体" w:eastAsia="宋体" w:cs="宋体"/>
                <w:sz w:val="21"/>
                <w:szCs w:val="21"/>
              </w:rPr>
            </w:pPr>
            <w:r>
              <w:rPr>
                <w:rFonts w:ascii="宋体" w:hAnsi="宋体" w:eastAsia="宋体" w:cs="宋体"/>
                <w:spacing w:val="-7"/>
                <w:sz w:val="21"/>
                <w:szCs w:val="21"/>
              </w:rPr>
              <w:t>23</w:t>
            </w:r>
          </w:p>
        </w:tc>
        <w:tc>
          <w:tcPr>
            <w:tcW w:w="1023" w:type="dxa"/>
            <w:noWrap w:val="0"/>
            <w:vAlign w:val="top"/>
          </w:tcPr>
          <w:p w14:paraId="075BF41E">
            <w:pPr>
              <w:spacing w:before="74" w:line="179" w:lineRule="auto"/>
              <w:ind w:left="358"/>
              <w:rPr>
                <w:rFonts w:ascii="宋体" w:hAnsi="宋体" w:eastAsia="宋体" w:cs="宋体"/>
                <w:sz w:val="21"/>
                <w:szCs w:val="21"/>
              </w:rPr>
            </w:pPr>
            <w:r>
              <w:rPr>
                <w:rFonts w:ascii="宋体" w:hAnsi="宋体" w:eastAsia="宋体" w:cs="宋体"/>
                <w:spacing w:val="-10"/>
                <w:sz w:val="21"/>
                <w:szCs w:val="21"/>
              </w:rPr>
              <w:t>105</w:t>
            </w:r>
          </w:p>
        </w:tc>
        <w:tc>
          <w:tcPr>
            <w:tcW w:w="1027" w:type="dxa"/>
            <w:noWrap w:val="0"/>
            <w:vAlign w:val="top"/>
          </w:tcPr>
          <w:p w14:paraId="26C17FF5">
            <w:pPr>
              <w:spacing w:before="74" w:line="179" w:lineRule="auto"/>
              <w:ind w:left="402"/>
              <w:rPr>
                <w:rFonts w:ascii="宋体" w:hAnsi="宋体" w:eastAsia="宋体" w:cs="宋体"/>
                <w:sz w:val="21"/>
                <w:szCs w:val="21"/>
              </w:rPr>
            </w:pPr>
            <w:r>
              <w:rPr>
                <w:rFonts w:ascii="宋体" w:hAnsi="宋体" w:eastAsia="宋体" w:cs="宋体"/>
                <w:spacing w:val="-6"/>
                <w:sz w:val="21"/>
                <w:szCs w:val="21"/>
              </w:rPr>
              <w:t>68</w:t>
            </w:r>
          </w:p>
        </w:tc>
      </w:tr>
      <w:tr w14:paraId="0282A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0" w:type="dxa"/>
            <w:noWrap w:val="0"/>
            <w:vAlign w:val="top"/>
          </w:tcPr>
          <w:p w14:paraId="64E890D6">
            <w:pPr>
              <w:spacing w:before="74" w:line="179" w:lineRule="auto"/>
              <w:ind w:left="287"/>
              <w:rPr>
                <w:rFonts w:ascii="宋体" w:hAnsi="宋体" w:eastAsia="宋体" w:cs="宋体"/>
                <w:sz w:val="21"/>
                <w:szCs w:val="21"/>
              </w:rPr>
            </w:pPr>
            <w:r>
              <w:rPr>
                <w:rFonts w:ascii="宋体" w:hAnsi="宋体" w:eastAsia="宋体" w:cs="宋体"/>
                <w:spacing w:val="-8"/>
                <w:sz w:val="21"/>
                <w:szCs w:val="21"/>
              </w:rPr>
              <w:t>36</w:t>
            </w:r>
          </w:p>
        </w:tc>
        <w:tc>
          <w:tcPr>
            <w:tcW w:w="839" w:type="dxa"/>
            <w:noWrap w:val="0"/>
            <w:vAlign w:val="top"/>
          </w:tcPr>
          <w:p w14:paraId="71845DD4">
            <w:pPr>
              <w:spacing w:before="36" w:line="208"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1151" w:type="dxa"/>
            <w:noWrap w:val="0"/>
            <w:vAlign w:val="top"/>
          </w:tcPr>
          <w:p w14:paraId="4E6A088D">
            <w:pPr>
              <w:spacing w:before="36" w:line="208" w:lineRule="auto"/>
              <w:ind w:left="228"/>
              <w:rPr>
                <w:rFonts w:ascii="宋体" w:hAnsi="宋体" w:eastAsia="宋体" w:cs="宋体"/>
                <w:sz w:val="21"/>
                <w:szCs w:val="21"/>
              </w:rPr>
            </w:pPr>
            <w:r>
              <w:rPr>
                <w:rFonts w:ascii="宋体" w:hAnsi="宋体" w:eastAsia="宋体" w:cs="宋体"/>
                <w:spacing w:val="-6"/>
                <w:sz w:val="21"/>
                <w:szCs w:val="21"/>
              </w:rPr>
              <w:t>马元村</w:t>
            </w:r>
          </w:p>
        </w:tc>
        <w:tc>
          <w:tcPr>
            <w:tcW w:w="3545" w:type="dxa"/>
            <w:noWrap w:val="0"/>
            <w:vAlign w:val="top"/>
          </w:tcPr>
          <w:p w14:paraId="0715543C">
            <w:pPr>
              <w:spacing w:before="36" w:line="208" w:lineRule="auto"/>
              <w:ind w:left="293"/>
              <w:rPr>
                <w:rFonts w:ascii="宋体" w:hAnsi="宋体" w:eastAsia="宋体" w:cs="宋体"/>
                <w:sz w:val="21"/>
                <w:szCs w:val="21"/>
              </w:rPr>
            </w:pPr>
            <w:r>
              <w:rPr>
                <w:rFonts w:ascii="宋体" w:hAnsi="宋体" w:eastAsia="宋体" w:cs="宋体"/>
                <w:spacing w:val="-1"/>
                <w:sz w:val="21"/>
                <w:szCs w:val="21"/>
              </w:rPr>
              <w:t>溪口镇马元村高家供水工程</w:t>
            </w:r>
          </w:p>
        </w:tc>
        <w:tc>
          <w:tcPr>
            <w:tcW w:w="1089" w:type="dxa"/>
            <w:noWrap w:val="0"/>
            <w:vAlign w:val="top"/>
          </w:tcPr>
          <w:p w14:paraId="0A67B884">
            <w:pPr>
              <w:spacing w:before="74" w:line="179"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1DC3B3EE">
            <w:pPr>
              <w:spacing w:before="72" w:line="180" w:lineRule="auto"/>
              <w:ind w:left="331"/>
              <w:rPr>
                <w:rFonts w:ascii="宋体" w:hAnsi="宋体" w:eastAsia="宋体" w:cs="宋体"/>
                <w:sz w:val="21"/>
                <w:szCs w:val="21"/>
              </w:rPr>
            </w:pPr>
            <w:r>
              <w:rPr>
                <w:rFonts w:ascii="宋体" w:hAnsi="宋体" w:eastAsia="宋体" w:cs="宋体"/>
                <w:spacing w:val="-8"/>
                <w:sz w:val="21"/>
                <w:szCs w:val="21"/>
              </w:rPr>
              <w:t>71</w:t>
            </w:r>
          </w:p>
        </w:tc>
        <w:tc>
          <w:tcPr>
            <w:tcW w:w="1023" w:type="dxa"/>
            <w:noWrap w:val="0"/>
            <w:vAlign w:val="top"/>
          </w:tcPr>
          <w:p w14:paraId="5086D0C6">
            <w:pPr>
              <w:spacing w:before="72" w:line="180" w:lineRule="auto"/>
              <w:ind w:left="345"/>
              <w:rPr>
                <w:rFonts w:ascii="宋体" w:hAnsi="宋体" w:eastAsia="宋体" w:cs="宋体"/>
                <w:sz w:val="21"/>
                <w:szCs w:val="21"/>
              </w:rPr>
            </w:pPr>
            <w:r>
              <w:rPr>
                <w:rFonts w:ascii="宋体" w:hAnsi="宋体" w:eastAsia="宋体" w:cs="宋体"/>
                <w:spacing w:val="-5"/>
                <w:sz w:val="21"/>
                <w:szCs w:val="21"/>
              </w:rPr>
              <w:t>319</w:t>
            </w:r>
          </w:p>
        </w:tc>
        <w:tc>
          <w:tcPr>
            <w:tcW w:w="1027" w:type="dxa"/>
            <w:noWrap w:val="0"/>
            <w:vAlign w:val="top"/>
          </w:tcPr>
          <w:p w14:paraId="4FEBF4DE">
            <w:pPr>
              <w:spacing w:before="72" w:line="180" w:lineRule="auto"/>
              <w:ind w:left="357"/>
              <w:rPr>
                <w:rFonts w:ascii="宋体" w:hAnsi="宋体" w:eastAsia="宋体" w:cs="宋体"/>
                <w:sz w:val="21"/>
                <w:szCs w:val="21"/>
              </w:rPr>
            </w:pPr>
            <w:r>
              <w:rPr>
                <w:rFonts w:ascii="宋体" w:hAnsi="宋体" w:eastAsia="宋体" w:cs="宋体"/>
                <w:spacing w:val="-10"/>
                <w:sz w:val="21"/>
                <w:szCs w:val="21"/>
              </w:rPr>
              <w:t>197</w:t>
            </w:r>
          </w:p>
        </w:tc>
      </w:tr>
      <w:tr w14:paraId="58027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0" w:type="dxa"/>
            <w:noWrap w:val="0"/>
            <w:vAlign w:val="top"/>
          </w:tcPr>
          <w:p w14:paraId="73FE3435">
            <w:pPr>
              <w:spacing w:before="76" w:line="177" w:lineRule="auto"/>
              <w:ind w:left="287"/>
              <w:rPr>
                <w:rFonts w:ascii="宋体" w:hAnsi="宋体" w:eastAsia="宋体" w:cs="宋体"/>
                <w:sz w:val="21"/>
                <w:szCs w:val="21"/>
              </w:rPr>
            </w:pPr>
            <w:r>
              <w:rPr>
                <w:rFonts w:ascii="宋体" w:hAnsi="宋体" w:eastAsia="宋体" w:cs="宋体"/>
                <w:spacing w:val="-8"/>
                <w:sz w:val="21"/>
                <w:szCs w:val="21"/>
              </w:rPr>
              <w:t>37</w:t>
            </w:r>
          </w:p>
        </w:tc>
        <w:tc>
          <w:tcPr>
            <w:tcW w:w="839" w:type="dxa"/>
            <w:noWrap w:val="0"/>
            <w:vAlign w:val="top"/>
          </w:tcPr>
          <w:p w14:paraId="6565265A">
            <w:pPr>
              <w:spacing w:before="39" w:line="206"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1151" w:type="dxa"/>
            <w:noWrap w:val="0"/>
            <w:vAlign w:val="top"/>
          </w:tcPr>
          <w:p w14:paraId="28FE9DA0">
            <w:pPr>
              <w:spacing w:before="39" w:line="206" w:lineRule="auto"/>
              <w:ind w:left="222"/>
              <w:rPr>
                <w:rFonts w:ascii="宋体" w:hAnsi="宋体" w:eastAsia="宋体" w:cs="宋体"/>
                <w:sz w:val="21"/>
                <w:szCs w:val="21"/>
              </w:rPr>
            </w:pPr>
            <w:r>
              <w:rPr>
                <w:rFonts w:ascii="宋体" w:hAnsi="宋体" w:eastAsia="宋体" w:cs="宋体"/>
                <w:spacing w:val="-4"/>
                <w:sz w:val="21"/>
                <w:szCs w:val="21"/>
              </w:rPr>
              <w:t>杉溪村</w:t>
            </w:r>
          </w:p>
        </w:tc>
        <w:tc>
          <w:tcPr>
            <w:tcW w:w="3545" w:type="dxa"/>
            <w:noWrap w:val="0"/>
            <w:vAlign w:val="top"/>
          </w:tcPr>
          <w:p w14:paraId="36842461">
            <w:pPr>
              <w:spacing w:before="39" w:line="206" w:lineRule="auto"/>
              <w:ind w:left="293"/>
              <w:rPr>
                <w:rFonts w:ascii="宋体" w:hAnsi="宋体" w:eastAsia="宋体" w:cs="宋体"/>
                <w:sz w:val="21"/>
                <w:szCs w:val="21"/>
              </w:rPr>
            </w:pPr>
            <w:r>
              <w:rPr>
                <w:rFonts w:ascii="宋体" w:hAnsi="宋体" w:eastAsia="宋体" w:cs="宋体"/>
                <w:spacing w:val="-1"/>
                <w:sz w:val="21"/>
                <w:szCs w:val="21"/>
              </w:rPr>
              <w:t>溪口镇杉溪村高家供水工程</w:t>
            </w:r>
          </w:p>
        </w:tc>
        <w:tc>
          <w:tcPr>
            <w:tcW w:w="1089" w:type="dxa"/>
            <w:noWrap w:val="0"/>
            <w:vAlign w:val="top"/>
          </w:tcPr>
          <w:p w14:paraId="1D0F3F1A">
            <w:pPr>
              <w:spacing w:before="76" w:line="177"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30F87AF7">
            <w:pPr>
              <w:spacing w:before="76" w:line="177" w:lineRule="auto"/>
              <w:ind w:left="327"/>
              <w:rPr>
                <w:rFonts w:ascii="宋体" w:hAnsi="宋体" w:eastAsia="宋体" w:cs="宋体"/>
                <w:sz w:val="21"/>
                <w:szCs w:val="21"/>
              </w:rPr>
            </w:pPr>
            <w:r>
              <w:rPr>
                <w:rFonts w:ascii="宋体" w:hAnsi="宋体" w:eastAsia="宋体" w:cs="宋体"/>
                <w:spacing w:val="-6"/>
                <w:sz w:val="21"/>
                <w:szCs w:val="21"/>
              </w:rPr>
              <w:t>64</w:t>
            </w:r>
          </w:p>
        </w:tc>
        <w:tc>
          <w:tcPr>
            <w:tcW w:w="1023" w:type="dxa"/>
            <w:noWrap w:val="0"/>
            <w:vAlign w:val="top"/>
          </w:tcPr>
          <w:p w14:paraId="7A305069">
            <w:pPr>
              <w:spacing w:before="76" w:line="177" w:lineRule="auto"/>
              <w:ind w:left="343"/>
              <w:rPr>
                <w:rFonts w:ascii="宋体" w:hAnsi="宋体" w:eastAsia="宋体" w:cs="宋体"/>
                <w:sz w:val="21"/>
                <w:szCs w:val="21"/>
              </w:rPr>
            </w:pPr>
            <w:r>
              <w:rPr>
                <w:rFonts w:ascii="宋体" w:hAnsi="宋体" w:eastAsia="宋体" w:cs="宋体"/>
                <w:spacing w:val="-5"/>
                <w:sz w:val="21"/>
                <w:szCs w:val="21"/>
              </w:rPr>
              <w:t>243</w:t>
            </w:r>
          </w:p>
        </w:tc>
        <w:tc>
          <w:tcPr>
            <w:tcW w:w="1027" w:type="dxa"/>
            <w:noWrap w:val="0"/>
            <w:vAlign w:val="top"/>
          </w:tcPr>
          <w:p w14:paraId="3667D46C">
            <w:pPr>
              <w:spacing w:before="75" w:line="178" w:lineRule="auto"/>
              <w:ind w:left="357"/>
              <w:rPr>
                <w:rFonts w:ascii="宋体" w:hAnsi="宋体" w:eastAsia="宋体" w:cs="宋体"/>
                <w:sz w:val="21"/>
                <w:szCs w:val="21"/>
              </w:rPr>
            </w:pPr>
            <w:r>
              <w:rPr>
                <w:rFonts w:ascii="宋体" w:hAnsi="宋体" w:eastAsia="宋体" w:cs="宋体"/>
                <w:spacing w:val="-10"/>
                <w:sz w:val="21"/>
                <w:szCs w:val="21"/>
              </w:rPr>
              <w:t>170</w:t>
            </w:r>
          </w:p>
        </w:tc>
      </w:tr>
      <w:tr w14:paraId="35A42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0" w:type="dxa"/>
            <w:noWrap w:val="0"/>
            <w:vAlign w:val="top"/>
          </w:tcPr>
          <w:p w14:paraId="72476E63">
            <w:pPr>
              <w:spacing w:before="75" w:line="178" w:lineRule="auto"/>
              <w:ind w:left="287"/>
              <w:rPr>
                <w:rFonts w:ascii="宋体" w:hAnsi="宋体" w:eastAsia="宋体" w:cs="宋体"/>
                <w:sz w:val="21"/>
                <w:szCs w:val="21"/>
              </w:rPr>
            </w:pPr>
            <w:r>
              <w:rPr>
                <w:rFonts w:ascii="宋体" w:hAnsi="宋体" w:eastAsia="宋体" w:cs="宋体"/>
                <w:spacing w:val="-8"/>
                <w:sz w:val="21"/>
                <w:szCs w:val="21"/>
              </w:rPr>
              <w:t>38</w:t>
            </w:r>
          </w:p>
        </w:tc>
        <w:tc>
          <w:tcPr>
            <w:tcW w:w="839" w:type="dxa"/>
            <w:noWrap w:val="0"/>
            <w:vAlign w:val="top"/>
          </w:tcPr>
          <w:p w14:paraId="28FB4EB9">
            <w:pPr>
              <w:spacing w:before="37" w:line="207"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1151" w:type="dxa"/>
            <w:noWrap w:val="0"/>
            <w:vAlign w:val="top"/>
          </w:tcPr>
          <w:p w14:paraId="51F5C2E2">
            <w:pPr>
              <w:spacing w:before="37" w:line="207" w:lineRule="auto"/>
              <w:ind w:left="220"/>
              <w:rPr>
                <w:rFonts w:ascii="宋体" w:hAnsi="宋体" w:eastAsia="宋体" w:cs="宋体"/>
                <w:sz w:val="21"/>
                <w:szCs w:val="21"/>
              </w:rPr>
            </w:pPr>
            <w:r>
              <w:rPr>
                <w:rFonts w:ascii="宋体" w:hAnsi="宋体" w:eastAsia="宋体" w:cs="宋体"/>
                <w:spacing w:val="-4"/>
                <w:sz w:val="21"/>
                <w:szCs w:val="21"/>
              </w:rPr>
              <w:t>溪枫村</w:t>
            </w:r>
          </w:p>
        </w:tc>
        <w:tc>
          <w:tcPr>
            <w:tcW w:w="3545" w:type="dxa"/>
            <w:noWrap w:val="0"/>
            <w:vAlign w:val="top"/>
          </w:tcPr>
          <w:p w14:paraId="63F297DE">
            <w:pPr>
              <w:spacing w:before="37" w:line="207" w:lineRule="auto"/>
              <w:ind w:left="173"/>
              <w:rPr>
                <w:rFonts w:ascii="宋体" w:hAnsi="宋体" w:eastAsia="宋体" w:cs="宋体"/>
                <w:sz w:val="21"/>
                <w:szCs w:val="21"/>
              </w:rPr>
            </w:pPr>
            <w:r>
              <w:rPr>
                <w:rFonts w:ascii="宋体" w:hAnsi="宋体" w:eastAsia="宋体" w:cs="宋体"/>
                <w:spacing w:val="-1"/>
                <w:sz w:val="21"/>
                <w:szCs w:val="21"/>
              </w:rPr>
              <w:t>溪口镇溪枫村小溪枫供水工程</w:t>
            </w:r>
          </w:p>
        </w:tc>
        <w:tc>
          <w:tcPr>
            <w:tcW w:w="1089" w:type="dxa"/>
            <w:noWrap w:val="0"/>
            <w:vAlign w:val="top"/>
          </w:tcPr>
          <w:p w14:paraId="2BC5037E">
            <w:pPr>
              <w:spacing w:before="75" w:line="178"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187C7AE4">
            <w:pPr>
              <w:spacing w:before="75" w:line="178" w:lineRule="auto"/>
              <w:ind w:left="326"/>
              <w:rPr>
                <w:rFonts w:ascii="宋体" w:hAnsi="宋体" w:eastAsia="宋体" w:cs="宋体"/>
                <w:sz w:val="21"/>
                <w:szCs w:val="21"/>
              </w:rPr>
            </w:pPr>
            <w:r>
              <w:rPr>
                <w:rFonts w:ascii="宋体" w:hAnsi="宋体" w:eastAsia="宋体" w:cs="宋体"/>
                <w:spacing w:val="-6"/>
                <w:sz w:val="21"/>
                <w:szCs w:val="21"/>
              </w:rPr>
              <w:t>80</w:t>
            </w:r>
          </w:p>
        </w:tc>
        <w:tc>
          <w:tcPr>
            <w:tcW w:w="1023" w:type="dxa"/>
            <w:noWrap w:val="0"/>
            <w:vAlign w:val="top"/>
          </w:tcPr>
          <w:p w14:paraId="6B8BC235">
            <w:pPr>
              <w:spacing w:before="75" w:line="178" w:lineRule="auto"/>
              <w:ind w:left="345"/>
              <w:rPr>
                <w:rFonts w:ascii="宋体" w:hAnsi="宋体" w:eastAsia="宋体" w:cs="宋体"/>
                <w:sz w:val="21"/>
                <w:szCs w:val="21"/>
              </w:rPr>
            </w:pPr>
            <w:r>
              <w:rPr>
                <w:rFonts w:ascii="宋体" w:hAnsi="宋体" w:eastAsia="宋体" w:cs="宋体"/>
                <w:spacing w:val="-5"/>
                <w:sz w:val="21"/>
                <w:szCs w:val="21"/>
              </w:rPr>
              <w:t>300</w:t>
            </w:r>
          </w:p>
        </w:tc>
        <w:tc>
          <w:tcPr>
            <w:tcW w:w="1027" w:type="dxa"/>
            <w:noWrap w:val="0"/>
            <w:vAlign w:val="top"/>
          </w:tcPr>
          <w:p w14:paraId="6E7B1FE3">
            <w:pPr>
              <w:spacing w:before="75" w:line="178" w:lineRule="auto"/>
              <w:ind w:left="357"/>
              <w:rPr>
                <w:rFonts w:ascii="宋体" w:hAnsi="宋体" w:eastAsia="宋体" w:cs="宋体"/>
                <w:sz w:val="21"/>
                <w:szCs w:val="21"/>
              </w:rPr>
            </w:pPr>
            <w:r>
              <w:rPr>
                <w:rFonts w:ascii="宋体" w:hAnsi="宋体" w:eastAsia="宋体" w:cs="宋体"/>
                <w:spacing w:val="-10"/>
                <w:sz w:val="21"/>
                <w:szCs w:val="21"/>
              </w:rPr>
              <w:t>157</w:t>
            </w:r>
          </w:p>
        </w:tc>
      </w:tr>
      <w:tr w14:paraId="55CB3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0" w:type="dxa"/>
            <w:noWrap w:val="0"/>
            <w:vAlign w:val="top"/>
          </w:tcPr>
          <w:p w14:paraId="0C4BE6E4">
            <w:pPr>
              <w:spacing w:before="75" w:line="178" w:lineRule="auto"/>
              <w:ind w:left="287"/>
              <w:rPr>
                <w:rFonts w:ascii="宋体" w:hAnsi="宋体" w:eastAsia="宋体" w:cs="宋体"/>
                <w:sz w:val="21"/>
                <w:szCs w:val="21"/>
              </w:rPr>
            </w:pPr>
            <w:r>
              <w:rPr>
                <w:rFonts w:ascii="宋体" w:hAnsi="宋体" w:eastAsia="宋体" w:cs="宋体"/>
                <w:spacing w:val="-8"/>
                <w:sz w:val="21"/>
                <w:szCs w:val="21"/>
              </w:rPr>
              <w:t>39</w:t>
            </w:r>
          </w:p>
        </w:tc>
        <w:tc>
          <w:tcPr>
            <w:tcW w:w="839" w:type="dxa"/>
            <w:noWrap w:val="0"/>
            <w:vAlign w:val="top"/>
          </w:tcPr>
          <w:p w14:paraId="7D050866">
            <w:pPr>
              <w:spacing w:before="37" w:line="207"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1151" w:type="dxa"/>
            <w:noWrap w:val="0"/>
            <w:vAlign w:val="top"/>
          </w:tcPr>
          <w:p w14:paraId="67FCE873">
            <w:pPr>
              <w:spacing w:before="37" w:line="207" w:lineRule="auto"/>
              <w:ind w:left="220"/>
              <w:rPr>
                <w:rFonts w:ascii="宋体" w:hAnsi="宋体" w:eastAsia="宋体" w:cs="宋体"/>
                <w:sz w:val="21"/>
                <w:szCs w:val="21"/>
              </w:rPr>
            </w:pPr>
            <w:r>
              <w:rPr>
                <w:rFonts w:ascii="宋体" w:hAnsi="宋体" w:eastAsia="宋体" w:cs="宋体"/>
                <w:spacing w:val="-4"/>
                <w:sz w:val="21"/>
                <w:szCs w:val="21"/>
              </w:rPr>
              <w:t>溪枫村</w:t>
            </w:r>
          </w:p>
        </w:tc>
        <w:tc>
          <w:tcPr>
            <w:tcW w:w="3545" w:type="dxa"/>
            <w:noWrap w:val="0"/>
            <w:vAlign w:val="top"/>
          </w:tcPr>
          <w:p w14:paraId="00F422EE">
            <w:pPr>
              <w:spacing w:before="37" w:line="207" w:lineRule="auto"/>
              <w:ind w:left="293"/>
              <w:rPr>
                <w:rFonts w:ascii="宋体" w:hAnsi="宋体" w:eastAsia="宋体" w:cs="宋体"/>
                <w:sz w:val="21"/>
                <w:szCs w:val="21"/>
              </w:rPr>
            </w:pPr>
            <w:r>
              <w:rPr>
                <w:rFonts w:ascii="宋体" w:hAnsi="宋体" w:eastAsia="宋体" w:cs="宋体"/>
                <w:spacing w:val="-1"/>
                <w:sz w:val="21"/>
                <w:szCs w:val="21"/>
              </w:rPr>
              <w:t>溪口镇溪枫村上盘供水工程</w:t>
            </w:r>
          </w:p>
        </w:tc>
        <w:tc>
          <w:tcPr>
            <w:tcW w:w="1089" w:type="dxa"/>
            <w:noWrap w:val="0"/>
            <w:vAlign w:val="top"/>
          </w:tcPr>
          <w:p w14:paraId="579EC2CF">
            <w:pPr>
              <w:spacing w:before="75" w:line="178"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4F201801">
            <w:pPr>
              <w:spacing w:before="75" w:line="178" w:lineRule="auto"/>
              <w:ind w:left="331"/>
              <w:rPr>
                <w:rFonts w:ascii="宋体" w:hAnsi="宋体" w:eastAsia="宋体" w:cs="宋体"/>
                <w:sz w:val="21"/>
                <w:szCs w:val="21"/>
              </w:rPr>
            </w:pPr>
            <w:r>
              <w:rPr>
                <w:rFonts w:ascii="宋体" w:hAnsi="宋体" w:eastAsia="宋体" w:cs="宋体"/>
                <w:spacing w:val="-8"/>
                <w:sz w:val="21"/>
                <w:szCs w:val="21"/>
              </w:rPr>
              <w:t>76</w:t>
            </w:r>
          </w:p>
        </w:tc>
        <w:tc>
          <w:tcPr>
            <w:tcW w:w="1023" w:type="dxa"/>
            <w:noWrap w:val="0"/>
            <w:vAlign w:val="top"/>
          </w:tcPr>
          <w:p w14:paraId="06A18843">
            <w:pPr>
              <w:spacing w:before="75" w:line="178" w:lineRule="auto"/>
              <w:ind w:left="345"/>
              <w:rPr>
                <w:rFonts w:ascii="宋体" w:hAnsi="宋体" w:eastAsia="宋体" w:cs="宋体"/>
                <w:sz w:val="21"/>
                <w:szCs w:val="21"/>
              </w:rPr>
            </w:pPr>
            <w:r>
              <w:rPr>
                <w:rFonts w:ascii="宋体" w:hAnsi="宋体" w:eastAsia="宋体" w:cs="宋体"/>
                <w:spacing w:val="-5"/>
                <w:sz w:val="21"/>
                <w:szCs w:val="21"/>
              </w:rPr>
              <w:t>320</w:t>
            </w:r>
          </w:p>
        </w:tc>
        <w:tc>
          <w:tcPr>
            <w:tcW w:w="1027" w:type="dxa"/>
            <w:noWrap w:val="0"/>
            <w:vAlign w:val="top"/>
          </w:tcPr>
          <w:p w14:paraId="1D9DD11B">
            <w:pPr>
              <w:spacing w:before="74" w:line="179" w:lineRule="auto"/>
              <w:ind w:left="357"/>
              <w:rPr>
                <w:rFonts w:ascii="宋体" w:hAnsi="宋体" w:eastAsia="宋体" w:cs="宋体"/>
                <w:sz w:val="21"/>
                <w:szCs w:val="21"/>
              </w:rPr>
            </w:pPr>
            <w:r>
              <w:rPr>
                <w:rFonts w:ascii="宋体" w:hAnsi="宋体" w:eastAsia="宋体" w:cs="宋体"/>
                <w:spacing w:val="-10"/>
                <w:sz w:val="21"/>
                <w:szCs w:val="21"/>
              </w:rPr>
              <w:t>180</w:t>
            </w:r>
          </w:p>
        </w:tc>
      </w:tr>
      <w:tr w14:paraId="2DB50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0" w:type="dxa"/>
            <w:noWrap w:val="0"/>
            <w:vAlign w:val="top"/>
          </w:tcPr>
          <w:p w14:paraId="058C859B">
            <w:pPr>
              <w:spacing w:before="75" w:line="178" w:lineRule="auto"/>
              <w:ind w:left="281"/>
              <w:rPr>
                <w:rFonts w:ascii="宋体" w:hAnsi="宋体" w:eastAsia="宋体" w:cs="宋体"/>
                <w:sz w:val="21"/>
                <w:szCs w:val="21"/>
              </w:rPr>
            </w:pPr>
            <w:r>
              <w:rPr>
                <w:rFonts w:ascii="宋体" w:hAnsi="宋体" w:eastAsia="宋体" w:cs="宋体"/>
                <w:spacing w:val="-5"/>
                <w:sz w:val="21"/>
                <w:szCs w:val="21"/>
              </w:rPr>
              <w:t>40</w:t>
            </w:r>
          </w:p>
        </w:tc>
        <w:tc>
          <w:tcPr>
            <w:tcW w:w="839" w:type="dxa"/>
            <w:noWrap w:val="0"/>
            <w:vAlign w:val="top"/>
          </w:tcPr>
          <w:p w14:paraId="7215B3D7">
            <w:pPr>
              <w:spacing w:before="37" w:line="207"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1151" w:type="dxa"/>
            <w:noWrap w:val="0"/>
            <w:vAlign w:val="top"/>
          </w:tcPr>
          <w:p w14:paraId="70D8FAEF">
            <w:pPr>
              <w:spacing w:before="37" w:line="207" w:lineRule="auto"/>
              <w:ind w:left="220"/>
              <w:rPr>
                <w:rFonts w:ascii="宋体" w:hAnsi="宋体" w:eastAsia="宋体" w:cs="宋体"/>
                <w:sz w:val="21"/>
                <w:szCs w:val="21"/>
              </w:rPr>
            </w:pPr>
            <w:r>
              <w:rPr>
                <w:rFonts w:ascii="宋体" w:hAnsi="宋体" w:eastAsia="宋体" w:cs="宋体"/>
                <w:spacing w:val="-4"/>
                <w:sz w:val="21"/>
                <w:szCs w:val="21"/>
              </w:rPr>
              <w:t>溪枫村</w:t>
            </w:r>
          </w:p>
        </w:tc>
        <w:tc>
          <w:tcPr>
            <w:tcW w:w="3545" w:type="dxa"/>
            <w:noWrap w:val="0"/>
            <w:vAlign w:val="top"/>
          </w:tcPr>
          <w:p w14:paraId="6F890E60">
            <w:pPr>
              <w:spacing w:before="37" w:line="207" w:lineRule="auto"/>
              <w:ind w:left="293"/>
              <w:rPr>
                <w:rFonts w:ascii="宋体" w:hAnsi="宋体" w:eastAsia="宋体" w:cs="宋体"/>
                <w:sz w:val="21"/>
                <w:szCs w:val="21"/>
              </w:rPr>
            </w:pPr>
            <w:r>
              <w:rPr>
                <w:rFonts w:ascii="宋体" w:hAnsi="宋体" w:eastAsia="宋体" w:cs="宋体"/>
                <w:spacing w:val="-1"/>
                <w:sz w:val="21"/>
                <w:szCs w:val="21"/>
              </w:rPr>
              <w:t>溪口镇溪枫村隔边供水工程</w:t>
            </w:r>
          </w:p>
        </w:tc>
        <w:tc>
          <w:tcPr>
            <w:tcW w:w="1089" w:type="dxa"/>
            <w:noWrap w:val="0"/>
            <w:vAlign w:val="top"/>
          </w:tcPr>
          <w:p w14:paraId="3B0A116D">
            <w:pPr>
              <w:spacing w:before="75" w:line="178"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69A9C9B4">
            <w:pPr>
              <w:spacing w:before="75" w:line="178" w:lineRule="auto"/>
              <w:ind w:left="327"/>
              <w:rPr>
                <w:rFonts w:ascii="宋体" w:hAnsi="宋体" w:eastAsia="宋体" w:cs="宋体"/>
                <w:sz w:val="21"/>
                <w:szCs w:val="21"/>
              </w:rPr>
            </w:pPr>
            <w:r>
              <w:rPr>
                <w:rFonts w:ascii="宋体" w:hAnsi="宋体" w:eastAsia="宋体" w:cs="宋体"/>
                <w:spacing w:val="-6"/>
                <w:sz w:val="21"/>
                <w:szCs w:val="21"/>
              </w:rPr>
              <w:t>60</w:t>
            </w:r>
          </w:p>
        </w:tc>
        <w:tc>
          <w:tcPr>
            <w:tcW w:w="1023" w:type="dxa"/>
            <w:noWrap w:val="0"/>
            <w:vAlign w:val="top"/>
          </w:tcPr>
          <w:p w14:paraId="4324F54E">
            <w:pPr>
              <w:spacing w:before="75" w:line="178" w:lineRule="auto"/>
              <w:ind w:left="343"/>
              <w:rPr>
                <w:rFonts w:ascii="宋体" w:hAnsi="宋体" w:eastAsia="宋体" w:cs="宋体"/>
                <w:sz w:val="21"/>
                <w:szCs w:val="21"/>
              </w:rPr>
            </w:pPr>
            <w:r>
              <w:rPr>
                <w:rFonts w:ascii="宋体" w:hAnsi="宋体" w:eastAsia="宋体" w:cs="宋体"/>
                <w:spacing w:val="-5"/>
                <w:sz w:val="21"/>
                <w:szCs w:val="21"/>
              </w:rPr>
              <w:t>256</w:t>
            </w:r>
          </w:p>
        </w:tc>
        <w:tc>
          <w:tcPr>
            <w:tcW w:w="1027" w:type="dxa"/>
            <w:noWrap w:val="0"/>
            <w:vAlign w:val="top"/>
          </w:tcPr>
          <w:p w14:paraId="243808E8">
            <w:pPr>
              <w:spacing w:before="74" w:line="179" w:lineRule="auto"/>
              <w:ind w:left="357"/>
              <w:rPr>
                <w:rFonts w:ascii="宋体" w:hAnsi="宋体" w:eastAsia="宋体" w:cs="宋体"/>
                <w:sz w:val="21"/>
                <w:szCs w:val="21"/>
              </w:rPr>
            </w:pPr>
            <w:r>
              <w:rPr>
                <w:rFonts w:ascii="宋体" w:hAnsi="宋体" w:eastAsia="宋体" w:cs="宋体"/>
                <w:spacing w:val="-10"/>
                <w:sz w:val="21"/>
                <w:szCs w:val="21"/>
              </w:rPr>
              <w:t>173</w:t>
            </w:r>
          </w:p>
        </w:tc>
      </w:tr>
      <w:tr w14:paraId="52536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0" w:type="dxa"/>
            <w:noWrap w:val="0"/>
            <w:vAlign w:val="top"/>
          </w:tcPr>
          <w:p w14:paraId="37E1CC8E">
            <w:pPr>
              <w:spacing w:before="74" w:line="179" w:lineRule="auto"/>
              <w:ind w:left="281"/>
              <w:rPr>
                <w:rFonts w:ascii="宋体" w:hAnsi="宋体" w:eastAsia="宋体" w:cs="宋体"/>
                <w:sz w:val="21"/>
                <w:szCs w:val="21"/>
              </w:rPr>
            </w:pPr>
            <w:r>
              <w:rPr>
                <w:rFonts w:ascii="宋体" w:hAnsi="宋体" w:eastAsia="宋体" w:cs="宋体"/>
                <w:spacing w:val="-5"/>
                <w:sz w:val="21"/>
                <w:szCs w:val="21"/>
              </w:rPr>
              <w:t>41</w:t>
            </w:r>
          </w:p>
        </w:tc>
        <w:tc>
          <w:tcPr>
            <w:tcW w:w="839" w:type="dxa"/>
            <w:noWrap w:val="0"/>
            <w:vAlign w:val="top"/>
          </w:tcPr>
          <w:p w14:paraId="1FB94E9E">
            <w:pPr>
              <w:spacing w:before="36" w:line="208"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1151" w:type="dxa"/>
            <w:noWrap w:val="0"/>
            <w:vAlign w:val="top"/>
          </w:tcPr>
          <w:p w14:paraId="2E716500">
            <w:pPr>
              <w:spacing w:before="36" w:line="208" w:lineRule="auto"/>
              <w:ind w:left="222"/>
              <w:rPr>
                <w:rFonts w:ascii="宋体" w:hAnsi="宋体" w:eastAsia="宋体" w:cs="宋体"/>
                <w:sz w:val="21"/>
                <w:szCs w:val="21"/>
              </w:rPr>
            </w:pPr>
            <w:r>
              <w:rPr>
                <w:rFonts w:ascii="宋体" w:hAnsi="宋体" w:eastAsia="宋体" w:cs="宋体"/>
                <w:spacing w:val="-4"/>
                <w:sz w:val="21"/>
                <w:szCs w:val="21"/>
              </w:rPr>
              <w:t>杨林村</w:t>
            </w:r>
          </w:p>
        </w:tc>
        <w:tc>
          <w:tcPr>
            <w:tcW w:w="3545" w:type="dxa"/>
            <w:noWrap w:val="0"/>
            <w:vAlign w:val="top"/>
          </w:tcPr>
          <w:p w14:paraId="7D42FADF">
            <w:pPr>
              <w:spacing w:before="36" w:line="208" w:lineRule="auto"/>
              <w:ind w:left="293"/>
              <w:rPr>
                <w:rFonts w:ascii="宋体" w:hAnsi="宋体" w:eastAsia="宋体" w:cs="宋体"/>
                <w:sz w:val="21"/>
                <w:szCs w:val="21"/>
              </w:rPr>
            </w:pPr>
            <w:r>
              <w:rPr>
                <w:rFonts w:ascii="宋体" w:hAnsi="宋体" w:eastAsia="宋体" w:cs="宋体"/>
                <w:spacing w:val="-1"/>
                <w:sz w:val="21"/>
                <w:szCs w:val="21"/>
              </w:rPr>
              <w:t>溪口镇杨林村溢溪供水工程</w:t>
            </w:r>
          </w:p>
        </w:tc>
        <w:tc>
          <w:tcPr>
            <w:tcW w:w="1089" w:type="dxa"/>
            <w:noWrap w:val="0"/>
            <w:vAlign w:val="top"/>
          </w:tcPr>
          <w:p w14:paraId="321C484C">
            <w:pPr>
              <w:spacing w:before="74" w:line="179"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782835A8">
            <w:pPr>
              <w:spacing w:before="74" w:line="179" w:lineRule="auto"/>
              <w:ind w:left="330"/>
              <w:rPr>
                <w:rFonts w:ascii="宋体" w:hAnsi="宋体" w:eastAsia="宋体" w:cs="宋体"/>
                <w:sz w:val="21"/>
                <w:szCs w:val="21"/>
              </w:rPr>
            </w:pPr>
            <w:r>
              <w:rPr>
                <w:rFonts w:ascii="宋体" w:hAnsi="宋体" w:eastAsia="宋体" w:cs="宋体"/>
                <w:spacing w:val="-8"/>
                <w:sz w:val="21"/>
                <w:szCs w:val="21"/>
              </w:rPr>
              <w:t>36</w:t>
            </w:r>
          </w:p>
        </w:tc>
        <w:tc>
          <w:tcPr>
            <w:tcW w:w="1023" w:type="dxa"/>
            <w:noWrap w:val="0"/>
            <w:vAlign w:val="top"/>
          </w:tcPr>
          <w:p w14:paraId="21CA0185">
            <w:pPr>
              <w:spacing w:before="74" w:line="179" w:lineRule="auto"/>
              <w:ind w:left="358"/>
              <w:rPr>
                <w:rFonts w:ascii="宋体" w:hAnsi="宋体" w:eastAsia="宋体" w:cs="宋体"/>
                <w:sz w:val="21"/>
                <w:szCs w:val="21"/>
              </w:rPr>
            </w:pPr>
            <w:r>
              <w:rPr>
                <w:rFonts w:ascii="宋体" w:hAnsi="宋体" w:eastAsia="宋体" w:cs="宋体"/>
                <w:spacing w:val="-10"/>
                <w:sz w:val="21"/>
                <w:szCs w:val="21"/>
              </w:rPr>
              <w:t>156</w:t>
            </w:r>
          </w:p>
        </w:tc>
        <w:tc>
          <w:tcPr>
            <w:tcW w:w="1027" w:type="dxa"/>
            <w:noWrap w:val="0"/>
            <w:vAlign w:val="top"/>
          </w:tcPr>
          <w:p w14:paraId="2FFDA854">
            <w:pPr>
              <w:spacing w:before="74" w:line="179" w:lineRule="auto"/>
              <w:ind w:left="357"/>
              <w:rPr>
                <w:rFonts w:ascii="宋体" w:hAnsi="宋体" w:eastAsia="宋体" w:cs="宋体"/>
                <w:sz w:val="21"/>
                <w:szCs w:val="21"/>
              </w:rPr>
            </w:pPr>
            <w:r>
              <w:rPr>
                <w:rFonts w:ascii="宋体" w:hAnsi="宋体" w:eastAsia="宋体" w:cs="宋体"/>
                <w:spacing w:val="-10"/>
                <w:sz w:val="21"/>
                <w:szCs w:val="21"/>
              </w:rPr>
              <w:t>109</w:t>
            </w:r>
          </w:p>
        </w:tc>
      </w:tr>
      <w:tr w14:paraId="47837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0" w:type="dxa"/>
            <w:noWrap w:val="0"/>
            <w:vAlign w:val="top"/>
          </w:tcPr>
          <w:p w14:paraId="4F057157">
            <w:pPr>
              <w:spacing w:before="74" w:line="179" w:lineRule="auto"/>
              <w:ind w:left="281"/>
              <w:rPr>
                <w:rFonts w:ascii="宋体" w:hAnsi="宋体" w:eastAsia="宋体" w:cs="宋体"/>
                <w:sz w:val="21"/>
                <w:szCs w:val="21"/>
              </w:rPr>
            </w:pPr>
            <w:r>
              <w:rPr>
                <w:rFonts w:ascii="宋体" w:hAnsi="宋体" w:eastAsia="宋体" w:cs="宋体"/>
                <w:spacing w:val="-5"/>
                <w:sz w:val="21"/>
                <w:szCs w:val="21"/>
              </w:rPr>
              <w:t>42</w:t>
            </w:r>
          </w:p>
        </w:tc>
        <w:tc>
          <w:tcPr>
            <w:tcW w:w="839" w:type="dxa"/>
            <w:noWrap w:val="0"/>
            <w:vAlign w:val="top"/>
          </w:tcPr>
          <w:p w14:paraId="4A077BFA">
            <w:pPr>
              <w:spacing w:before="36" w:line="208"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1151" w:type="dxa"/>
            <w:noWrap w:val="0"/>
            <w:vAlign w:val="top"/>
          </w:tcPr>
          <w:p w14:paraId="6DF28441">
            <w:pPr>
              <w:spacing w:before="36" w:line="208" w:lineRule="auto"/>
              <w:ind w:left="222"/>
              <w:rPr>
                <w:rFonts w:ascii="宋体" w:hAnsi="宋体" w:eastAsia="宋体" w:cs="宋体"/>
                <w:sz w:val="21"/>
                <w:szCs w:val="21"/>
              </w:rPr>
            </w:pPr>
            <w:r>
              <w:rPr>
                <w:rFonts w:ascii="宋体" w:hAnsi="宋体" w:eastAsia="宋体" w:cs="宋体"/>
                <w:spacing w:val="-4"/>
                <w:sz w:val="21"/>
                <w:szCs w:val="21"/>
              </w:rPr>
              <w:t>杨林村</w:t>
            </w:r>
          </w:p>
        </w:tc>
        <w:tc>
          <w:tcPr>
            <w:tcW w:w="3545" w:type="dxa"/>
            <w:noWrap w:val="0"/>
            <w:vAlign w:val="top"/>
          </w:tcPr>
          <w:p w14:paraId="4C43429E">
            <w:pPr>
              <w:spacing w:before="36" w:line="208" w:lineRule="auto"/>
              <w:ind w:left="293"/>
              <w:rPr>
                <w:rFonts w:ascii="宋体" w:hAnsi="宋体" w:eastAsia="宋体" w:cs="宋体"/>
                <w:sz w:val="21"/>
                <w:szCs w:val="21"/>
              </w:rPr>
            </w:pPr>
            <w:r>
              <w:rPr>
                <w:rFonts w:ascii="宋体" w:hAnsi="宋体" w:eastAsia="宋体" w:cs="宋体"/>
                <w:spacing w:val="-1"/>
                <w:sz w:val="21"/>
                <w:szCs w:val="21"/>
              </w:rPr>
              <w:t>溪口镇杨林村巧洋供水工程</w:t>
            </w:r>
          </w:p>
        </w:tc>
        <w:tc>
          <w:tcPr>
            <w:tcW w:w="1089" w:type="dxa"/>
            <w:noWrap w:val="0"/>
            <w:vAlign w:val="top"/>
          </w:tcPr>
          <w:p w14:paraId="5648F4C5">
            <w:pPr>
              <w:spacing w:before="72" w:line="180" w:lineRule="auto"/>
              <w:ind w:left="436"/>
              <w:rPr>
                <w:rFonts w:ascii="宋体" w:hAnsi="宋体" w:eastAsia="宋体" w:cs="宋体"/>
                <w:sz w:val="21"/>
                <w:szCs w:val="21"/>
              </w:rPr>
            </w:pPr>
            <w:r>
              <w:rPr>
                <w:rFonts w:ascii="宋体" w:hAnsi="宋体" w:eastAsia="宋体" w:cs="宋体"/>
                <w:spacing w:val="-10"/>
                <w:sz w:val="21"/>
                <w:szCs w:val="21"/>
              </w:rPr>
              <w:t>100</w:t>
            </w:r>
          </w:p>
        </w:tc>
        <w:tc>
          <w:tcPr>
            <w:tcW w:w="875" w:type="dxa"/>
            <w:noWrap w:val="0"/>
            <w:vAlign w:val="top"/>
          </w:tcPr>
          <w:p w14:paraId="598DC41F">
            <w:pPr>
              <w:spacing w:before="72" w:line="180" w:lineRule="auto"/>
              <w:ind w:left="283"/>
              <w:rPr>
                <w:rFonts w:ascii="宋体" w:hAnsi="宋体" w:eastAsia="宋体" w:cs="宋体"/>
                <w:sz w:val="21"/>
                <w:szCs w:val="21"/>
              </w:rPr>
            </w:pPr>
            <w:r>
              <w:rPr>
                <w:rFonts w:ascii="宋体" w:hAnsi="宋体" w:eastAsia="宋体" w:cs="宋体"/>
                <w:spacing w:val="-10"/>
                <w:sz w:val="21"/>
                <w:szCs w:val="21"/>
              </w:rPr>
              <w:t>108</w:t>
            </w:r>
          </w:p>
        </w:tc>
        <w:tc>
          <w:tcPr>
            <w:tcW w:w="1023" w:type="dxa"/>
            <w:noWrap w:val="0"/>
            <w:vAlign w:val="top"/>
          </w:tcPr>
          <w:p w14:paraId="70AF1735">
            <w:pPr>
              <w:spacing w:before="74" w:line="179" w:lineRule="auto"/>
              <w:ind w:left="339"/>
              <w:rPr>
                <w:rFonts w:ascii="宋体" w:hAnsi="宋体" w:eastAsia="宋体" w:cs="宋体"/>
                <w:sz w:val="21"/>
                <w:szCs w:val="21"/>
              </w:rPr>
            </w:pPr>
            <w:r>
              <w:rPr>
                <w:rFonts w:ascii="宋体" w:hAnsi="宋体" w:eastAsia="宋体" w:cs="宋体"/>
                <w:spacing w:val="-3"/>
                <w:sz w:val="21"/>
                <w:szCs w:val="21"/>
              </w:rPr>
              <w:t>487</w:t>
            </w:r>
          </w:p>
        </w:tc>
        <w:tc>
          <w:tcPr>
            <w:tcW w:w="1027" w:type="dxa"/>
            <w:noWrap w:val="0"/>
            <w:vAlign w:val="top"/>
          </w:tcPr>
          <w:p w14:paraId="60DC5030">
            <w:pPr>
              <w:spacing w:before="72" w:line="180" w:lineRule="auto"/>
              <w:ind w:left="344"/>
              <w:rPr>
                <w:rFonts w:ascii="宋体" w:hAnsi="宋体" w:eastAsia="宋体" w:cs="宋体"/>
                <w:sz w:val="21"/>
                <w:szCs w:val="21"/>
              </w:rPr>
            </w:pPr>
            <w:r>
              <w:rPr>
                <w:rFonts w:ascii="宋体" w:hAnsi="宋体" w:eastAsia="宋体" w:cs="宋体"/>
                <w:spacing w:val="-5"/>
                <w:sz w:val="21"/>
                <w:szCs w:val="21"/>
              </w:rPr>
              <w:t>316</w:t>
            </w:r>
          </w:p>
        </w:tc>
      </w:tr>
      <w:tr w14:paraId="2A93C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0" w:type="dxa"/>
            <w:noWrap w:val="0"/>
            <w:vAlign w:val="top"/>
          </w:tcPr>
          <w:p w14:paraId="1FE73FE2">
            <w:pPr>
              <w:spacing w:before="76" w:line="177" w:lineRule="auto"/>
              <w:ind w:left="281"/>
              <w:rPr>
                <w:rFonts w:ascii="宋体" w:hAnsi="宋体" w:eastAsia="宋体" w:cs="宋体"/>
                <w:sz w:val="21"/>
                <w:szCs w:val="21"/>
              </w:rPr>
            </w:pPr>
            <w:r>
              <w:rPr>
                <w:rFonts w:ascii="宋体" w:hAnsi="宋体" w:eastAsia="宋体" w:cs="宋体"/>
                <w:spacing w:val="-5"/>
                <w:sz w:val="21"/>
                <w:szCs w:val="21"/>
              </w:rPr>
              <w:t>43</w:t>
            </w:r>
          </w:p>
        </w:tc>
        <w:tc>
          <w:tcPr>
            <w:tcW w:w="839" w:type="dxa"/>
            <w:noWrap w:val="0"/>
            <w:vAlign w:val="top"/>
          </w:tcPr>
          <w:p w14:paraId="093A9B26">
            <w:pPr>
              <w:spacing w:before="39" w:line="206"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1151" w:type="dxa"/>
            <w:noWrap w:val="0"/>
            <w:vAlign w:val="top"/>
          </w:tcPr>
          <w:p w14:paraId="0B4505B8">
            <w:pPr>
              <w:spacing w:before="39" w:line="206" w:lineRule="auto"/>
              <w:ind w:left="222"/>
              <w:rPr>
                <w:rFonts w:ascii="宋体" w:hAnsi="宋体" w:eastAsia="宋体" w:cs="宋体"/>
                <w:sz w:val="21"/>
                <w:szCs w:val="21"/>
              </w:rPr>
            </w:pPr>
            <w:r>
              <w:rPr>
                <w:rFonts w:ascii="宋体" w:hAnsi="宋体" w:eastAsia="宋体" w:cs="宋体"/>
                <w:spacing w:val="-4"/>
                <w:sz w:val="21"/>
                <w:szCs w:val="21"/>
              </w:rPr>
              <w:t>杨林村</w:t>
            </w:r>
          </w:p>
        </w:tc>
        <w:tc>
          <w:tcPr>
            <w:tcW w:w="3545" w:type="dxa"/>
            <w:noWrap w:val="0"/>
            <w:vAlign w:val="top"/>
          </w:tcPr>
          <w:p w14:paraId="4A05351E">
            <w:pPr>
              <w:spacing w:before="39" w:line="206" w:lineRule="auto"/>
              <w:ind w:left="293"/>
              <w:rPr>
                <w:rFonts w:ascii="宋体" w:hAnsi="宋体" w:eastAsia="宋体" w:cs="宋体"/>
                <w:sz w:val="21"/>
                <w:szCs w:val="21"/>
              </w:rPr>
            </w:pPr>
            <w:r>
              <w:rPr>
                <w:rFonts w:ascii="宋体" w:hAnsi="宋体" w:eastAsia="宋体" w:cs="宋体"/>
                <w:spacing w:val="-1"/>
                <w:sz w:val="21"/>
                <w:szCs w:val="21"/>
              </w:rPr>
              <w:t>溪口镇杨林村坪上供水工程</w:t>
            </w:r>
          </w:p>
        </w:tc>
        <w:tc>
          <w:tcPr>
            <w:tcW w:w="1089" w:type="dxa"/>
            <w:noWrap w:val="0"/>
            <w:vAlign w:val="top"/>
          </w:tcPr>
          <w:p w14:paraId="7ED690CC">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3C1C3637">
            <w:pPr>
              <w:spacing w:before="76" w:line="177" w:lineRule="auto"/>
              <w:ind w:left="328"/>
              <w:rPr>
                <w:rFonts w:ascii="宋体" w:hAnsi="宋体" w:eastAsia="宋体" w:cs="宋体"/>
                <w:sz w:val="21"/>
                <w:szCs w:val="21"/>
              </w:rPr>
            </w:pPr>
            <w:r>
              <w:rPr>
                <w:rFonts w:ascii="宋体" w:hAnsi="宋体" w:eastAsia="宋体" w:cs="宋体"/>
                <w:spacing w:val="-7"/>
                <w:sz w:val="21"/>
                <w:szCs w:val="21"/>
              </w:rPr>
              <w:t>27</w:t>
            </w:r>
          </w:p>
        </w:tc>
        <w:tc>
          <w:tcPr>
            <w:tcW w:w="1023" w:type="dxa"/>
            <w:noWrap w:val="0"/>
            <w:vAlign w:val="top"/>
          </w:tcPr>
          <w:p w14:paraId="3962DD08">
            <w:pPr>
              <w:spacing w:before="75" w:line="178" w:lineRule="auto"/>
              <w:ind w:left="358"/>
              <w:rPr>
                <w:rFonts w:ascii="宋体" w:hAnsi="宋体" w:eastAsia="宋体" w:cs="宋体"/>
                <w:sz w:val="21"/>
                <w:szCs w:val="21"/>
              </w:rPr>
            </w:pPr>
            <w:r>
              <w:rPr>
                <w:rFonts w:ascii="宋体" w:hAnsi="宋体" w:eastAsia="宋体" w:cs="宋体"/>
                <w:spacing w:val="-10"/>
                <w:sz w:val="21"/>
                <w:szCs w:val="21"/>
              </w:rPr>
              <w:t>123</w:t>
            </w:r>
          </w:p>
        </w:tc>
        <w:tc>
          <w:tcPr>
            <w:tcW w:w="1027" w:type="dxa"/>
            <w:noWrap w:val="0"/>
            <w:vAlign w:val="top"/>
          </w:tcPr>
          <w:p w14:paraId="715FFF04">
            <w:pPr>
              <w:spacing w:before="76" w:line="177" w:lineRule="auto"/>
              <w:ind w:left="405"/>
              <w:rPr>
                <w:rFonts w:ascii="宋体" w:hAnsi="宋体" w:eastAsia="宋体" w:cs="宋体"/>
                <w:sz w:val="21"/>
                <w:szCs w:val="21"/>
              </w:rPr>
            </w:pPr>
            <w:r>
              <w:rPr>
                <w:rFonts w:ascii="宋体" w:hAnsi="宋体" w:eastAsia="宋体" w:cs="宋体"/>
                <w:spacing w:val="-8"/>
                <w:sz w:val="21"/>
                <w:szCs w:val="21"/>
              </w:rPr>
              <w:t>73</w:t>
            </w:r>
          </w:p>
        </w:tc>
      </w:tr>
      <w:tr w14:paraId="4A877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0" w:type="dxa"/>
            <w:noWrap w:val="0"/>
            <w:vAlign w:val="top"/>
          </w:tcPr>
          <w:p w14:paraId="32CED3F3">
            <w:pPr>
              <w:spacing w:before="75" w:line="178" w:lineRule="auto"/>
              <w:ind w:left="281"/>
              <w:rPr>
                <w:rFonts w:ascii="宋体" w:hAnsi="宋体" w:eastAsia="宋体" w:cs="宋体"/>
                <w:sz w:val="21"/>
                <w:szCs w:val="21"/>
              </w:rPr>
            </w:pPr>
            <w:r>
              <w:rPr>
                <w:rFonts w:ascii="宋体" w:hAnsi="宋体" w:eastAsia="宋体" w:cs="宋体"/>
                <w:spacing w:val="-5"/>
                <w:sz w:val="21"/>
                <w:szCs w:val="21"/>
              </w:rPr>
              <w:t>44</w:t>
            </w:r>
          </w:p>
        </w:tc>
        <w:tc>
          <w:tcPr>
            <w:tcW w:w="839" w:type="dxa"/>
            <w:noWrap w:val="0"/>
            <w:vAlign w:val="top"/>
          </w:tcPr>
          <w:p w14:paraId="20CD1744">
            <w:pPr>
              <w:spacing w:before="37" w:line="207"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1151" w:type="dxa"/>
            <w:noWrap w:val="0"/>
            <w:vAlign w:val="top"/>
          </w:tcPr>
          <w:p w14:paraId="5A5F15A8">
            <w:pPr>
              <w:spacing w:before="37" w:line="207" w:lineRule="auto"/>
              <w:ind w:left="223"/>
              <w:rPr>
                <w:rFonts w:ascii="宋体" w:hAnsi="宋体" w:eastAsia="宋体" w:cs="宋体"/>
                <w:sz w:val="21"/>
                <w:szCs w:val="21"/>
              </w:rPr>
            </w:pPr>
            <w:r>
              <w:rPr>
                <w:rFonts w:ascii="宋体" w:hAnsi="宋体" w:eastAsia="宋体" w:cs="宋体"/>
                <w:spacing w:val="-5"/>
                <w:sz w:val="21"/>
                <w:szCs w:val="21"/>
              </w:rPr>
              <w:t>艾阳村</w:t>
            </w:r>
          </w:p>
        </w:tc>
        <w:tc>
          <w:tcPr>
            <w:tcW w:w="3545" w:type="dxa"/>
            <w:noWrap w:val="0"/>
            <w:vAlign w:val="top"/>
          </w:tcPr>
          <w:p w14:paraId="214CE35E">
            <w:pPr>
              <w:spacing w:before="37" w:line="207" w:lineRule="auto"/>
              <w:ind w:left="293"/>
              <w:rPr>
                <w:rFonts w:ascii="宋体" w:hAnsi="宋体" w:eastAsia="宋体" w:cs="宋体"/>
                <w:sz w:val="21"/>
                <w:szCs w:val="21"/>
              </w:rPr>
            </w:pPr>
            <w:r>
              <w:rPr>
                <w:rFonts w:ascii="宋体" w:hAnsi="宋体" w:eastAsia="宋体" w:cs="宋体"/>
                <w:spacing w:val="-1"/>
                <w:sz w:val="21"/>
                <w:szCs w:val="21"/>
              </w:rPr>
              <w:t>溪口镇艾阳村岭下供水工程</w:t>
            </w:r>
          </w:p>
        </w:tc>
        <w:tc>
          <w:tcPr>
            <w:tcW w:w="1089" w:type="dxa"/>
            <w:noWrap w:val="0"/>
            <w:vAlign w:val="top"/>
          </w:tcPr>
          <w:p w14:paraId="2998593C">
            <w:pPr>
              <w:spacing w:before="75" w:line="178" w:lineRule="auto"/>
              <w:ind w:left="496"/>
              <w:rPr>
                <w:rFonts w:ascii="宋体" w:hAnsi="宋体" w:eastAsia="宋体" w:cs="宋体"/>
                <w:sz w:val="21"/>
                <w:szCs w:val="21"/>
              </w:rPr>
            </w:pPr>
            <w:r>
              <w:rPr>
                <w:rFonts w:ascii="宋体" w:hAnsi="宋体" w:eastAsia="宋体" w:cs="宋体"/>
                <w:spacing w:val="-14"/>
                <w:sz w:val="21"/>
                <w:szCs w:val="21"/>
              </w:rPr>
              <w:t>10</w:t>
            </w:r>
          </w:p>
        </w:tc>
        <w:tc>
          <w:tcPr>
            <w:tcW w:w="875" w:type="dxa"/>
            <w:noWrap w:val="0"/>
            <w:vAlign w:val="top"/>
          </w:tcPr>
          <w:p w14:paraId="0835BE58">
            <w:pPr>
              <w:spacing w:before="75" w:line="178" w:lineRule="auto"/>
              <w:ind w:left="387"/>
              <w:rPr>
                <w:rFonts w:ascii="宋体" w:hAnsi="宋体" w:eastAsia="宋体" w:cs="宋体"/>
                <w:sz w:val="21"/>
                <w:szCs w:val="21"/>
              </w:rPr>
            </w:pPr>
            <w:r>
              <w:rPr>
                <w:rFonts w:ascii="宋体" w:hAnsi="宋体" w:eastAsia="宋体" w:cs="宋体"/>
                <w:sz w:val="21"/>
                <w:szCs w:val="21"/>
              </w:rPr>
              <w:t>6</w:t>
            </w:r>
          </w:p>
        </w:tc>
        <w:tc>
          <w:tcPr>
            <w:tcW w:w="1023" w:type="dxa"/>
            <w:noWrap w:val="0"/>
            <w:vAlign w:val="top"/>
          </w:tcPr>
          <w:p w14:paraId="57884AC8">
            <w:pPr>
              <w:spacing w:before="75" w:line="178" w:lineRule="auto"/>
              <w:ind w:left="405"/>
              <w:rPr>
                <w:rFonts w:ascii="宋体" w:hAnsi="宋体" w:eastAsia="宋体" w:cs="宋体"/>
                <w:sz w:val="21"/>
                <w:szCs w:val="21"/>
              </w:rPr>
            </w:pPr>
            <w:r>
              <w:rPr>
                <w:rFonts w:ascii="宋体" w:hAnsi="宋体" w:eastAsia="宋体" w:cs="宋体"/>
                <w:spacing w:val="-8"/>
                <w:sz w:val="21"/>
                <w:szCs w:val="21"/>
              </w:rPr>
              <w:t>37</w:t>
            </w:r>
          </w:p>
        </w:tc>
        <w:tc>
          <w:tcPr>
            <w:tcW w:w="1027" w:type="dxa"/>
            <w:noWrap w:val="0"/>
            <w:vAlign w:val="top"/>
          </w:tcPr>
          <w:p w14:paraId="676356AC">
            <w:pPr>
              <w:spacing w:before="75" w:line="178" w:lineRule="auto"/>
              <w:ind w:left="403"/>
              <w:rPr>
                <w:rFonts w:ascii="宋体" w:hAnsi="宋体" w:eastAsia="宋体" w:cs="宋体"/>
                <w:sz w:val="21"/>
                <w:szCs w:val="21"/>
              </w:rPr>
            </w:pPr>
            <w:r>
              <w:rPr>
                <w:rFonts w:ascii="宋体" w:hAnsi="宋体" w:eastAsia="宋体" w:cs="宋体"/>
                <w:spacing w:val="-7"/>
                <w:sz w:val="21"/>
                <w:szCs w:val="21"/>
              </w:rPr>
              <w:t>21</w:t>
            </w:r>
          </w:p>
        </w:tc>
      </w:tr>
      <w:tr w14:paraId="60055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0" w:type="dxa"/>
            <w:noWrap w:val="0"/>
            <w:vAlign w:val="top"/>
          </w:tcPr>
          <w:p w14:paraId="1D721ED1">
            <w:pPr>
              <w:spacing w:before="75" w:line="178" w:lineRule="auto"/>
              <w:ind w:left="281"/>
              <w:rPr>
                <w:rFonts w:ascii="宋体" w:hAnsi="宋体" w:eastAsia="宋体" w:cs="宋体"/>
                <w:sz w:val="21"/>
                <w:szCs w:val="21"/>
              </w:rPr>
            </w:pPr>
            <w:r>
              <w:rPr>
                <w:rFonts w:ascii="宋体" w:hAnsi="宋体" w:eastAsia="宋体" w:cs="宋体"/>
                <w:spacing w:val="-5"/>
                <w:sz w:val="21"/>
                <w:szCs w:val="21"/>
              </w:rPr>
              <w:t>45</w:t>
            </w:r>
          </w:p>
        </w:tc>
        <w:tc>
          <w:tcPr>
            <w:tcW w:w="839" w:type="dxa"/>
            <w:noWrap w:val="0"/>
            <w:vAlign w:val="top"/>
          </w:tcPr>
          <w:p w14:paraId="611AEDF3">
            <w:pPr>
              <w:spacing w:before="37" w:line="207"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1151" w:type="dxa"/>
            <w:noWrap w:val="0"/>
            <w:vAlign w:val="top"/>
          </w:tcPr>
          <w:p w14:paraId="0CA77FD3">
            <w:pPr>
              <w:spacing w:before="37" w:line="207" w:lineRule="auto"/>
              <w:ind w:left="222"/>
              <w:rPr>
                <w:rFonts w:ascii="宋体" w:hAnsi="宋体" w:eastAsia="宋体" w:cs="宋体"/>
                <w:sz w:val="21"/>
                <w:szCs w:val="21"/>
              </w:rPr>
            </w:pPr>
            <w:r>
              <w:rPr>
                <w:rFonts w:ascii="宋体" w:hAnsi="宋体" w:eastAsia="宋体" w:cs="宋体"/>
                <w:spacing w:val="-4"/>
                <w:sz w:val="21"/>
                <w:szCs w:val="21"/>
              </w:rPr>
              <w:t>杉溪村</w:t>
            </w:r>
          </w:p>
        </w:tc>
        <w:tc>
          <w:tcPr>
            <w:tcW w:w="3545" w:type="dxa"/>
            <w:noWrap w:val="0"/>
            <w:vAlign w:val="top"/>
          </w:tcPr>
          <w:p w14:paraId="27E84BAF">
            <w:pPr>
              <w:spacing w:before="37" w:line="207" w:lineRule="auto"/>
              <w:ind w:left="655"/>
              <w:rPr>
                <w:rFonts w:ascii="宋体" w:hAnsi="宋体" w:eastAsia="宋体" w:cs="宋体"/>
                <w:sz w:val="21"/>
                <w:szCs w:val="21"/>
              </w:rPr>
            </w:pPr>
            <w:r>
              <w:rPr>
                <w:rFonts w:ascii="宋体" w:hAnsi="宋体" w:eastAsia="宋体" w:cs="宋体"/>
                <w:spacing w:val="-2"/>
                <w:sz w:val="21"/>
                <w:szCs w:val="21"/>
              </w:rPr>
              <w:t>杉溪村上坪供水工程</w:t>
            </w:r>
          </w:p>
        </w:tc>
        <w:tc>
          <w:tcPr>
            <w:tcW w:w="1089" w:type="dxa"/>
            <w:noWrap w:val="0"/>
            <w:vAlign w:val="top"/>
          </w:tcPr>
          <w:p w14:paraId="0A99D17F">
            <w:pPr>
              <w:spacing w:before="75" w:line="178"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73292683">
            <w:pPr>
              <w:spacing w:before="75" w:line="178" w:lineRule="auto"/>
              <w:ind w:left="328"/>
              <w:rPr>
                <w:rFonts w:ascii="宋体" w:hAnsi="宋体" w:eastAsia="宋体" w:cs="宋体"/>
                <w:sz w:val="21"/>
                <w:szCs w:val="21"/>
              </w:rPr>
            </w:pPr>
            <w:r>
              <w:rPr>
                <w:rFonts w:ascii="宋体" w:hAnsi="宋体" w:eastAsia="宋体" w:cs="宋体"/>
                <w:spacing w:val="-7"/>
                <w:sz w:val="21"/>
                <w:szCs w:val="21"/>
              </w:rPr>
              <w:t>29</w:t>
            </w:r>
          </w:p>
        </w:tc>
        <w:tc>
          <w:tcPr>
            <w:tcW w:w="1023" w:type="dxa"/>
            <w:noWrap w:val="0"/>
            <w:vAlign w:val="top"/>
          </w:tcPr>
          <w:p w14:paraId="562709C8">
            <w:pPr>
              <w:spacing w:before="75" w:line="178" w:lineRule="auto"/>
              <w:ind w:left="401"/>
              <w:rPr>
                <w:rFonts w:ascii="宋体" w:hAnsi="宋体" w:eastAsia="宋体" w:cs="宋体"/>
                <w:sz w:val="21"/>
                <w:szCs w:val="21"/>
              </w:rPr>
            </w:pPr>
            <w:r>
              <w:rPr>
                <w:rFonts w:ascii="宋体" w:hAnsi="宋体" w:eastAsia="宋体" w:cs="宋体"/>
                <w:spacing w:val="-6"/>
                <w:sz w:val="21"/>
                <w:szCs w:val="21"/>
              </w:rPr>
              <w:t>96</w:t>
            </w:r>
          </w:p>
        </w:tc>
        <w:tc>
          <w:tcPr>
            <w:tcW w:w="1027" w:type="dxa"/>
            <w:noWrap w:val="0"/>
            <w:vAlign w:val="top"/>
          </w:tcPr>
          <w:p w14:paraId="1993459C">
            <w:pPr>
              <w:spacing w:before="76" w:line="177" w:lineRule="auto"/>
              <w:ind w:left="404"/>
              <w:rPr>
                <w:rFonts w:ascii="宋体" w:hAnsi="宋体" w:eastAsia="宋体" w:cs="宋体"/>
                <w:sz w:val="21"/>
                <w:szCs w:val="21"/>
              </w:rPr>
            </w:pPr>
            <w:r>
              <w:rPr>
                <w:rFonts w:ascii="宋体" w:hAnsi="宋体" w:eastAsia="宋体" w:cs="宋体"/>
                <w:spacing w:val="-8"/>
                <w:sz w:val="21"/>
                <w:szCs w:val="21"/>
              </w:rPr>
              <w:t>57</w:t>
            </w:r>
          </w:p>
        </w:tc>
      </w:tr>
      <w:tr w14:paraId="3BA2E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0" w:type="dxa"/>
            <w:noWrap w:val="0"/>
            <w:vAlign w:val="top"/>
          </w:tcPr>
          <w:p w14:paraId="443302A9">
            <w:pPr>
              <w:spacing w:before="75" w:line="178" w:lineRule="auto"/>
              <w:ind w:left="281"/>
              <w:rPr>
                <w:rFonts w:ascii="宋体" w:hAnsi="宋体" w:eastAsia="宋体" w:cs="宋体"/>
                <w:sz w:val="21"/>
                <w:szCs w:val="21"/>
              </w:rPr>
            </w:pPr>
            <w:r>
              <w:rPr>
                <w:rFonts w:ascii="宋体" w:hAnsi="宋体" w:eastAsia="宋体" w:cs="宋体"/>
                <w:spacing w:val="-5"/>
                <w:sz w:val="21"/>
                <w:szCs w:val="21"/>
              </w:rPr>
              <w:t>46</w:t>
            </w:r>
          </w:p>
        </w:tc>
        <w:tc>
          <w:tcPr>
            <w:tcW w:w="839" w:type="dxa"/>
            <w:noWrap w:val="0"/>
            <w:vAlign w:val="top"/>
          </w:tcPr>
          <w:p w14:paraId="504F2E0D">
            <w:pPr>
              <w:spacing w:before="37" w:line="207"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1A1CA15B">
            <w:pPr>
              <w:spacing w:before="37" w:line="207" w:lineRule="auto"/>
              <w:ind w:left="224"/>
              <w:rPr>
                <w:rFonts w:ascii="宋体" w:hAnsi="宋体" w:eastAsia="宋体" w:cs="宋体"/>
                <w:sz w:val="21"/>
                <w:szCs w:val="21"/>
              </w:rPr>
            </w:pPr>
            <w:r>
              <w:rPr>
                <w:rFonts w:ascii="宋体" w:hAnsi="宋体" w:eastAsia="宋体" w:cs="宋体"/>
                <w:spacing w:val="-5"/>
                <w:sz w:val="21"/>
                <w:szCs w:val="21"/>
              </w:rPr>
              <w:t>半寮村</w:t>
            </w:r>
          </w:p>
        </w:tc>
        <w:tc>
          <w:tcPr>
            <w:tcW w:w="3545" w:type="dxa"/>
            <w:noWrap w:val="0"/>
            <w:vAlign w:val="top"/>
          </w:tcPr>
          <w:p w14:paraId="75EB9815">
            <w:pPr>
              <w:spacing w:before="37" w:line="207" w:lineRule="auto"/>
              <w:ind w:left="294"/>
              <w:rPr>
                <w:rFonts w:ascii="宋体" w:hAnsi="宋体" w:eastAsia="宋体" w:cs="宋体"/>
                <w:sz w:val="21"/>
                <w:szCs w:val="21"/>
              </w:rPr>
            </w:pPr>
            <w:r>
              <w:rPr>
                <w:rFonts w:ascii="宋体" w:hAnsi="宋体" w:eastAsia="宋体" w:cs="宋体"/>
                <w:spacing w:val="-1"/>
                <w:sz w:val="21"/>
                <w:szCs w:val="21"/>
              </w:rPr>
              <w:t>均口镇均口村河背供水工程</w:t>
            </w:r>
          </w:p>
        </w:tc>
        <w:tc>
          <w:tcPr>
            <w:tcW w:w="1089" w:type="dxa"/>
            <w:noWrap w:val="0"/>
            <w:vAlign w:val="top"/>
          </w:tcPr>
          <w:p w14:paraId="75FFE37C">
            <w:pPr>
              <w:spacing w:before="75" w:line="178"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4E1ED607">
            <w:pPr>
              <w:spacing w:before="74" w:line="179" w:lineRule="auto"/>
              <w:ind w:left="283"/>
              <w:rPr>
                <w:rFonts w:ascii="宋体" w:hAnsi="宋体" w:eastAsia="宋体" w:cs="宋体"/>
                <w:sz w:val="21"/>
                <w:szCs w:val="21"/>
              </w:rPr>
            </w:pPr>
            <w:r>
              <w:rPr>
                <w:rFonts w:ascii="宋体" w:hAnsi="宋体" w:eastAsia="宋体" w:cs="宋体"/>
                <w:spacing w:val="-10"/>
                <w:sz w:val="21"/>
                <w:szCs w:val="21"/>
              </w:rPr>
              <w:t>120</w:t>
            </w:r>
          </w:p>
        </w:tc>
        <w:tc>
          <w:tcPr>
            <w:tcW w:w="1023" w:type="dxa"/>
            <w:noWrap w:val="0"/>
            <w:vAlign w:val="top"/>
          </w:tcPr>
          <w:p w14:paraId="201D6E3F">
            <w:pPr>
              <w:spacing w:before="75" w:line="178" w:lineRule="auto"/>
              <w:ind w:left="345"/>
              <w:rPr>
                <w:rFonts w:ascii="宋体" w:hAnsi="宋体" w:eastAsia="宋体" w:cs="宋体"/>
                <w:sz w:val="21"/>
                <w:szCs w:val="21"/>
              </w:rPr>
            </w:pPr>
            <w:r>
              <w:rPr>
                <w:rFonts w:ascii="宋体" w:hAnsi="宋体" w:eastAsia="宋体" w:cs="宋体"/>
                <w:spacing w:val="-5"/>
                <w:sz w:val="21"/>
                <w:szCs w:val="21"/>
              </w:rPr>
              <w:t>500</w:t>
            </w:r>
          </w:p>
        </w:tc>
        <w:tc>
          <w:tcPr>
            <w:tcW w:w="1027" w:type="dxa"/>
            <w:noWrap w:val="0"/>
            <w:vAlign w:val="top"/>
          </w:tcPr>
          <w:p w14:paraId="5E9EC426">
            <w:pPr>
              <w:spacing w:before="75" w:line="178" w:lineRule="auto"/>
              <w:ind w:left="344"/>
              <w:rPr>
                <w:rFonts w:ascii="宋体" w:hAnsi="宋体" w:eastAsia="宋体" w:cs="宋体"/>
                <w:sz w:val="21"/>
                <w:szCs w:val="21"/>
              </w:rPr>
            </w:pPr>
            <w:r>
              <w:rPr>
                <w:rFonts w:ascii="宋体" w:hAnsi="宋体" w:eastAsia="宋体" w:cs="宋体"/>
                <w:spacing w:val="-5"/>
                <w:sz w:val="21"/>
                <w:szCs w:val="21"/>
              </w:rPr>
              <w:t>350</w:t>
            </w:r>
          </w:p>
        </w:tc>
      </w:tr>
      <w:tr w14:paraId="3E778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0" w:type="dxa"/>
            <w:noWrap w:val="0"/>
            <w:vAlign w:val="top"/>
          </w:tcPr>
          <w:p w14:paraId="7768527A">
            <w:pPr>
              <w:spacing w:before="74" w:line="179" w:lineRule="auto"/>
              <w:ind w:left="281"/>
              <w:rPr>
                <w:rFonts w:ascii="宋体" w:hAnsi="宋体" w:eastAsia="宋体" w:cs="宋体"/>
                <w:sz w:val="21"/>
                <w:szCs w:val="21"/>
              </w:rPr>
            </w:pPr>
            <w:r>
              <w:rPr>
                <w:rFonts w:ascii="宋体" w:hAnsi="宋体" w:eastAsia="宋体" w:cs="宋体"/>
                <w:spacing w:val="-5"/>
                <w:sz w:val="21"/>
                <w:szCs w:val="21"/>
              </w:rPr>
              <w:t>47</w:t>
            </w:r>
          </w:p>
        </w:tc>
        <w:tc>
          <w:tcPr>
            <w:tcW w:w="839" w:type="dxa"/>
            <w:noWrap w:val="0"/>
            <w:vAlign w:val="top"/>
          </w:tcPr>
          <w:p w14:paraId="02E2883F">
            <w:pPr>
              <w:spacing w:before="36" w:line="208"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3FFF6EB5">
            <w:pPr>
              <w:spacing w:before="36" w:line="208" w:lineRule="auto"/>
              <w:ind w:left="226"/>
              <w:rPr>
                <w:rFonts w:ascii="宋体" w:hAnsi="宋体" w:eastAsia="宋体" w:cs="宋体"/>
                <w:sz w:val="21"/>
                <w:szCs w:val="21"/>
              </w:rPr>
            </w:pPr>
            <w:r>
              <w:rPr>
                <w:rFonts w:ascii="宋体" w:hAnsi="宋体" w:eastAsia="宋体" w:cs="宋体"/>
                <w:spacing w:val="-6"/>
                <w:sz w:val="21"/>
                <w:szCs w:val="21"/>
              </w:rPr>
              <w:t>官常村</w:t>
            </w:r>
          </w:p>
        </w:tc>
        <w:tc>
          <w:tcPr>
            <w:tcW w:w="3545" w:type="dxa"/>
            <w:noWrap w:val="0"/>
            <w:vAlign w:val="top"/>
          </w:tcPr>
          <w:p w14:paraId="1DA89B9B">
            <w:pPr>
              <w:spacing w:before="36" w:line="208" w:lineRule="auto"/>
              <w:ind w:left="294"/>
              <w:rPr>
                <w:rFonts w:ascii="宋体" w:hAnsi="宋体" w:eastAsia="宋体" w:cs="宋体"/>
                <w:sz w:val="21"/>
                <w:szCs w:val="21"/>
              </w:rPr>
            </w:pPr>
            <w:r>
              <w:rPr>
                <w:rFonts w:ascii="宋体" w:hAnsi="宋体" w:eastAsia="宋体" w:cs="宋体"/>
                <w:spacing w:val="-1"/>
                <w:sz w:val="21"/>
                <w:szCs w:val="21"/>
              </w:rPr>
              <w:t>均口镇官常村官常供水工程</w:t>
            </w:r>
          </w:p>
        </w:tc>
        <w:tc>
          <w:tcPr>
            <w:tcW w:w="1089" w:type="dxa"/>
            <w:noWrap w:val="0"/>
            <w:vAlign w:val="top"/>
          </w:tcPr>
          <w:p w14:paraId="29F4CBDF">
            <w:pPr>
              <w:spacing w:before="74" w:line="179"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20DDDDDA">
            <w:pPr>
              <w:spacing w:before="74" w:line="179" w:lineRule="auto"/>
              <w:ind w:left="324"/>
              <w:rPr>
                <w:rFonts w:ascii="宋体" w:hAnsi="宋体" w:eastAsia="宋体" w:cs="宋体"/>
                <w:sz w:val="21"/>
                <w:szCs w:val="21"/>
              </w:rPr>
            </w:pPr>
            <w:r>
              <w:rPr>
                <w:rFonts w:ascii="宋体" w:hAnsi="宋体" w:eastAsia="宋体" w:cs="宋体"/>
                <w:spacing w:val="-5"/>
                <w:sz w:val="21"/>
                <w:szCs w:val="21"/>
              </w:rPr>
              <w:t>40</w:t>
            </w:r>
          </w:p>
        </w:tc>
        <w:tc>
          <w:tcPr>
            <w:tcW w:w="1023" w:type="dxa"/>
            <w:noWrap w:val="0"/>
            <w:vAlign w:val="top"/>
          </w:tcPr>
          <w:p w14:paraId="5A5EFE2F">
            <w:pPr>
              <w:spacing w:before="74" w:line="179" w:lineRule="auto"/>
              <w:ind w:left="358"/>
              <w:rPr>
                <w:rFonts w:ascii="宋体" w:hAnsi="宋体" w:eastAsia="宋体" w:cs="宋体"/>
                <w:sz w:val="21"/>
                <w:szCs w:val="21"/>
              </w:rPr>
            </w:pPr>
            <w:r>
              <w:rPr>
                <w:rFonts w:ascii="宋体" w:hAnsi="宋体" w:eastAsia="宋体" w:cs="宋体"/>
                <w:spacing w:val="-10"/>
                <w:sz w:val="21"/>
                <w:szCs w:val="21"/>
              </w:rPr>
              <w:t>150</w:t>
            </w:r>
          </w:p>
        </w:tc>
        <w:tc>
          <w:tcPr>
            <w:tcW w:w="1027" w:type="dxa"/>
            <w:noWrap w:val="0"/>
            <w:vAlign w:val="top"/>
          </w:tcPr>
          <w:p w14:paraId="30D4C02F">
            <w:pPr>
              <w:spacing w:before="74" w:line="179" w:lineRule="auto"/>
              <w:ind w:left="402"/>
              <w:rPr>
                <w:rFonts w:ascii="宋体" w:hAnsi="宋体" w:eastAsia="宋体" w:cs="宋体"/>
                <w:sz w:val="21"/>
                <w:szCs w:val="21"/>
              </w:rPr>
            </w:pPr>
            <w:r>
              <w:rPr>
                <w:rFonts w:ascii="宋体" w:hAnsi="宋体" w:eastAsia="宋体" w:cs="宋体"/>
                <w:spacing w:val="-6"/>
                <w:sz w:val="21"/>
                <w:szCs w:val="21"/>
              </w:rPr>
              <w:t>60</w:t>
            </w:r>
          </w:p>
        </w:tc>
      </w:tr>
      <w:tr w14:paraId="3200B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0" w:type="dxa"/>
            <w:noWrap w:val="0"/>
            <w:vAlign w:val="top"/>
          </w:tcPr>
          <w:p w14:paraId="56002854">
            <w:pPr>
              <w:spacing w:before="74" w:line="179" w:lineRule="auto"/>
              <w:ind w:left="281"/>
              <w:rPr>
                <w:rFonts w:ascii="宋体" w:hAnsi="宋体" w:eastAsia="宋体" w:cs="宋体"/>
                <w:sz w:val="21"/>
                <w:szCs w:val="21"/>
              </w:rPr>
            </w:pPr>
            <w:r>
              <w:rPr>
                <w:rFonts w:ascii="宋体" w:hAnsi="宋体" w:eastAsia="宋体" w:cs="宋体"/>
                <w:spacing w:val="-5"/>
                <w:sz w:val="21"/>
                <w:szCs w:val="21"/>
              </w:rPr>
              <w:t>48</w:t>
            </w:r>
          </w:p>
        </w:tc>
        <w:tc>
          <w:tcPr>
            <w:tcW w:w="839" w:type="dxa"/>
            <w:noWrap w:val="0"/>
            <w:vAlign w:val="top"/>
          </w:tcPr>
          <w:p w14:paraId="1E12F377">
            <w:pPr>
              <w:spacing w:before="36" w:line="208"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42E38348">
            <w:pPr>
              <w:spacing w:before="36" w:line="208" w:lineRule="auto"/>
              <w:ind w:left="219"/>
              <w:rPr>
                <w:rFonts w:ascii="宋体" w:hAnsi="宋体" w:eastAsia="宋体" w:cs="宋体"/>
                <w:sz w:val="21"/>
                <w:szCs w:val="21"/>
              </w:rPr>
            </w:pPr>
            <w:r>
              <w:rPr>
                <w:rFonts w:ascii="宋体" w:hAnsi="宋体" w:eastAsia="宋体" w:cs="宋体"/>
                <w:spacing w:val="-3"/>
                <w:sz w:val="21"/>
                <w:szCs w:val="21"/>
              </w:rPr>
              <w:t>黄岭村</w:t>
            </w:r>
          </w:p>
        </w:tc>
        <w:tc>
          <w:tcPr>
            <w:tcW w:w="3545" w:type="dxa"/>
            <w:noWrap w:val="0"/>
            <w:vAlign w:val="top"/>
          </w:tcPr>
          <w:p w14:paraId="6DAA2EA4">
            <w:pPr>
              <w:spacing w:before="36" w:line="208" w:lineRule="auto"/>
              <w:ind w:left="294"/>
              <w:rPr>
                <w:rFonts w:ascii="宋体" w:hAnsi="宋体" w:eastAsia="宋体" w:cs="宋体"/>
                <w:sz w:val="21"/>
                <w:szCs w:val="21"/>
              </w:rPr>
            </w:pPr>
            <w:r>
              <w:rPr>
                <w:rFonts w:ascii="宋体" w:hAnsi="宋体" w:eastAsia="宋体" w:cs="宋体"/>
                <w:spacing w:val="-1"/>
                <w:sz w:val="21"/>
                <w:szCs w:val="21"/>
              </w:rPr>
              <w:t>均口镇黄岭村黄岭供水工程</w:t>
            </w:r>
          </w:p>
        </w:tc>
        <w:tc>
          <w:tcPr>
            <w:tcW w:w="1089" w:type="dxa"/>
            <w:noWrap w:val="0"/>
            <w:vAlign w:val="top"/>
          </w:tcPr>
          <w:p w14:paraId="046D8693">
            <w:pPr>
              <w:spacing w:before="74" w:line="179"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2063C034">
            <w:pPr>
              <w:spacing w:before="73" w:line="180" w:lineRule="auto"/>
              <w:ind w:left="283"/>
              <w:rPr>
                <w:rFonts w:ascii="宋体" w:hAnsi="宋体" w:eastAsia="宋体" w:cs="宋体"/>
                <w:sz w:val="21"/>
                <w:szCs w:val="21"/>
              </w:rPr>
            </w:pPr>
            <w:r>
              <w:rPr>
                <w:rFonts w:ascii="宋体" w:hAnsi="宋体" w:eastAsia="宋体" w:cs="宋体"/>
                <w:spacing w:val="-10"/>
                <w:sz w:val="21"/>
                <w:szCs w:val="21"/>
              </w:rPr>
              <w:t>123</w:t>
            </w:r>
          </w:p>
        </w:tc>
        <w:tc>
          <w:tcPr>
            <w:tcW w:w="1023" w:type="dxa"/>
            <w:noWrap w:val="0"/>
            <w:vAlign w:val="top"/>
          </w:tcPr>
          <w:p w14:paraId="6D6BA58F">
            <w:pPr>
              <w:spacing w:before="74" w:line="179" w:lineRule="auto"/>
              <w:ind w:left="345"/>
              <w:rPr>
                <w:rFonts w:ascii="宋体" w:hAnsi="宋体" w:eastAsia="宋体" w:cs="宋体"/>
                <w:sz w:val="21"/>
                <w:szCs w:val="21"/>
              </w:rPr>
            </w:pPr>
            <w:r>
              <w:rPr>
                <w:rFonts w:ascii="宋体" w:hAnsi="宋体" w:eastAsia="宋体" w:cs="宋体"/>
                <w:spacing w:val="-5"/>
                <w:sz w:val="21"/>
                <w:szCs w:val="21"/>
              </w:rPr>
              <w:t>530</w:t>
            </w:r>
          </w:p>
        </w:tc>
        <w:tc>
          <w:tcPr>
            <w:tcW w:w="1027" w:type="dxa"/>
            <w:noWrap w:val="0"/>
            <w:vAlign w:val="top"/>
          </w:tcPr>
          <w:p w14:paraId="5155855A">
            <w:pPr>
              <w:spacing w:before="74" w:line="179" w:lineRule="auto"/>
              <w:ind w:left="344"/>
              <w:rPr>
                <w:rFonts w:ascii="宋体" w:hAnsi="宋体" w:eastAsia="宋体" w:cs="宋体"/>
                <w:sz w:val="21"/>
                <w:szCs w:val="21"/>
              </w:rPr>
            </w:pPr>
            <w:r>
              <w:rPr>
                <w:rFonts w:ascii="宋体" w:hAnsi="宋体" w:eastAsia="宋体" w:cs="宋体"/>
                <w:spacing w:val="-5"/>
                <w:sz w:val="21"/>
                <w:szCs w:val="21"/>
              </w:rPr>
              <w:t>320</w:t>
            </w:r>
          </w:p>
        </w:tc>
      </w:tr>
    </w:tbl>
    <w:p w14:paraId="0F7EE063">
      <w:pPr>
        <w:rPr>
          <w:sz w:val="18"/>
          <w:szCs w:val="21"/>
        </w:rPr>
        <w:sectPr>
          <w:footerReference r:id="rId4" w:type="default"/>
          <w:pgSz w:w="11906" w:h="16839"/>
          <w:pgMar w:top="400" w:right="637" w:bottom="1156" w:left="636" w:header="0" w:footer="994" w:gutter="0"/>
          <w:cols w:space="720" w:num="1"/>
        </w:sectPr>
      </w:pPr>
    </w:p>
    <w:p w14:paraId="3CE73902">
      <w:pPr>
        <w:spacing w:before="19"/>
        <w:rPr>
          <w:rFonts w:eastAsia="宋体" w:cs="Times New Roman"/>
          <w:sz w:val="18"/>
          <w:szCs w:val="21"/>
        </w:rPr>
      </w:pPr>
    </w:p>
    <w:p w14:paraId="01C597F0">
      <w:pPr>
        <w:spacing w:before="19"/>
        <w:rPr>
          <w:rFonts w:eastAsia="宋体" w:cs="Times New Roman"/>
          <w:sz w:val="18"/>
          <w:szCs w:val="21"/>
        </w:rPr>
      </w:pPr>
    </w:p>
    <w:p w14:paraId="6277DA05">
      <w:pPr>
        <w:spacing w:before="18"/>
        <w:rPr>
          <w:rFonts w:eastAsia="宋体" w:cs="Times New Roman"/>
          <w:sz w:val="18"/>
          <w:szCs w:val="21"/>
        </w:rPr>
      </w:pPr>
    </w:p>
    <w:p w14:paraId="61C35C3D">
      <w:pPr>
        <w:spacing w:before="18"/>
        <w:rPr>
          <w:rFonts w:eastAsia="宋体" w:cs="Times New Roman"/>
          <w:sz w:val="18"/>
          <w:szCs w:val="21"/>
        </w:rPr>
      </w:pPr>
    </w:p>
    <w:tbl>
      <w:tblPr>
        <w:tblStyle w:val="16"/>
        <w:tblW w:w="106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1125"/>
        <w:gridCol w:w="1151"/>
        <w:gridCol w:w="3545"/>
        <w:gridCol w:w="1089"/>
        <w:gridCol w:w="875"/>
        <w:gridCol w:w="1023"/>
        <w:gridCol w:w="1027"/>
      </w:tblGrid>
      <w:tr w14:paraId="2FBE1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92" w:type="dxa"/>
            <w:vMerge w:val="restart"/>
            <w:tcBorders>
              <w:bottom w:val="nil"/>
            </w:tcBorders>
            <w:noWrap w:val="0"/>
            <w:vAlign w:val="top"/>
          </w:tcPr>
          <w:p w14:paraId="7C0EE61C">
            <w:pPr>
              <w:spacing w:line="278" w:lineRule="auto"/>
              <w:rPr>
                <w:rFonts w:ascii="Arial" w:eastAsia="宋体" w:cs="Times New Roman"/>
                <w:sz w:val="18"/>
                <w:szCs w:val="21"/>
              </w:rPr>
            </w:pPr>
          </w:p>
          <w:p w14:paraId="7EA16DB4">
            <w:pPr>
              <w:spacing w:before="78" w:line="222" w:lineRule="auto"/>
              <w:ind w:left="161"/>
              <w:rPr>
                <w:rFonts w:ascii="宋体" w:hAnsi="宋体" w:eastAsia="宋体" w:cs="宋体"/>
                <w:sz w:val="21"/>
                <w:szCs w:val="21"/>
              </w:rPr>
            </w:pPr>
            <w:r>
              <w:rPr>
                <w:rFonts w:ascii="宋体" w:hAnsi="宋体" w:eastAsia="宋体" w:cs="宋体"/>
                <w:spacing w:val="-5"/>
                <w:sz w:val="21"/>
                <w:szCs w:val="21"/>
              </w:rPr>
              <w:t>序号</w:t>
            </w:r>
          </w:p>
        </w:tc>
        <w:tc>
          <w:tcPr>
            <w:tcW w:w="1125" w:type="dxa"/>
            <w:vMerge w:val="restart"/>
            <w:tcBorders>
              <w:bottom w:val="nil"/>
            </w:tcBorders>
            <w:noWrap w:val="0"/>
            <w:vAlign w:val="top"/>
          </w:tcPr>
          <w:p w14:paraId="32E24C7D">
            <w:pPr>
              <w:spacing w:line="279" w:lineRule="auto"/>
              <w:rPr>
                <w:rFonts w:ascii="Arial" w:eastAsia="宋体" w:cs="Times New Roman"/>
                <w:sz w:val="18"/>
                <w:szCs w:val="21"/>
              </w:rPr>
            </w:pPr>
          </w:p>
          <w:p w14:paraId="04B885D8">
            <w:pPr>
              <w:spacing w:before="78" w:line="220" w:lineRule="auto"/>
              <w:ind w:left="336"/>
              <w:rPr>
                <w:rFonts w:ascii="宋体" w:hAnsi="宋体" w:eastAsia="宋体" w:cs="宋体"/>
                <w:sz w:val="21"/>
                <w:szCs w:val="21"/>
              </w:rPr>
            </w:pPr>
            <w:r>
              <w:rPr>
                <w:rFonts w:ascii="宋体" w:hAnsi="宋体" w:eastAsia="宋体" w:cs="宋体"/>
                <w:spacing w:val="-10"/>
                <w:sz w:val="21"/>
                <w:szCs w:val="21"/>
              </w:rPr>
              <w:t>乡镇</w:t>
            </w:r>
          </w:p>
        </w:tc>
        <w:tc>
          <w:tcPr>
            <w:tcW w:w="1151" w:type="dxa"/>
            <w:vMerge w:val="restart"/>
            <w:tcBorders>
              <w:bottom w:val="nil"/>
            </w:tcBorders>
            <w:noWrap w:val="0"/>
            <w:vAlign w:val="top"/>
          </w:tcPr>
          <w:p w14:paraId="21EF631B">
            <w:pPr>
              <w:spacing w:line="279" w:lineRule="auto"/>
              <w:rPr>
                <w:rFonts w:ascii="Arial" w:eastAsia="宋体" w:cs="Times New Roman"/>
                <w:sz w:val="18"/>
                <w:szCs w:val="21"/>
              </w:rPr>
            </w:pPr>
          </w:p>
          <w:p w14:paraId="39B9ADA9">
            <w:pPr>
              <w:spacing w:before="78" w:line="219" w:lineRule="auto"/>
              <w:ind w:left="461"/>
              <w:rPr>
                <w:rFonts w:ascii="宋体" w:hAnsi="宋体" w:eastAsia="宋体" w:cs="宋体"/>
                <w:sz w:val="21"/>
                <w:szCs w:val="21"/>
              </w:rPr>
            </w:pPr>
            <w:r>
              <w:rPr>
                <w:rFonts w:ascii="宋体" w:hAnsi="宋体" w:eastAsia="宋体" w:cs="宋体"/>
                <w:sz w:val="21"/>
                <w:szCs w:val="21"/>
              </w:rPr>
              <w:t>村</w:t>
            </w:r>
          </w:p>
        </w:tc>
        <w:tc>
          <w:tcPr>
            <w:tcW w:w="3545" w:type="dxa"/>
            <w:vMerge w:val="restart"/>
            <w:tcBorders>
              <w:bottom w:val="nil"/>
            </w:tcBorders>
            <w:noWrap w:val="0"/>
            <w:vAlign w:val="top"/>
          </w:tcPr>
          <w:p w14:paraId="71939447">
            <w:pPr>
              <w:spacing w:line="279" w:lineRule="auto"/>
              <w:rPr>
                <w:rFonts w:ascii="Arial" w:eastAsia="宋体" w:cs="Times New Roman"/>
                <w:sz w:val="18"/>
                <w:szCs w:val="21"/>
              </w:rPr>
            </w:pPr>
          </w:p>
          <w:p w14:paraId="182D48D4">
            <w:pPr>
              <w:spacing w:before="78" w:line="219" w:lineRule="auto"/>
              <w:ind w:left="1008"/>
              <w:rPr>
                <w:rFonts w:ascii="宋体" w:hAnsi="宋体" w:eastAsia="宋体" w:cs="宋体"/>
                <w:sz w:val="21"/>
                <w:szCs w:val="21"/>
              </w:rPr>
            </w:pPr>
            <w:r>
              <w:rPr>
                <w:rFonts w:ascii="宋体" w:hAnsi="宋体" w:eastAsia="宋体" w:cs="宋体"/>
                <w:spacing w:val="-1"/>
                <w:sz w:val="21"/>
                <w:szCs w:val="21"/>
              </w:rPr>
              <w:t>供水工程名称</w:t>
            </w:r>
          </w:p>
        </w:tc>
        <w:tc>
          <w:tcPr>
            <w:tcW w:w="1089" w:type="dxa"/>
            <w:vMerge w:val="restart"/>
            <w:tcBorders>
              <w:bottom w:val="nil"/>
            </w:tcBorders>
            <w:noWrap w:val="0"/>
            <w:vAlign w:val="top"/>
          </w:tcPr>
          <w:p w14:paraId="0851CCF4">
            <w:pPr>
              <w:spacing w:before="201" w:line="233" w:lineRule="auto"/>
              <w:ind w:left="127" w:right="106" w:hanging="11"/>
              <w:rPr>
                <w:rFonts w:ascii="宋体" w:hAnsi="宋体" w:eastAsia="宋体" w:cs="宋体"/>
                <w:sz w:val="21"/>
                <w:szCs w:val="21"/>
              </w:rPr>
            </w:pPr>
            <w:r>
              <w:rPr>
                <w:rFonts w:ascii="宋体" w:hAnsi="宋体" w:eastAsia="宋体" w:cs="宋体"/>
                <w:spacing w:val="-2"/>
                <w:sz w:val="21"/>
                <w:szCs w:val="21"/>
              </w:rPr>
              <w:t>供水规模</w:t>
            </w:r>
            <w:r>
              <w:rPr>
                <w:rFonts w:ascii="宋体" w:hAnsi="宋体" w:eastAsia="宋体" w:cs="宋体"/>
                <w:sz w:val="21"/>
                <w:szCs w:val="21"/>
              </w:rPr>
              <w:t xml:space="preserve"> </w:t>
            </w:r>
            <w:r>
              <w:rPr>
                <w:rFonts w:ascii="宋体" w:hAnsi="宋体" w:eastAsia="宋体" w:cs="宋体"/>
                <w:spacing w:val="-4"/>
                <w:sz w:val="21"/>
                <w:szCs w:val="21"/>
              </w:rPr>
              <w:t>（m³/d）</w:t>
            </w:r>
          </w:p>
        </w:tc>
        <w:tc>
          <w:tcPr>
            <w:tcW w:w="2925" w:type="dxa"/>
            <w:gridSpan w:val="3"/>
            <w:noWrap w:val="0"/>
            <w:vAlign w:val="top"/>
          </w:tcPr>
          <w:p w14:paraId="6DDFDF2E">
            <w:pPr>
              <w:spacing w:before="41" w:line="207" w:lineRule="auto"/>
              <w:ind w:left="987"/>
              <w:rPr>
                <w:rFonts w:ascii="宋体" w:hAnsi="宋体" w:eastAsia="宋体" w:cs="宋体"/>
                <w:sz w:val="21"/>
                <w:szCs w:val="21"/>
              </w:rPr>
            </w:pPr>
            <w:r>
              <w:rPr>
                <w:rFonts w:ascii="宋体" w:hAnsi="宋体" w:eastAsia="宋体" w:cs="宋体"/>
                <w:spacing w:val="-2"/>
                <w:sz w:val="21"/>
                <w:szCs w:val="21"/>
              </w:rPr>
              <w:t>供水效益</w:t>
            </w:r>
          </w:p>
        </w:tc>
      </w:tr>
      <w:tr w14:paraId="00B80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2" w:type="dxa"/>
            <w:vMerge w:val="continue"/>
            <w:tcBorders>
              <w:top w:val="nil"/>
            </w:tcBorders>
            <w:noWrap w:val="0"/>
            <w:vAlign w:val="top"/>
          </w:tcPr>
          <w:p w14:paraId="6B43F61A">
            <w:pPr>
              <w:rPr>
                <w:rFonts w:ascii="Arial" w:eastAsia="宋体" w:cs="Times New Roman"/>
                <w:sz w:val="18"/>
                <w:szCs w:val="21"/>
              </w:rPr>
            </w:pPr>
          </w:p>
        </w:tc>
        <w:tc>
          <w:tcPr>
            <w:tcW w:w="1125" w:type="dxa"/>
            <w:vMerge w:val="continue"/>
            <w:tcBorders>
              <w:top w:val="nil"/>
            </w:tcBorders>
            <w:noWrap w:val="0"/>
            <w:vAlign w:val="top"/>
          </w:tcPr>
          <w:p w14:paraId="7B67F347">
            <w:pPr>
              <w:rPr>
                <w:rFonts w:ascii="Arial" w:eastAsia="宋体" w:cs="Times New Roman"/>
                <w:sz w:val="18"/>
                <w:szCs w:val="21"/>
              </w:rPr>
            </w:pPr>
          </w:p>
        </w:tc>
        <w:tc>
          <w:tcPr>
            <w:tcW w:w="1151" w:type="dxa"/>
            <w:vMerge w:val="continue"/>
            <w:tcBorders>
              <w:top w:val="nil"/>
            </w:tcBorders>
            <w:noWrap w:val="0"/>
            <w:vAlign w:val="top"/>
          </w:tcPr>
          <w:p w14:paraId="514CD37B">
            <w:pPr>
              <w:rPr>
                <w:rFonts w:ascii="Arial" w:eastAsia="宋体" w:cs="Times New Roman"/>
                <w:sz w:val="18"/>
                <w:szCs w:val="21"/>
              </w:rPr>
            </w:pPr>
          </w:p>
        </w:tc>
        <w:tc>
          <w:tcPr>
            <w:tcW w:w="3545" w:type="dxa"/>
            <w:vMerge w:val="continue"/>
            <w:tcBorders>
              <w:top w:val="nil"/>
            </w:tcBorders>
            <w:noWrap w:val="0"/>
            <w:vAlign w:val="top"/>
          </w:tcPr>
          <w:p w14:paraId="2DA68B82">
            <w:pPr>
              <w:rPr>
                <w:rFonts w:ascii="Arial" w:eastAsia="宋体" w:cs="Times New Roman"/>
                <w:sz w:val="18"/>
                <w:szCs w:val="21"/>
              </w:rPr>
            </w:pPr>
          </w:p>
        </w:tc>
        <w:tc>
          <w:tcPr>
            <w:tcW w:w="1089" w:type="dxa"/>
            <w:vMerge w:val="continue"/>
            <w:tcBorders>
              <w:top w:val="nil"/>
            </w:tcBorders>
            <w:noWrap w:val="0"/>
            <w:vAlign w:val="top"/>
          </w:tcPr>
          <w:p w14:paraId="1E61250F">
            <w:pPr>
              <w:rPr>
                <w:rFonts w:ascii="Arial" w:eastAsia="宋体" w:cs="Times New Roman"/>
                <w:sz w:val="18"/>
                <w:szCs w:val="21"/>
              </w:rPr>
            </w:pPr>
          </w:p>
        </w:tc>
        <w:tc>
          <w:tcPr>
            <w:tcW w:w="875" w:type="dxa"/>
            <w:noWrap w:val="0"/>
            <w:vAlign w:val="top"/>
          </w:tcPr>
          <w:p w14:paraId="00DCDD97">
            <w:pPr>
              <w:spacing w:before="193" w:line="220" w:lineRule="auto"/>
              <w:ind w:left="206"/>
              <w:rPr>
                <w:rFonts w:ascii="宋体" w:hAnsi="宋体" w:eastAsia="宋体" w:cs="宋体"/>
                <w:sz w:val="21"/>
                <w:szCs w:val="21"/>
              </w:rPr>
            </w:pPr>
            <w:r>
              <w:rPr>
                <w:rFonts w:ascii="宋体" w:hAnsi="宋体" w:eastAsia="宋体" w:cs="宋体"/>
                <w:spacing w:val="-6"/>
                <w:sz w:val="21"/>
                <w:szCs w:val="21"/>
              </w:rPr>
              <w:t>户数</w:t>
            </w:r>
          </w:p>
        </w:tc>
        <w:tc>
          <w:tcPr>
            <w:tcW w:w="1023" w:type="dxa"/>
            <w:noWrap w:val="0"/>
            <w:vAlign w:val="top"/>
          </w:tcPr>
          <w:p w14:paraId="660446DE">
            <w:pPr>
              <w:spacing w:before="36" w:line="224" w:lineRule="auto"/>
              <w:ind w:left="154" w:right="4" w:firstLine="5"/>
              <w:rPr>
                <w:rFonts w:ascii="宋体" w:hAnsi="宋体" w:eastAsia="宋体" w:cs="宋体"/>
                <w:sz w:val="21"/>
                <w:szCs w:val="21"/>
              </w:rPr>
            </w:pPr>
            <w:r>
              <w:rPr>
                <w:rFonts w:ascii="宋体" w:hAnsi="宋体" w:eastAsia="宋体" w:cs="宋体"/>
                <w:spacing w:val="-3"/>
                <w:sz w:val="21"/>
                <w:szCs w:val="21"/>
              </w:rPr>
              <w:t>户籍人</w:t>
            </w:r>
            <w:r>
              <w:rPr>
                <w:rFonts w:ascii="宋体" w:hAnsi="宋体" w:eastAsia="宋体" w:cs="宋体"/>
                <w:sz w:val="21"/>
                <w:szCs w:val="21"/>
              </w:rPr>
              <w:t xml:space="preserve">  </w:t>
            </w:r>
            <w:r>
              <w:rPr>
                <w:rFonts w:ascii="宋体" w:hAnsi="宋体" w:eastAsia="宋体" w:cs="宋体"/>
                <w:spacing w:val="-26"/>
                <w:sz w:val="21"/>
                <w:szCs w:val="21"/>
              </w:rPr>
              <w:t>口（人）</w:t>
            </w:r>
          </w:p>
        </w:tc>
        <w:tc>
          <w:tcPr>
            <w:tcW w:w="1027" w:type="dxa"/>
            <w:noWrap w:val="0"/>
            <w:vAlign w:val="top"/>
          </w:tcPr>
          <w:p w14:paraId="263B5C08">
            <w:pPr>
              <w:spacing w:before="36" w:line="224" w:lineRule="auto"/>
              <w:ind w:left="153" w:right="8" w:firstLine="12"/>
              <w:rPr>
                <w:rFonts w:ascii="宋体" w:hAnsi="宋体" w:eastAsia="宋体" w:cs="宋体"/>
                <w:sz w:val="21"/>
                <w:szCs w:val="21"/>
              </w:rPr>
            </w:pPr>
            <w:r>
              <w:rPr>
                <w:rFonts w:ascii="宋体" w:hAnsi="宋体" w:eastAsia="宋体" w:cs="宋体"/>
                <w:spacing w:val="-5"/>
                <w:sz w:val="21"/>
                <w:szCs w:val="21"/>
              </w:rPr>
              <w:t>常住人</w:t>
            </w:r>
            <w:r>
              <w:rPr>
                <w:rFonts w:ascii="宋体" w:hAnsi="宋体" w:eastAsia="宋体" w:cs="宋体"/>
                <w:sz w:val="21"/>
                <w:szCs w:val="21"/>
              </w:rPr>
              <w:t xml:space="preserve">  </w:t>
            </w:r>
            <w:r>
              <w:rPr>
                <w:rFonts w:ascii="宋体" w:hAnsi="宋体" w:eastAsia="宋体" w:cs="宋体"/>
                <w:spacing w:val="-26"/>
                <w:sz w:val="21"/>
                <w:szCs w:val="21"/>
              </w:rPr>
              <w:t>口（人）</w:t>
            </w:r>
          </w:p>
        </w:tc>
      </w:tr>
      <w:tr w14:paraId="2E157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0C3BB6A">
            <w:pPr>
              <w:spacing w:before="74" w:line="179" w:lineRule="auto"/>
              <w:ind w:left="287"/>
              <w:rPr>
                <w:rFonts w:ascii="宋体" w:hAnsi="宋体" w:eastAsia="宋体" w:cs="宋体"/>
                <w:sz w:val="21"/>
                <w:szCs w:val="21"/>
              </w:rPr>
            </w:pPr>
            <w:r>
              <w:rPr>
                <w:rFonts w:ascii="宋体" w:hAnsi="宋体" w:eastAsia="宋体" w:cs="宋体"/>
                <w:spacing w:val="-8"/>
                <w:sz w:val="21"/>
                <w:szCs w:val="21"/>
              </w:rPr>
              <w:t>35</w:t>
            </w:r>
          </w:p>
        </w:tc>
        <w:tc>
          <w:tcPr>
            <w:tcW w:w="1125" w:type="dxa"/>
            <w:noWrap w:val="0"/>
            <w:vAlign w:val="top"/>
          </w:tcPr>
          <w:p w14:paraId="79F8D262">
            <w:pPr>
              <w:spacing w:before="36" w:line="208"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1151" w:type="dxa"/>
            <w:noWrap w:val="0"/>
            <w:vAlign w:val="top"/>
          </w:tcPr>
          <w:p w14:paraId="57CDCC57">
            <w:pPr>
              <w:spacing w:before="36" w:line="208" w:lineRule="auto"/>
              <w:ind w:left="219"/>
              <w:rPr>
                <w:rFonts w:ascii="宋体" w:hAnsi="宋体" w:eastAsia="宋体" w:cs="宋体"/>
                <w:sz w:val="21"/>
                <w:szCs w:val="21"/>
              </w:rPr>
            </w:pPr>
            <w:r>
              <w:rPr>
                <w:rFonts w:ascii="宋体" w:hAnsi="宋体" w:eastAsia="宋体" w:cs="宋体"/>
                <w:spacing w:val="-3"/>
                <w:sz w:val="21"/>
                <w:szCs w:val="21"/>
              </w:rPr>
              <w:t>枧头村</w:t>
            </w:r>
          </w:p>
        </w:tc>
        <w:tc>
          <w:tcPr>
            <w:tcW w:w="3545" w:type="dxa"/>
            <w:noWrap w:val="0"/>
            <w:vAlign w:val="top"/>
          </w:tcPr>
          <w:p w14:paraId="77724BDA">
            <w:pPr>
              <w:spacing w:before="36" w:line="208" w:lineRule="auto"/>
              <w:ind w:left="293"/>
              <w:rPr>
                <w:rFonts w:ascii="宋体" w:hAnsi="宋体" w:eastAsia="宋体" w:cs="宋体"/>
                <w:sz w:val="21"/>
                <w:szCs w:val="21"/>
              </w:rPr>
            </w:pPr>
            <w:r>
              <w:rPr>
                <w:rFonts w:ascii="宋体" w:hAnsi="宋体" w:eastAsia="宋体" w:cs="宋体"/>
                <w:spacing w:val="-1"/>
                <w:sz w:val="21"/>
                <w:szCs w:val="21"/>
              </w:rPr>
              <w:t>溪口镇枧头村官家供水工程</w:t>
            </w:r>
          </w:p>
        </w:tc>
        <w:tc>
          <w:tcPr>
            <w:tcW w:w="1089" w:type="dxa"/>
            <w:noWrap w:val="0"/>
            <w:vAlign w:val="top"/>
          </w:tcPr>
          <w:p w14:paraId="2B827AF3">
            <w:pPr>
              <w:spacing w:before="74" w:line="179"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3D238130">
            <w:pPr>
              <w:spacing w:before="74" w:line="179" w:lineRule="auto"/>
              <w:ind w:left="328"/>
              <w:rPr>
                <w:rFonts w:ascii="宋体" w:hAnsi="宋体" w:eastAsia="宋体" w:cs="宋体"/>
                <w:sz w:val="21"/>
                <w:szCs w:val="21"/>
              </w:rPr>
            </w:pPr>
            <w:r>
              <w:rPr>
                <w:rFonts w:ascii="宋体" w:hAnsi="宋体" w:eastAsia="宋体" w:cs="宋体"/>
                <w:spacing w:val="-7"/>
                <w:sz w:val="21"/>
                <w:szCs w:val="21"/>
              </w:rPr>
              <w:t>23</w:t>
            </w:r>
          </w:p>
        </w:tc>
        <w:tc>
          <w:tcPr>
            <w:tcW w:w="1023" w:type="dxa"/>
            <w:noWrap w:val="0"/>
            <w:vAlign w:val="top"/>
          </w:tcPr>
          <w:p w14:paraId="0974E5B2">
            <w:pPr>
              <w:spacing w:before="74" w:line="179" w:lineRule="auto"/>
              <w:ind w:left="358"/>
              <w:rPr>
                <w:rFonts w:ascii="宋体" w:hAnsi="宋体" w:eastAsia="宋体" w:cs="宋体"/>
                <w:sz w:val="21"/>
                <w:szCs w:val="21"/>
              </w:rPr>
            </w:pPr>
            <w:r>
              <w:rPr>
                <w:rFonts w:ascii="宋体" w:hAnsi="宋体" w:eastAsia="宋体" w:cs="宋体"/>
                <w:spacing w:val="-10"/>
                <w:sz w:val="21"/>
                <w:szCs w:val="21"/>
              </w:rPr>
              <w:t>105</w:t>
            </w:r>
          </w:p>
        </w:tc>
        <w:tc>
          <w:tcPr>
            <w:tcW w:w="1027" w:type="dxa"/>
            <w:noWrap w:val="0"/>
            <w:vAlign w:val="top"/>
          </w:tcPr>
          <w:p w14:paraId="310C05E0">
            <w:pPr>
              <w:spacing w:before="74" w:line="179" w:lineRule="auto"/>
              <w:ind w:left="402"/>
              <w:rPr>
                <w:rFonts w:ascii="宋体" w:hAnsi="宋体" w:eastAsia="宋体" w:cs="宋体"/>
                <w:sz w:val="21"/>
                <w:szCs w:val="21"/>
              </w:rPr>
            </w:pPr>
            <w:r>
              <w:rPr>
                <w:rFonts w:ascii="宋体" w:hAnsi="宋体" w:eastAsia="宋体" w:cs="宋体"/>
                <w:spacing w:val="-6"/>
                <w:sz w:val="21"/>
                <w:szCs w:val="21"/>
              </w:rPr>
              <w:t>68</w:t>
            </w:r>
          </w:p>
        </w:tc>
      </w:tr>
      <w:tr w14:paraId="59041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5C669EA">
            <w:pPr>
              <w:spacing w:before="74" w:line="179" w:lineRule="auto"/>
              <w:ind w:left="287"/>
              <w:rPr>
                <w:rFonts w:ascii="宋体" w:hAnsi="宋体" w:eastAsia="宋体" w:cs="宋体"/>
                <w:sz w:val="21"/>
                <w:szCs w:val="21"/>
              </w:rPr>
            </w:pPr>
            <w:r>
              <w:rPr>
                <w:rFonts w:ascii="宋体" w:hAnsi="宋体" w:eastAsia="宋体" w:cs="宋体"/>
                <w:spacing w:val="-8"/>
                <w:sz w:val="21"/>
                <w:szCs w:val="21"/>
              </w:rPr>
              <w:t>36</w:t>
            </w:r>
          </w:p>
        </w:tc>
        <w:tc>
          <w:tcPr>
            <w:tcW w:w="1125" w:type="dxa"/>
            <w:noWrap w:val="0"/>
            <w:vAlign w:val="top"/>
          </w:tcPr>
          <w:p w14:paraId="7876B9EF">
            <w:pPr>
              <w:spacing w:before="36" w:line="208"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1151" w:type="dxa"/>
            <w:noWrap w:val="0"/>
            <w:vAlign w:val="top"/>
          </w:tcPr>
          <w:p w14:paraId="0A571AE4">
            <w:pPr>
              <w:spacing w:before="36" w:line="208" w:lineRule="auto"/>
              <w:ind w:left="228"/>
              <w:rPr>
                <w:rFonts w:ascii="宋体" w:hAnsi="宋体" w:eastAsia="宋体" w:cs="宋体"/>
                <w:sz w:val="21"/>
                <w:szCs w:val="21"/>
              </w:rPr>
            </w:pPr>
            <w:r>
              <w:rPr>
                <w:rFonts w:ascii="宋体" w:hAnsi="宋体" w:eastAsia="宋体" w:cs="宋体"/>
                <w:spacing w:val="-6"/>
                <w:sz w:val="21"/>
                <w:szCs w:val="21"/>
              </w:rPr>
              <w:t>马元村</w:t>
            </w:r>
          </w:p>
        </w:tc>
        <w:tc>
          <w:tcPr>
            <w:tcW w:w="3545" w:type="dxa"/>
            <w:noWrap w:val="0"/>
            <w:vAlign w:val="top"/>
          </w:tcPr>
          <w:p w14:paraId="0CD45C17">
            <w:pPr>
              <w:spacing w:before="36" w:line="208" w:lineRule="auto"/>
              <w:ind w:left="293"/>
              <w:rPr>
                <w:rFonts w:ascii="宋体" w:hAnsi="宋体" w:eastAsia="宋体" w:cs="宋体"/>
                <w:sz w:val="21"/>
                <w:szCs w:val="21"/>
              </w:rPr>
            </w:pPr>
            <w:r>
              <w:rPr>
                <w:rFonts w:ascii="宋体" w:hAnsi="宋体" w:eastAsia="宋体" w:cs="宋体"/>
                <w:spacing w:val="-1"/>
                <w:sz w:val="21"/>
                <w:szCs w:val="21"/>
              </w:rPr>
              <w:t>溪口镇马元村高家供水工程</w:t>
            </w:r>
          </w:p>
        </w:tc>
        <w:tc>
          <w:tcPr>
            <w:tcW w:w="1089" w:type="dxa"/>
            <w:noWrap w:val="0"/>
            <w:vAlign w:val="top"/>
          </w:tcPr>
          <w:p w14:paraId="4DF9D78B">
            <w:pPr>
              <w:spacing w:before="74" w:line="179"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35EEA77E">
            <w:pPr>
              <w:spacing w:before="72" w:line="180" w:lineRule="auto"/>
              <w:ind w:left="331"/>
              <w:rPr>
                <w:rFonts w:ascii="宋体" w:hAnsi="宋体" w:eastAsia="宋体" w:cs="宋体"/>
                <w:sz w:val="21"/>
                <w:szCs w:val="21"/>
              </w:rPr>
            </w:pPr>
            <w:r>
              <w:rPr>
                <w:rFonts w:ascii="宋体" w:hAnsi="宋体" w:eastAsia="宋体" w:cs="宋体"/>
                <w:spacing w:val="-8"/>
                <w:sz w:val="21"/>
                <w:szCs w:val="21"/>
              </w:rPr>
              <w:t>71</w:t>
            </w:r>
          </w:p>
        </w:tc>
        <w:tc>
          <w:tcPr>
            <w:tcW w:w="1023" w:type="dxa"/>
            <w:noWrap w:val="0"/>
            <w:vAlign w:val="top"/>
          </w:tcPr>
          <w:p w14:paraId="6921947F">
            <w:pPr>
              <w:spacing w:before="72" w:line="180" w:lineRule="auto"/>
              <w:ind w:left="345"/>
              <w:rPr>
                <w:rFonts w:ascii="宋体" w:hAnsi="宋体" w:eastAsia="宋体" w:cs="宋体"/>
                <w:sz w:val="21"/>
                <w:szCs w:val="21"/>
              </w:rPr>
            </w:pPr>
            <w:r>
              <w:rPr>
                <w:rFonts w:ascii="宋体" w:hAnsi="宋体" w:eastAsia="宋体" w:cs="宋体"/>
                <w:spacing w:val="-5"/>
                <w:sz w:val="21"/>
                <w:szCs w:val="21"/>
              </w:rPr>
              <w:t>319</w:t>
            </w:r>
          </w:p>
        </w:tc>
        <w:tc>
          <w:tcPr>
            <w:tcW w:w="1027" w:type="dxa"/>
            <w:noWrap w:val="0"/>
            <w:vAlign w:val="top"/>
          </w:tcPr>
          <w:p w14:paraId="45CDAA5B">
            <w:pPr>
              <w:spacing w:before="72" w:line="180" w:lineRule="auto"/>
              <w:ind w:left="357"/>
              <w:rPr>
                <w:rFonts w:ascii="宋体" w:hAnsi="宋体" w:eastAsia="宋体" w:cs="宋体"/>
                <w:sz w:val="21"/>
                <w:szCs w:val="21"/>
              </w:rPr>
            </w:pPr>
            <w:r>
              <w:rPr>
                <w:rFonts w:ascii="宋体" w:hAnsi="宋体" w:eastAsia="宋体" w:cs="宋体"/>
                <w:spacing w:val="-10"/>
                <w:sz w:val="21"/>
                <w:szCs w:val="21"/>
              </w:rPr>
              <w:t>197</w:t>
            </w:r>
          </w:p>
        </w:tc>
      </w:tr>
      <w:tr w14:paraId="677EC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646BEE2">
            <w:pPr>
              <w:spacing w:before="76" w:line="177" w:lineRule="auto"/>
              <w:ind w:left="287"/>
              <w:rPr>
                <w:rFonts w:ascii="宋体" w:hAnsi="宋体" w:eastAsia="宋体" w:cs="宋体"/>
                <w:sz w:val="21"/>
                <w:szCs w:val="21"/>
              </w:rPr>
            </w:pPr>
            <w:r>
              <w:rPr>
                <w:rFonts w:ascii="宋体" w:hAnsi="宋体" w:eastAsia="宋体" w:cs="宋体"/>
                <w:spacing w:val="-8"/>
                <w:sz w:val="21"/>
                <w:szCs w:val="21"/>
              </w:rPr>
              <w:t>37</w:t>
            </w:r>
          </w:p>
        </w:tc>
        <w:tc>
          <w:tcPr>
            <w:tcW w:w="1125" w:type="dxa"/>
            <w:noWrap w:val="0"/>
            <w:vAlign w:val="top"/>
          </w:tcPr>
          <w:p w14:paraId="4740BDF2">
            <w:pPr>
              <w:spacing w:before="39" w:line="206"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1151" w:type="dxa"/>
            <w:noWrap w:val="0"/>
            <w:vAlign w:val="top"/>
          </w:tcPr>
          <w:p w14:paraId="2C8B9E8F">
            <w:pPr>
              <w:spacing w:before="39" w:line="206" w:lineRule="auto"/>
              <w:ind w:left="222"/>
              <w:rPr>
                <w:rFonts w:ascii="宋体" w:hAnsi="宋体" w:eastAsia="宋体" w:cs="宋体"/>
                <w:sz w:val="21"/>
                <w:szCs w:val="21"/>
              </w:rPr>
            </w:pPr>
            <w:r>
              <w:rPr>
                <w:rFonts w:ascii="宋体" w:hAnsi="宋体" w:eastAsia="宋体" w:cs="宋体"/>
                <w:spacing w:val="-4"/>
                <w:sz w:val="21"/>
                <w:szCs w:val="21"/>
              </w:rPr>
              <w:t>杉溪村</w:t>
            </w:r>
          </w:p>
        </w:tc>
        <w:tc>
          <w:tcPr>
            <w:tcW w:w="3545" w:type="dxa"/>
            <w:noWrap w:val="0"/>
            <w:vAlign w:val="top"/>
          </w:tcPr>
          <w:p w14:paraId="1C1CED87">
            <w:pPr>
              <w:spacing w:before="39" w:line="206" w:lineRule="auto"/>
              <w:ind w:left="293"/>
              <w:rPr>
                <w:rFonts w:ascii="宋体" w:hAnsi="宋体" w:eastAsia="宋体" w:cs="宋体"/>
                <w:sz w:val="21"/>
                <w:szCs w:val="21"/>
              </w:rPr>
            </w:pPr>
            <w:r>
              <w:rPr>
                <w:rFonts w:ascii="宋体" w:hAnsi="宋体" w:eastAsia="宋体" w:cs="宋体"/>
                <w:spacing w:val="-1"/>
                <w:sz w:val="21"/>
                <w:szCs w:val="21"/>
              </w:rPr>
              <w:t>溪口镇杉溪村高家供水工程</w:t>
            </w:r>
          </w:p>
        </w:tc>
        <w:tc>
          <w:tcPr>
            <w:tcW w:w="1089" w:type="dxa"/>
            <w:noWrap w:val="0"/>
            <w:vAlign w:val="top"/>
          </w:tcPr>
          <w:p w14:paraId="0047BD5F">
            <w:pPr>
              <w:spacing w:before="76" w:line="177"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6F057399">
            <w:pPr>
              <w:spacing w:before="76" w:line="177" w:lineRule="auto"/>
              <w:ind w:left="327"/>
              <w:rPr>
                <w:rFonts w:ascii="宋体" w:hAnsi="宋体" w:eastAsia="宋体" w:cs="宋体"/>
                <w:sz w:val="21"/>
                <w:szCs w:val="21"/>
              </w:rPr>
            </w:pPr>
            <w:r>
              <w:rPr>
                <w:rFonts w:ascii="宋体" w:hAnsi="宋体" w:eastAsia="宋体" w:cs="宋体"/>
                <w:spacing w:val="-6"/>
                <w:sz w:val="21"/>
                <w:szCs w:val="21"/>
              </w:rPr>
              <w:t>64</w:t>
            </w:r>
          </w:p>
        </w:tc>
        <w:tc>
          <w:tcPr>
            <w:tcW w:w="1023" w:type="dxa"/>
            <w:noWrap w:val="0"/>
            <w:vAlign w:val="top"/>
          </w:tcPr>
          <w:p w14:paraId="6F24FDD9">
            <w:pPr>
              <w:spacing w:before="76" w:line="177" w:lineRule="auto"/>
              <w:ind w:left="343"/>
              <w:rPr>
                <w:rFonts w:ascii="宋体" w:hAnsi="宋体" w:eastAsia="宋体" w:cs="宋体"/>
                <w:sz w:val="21"/>
                <w:szCs w:val="21"/>
              </w:rPr>
            </w:pPr>
            <w:r>
              <w:rPr>
                <w:rFonts w:ascii="宋体" w:hAnsi="宋体" w:eastAsia="宋体" w:cs="宋体"/>
                <w:spacing w:val="-5"/>
                <w:sz w:val="21"/>
                <w:szCs w:val="21"/>
              </w:rPr>
              <w:t>243</w:t>
            </w:r>
          </w:p>
        </w:tc>
        <w:tc>
          <w:tcPr>
            <w:tcW w:w="1027" w:type="dxa"/>
            <w:noWrap w:val="0"/>
            <w:vAlign w:val="top"/>
          </w:tcPr>
          <w:p w14:paraId="04C538D2">
            <w:pPr>
              <w:spacing w:before="75" w:line="178" w:lineRule="auto"/>
              <w:ind w:left="357"/>
              <w:rPr>
                <w:rFonts w:ascii="宋体" w:hAnsi="宋体" w:eastAsia="宋体" w:cs="宋体"/>
                <w:sz w:val="21"/>
                <w:szCs w:val="21"/>
              </w:rPr>
            </w:pPr>
            <w:r>
              <w:rPr>
                <w:rFonts w:ascii="宋体" w:hAnsi="宋体" w:eastAsia="宋体" w:cs="宋体"/>
                <w:spacing w:val="-10"/>
                <w:sz w:val="21"/>
                <w:szCs w:val="21"/>
              </w:rPr>
              <w:t>170</w:t>
            </w:r>
          </w:p>
        </w:tc>
      </w:tr>
      <w:tr w14:paraId="72703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AED70F8">
            <w:pPr>
              <w:spacing w:before="75" w:line="178" w:lineRule="auto"/>
              <w:ind w:left="287"/>
              <w:rPr>
                <w:rFonts w:ascii="宋体" w:hAnsi="宋体" w:eastAsia="宋体" w:cs="宋体"/>
                <w:sz w:val="21"/>
                <w:szCs w:val="21"/>
              </w:rPr>
            </w:pPr>
            <w:r>
              <w:rPr>
                <w:rFonts w:ascii="宋体" w:hAnsi="宋体" w:eastAsia="宋体" w:cs="宋体"/>
                <w:spacing w:val="-8"/>
                <w:sz w:val="21"/>
                <w:szCs w:val="21"/>
              </w:rPr>
              <w:t>38</w:t>
            </w:r>
          </w:p>
        </w:tc>
        <w:tc>
          <w:tcPr>
            <w:tcW w:w="1125" w:type="dxa"/>
            <w:noWrap w:val="0"/>
            <w:vAlign w:val="top"/>
          </w:tcPr>
          <w:p w14:paraId="055E5606">
            <w:pPr>
              <w:spacing w:before="37" w:line="207"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1151" w:type="dxa"/>
            <w:noWrap w:val="0"/>
            <w:vAlign w:val="top"/>
          </w:tcPr>
          <w:p w14:paraId="02776017">
            <w:pPr>
              <w:spacing w:before="37" w:line="207" w:lineRule="auto"/>
              <w:ind w:left="220"/>
              <w:rPr>
                <w:rFonts w:ascii="宋体" w:hAnsi="宋体" w:eastAsia="宋体" w:cs="宋体"/>
                <w:sz w:val="21"/>
                <w:szCs w:val="21"/>
              </w:rPr>
            </w:pPr>
            <w:r>
              <w:rPr>
                <w:rFonts w:ascii="宋体" w:hAnsi="宋体" w:eastAsia="宋体" w:cs="宋体"/>
                <w:spacing w:val="-4"/>
                <w:sz w:val="21"/>
                <w:szCs w:val="21"/>
              </w:rPr>
              <w:t>溪枫村</w:t>
            </w:r>
          </w:p>
        </w:tc>
        <w:tc>
          <w:tcPr>
            <w:tcW w:w="3545" w:type="dxa"/>
            <w:noWrap w:val="0"/>
            <w:vAlign w:val="top"/>
          </w:tcPr>
          <w:p w14:paraId="30E141E5">
            <w:pPr>
              <w:spacing w:before="37" w:line="207" w:lineRule="auto"/>
              <w:ind w:left="173"/>
              <w:rPr>
                <w:rFonts w:ascii="宋体" w:hAnsi="宋体" w:eastAsia="宋体" w:cs="宋体"/>
                <w:sz w:val="21"/>
                <w:szCs w:val="21"/>
              </w:rPr>
            </w:pPr>
            <w:r>
              <w:rPr>
                <w:rFonts w:ascii="宋体" w:hAnsi="宋体" w:eastAsia="宋体" w:cs="宋体"/>
                <w:spacing w:val="-1"/>
                <w:sz w:val="21"/>
                <w:szCs w:val="21"/>
              </w:rPr>
              <w:t>溪口镇溪枫村小溪枫供水工程</w:t>
            </w:r>
          </w:p>
        </w:tc>
        <w:tc>
          <w:tcPr>
            <w:tcW w:w="1089" w:type="dxa"/>
            <w:noWrap w:val="0"/>
            <w:vAlign w:val="top"/>
          </w:tcPr>
          <w:p w14:paraId="421FFA41">
            <w:pPr>
              <w:spacing w:before="75" w:line="178"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53BD1B03">
            <w:pPr>
              <w:spacing w:before="75" w:line="178" w:lineRule="auto"/>
              <w:ind w:left="326"/>
              <w:rPr>
                <w:rFonts w:ascii="宋体" w:hAnsi="宋体" w:eastAsia="宋体" w:cs="宋体"/>
                <w:sz w:val="21"/>
                <w:szCs w:val="21"/>
              </w:rPr>
            </w:pPr>
            <w:r>
              <w:rPr>
                <w:rFonts w:ascii="宋体" w:hAnsi="宋体" w:eastAsia="宋体" w:cs="宋体"/>
                <w:spacing w:val="-6"/>
                <w:sz w:val="21"/>
                <w:szCs w:val="21"/>
              </w:rPr>
              <w:t>80</w:t>
            </w:r>
          </w:p>
        </w:tc>
        <w:tc>
          <w:tcPr>
            <w:tcW w:w="1023" w:type="dxa"/>
            <w:noWrap w:val="0"/>
            <w:vAlign w:val="top"/>
          </w:tcPr>
          <w:p w14:paraId="225DF41C">
            <w:pPr>
              <w:spacing w:before="75" w:line="178" w:lineRule="auto"/>
              <w:ind w:left="345"/>
              <w:rPr>
                <w:rFonts w:ascii="宋体" w:hAnsi="宋体" w:eastAsia="宋体" w:cs="宋体"/>
                <w:sz w:val="21"/>
                <w:szCs w:val="21"/>
              </w:rPr>
            </w:pPr>
            <w:r>
              <w:rPr>
                <w:rFonts w:ascii="宋体" w:hAnsi="宋体" w:eastAsia="宋体" w:cs="宋体"/>
                <w:spacing w:val="-5"/>
                <w:sz w:val="21"/>
                <w:szCs w:val="21"/>
              </w:rPr>
              <w:t>300</w:t>
            </w:r>
          </w:p>
        </w:tc>
        <w:tc>
          <w:tcPr>
            <w:tcW w:w="1027" w:type="dxa"/>
            <w:noWrap w:val="0"/>
            <w:vAlign w:val="top"/>
          </w:tcPr>
          <w:p w14:paraId="289BD62B">
            <w:pPr>
              <w:spacing w:before="75" w:line="178" w:lineRule="auto"/>
              <w:ind w:left="357"/>
              <w:rPr>
                <w:rFonts w:ascii="宋体" w:hAnsi="宋体" w:eastAsia="宋体" w:cs="宋体"/>
                <w:sz w:val="21"/>
                <w:szCs w:val="21"/>
              </w:rPr>
            </w:pPr>
            <w:r>
              <w:rPr>
                <w:rFonts w:ascii="宋体" w:hAnsi="宋体" w:eastAsia="宋体" w:cs="宋体"/>
                <w:spacing w:val="-10"/>
                <w:sz w:val="21"/>
                <w:szCs w:val="21"/>
              </w:rPr>
              <w:t>157</w:t>
            </w:r>
          </w:p>
        </w:tc>
      </w:tr>
      <w:tr w14:paraId="11578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12E236C">
            <w:pPr>
              <w:spacing w:before="75" w:line="178" w:lineRule="auto"/>
              <w:ind w:left="287"/>
              <w:rPr>
                <w:rFonts w:ascii="宋体" w:hAnsi="宋体" w:eastAsia="宋体" w:cs="宋体"/>
                <w:sz w:val="21"/>
                <w:szCs w:val="21"/>
              </w:rPr>
            </w:pPr>
            <w:r>
              <w:rPr>
                <w:rFonts w:ascii="宋体" w:hAnsi="宋体" w:eastAsia="宋体" w:cs="宋体"/>
                <w:spacing w:val="-8"/>
                <w:sz w:val="21"/>
                <w:szCs w:val="21"/>
              </w:rPr>
              <w:t>39</w:t>
            </w:r>
          </w:p>
        </w:tc>
        <w:tc>
          <w:tcPr>
            <w:tcW w:w="1125" w:type="dxa"/>
            <w:noWrap w:val="0"/>
            <w:vAlign w:val="top"/>
          </w:tcPr>
          <w:p w14:paraId="457349E7">
            <w:pPr>
              <w:spacing w:before="37" w:line="207"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1151" w:type="dxa"/>
            <w:noWrap w:val="0"/>
            <w:vAlign w:val="top"/>
          </w:tcPr>
          <w:p w14:paraId="394C2C7A">
            <w:pPr>
              <w:spacing w:before="37" w:line="207" w:lineRule="auto"/>
              <w:ind w:left="220"/>
              <w:rPr>
                <w:rFonts w:ascii="宋体" w:hAnsi="宋体" w:eastAsia="宋体" w:cs="宋体"/>
                <w:sz w:val="21"/>
                <w:szCs w:val="21"/>
              </w:rPr>
            </w:pPr>
            <w:r>
              <w:rPr>
                <w:rFonts w:ascii="宋体" w:hAnsi="宋体" w:eastAsia="宋体" w:cs="宋体"/>
                <w:spacing w:val="-4"/>
                <w:sz w:val="21"/>
                <w:szCs w:val="21"/>
              </w:rPr>
              <w:t>溪枫村</w:t>
            </w:r>
          </w:p>
        </w:tc>
        <w:tc>
          <w:tcPr>
            <w:tcW w:w="3545" w:type="dxa"/>
            <w:noWrap w:val="0"/>
            <w:vAlign w:val="top"/>
          </w:tcPr>
          <w:p w14:paraId="0121224C">
            <w:pPr>
              <w:spacing w:before="37" w:line="207" w:lineRule="auto"/>
              <w:ind w:left="293"/>
              <w:rPr>
                <w:rFonts w:ascii="宋体" w:hAnsi="宋体" w:eastAsia="宋体" w:cs="宋体"/>
                <w:sz w:val="21"/>
                <w:szCs w:val="21"/>
              </w:rPr>
            </w:pPr>
            <w:r>
              <w:rPr>
                <w:rFonts w:ascii="宋体" w:hAnsi="宋体" w:eastAsia="宋体" w:cs="宋体"/>
                <w:spacing w:val="-1"/>
                <w:sz w:val="21"/>
                <w:szCs w:val="21"/>
              </w:rPr>
              <w:t>溪口镇溪枫村上盘供水工程</w:t>
            </w:r>
          </w:p>
        </w:tc>
        <w:tc>
          <w:tcPr>
            <w:tcW w:w="1089" w:type="dxa"/>
            <w:noWrap w:val="0"/>
            <w:vAlign w:val="top"/>
          </w:tcPr>
          <w:p w14:paraId="5473F7AF">
            <w:pPr>
              <w:spacing w:before="75" w:line="178"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7EB8406B">
            <w:pPr>
              <w:spacing w:before="75" w:line="178" w:lineRule="auto"/>
              <w:ind w:left="331"/>
              <w:rPr>
                <w:rFonts w:ascii="宋体" w:hAnsi="宋体" w:eastAsia="宋体" w:cs="宋体"/>
                <w:sz w:val="21"/>
                <w:szCs w:val="21"/>
              </w:rPr>
            </w:pPr>
            <w:r>
              <w:rPr>
                <w:rFonts w:ascii="宋体" w:hAnsi="宋体" w:eastAsia="宋体" w:cs="宋体"/>
                <w:spacing w:val="-8"/>
                <w:sz w:val="21"/>
                <w:szCs w:val="21"/>
              </w:rPr>
              <w:t>76</w:t>
            </w:r>
          </w:p>
        </w:tc>
        <w:tc>
          <w:tcPr>
            <w:tcW w:w="1023" w:type="dxa"/>
            <w:noWrap w:val="0"/>
            <w:vAlign w:val="top"/>
          </w:tcPr>
          <w:p w14:paraId="3FF26A5A">
            <w:pPr>
              <w:spacing w:before="75" w:line="178" w:lineRule="auto"/>
              <w:ind w:left="345"/>
              <w:rPr>
                <w:rFonts w:ascii="宋体" w:hAnsi="宋体" w:eastAsia="宋体" w:cs="宋体"/>
                <w:sz w:val="21"/>
                <w:szCs w:val="21"/>
              </w:rPr>
            </w:pPr>
            <w:r>
              <w:rPr>
                <w:rFonts w:ascii="宋体" w:hAnsi="宋体" w:eastAsia="宋体" w:cs="宋体"/>
                <w:spacing w:val="-5"/>
                <w:sz w:val="21"/>
                <w:szCs w:val="21"/>
              </w:rPr>
              <w:t>320</w:t>
            </w:r>
          </w:p>
        </w:tc>
        <w:tc>
          <w:tcPr>
            <w:tcW w:w="1027" w:type="dxa"/>
            <w:noWrap w:val="0"/>
            <w:vAlign w:val="top"/>
          </w:tcPr>
          <w:p w14:paraId="28A524FE">
            <w:pPr>
              <w:spacing w:before="74" w:line="179" w:lineRule="auto"/>
              <w:ind w:left="357"/>
              <w:rPr>
                <w:rFonts w:ascii="宋体" w:hAnsi="宋体" w:eastAsia="宋体" w:cs="宋体"/>
                <w:sz w:val="21"/>
                <w:szCs w:val="21"/>
              </w:rPr>
            </w:pPr>
            <w:r>
              <w:rPr>
                <w:rFonts w:ascii="宋体" w:hAnsi="宋体" w:eastAsia="宋体" w:cs="宋体"/>
                <w:spacing w:val="-10"/>
                <w:sz w:val="21"/>
                <w:szCs w:val="21"/>
              </w:rPr>
              <w:t>180</w:t>
            </w:r>
          </w:p>
        </w:tc>
      </w:tr>
      <w:tr w14:paraId="48203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3EB87C62">
            <w:pPr>
              <w:spacing w:before="75" w:line="178" w:lineRule="auto"/>
              <w:ind w:left="281"/>
              <w:rPr>
                <w:rFonts w:ascii="宋体" w:hAnsi="宋体" w:eastAsia="宋体" w:cs="宋体"/>
                <w:sz w:val="21"/>
                <w:szCs w:val="21"/>
              </w:rPr>
            </w:pPr>
            <w:r>
              <w:rPr>
                <w:rFonts w:ascii="宋体" w:hAnsi="宋体" w:eastAsia="宋体" w:cs="宋体"/>
                <w:spacing w:val="-5"/>
                <w:sz w:val="21"/>
                <w:szCs w:val="21"/>
              </w:rPr>
              <w:t>40</w:t>
            </w:r>
          </w:p>
        </w:tc>
        <w:tc>
          <w:tcPr>
            <w:tcW w:w="1125" w:type="dxa"/>
            <w:noWrap w:val="0"/>
            <w:vAlign w:val="top"/>
          </w:tcPr>
          <w:p w14:paraId="169F42BC">
            <w:pPr>
              <w:spacing w:before="37" w:line="207"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1151" w:type="dxa"/>
            <w:noWrap w:val="0"/>
            <w:vAlign w:val="top"/>
          </w:tcPr>
          <w:p w14:paraId="373CA58E">
            <w:pPr>
              <w:spacing w:before="37" w:line="207" w:lineRule="auto"/>
              <w:ind w:left="220"/>
              <w:rPr>
                <w:rFonts w:ascii="宋体" w:hAnsi="宋体" w:eastAsia="宋体" w:cs="宋体"/>
                <w:sz w:val="21"/>
                <w:szCs w:val="21"/>
              </w:rPr>
            </w:pPr>
            <w:r>
              <w:rPr>
                <w:rFonts w:ascii="宋体" w:hAnsi="宋体" w:eastAsia="宋体" w:cs="宋体"/>
                <w:spacing w:val="-4"/>
                <w:sz w:val="21"/>
                <w:szCs w:val="21"/>
              </w:rPr>
              <w:t>溪枫村</w:t>
            </w:r>
          </w:p>
        </w:tc>
        <w:tc>
          <w:tcPr>
            <w:tcW w:w="3545" w:type="dxa"/>
            <w:noWrap w:val="0"/>
            <w:vAlign w:val="top"/>
          </w:tcPr>
          <w:p w14:paraId="6E064EB3">
            <w:pPr>
              <w:spacing w:before="37" w:line="207" w:lineRule="auto"/>
              <w:ind w:left="293"/>
              <w:rPr>
                <w:rFonts w:ascii="宋体" w:hAnsi="宋体" w:eastAsia="宋体" w:cs="宋体"/>
                <w:sz w:val="21"/>
                <w:szCs w:val="21"/>
              </w:rPr>
            </w:pPr>
            <w:r>
              <w:rPr>
                <w:rFonts w:ascii="宋体" w:hAnsi="宋体" w:eastAsia="宋体" w:cs="宋体"/>
                <w:spacing w:val="-1"/>
                <w:sz w:val="21"/>
                <w:szCs w:val="21"/>
              </w:rPr>
              <w:t>溪口镇溪枫村隔边供水工程</w:t>
            </w:r>
          </w:p>
        </w:tc>
        <w:tc>
          <w:tcPr>
            <w:tcW w:w="1089" w:type="dxa"/>
            <w:noWrap w:val="0"/>
            <w:vAlign w:val="top"/>
          </w:tcPr>
          <w:p w14:paraId="3091B12D">
            <w:pPr>
              <w:spacing w:before="75" w:line="178"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2C29ADCA">
            <w:pPr>
              <w:spacing w:before="75" w:line="178" w:lineRule="auto"/>
              <w:ind w:left="327"/>
              <w:rPr>
                <w:rFonts w:ascii="宋体" w:hAnsi="宋体" w:eastAsia="宋体" w:cs="宋体"/>
                <w:sz w:val="21"/>
                <w:szCs w:val="21"/>
              </w:rPr>
            </w:pPr>
            <w:r>
              <w:rPr>
                <w:rFonts w:ascii="宋体" w:hAnsi="宋体" w:eastAsia="宋体" w:cs="宋体"/>
                <w:spacing w:val="-6"/>
                <w:sz w:val="21"/>
                <w:szCs w:val="21"/>
              </w:rPr>
              <w:t>60</w:t>
            </w:r>
          </w:p>
        </w:tc>
        <w:tc>
          <w:tcPr>
            <w:tcW w:w="1023" w:type="dxa"/>
            <w:noWrap w:val="0"/>
            <w:vAlign w:val="top"/>
          </w:tcPr>
          <w:p w14:paraId="7AEC2D53">
            <w:pPr>
              <w:spacing w:before="75" w:line="178" w:lineRule="auto"/>
              <w:ind w:left="343"/>
              <w:rPr>
                <w:rFonts w:ascii="宋体" w:hAnsi="宋体" w:eastAsia="宋体" w:cs="宋体"/>
                <w:sz w:val="21"/>
                <w:szCs w:val="21"/>
              </w:rPr>
            </w:pPr>
            <w:r>
              <w:rPr>
                <w:rFonts w:ascii="宋体" w:hAnsi="宋体" w:eastAsia="宋体" w:cs="宋体"/>
                <w:spacing w:val="-5"/>
                <w:sz w:val="21"/>
                <w:szCs w:val="21"/>
              </w:rPr>
              <w:t>256</w:t>
            </w:r>
          </w:p>
        </w:tc>
        <w:tc>
          <w:tcPr>
            <w:tcW w:w="1027" w:type="dxa"/>
            <w:noWrap w:val="0"/>
            <w:vAlign w:val="top"/>
          </w:tcPr>
          <w:p w14:paraId="51497759">
            <w:pPr>
              <w:spacing w:before="74" w:line="179" w:lineRule="auto"/>
              <w:ind w:left="357"/>
              <w:rPr>
                <w:rFonts w:ascii="宋体" w:hAnsi="宋体" w:eastAsia="宋体" w:cs="宋体"/>
                <w:sz w:val="21"/>
                <w:szCs w:val="21"/>
              </w:rPr>
            </w:pPr>
            <w:r>
              <w:rPr>
                <w:rFonts w:ascii="宋体" w:hAnsi="宋体" w:eastAsia="宋体" w:cs="宋体"/>
                <w:spacing w:val="-10"/>
                <w:sz w:val="21"/>
                <w:szCs w:val="21"/>
              </w:rPr>
              <w:t>173</w:t>
            </w:r>
          </w:p>
        </w:tc>
      </w:tr>
      <w:tr w14:paraId="34C98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0600C47">
            <w:pPr>
              <w:spacing w:before="74" w:line="179" w:lineRule="auto"/>
              <w:ind w:left="281"/>
              <w:rPr>
                <w:rFonts w:ascii="宋体" w:hAnsi="宋体" w:eastAsia="宋体" w:cs="宋体"/>
                <w:sz w:val="21"/>
                <w:szCs w:val="21"/>
              </w:rPr>
            </w:pPr>
            <w:r>
              <w:rPr>
                <w:rFonts w:ascii="宋体" w:hAnsi="宋体" w:eastAsia="宋体" w:cs="宋体"/>
                <w:spacing w:val="-5"/>
                <w:sz w:val="21"/>
                <w:szCs w:val="21"/>
              </w:rPr>
              <w:t>41</w:t>
            </w:r>
          </w:p>
        </w:tc>
        <w:tc>
          <w:tcPr>
            <w:tcW w:w="1125" w:type="dxa"/>
            <w:noWrap w:val="0"/>
            <w:vAlign w:val="top"/>
          </w:tcPr>
          <w:p w14:paraId="53AE9AC4">
            <w:pPr>
              <w:spacing w:before="36" w:line="208"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1151" w:type="dxa"/>
            <w:noWrap w:val="0"/>
            <w:vAlign w:val="top"/>
          </w:tcPr>
          <w:p w14:paraId="5A116823">
            <w:pPr>
              <w:spacing w:before="36" w:line="208" w:lineRule="auto"/>
              <w:ind w:left="222"/>
              <w:rPr>
                <w:rFonts w:ascii="宋体" w:hAnsi="宋体" w:eastAsia="宋体" w:cs="宋体"/>
                <w:sz w:val="21"/>
                <w:szCs w:val="21"/>
              </w:rPr>
            </w:pPr>
            <w:r>
              <w:rPr>
                <w:rFonts w:ascii="宋体" w:hAnsi="宋体" w:eastAsia="宋体" w:cs="宋体"/>
                <w:spacing w:val="-4"/>
                <w:sz w:val="21"/>
                <w:szCs w:val="21"/>
              </w:rPr>
              <w:t>杨林村</w:t>
            </w:r>
          </w:p>
        </w:tc>
        <w:tc>
          <w:tcPr>
            <w:tcW w:w="3545" w:type="dxa"/>
            <w:noWrap w:val="0"/>
            <w:vAlign w:val="top"/>
          </w:tcPr>
          <w:p w14:paraId="7203EA31">
            <w:pPr>
              <w:spacing w:before="36" w:line="208" w:lineRule="auto"/>
              <w:ind w:left="293"/>
              <w:rPr>
                <w:rFonts w:ascii="宋体" w:hAnsi="宋体" w:eastAsia="宋体" w:cs="宋体"/>
                <w:sz w:val="21"/>
                <w:szCs w:val="21"/>
              </w:rPr>
            </w:pPr>
            <w:r>
              <w:rPr>
                <w:rFonts w:ascii="宋体" w:hAnsi="宋体" w:eastAsia="宋体" w:cs="宋体"/>
                <w:spacing w:val="-1"/>
                <w:sz w:val="21"/>
                <w:szCs w:val="21"/>
              </w:rPr>
              <w:t>溪口镇杨林村溢溪供水工程</w:t>
            </w:r>
          </w:p>
        </w:tc>
        <w:tc>
          <w:tcPr>
            <w:tcW w:w="1089" w:type="dxa"/>
            <w:noWrap w:val="0"/>
            <w:vAlign w:val="top"/>
          </w:tcPr>
          <w:p w14:paraId="7D7D1CF7">
            <w:pPr>
              <w:spacing w:before="74" w:line="179"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2C11EB16">
            <w:pPr>
              <w:spacing w:before="74" w:line="179" w:lineRule="auto"/>
              <w:ind w:left="330"/>
              <w:rPr>
                <w:rFonts w:ascii="宋体" w:hAnsi="宋体" w:eastAsia="宋体" w:cs="宋体"/>
                <w:sz w:val="21"/>
                <w:szCs w:val="21"/>
              </w:rPr>
            </w:pPr>
            <w:r>
              <w:rPr>
                <w:rFonts w:ascii="宋体" w:hAnsi="宋体" w:eastAsia="宋体" w:cs="宋体"/>
                <w:spacing w:val="-8"/>
                <w:sz w:val="21"/>
                <w:szCs w:val="21"/>
              </w:rPr>
              <w:t>36</w:t>
            </w:r>
          </w:p>
        </w:tc>
        <w:tc>
          <w:tcPr>
            <w:tcW w:w="1023" w:type="dxa"/>
            <w:noWrap w:val="0"/>
            <w:vAlign w:val="top"/>
          </w:tcPr>
          <w:p w14:paraId="208C17BF">
            <w:pPr>
              <w:spacing w:before="74" w:line="179" w:lineRule="auto"/>
              <w:ind w:left="358"/>
              <w:rPr>
                <w:rFonts w:ascii="宋体" w:hAnsi="宋体" w:eastAsia="宋体" w:cs="宋体"/>
                <w:sz w:val="21"/>
                <w:szCs w:val="21"/>
              </w:rPr>
            </w:pPr>
            <w:r>
              <w:rPr>
                <w:rFonts w:ascii="宋体" w:hAnsi="宋体" w:eastAsia="宋体" w:cs="宋体"/>
                <w:spacing w:val="-10"/>
                <w:sz w:val="21"/>
                <w:szCs w:val="21"/>
              </w:rPr>
              <w:t>156</w:t>
            </w:r>
          </w:p>
        </w:tc>
        <w:tc>
          <w:tcPr>
            <w:tcW w:w="1027" w:type="dxa"/>
            <w:noWrap w:val="0"/>
            <w:vAlign w:val="top"/>
          </w:tcPr>
          <w:p w14:paraId="580262A8">
            <w:pPr>
              <w:spacing w:before="74" w:line="179" w:lineRule="auto"/>
              <w:ind w:left="357"/>
              <w:rPr>
                <w:rFonts w:ascii="宋体" w:hAnsi="宋体" w:eastAsia="宋体" w:cs="宋体"/>
                <w:sz w:val="21"/>
                <w:szCs w:val="21"/>
              </w:rPr>
            </w:pPr>
            <w:r>
              <w:rPr>
                <w:rFonts w:ascii="宋体" w:hAnsi="宋体" w:eastAsia="宋体" w:cs="宋体"/>
                <w:spacing w:val="-10"/>
                <w:sz w:val="21"/>
                <w:szCs w:val="21"/>
              </w:rPr>
              <w:t>109</w:t>
            </w:r>
          </w:p>
        </w:tc>
      </w:tr>
      <w:tr w14:paraId="57FB4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3966A1E">
            <w:pPr>
              <w:spacing w:before="74" w:line="179" w:lineRule="auto"/>
              <w:ind w:left="281"/>
              <w:rPr>
                <w:rFonts w:ascii="宋体" w:hAnsi="宋体" w:eastAsia="宋体" w:cs="宋体"/>
                <w:sz w:val="21"/>
                <w:szCs w:val="21"/>
              </w:rPr>
            </w:pPr>
            <w:r>
              <w:rPr>
                <w:rFonts w:ascii="宋体" w:hAnsi="宋体" w:eastAsia="宋体" w:cs="宋体"/>
                <w:spacing w:val="-5"/>
                <w:sz w:val="21"/>
                <w:szCs w:val="21"/>
              </w:rPr>
              <w:t>42</w:t>
            </w:r>
          </w:p>
        </w:tc>
        <w:tc>
          <w:tcPr>
            <w:tcW w:w="1125" w:type="dxa"/>
            <w:noWrap w:val="0"/>
            <w:vAlign w:val="top"/>
          </w:tcPr>
          <w:p w14:paraId="169B579A">
            <w:pPr>
              <w:spacing w:before="36" w:line="208"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1151" w:type="dxa"/>
            <w:noWrap w:val="0"/>
            <w:vAlign w:val="top"/>
          </w:tcPr>
          <w:p w14:paraId="7D34F31A">
            <w:pPr>
              <w:spacing w:before="36" w:line="208" w:lineRule="auto"/>
              <w:ind w:left="222"/>
              <w:rPr>
                <w:rFonts w:ascii="宋体" w:hAnsi="宋体" w:eastAsia="宋体" w:cs="宋体"/>
                <w:sz w:val="21"/>
                <w:szCs w:val="21"/>
              </w:rPr>
            </w:pPr>
            <w:r>
              <w:rPr>
                <w:rFonts w:ascii="宋体" w:hAnsi="宋体" w:eastAsia="宋体" w:cs="宋体"/>
                <w:spacing w:val="-4"/>
                <w:sz w:val="21"/>
                <w:szCs w:val="21"/>
              </w:rPr>
              <w:t>杨林村</w:t>
            </w:r>
          </w:p>
        </w:tc>
        <w:tc>
          <w:tcPr>
            <w:tcW w:w="3545" w:type="dxa"/>
            <w:noWrap w:val="0"/>
            <w:vAlign w:val="top"/>
          </w:tcPr>
          <w:p w14:paraId="715613DC">
            <w:pPr>
              <w:spacing w:before="36" w:line="208" w:lineRule="auto"/>
              <w:ind w:left="293"/>
              <w:rPr>
                <w:rFonts w:ascii="宋体" w:hAnsi="宋体" w:eastAsia="宋体" w:cs="宋体"/>
                <w:sz w:val="21"/>
                <w:szCs w:val="21"/>
              </w:rPr>
            </w:pPr>
            <w:r>
              <w:rPr>
                <w:rFonts w:ascii="宋体" w:hAnsi="宋体" w:eastAsia="宋体" w:cs="宋体"/>
                <w:spacing w:val="-1"/>
                <w:sz w:val="21"/>
                <w:szCs w:val="21"/>
              </w:rPr>
              <w:t>溪口镇杨林村巧洋供水工程</w:t>
            </w:r>
          </w:p>
        </w:tc>
        <w:tc>
          <w:tcPr>
            <w:tcW w:w="1089" w:type="dxa"/>
            <w:noWrap w:val="0"/>
            <w:vAlign w:val="top"/>
          </w:tcPr>
          <w:p w14:paraId="54CD9512">
            <w:pPr>
              <w:spacing w:before="72" w:line="180" w:lineRule="auto"/>
              <w:ind w:left="436"/>
              <w:rPr>
                <w:rFonts w:ascii="宋体" w:hAnsi="宋体" w:eastAsia="宋体" w:cs="宋体"/>
                <w:sz w:val="21"/>
                <w:szCs w:val="21"/>
              </w:rPr>
            </w:pPr>
            <w:r>
              <w:rPr>
                <w:rFonts w:ascii="宋体" w:hAnsi="宋体" w:eastAsia="宋体" w:cs="宋体"/>
                <w:spacing w:val="-10"/>
                <w:sz w:val="21"/>
                <w:szCs w:val="21"/>
              </w:rPr>
              <w:t>100</w:t>
            </w:r>
          </w:p>
        </w:tc>
        <w:tc>
          <w:tcPr>
            <w:tcW w:w="875" w:type="dxa"/>
            <w:noWrap w:val="0"/>
            <w:vAlign w:val="top"/>
          </w:tcPr>
          <w:p w14:paraId="66816347">
            <w:pPr>
              <w:spacing w:before="72" w:line="180" w:lineRule="auto"/>
              <w:ind w:left="283"/>
              <w:rPr>
                <w:rFonts w:ascii="宋体" w:hAnsi="宋体" w:eastAsia="宋体" w:cs="宋体"/>
                <w:sz w:val="21"/>
                <w:szCs w:val="21"/>
              </w:rPr>
            </w:pPr>
            <w:r>
              <w:rPr>
                <w:rFonts w:ascii="宋体" w:hAnsi="宋体" w:eastAsia="宋体" w:cs="宋体"/>
                <w:spacing w:val="-10"/>
                <w:sz w:val="21"/>
                <w:szCs w:val="21"/>
              </w:rPr>
              <w:t>108</w:t>
            </w:r>
          </w:p>
        </w:tc>
        <w:tc>
          <w:tcPr>
            <w:tcW w:w="1023" w:type="dxa"/>
            <w:noWrap w:val="0"/>
            <w:vAlign w:val="top"/>
          </w:tcPr>
          <w:p w14:paraId="46099FBC">
            <w:pPr>
              <w:spacing w:before="74" w:line="179" w:lineRule="auto"/>
              <w:ind w:left="339"/>
              <w:rPr>
                <w:rFonts w:ascii="宋体" w:hAnsi="宋体" w:eastAsia="宋体" w:cs="宋体"/>
                <w:sz w:val="21"/>
                <w:szCs w:val="21"/>
              </w:rPr>
            </w:pPr>
            <w:r>
              <w:rPr>
                <w:rFonts w:ascii="宋体" w:hAnsi="宋体" w:eastAsia="宋体" w:cs="宋体"/>
                <w:spacing w:val="-3"/>
                <w:sz w:val="21"/>
                <w:szCs w:val="21"/>
              </w:rPr>
              <w:t>487</w:t>
            </w:r>
          </w:p>
        </w:tc>
        <w:tc>
          <w:tcPr>
            <w:tcW w:w="1027" w:type="dxa"/>
            <w:noWrap w:val="0"/>
            <w:vAlign w:val="top"/>
          </w:tcPr>
          <w:p w14:paraId="4306C31B">
            <w:pPr>
              <w:spacing w:before="72" w:line="180" w:lineRule="auto"/>
              <w:ind w:left="344"/>
              <w:rPr>
                <w:rFonts w:ascii="宋体" w:hAnsi="宋体" w:eastAsia="宋体" w:cs="宋体"/>
                <w:sz w:val="21"/>
                <w:szCs w:val="21"/>
              </w:rPr>
            </w:pPr>
            <w:r>
              <w:rPr>
                <w:rFonts w:ascii="宋体" w:hAnsi="宋体" w:eastAsia="宋体" w:cs="宋体"/>
                <w:spacing w:val="-5"/>
                <w:sz w:val="21"/>
                <w:szCs w:val="21"/>
              </w:rPr>
              <w:t>316</w:t>
            </w:r>
          </w:p>
        </w:tc>
      </w:tr>
      <w:tr w14:paraId="01ADD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16C0182">
            <w:pPr>
              <w:spacing w:before="76" w:line="177" w:lineRule="auto"/>
              <w:ind w:left="281"/>
              <w:rPr>
                <w:rFonts w:ascii="宋体" w:hAnsi="宋体" w:eastAsia="宋体" w:cs="宋体"/>
                <w:sz w:val="21"/>
                <w:szCs w:val="21"/>
              </w:rPr>
            </w:pPr>
            <w:r>
              <w:rPr>
                <w:rFonts w:ascii="宋体" w:hAnsi="宋体" w:eastAsia="宋体" w:cs="宋体"/>
                <w:spacing w:val="-5"/>
                <w:sz w:val="21"/>
                <w:szCs w:val="21"/>
              </w:rPr>
              <w:t>43</w:t>
            </w:r>
          </w:p>
        </w:tc>
        <w:tc>
          <w:tcPr>
            <w:tcW w:w="1125" w:type="dxa"/>
            <w:noWrap w:val="0"/>
            <w:vAlign w:val="top"/>
          </w:tcPr>
          <w:p w14:paraId="67B3B0F8">
            <w:pPr>
              <w:spacing w:before="39" w:line="206"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1151" w:type="dxa"/>
            <w:noWrap w:val="0"/>
            <w:vAlign w:val="top"/>
          </w:tcPr>
          <w:p w14:paraId="77A9ECB2">
            <w:pPr>
              <w:spacing w:before="39" w:line="206" w:lineRule="auto"/>
              <w:ind w:left="222"/>
              <w:rPr>
                <w:rFonts w:ascii="宋体" w:hAnsi="宋体" w:eastAsia="宋体" w:cs="宋体"/>
                <w:sz w:val="21"/>
                <w:szCs w:val="21"/>
              </w:rPr>
            </w:pPr>
            <w:r>
              <w:rPr>
                <w:rFonts w:ascii="宋体" w:hAnsi="宋体" w:eastAsia="宋体" w:cs="宋体"/>
                <w:spacing w:val="-4"/>
                <w:sz w:val="21"/>
                <w:szCs w:val="21"/>
              </w:rPr>
              <w:t>杨林村</w:t>
            </w:r>
          </w:p>
        </w:tc>
        <w:tc>
          <w:tcPr>
            <w:tcW w:w="3545" w:type="dxa"/>
            <w:noWrap w:val="0"/>
            <w:vAlign w:val="top"/>
          </w:tcPr>
          <w:p w14:paraId="3F581771">
            <w:pPr>
              <w:spacing w:before="39" w:line="206" w:lineRule="auto"/>
              <w:ind w:left="293"/>
              <w:rPr>
                <w:rFonts w:ascii="宋体" w:hAnsi="宋体" w:eastAsia="宋体" w:cs="宋体"/>
                <w:sz w:val="21"/>
                <w:szCs w:val="21"/>
              </w:rPr>
            </w:pPr>
            <w:r>
              <w:rPr>
                <w:rFonts w:ascii="宋体" w:hAnsi="宋体" w:eastAsia="宋体" w:cs="宋体"/>
                <w:spacing w:val="-1"/>
                <w:sz w:val="21"/>
                <w:szCs w:val="21"/>
              </w:rPr>
              <w:t>溪口镇杨林村坪上供水工程</w:t>
            </w:r>
          </w:p>
        </w:tc>
        <w:tc>
          <w:tcPr>
            <w:tcW w:w="1089" w:type="dxa"/>
            <w:noWrap w:val="0"/>
            <w:vAlign w:val="top"/>
          </w:tcPr>
          <w:p w14:paraId="48E5AF96">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65112542">
            <w:pPr>
              <w:spacing w:before="76" w:line="177" w:lineRule="auto"/>
              <w:ind w:left="328"/>
              <w:rPr>
                <w:rFonts w:ascii="宋体" w:hAnsi="宋体" w:eastAsia="宋体" w:cs="宋体"/>
                <w:sz w:val="21"/>
                <w:szCs w:val="21"/>
              </w:rPr>
            </w:pPr>
            <w:r>
              <w:rPr>
                <w:rFonts w:ascii="宋体" w:hAnsi="宋体" w:eastAsia="宋体" w:cs="宋体"/>
                <w:spacing w:val="-7"/>
                <w:sz w:val="21"/>
                <w:szCs w:val="21"/>
              </w:rPr>
              <w:t>27</w:t>
            </w:r>
          </w:p>
        </w:tc>
        <w:tc>
          <w:tcPr>
            <w:tcW w:w="1023" w:type="dxa"/>
            <w:noWrap w:val="0"/>
            <w:vAlign w:val="top"/>
          </w:tcPr>
          <w:p w14:paraId="2F2715B4">
            <w:pPr>
              <w:spacing w:before="75" w:line="178" w:lineRule="auto"/>
              <w:ind w:left="358"/>
              <w:rPr>
                <w:rFonts w:ascii="宋体" w:hAnsi="宋体" w:eastAsia="宋体" w:cs="宋体"/>
                <w:sz w:val="21"/>
                <w:szCs w:val="21"/>
              </w:rPr>
            </w:pPr>
            <w:r>
              <w:rPr>
                <w:rFonts w:ascii="宋体" w:hAnsi="宋体" w:eastAsia="宋体" w:cs="宋体"/>
                <w:spacing w:val="-10"/>
                <w:sz w:val="21"/>
                <w:szCs w:val="21"/>
              </w:rPr>
              <w:t>123</w:t>
            </w:r>
          </w:p>
        </w:tc>
        <w:tc>
          <w:tcPr>
            <w:tcW w:w="1027" w:type="dxa"/>
            <w:noWrap w:val="0"/>
            <w:vAlign w:val="top"/>
          </w:tcPr>
          <w:p w14:paraId="72083CBE">
            <w:pPr>
              <w:spacing w:before="76" w:line="177" w:lineRule="auto"/>
              <w:ind w:left="405"/>
              <w:rPr>
                <w:rFonts w:ascii="宋体" w:hAnsi="宋体" w:eastAsia="宋体" w:cs="宋体"/>
                <w:sz w:val="21"/>
                <w:szCs w:val="21"/>
              </w:rPr>
            </w:pPr>
            <w:r>
              <w:rPr>
                <w:rFonts w:ascii="宋体" w:hAnsi="宋体" w:eastAsia="宋体" w:cs="宋体"/>
                <w:spacing w:val="-8"/>
                <w:sz w:val="21"/>
                <w:szCs w:val="21"/>
              </w:rPr>
              <w:t>73</w:t>
            </w:r>
          </w:p>
        </w:tc>
      </w:tr>
      <w:tr w14:paraId="35F12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05C40FE">
            <w:pPr>
              <w:spacing w:before="75" w:line="178" w:lineRule="auto"/>
              <w:ind w:left="281"/>
              <w:rPr>
                <w:rFonts w:ascii="宋体" w:hAnsi="宋体" w:eastAsia="宋体" w:cs="宋体"/>
                <w:sz w:val="21"/>
                <w:szCs w:val="21"/>
              </w:rPr>
            </w:pPr>
            <w:r>
              <w:rPr>
                <w:rFonts w:ascii="宋体" w:hAnsi="宋体" w:eastAsia="宋体" w:cs="宋体"/>
                <w:spacing w:val="-5"/>
                <w:sz w:val="21"/>
                <w:szCs w:val="21"/>
              </w:rPr>
              <w:t>44</w:t>
            </w:r>
          </w:p>
        </w:tc>
        <w:tc>
          <w:tcPr>
            <w:tcW w:w="1125" w:type="dxa"/>
            <w:noWrap w:val="0"/>
            <w:vAlign w:val="top"/>
          </w:tcPr>
          <w:p w14:paraId="4ABAC3F5">
            <w:pPr>
              <w:spacing w:before="37" w:line="207"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1151" w:type="dxa"/>
            <w:noWrap w:val="0"/>
            <w:vAlign w:val="top"/>
          </w:tcPr>
          <w:p w14:paraId="18408807">
            <w:pPr>
              <w:spacing w:before="37" w:line="207" w:lineRule="auto"/>
              <w:ind w:left="223"/>
              <w:rPr>
                <w:rFonts w:ascii="宋体" w:hAnsi="宋体" w:eastAsia="宋体" w:cs="宋体"/>
                <w:sz w:val="21"/>
                <w:szCs w:val="21"/>
              </w:rPr>
            </w:pPr>
            <w:r>
              <w:rPr>
                <w:rFonts w:ascii="宋体" w:hAnsi="宋体" w:eastAsia="宋体" w:cs="宋体"/>
                <w:spacing w:val="-5"/>
                <w:sz w:val="21"/>
                <w:szCs w:val="21"/>
              </w:rPr>
              <w:t>艾阳村</w:t>
            </w:r>
          </w:p>
        </w:tc>
        <w:tc>
          <w:tcPr>
            <w:tcW w:w="3545" w:type="dxa"/>
            <w:noWrap w:val="0"/>
            <w:vAlign w:val="top"/>
          </w:tcPr>
          <w:p w14:paraId="7141F642">
            <w:pPr>
              <w:spacing w:before="37" w:line="207" w:lineRule="auto"/>
              <w:ind w:left="293"/>
              <w:rPr>
                <w:rFonts w:ascii="宋体" w:hAnsi="宋体" w:eastAsia="宋体" w:cs="宋体"/>
                <w:sz w:val="21"/>
                <w:szCs w:val="21"/>
              </w:rPr>
            </w:pPr>
            <w:r>
              <w:rPr>
                <w:rFonts w:ascii="宋体" w:hAnsi="宋体" w:eastAsia="宋体" w:cs="宋体"/>
                <w:spacing w:val="-1"/>
                <w:sz w:val="21"/>
                <w:szCs w:val="21"/>
              </w:rPr>
              <w:t>溪口镇艾阳村岭下供水工程</w:t>
            </w:r>
          </w:p>
        </w:tc>
        <w:tc>
          <w:tcPr>
            <w:tcW w:w="1089" w:type="dxa"/>
            <w:noWrap w:val="0"/>
            <w:vAlign w:val="top"/>
          </w:tcPr>
          <w:p w14:paraId="1ED2BB83">
            <w:pPr>
              <w:spacing w:before="75" w:line="178" w:lineRule="auto"/>
              <w:ind w:left="496"/>
              <w:rPr>
                <w:rFonts w:ascii="宋体" w:hAnsi="宋体" w:eastAsia="宋体" w:cs="宋体"/>
                <w:sz w:val="21"/>
                <w:szCs w:val="21"/>
              </w:rPr>
            </w:pPr>
            <w:r>
              <w:rPr>
                <w:rFonts w:ascii="宋体" w:hAnsi="宋体" w:eastAsia="宋体" w:cs="宋体"/>
                <w:spacing w:val="-14"/>
                <w:sz w:val="21"/>
                <w:szCs w:val="21"/>
              </w:rPr>
              <w:t>10</w:t>
            </w:r>
          </w:p>
        </w:tc>
        <w:tc>
          <w:tcPr>
            <w:tcW w:w="875" w:type="dxa"/>
            <w:noWrap w:val="0"/>
            <w:vAlign w:val="top"/>
          </w:tcPr>
          <w:p w14:paraId="1A0E10A7">
            <w:pPr>
              <w:spacing w:before="75" w:line="178" w:lineRule="auto"/>
              <w:ind w:left="387"/>
              <w:rPr>
                <w:rFonts w:ascii="宋体" w:hAnsi="宋体" w:eastAsia="宋体" w:cs="宋体"/>
                <w:sz w:val="21"/>
                <w:szCs w:val="21"/>
              </w:rPr>
            </w:pPr>
            <w:r>
              <w:rPr>
                <w:rFonts w:ascii="宋体" w:hAnsi="宋体" w:eastAsia="宋体" w:cs="宋体"/>
                <w:sz w:val="21"/>
                <w:szCs w:val="21"/>
              </w:rPr>
              <w:t>6</w:t>
            </w:r>
          </w:p>
        </w:tc>
        <w:tc>
          <w:tcPr>
            <w:tcW w:w="1023" w:type="dxa"/>
            <w:noWrap w:val="0"/>
            <w:vAlign w:val="top"/>
          </w:tcPr>
          <w:p w14:paraId="31C7A16C">
            <w:pPr>
              <w:spacing w:before="75" w:line="178" w:lineRule="auto"/>
              <w:ind w:left="405"/>
              <w:rPr>
                <w:rFonts w:ascii="宋体" w:hAnsi="宋体" w:eastAsia="宋体" w:cs="宋体"/>
                <w:sz w:val="21"/>
                <w:szCs w:val="21"/>
              </w:rPr>
            </w:pPr>
            <w:r>
              <w:rPr>
                <w:rFonts w:ascii="宋体" w:hAnsi="宋体" w:eastAsia="宋体" w:cs="宋体"/>
                <w:spacing w:val="-8"/>
                <w:sz w:val="21"/>
                <w:szCs w:val="21"/>
              </w:rPr>
              <w:t>37</w:t>
            </w:r>
          </w:p>
        </w:tc>
        <w:tc>
          <w:tcPr>
            <w:tcW w:w="1027" w:type="dxa"/>
            <w:noWrap w:val="0"/>
            <w:vAlign w:val="top"/>
          </w:tcPr>
          <w:p w14:paraId="583870F2">
            <w:pPr>
              <w:spacing w:before="75" w:line="178" w:lineRule="auto"/>
              <w:ind w:left="403"/>
              <w:rPr>
                <w:rFonts w:ascii="宋体" w:hAnsi="宋体" w:eastAsia="宋体" w:cs="宋体"/>
                <w:sz w:val="21"/>
                <w:szCs w:val="21"/>
              </w:rPr>
            </w:pPr>
            <w:r>
              <w:rPr>
                <w:rFonts w:ascii="宋体" w:hAnsi="宋体" w:eastAsia="宋体" w:cs="宋体"/>
                <w:spacing w:val="-7"/>
                <w:sz w:val="21"/>
                <w:szCs w:val="21"/>
              </w:rPr>
              <w:t>21</w:t>
            </w:r>
          </w:p>
        </w:tc>
      </w:tr>
      <w:tr w14:paraId="7CBBC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E3AD572">
            <w:pPr>
              <w:spacing w:before="75" w:line="178" w:lineRule="auto"/>
              <w:ind w:left="281"/>
              <w:rPr>
                <w:rFonts w:ascii="宋体" w:hAnsi="宋体" w:eastAsia="宋体" w:cs="宋体"/>
                <w:sz w:val="21"/>
                <w:szCs w:val="21"/>
              </w:rPr>
            </w:pPr>
            <w:r>
              <w:rPr>
                <w:rFonts w:ascii="宋体" w:hAnsi="宋体" w:eastAsia="宋体" w:cs="宋体"/>
                <w:spacing w:val="-5"/>
                <w:sz w:val="21"/>
                <w:szCs w:val="21"/>
              </w:rPr>
              <w:t>45</w:t>
            </w:r>
          </w:p>
        </w:tc>
        <w:tc>
          <w:tcPr>
            <w:tcW w:w="1125" w:type="dxa"/>
            <w:noWrap w:val="0"/>
            <w:vAlign w:val="top"/>
          </w:tcPr>
          <w:p w14:paraId="03B50450">
            <w:pPr>
              <w:spacing w:before="37" w:line="207" w:lineRule="auto"/>
              <w:ind w:left="208"/>
              <w:rPr>
                <w:rFonts w:ascii="宋体" w:hAnsi="宋体" w:eastAsia="宋体" w:cs="宋体"/>
                <w:sz w:val="21"/>
                <w:szCs w:val="21"/>
              </w:rPr>
            </w:pPr>
            <w:r>
              <w:rPr>
                <w:rFonts w:ascii="宋体" w:hAnsi="宋体" w:eastAsia="宋体" w:cs="宋体"/>
                <w:spacing w:val="-4"/>
                <w:sz w:val="21"/>
                <w:szCs w:val="21"/>
              </w:rPr>
              <w:t>溪口镇</w:t>
            </w:r>
          </w:p>
        </w:tc>
        <w:tc>
          <w:tcPr>
            <w:tcW w:w="1151" w:type="dxa"/>
            <w:noWrap w:val="0"/>
            <w:vAlign w:val="top"/>
          </w:tcPr>
          <w:p w14:paraId="2CD73193">
            <w:pPr>
              <w:spacing w:before="37" w:line="207" w:lineRule="auto"/>
              <w:ind w:left="222"/>
              <w:rPr>
                <w:rFonts w:ascii="宋体" w:hAnsi="宋体" w:eastAsia="宋体" w:cs="宋体"/>
                <w:sz w:val="21"/>
                <w:szCs w:val="21"/>
              </w:rPr>
            </w:pPr>
            <w:r>
              <w:rPr>
                <w:rFonts w:ascii="宋体" w:hAnsi="宋体" w:eastAsia="宋体" w:cs="宋体"/>
                <w:spacing w:val="-4"/>
                <w:sz w:val="21"/>
                <w:szCs w:val="21"/>
              </w:rPr>
              <w:t>杉溪村</w:t>
            </w:r>
          </w:p>
        </w:tc>
        <w:tc>
          <w:tcPr>
            <w:tcW w:w="3545" w:type="dxa"/>
            <w:noWrap w:val="0"/>
            <w:vAlign w:val="top"/>
          </w:tcPr>
          <w:p w14:paraId="5593EC7D">
            <w:pPr>
              <w:spacing w:before="37" w:line="207" w:lineRule="auto"/>
              <w:ind w:left="655"/>
              <w:rPr>
                <w:rFonts w:ascii="宋体" w:hAnsi="宋体" w:eastAsia="宋体" w:cs="宋体"/>
                <w:sz w:val="21"/>
                <w:szCs w:val="21"/>
              </w:rPr>
            </w:pPr>
            <w:r>
              <w:rPr>
                <w:rFonts w:ascii="宋体" w:hAnsi="宋体" w:eastAsia="宋体" w:cs="宋体"/>
                <w:spacing w:val="-2"/>
                <w:sz w:val="21"/>
                <w:szCs w:val="21"/>
              </w:rPr>
              <w:t>杉溪村上坪供水工程</w:t>
            </w:r>
          </w:p>
        </w:tc>
        <w:tc>
          <w:tcPr>
            <w:tcW w:w="1089" w:type="dxa"/>
            <w:noWrap w:val="0"/>
            <w:vAlign w:val="top"/>
          </w:tcPr>
          <w:p w14:paraId="20582F2D">
            <w:pPr>
              <w:spacing w:before="75" w:line="178"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22E274FF">
            <w:pPr>
              <w:spacing w:before="75" w:line="178" w:lineRule="auto"/>
              <w:ind w:left="328"/>
              <w:rPr>
                <w:rFonts w:ascii="宋体" w:hAnsi="宋体" w:eastAsia="宋体" w:cs="宋体"/>
                <w:sz w:val="21"/>
                <w:szCs w:val="21"/>
              </w:rPr>
            </w:pPr>
            <w:r>
              <w:rPr>
                <w:rFonts w:ascii="宋体" w:hAnsi="宋体" w:eastAsia="宋体" w:cs="宋体"/>
                <w:spacing w:val="-7"/>
                <w:sz w:val="21"/>
                <w:szCs w:val="21"/>
              </w:rPr>
              <w:t>29</w:t>
            </w:r>
          </w:p>
        </w:tc>
        <w:tc>
          <w:tcPr>
            <w:tcW w:w="1023" w:type="dxa"/>
            <w:noWrap w:val="0"/>
            <w:vAlign w:val="top"/>
          </w:tcPr>
          <w:p w14:paraId="52CA888D">
            <w:pPr>
              <w:spacing w:before="75" w:line="178" w:lineRule="auto"/>
              <w:ind w:left="401"/>
              <w:rPr>
                <w:rFonts w:ascii="宋体" w:hAnsi="宋体" w:eastAsia="宋体" w:cs="宋体"/>
                <w:sz w:val="21"/>
                <w:szCs w:val="21"/>
              </w:rPr>
            </w:pPr>
            <w:r>
              <w:rPr>
                <w:rFonts w:ascii="宋体" w:hAnsi="宋体" w:eastAsia="宋体" w:cs="宋体"/>
                <w:spacing w:val="-6"/>
                <w:sz w:val="21"/>
                <w:szCs w:val="21"/>
              </w:rPr>
              <w:t>96</w:t>
            </w:r>
          </w:p>
        </w:tc>
        <w:tc>
          <w:tcPr>
            <w:tcW w:w="1027" w:type="dxa"/>
            <w:noWrap w:val="0"/>
            <w:vAlign w:val="top"/>
          </w:tcPr>
          <w:p w14:paraId="20806678">
            <w:pPr>
              <w:spacing w:before="76" w:line="177" w:lineRule="auto"/>
              <w:ind w:left="404"/>
              <w:rPr>
                <w:rFonts w:ascii="宋体" w:hAnsi="宋体" w:eastAsia="宋体" w:cs="宋体"/>
                <w:sz w:val="21"/>
                <w:szCs w:val="21"/>
              </w:rPr>
            </w:pPr>
            <w:r>
              <w:rPr>
                <w:rFonts w:ascii="宋体" w:hAnsi="宋体" w:eastAsia="宋体" w:cs="宋体"/>
                <w:spacing w:val="-8"/>
                <w:sz w:val="21"/>
                <w:szCs w:val="21"/>
              </w:rPr>
              <w:t>57</w:t>
            </w:r>
          </w:p>
        </w:tc>
      </w:tr>
      <w:tr w14:paraId="5ED53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F230B21">
            <w:pPr>
              <w:spacing w:before="75" w:line="178" w:lineRule="auto"/>
              <w:ind w:left="281"/>
              <w:rPr>
                <w:rFonts w:ascii="宋体" w:hAnsi="宋体" w:eastAsia="宋体" w:cs="宋体"/>
                <w:sz w:val="21"/>
                <w:szCs w:val="21"/>
              </w:rPr>
            </w:pPr>
            <w:r>
              <w:rPr>
                <w:rFonts w:ascii="宋体" w:hAnsi="宋体" w:eastAsia="宋体" w:cs="宋体"/>
                <w:spacing w:val="-5"/>
                <w:sz w:val="21"/>
                <w:szCs w:val="21"/>
              </w:rPr>
              <w:t>46</w:t>
            </w:r>
          </w:p>
        </w:tc>
        <w:tc>
          <w:tcPr>
            <w:tcW w:w="1125" w:type="dxa"/>
            <w:noWrap w:val="0"/>
            <w:vAlign w:val="top"/>
          </w:tcPr>
          <w:p w14:paraId="5FDDE501">
            <w:pPr>
              <w:spacing w:before="37" w:line="207"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75882195">
            <w:pPr>
              <w:spacing w:before="37" w:line="207" w:lineRule="auto"/>
              <w:ind w:left="224"/>
              <w:rPr>
                <w:rFonts w:ascii="宋体" w:hAnsi="宋体" w:eastAsia="宋体" w:cs="宋体"/>
                <w:sz w:val="21"/>
                <w:szCs w:val="21"/>
              </w:rPr>
            </w:pPr>
            <w:r>
              <w:rPr>
                <w:rFonts w:ascii="宋体" w:hAnsi="宋体" w:eastAsia="宋体" w:cs="宋体"/>
                <w:spacing w:val="-5"/>
                <w:sz w:val="21"/>
                <w:szCs w:val="21"/>
              </w:rPr>
              <w:t>半寮村</w:t>
            </w:r>
          </w:p>
        </w:tc>
        <w:tc>
          <w:tcPr>
            <w:tcW w:w="3545" w:type="dxa"/>
            <w:noWrap w:val="0"/>
            <w:vAlign w:val="top"/>
          </w:tcPr>
          <w:p w14:paraId="795173AB">
            <w:pPr>
              <w:spacing w:before="37" w:line="207" w:lineRule="auto"/>
              <w:ind w:left="294"/>
              <w:rPr>
                <w:rFonts w:ascii="宋体" w:hAnsi="宋体" w:eastAsia="宋体" w:cs="宋体"/>
                <w:sz w:val="21"/>
                <w:szCs w:val="21"/>
              </w:rPr>
            </w:pPr>
            <w:r>
              <w:rPr>
                <w:rFonts w:ascii="宋体" w:hAnsi="宋体" w:eastAsia="宋体" w:cs="宋体"/>
                <w:spacing w:val="-1"/>
                <w:sz w:val="21"/>
                <w:szCs w:val="21"/>
              </w:rPr>
              <w:t>均口镇均口村河背供水工程</w:t>
            </w:r>
          </w:p>
        </w:tc>
        <w:tc>
          <w:tcPr>
            <w:tcW w:w="1089" w:type="dxa"/>
            <w:noWrap w:val="0"/>
            <w:vAlign w:val="top"/>
          </w:tcPr>
          <w:p w14:paraId="7A47D363">
            <w:pPr>
              <w:spacing w:before="75" w:line="178"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5AD66907">
            <w:pPr>
              <w:spacing w:before="74" w:line="179" w:lineRule="auto"/>
              <w:ind w:left="283"/>
              <w:rPr>
                <w:rFonts w:ascii="宋体" w:hAnsi="宋体" w:eastAsia="宋体" w:cs="宋体"/>
                <w:sz w:val="21"/>
                <w:szCs w:val="21"/>
              </w:rPr>
            </w:pPr>
            <w:r>
              <w:rPr>
                <w:rFonts w:ascii="宋体" w:hAnsi="宋体" w:eastAsia="宋体" w:cs="宋体"/>
                <w:spacing w:val="-10"/>
                <w:sz w:val="21"/>
                <w:szCs w:val="21"/>
              </w:rPr>
              <w:t>120</w:t>
            </w:r>
          </w:p>
        </w:tc>
        <w:tc>
          <w:tcPr>
            <w:tcW w:w="1023" w:type="dxa"/>
            <w:noWrap w:val="0"/>
            <w:vAlign w:val="top"/>
          </w:tcPr>
          <w:p w14:paraId="1B5E6996">
            <w:pPr>
              <w:spacing w:before="75" w:line="178" w:lineRule="auto"/>
              <w:ind w:left="345"/>
              <w:rPr>
                <w:rFonts w:ascii="宋体" w:hAnsi="宋体" w:eastAsia="宋体" w:cs="宋体"/>
                <w:sz w:val="21"/>
                <w:szCs w:val="21"/>
              </w:rPr>
            </w:pPr>
            <w:r>
              <w:rPr>
                <w:rFonts w:ascii="宋体" w:hAnsi="宋体" w:eastAsia="宋体" w:cs="宋体"/>
                <w:spacing w:val="-5"/>
                <w:sz w:val="21"/>
                <w:szCs w:val="21"/>
              </w:rPr>
              <w:t>500</w:t>
            </w:r>
          </w:p>
        </w:tc>
        <w:tc>
          <w:tcPr>
            <w:tcW w:w="1027" w:type="dxa"/>
            <w:noWrap w:val="0"/>
            <w:vAlign w:val="top"/>
          </w:tcPr>
          <w:p w14:paraId="50F80132">
            <w:pPr>
              <w:spacing w:before="75" w:line="178" w:lineRule="auto"/>
              <w:ind w:left="344"/>
              <w:rPr>
                <w:rFonts w:ascii="宋体" w:hAnsi="宋体" w:eastAsia="宋体" w:cs="宋体"/>
                <w:sz w:val="21"/>
                <w:szCs w:val="21"/>
              </w:rPr>
            </w:pPr>
            <w:r>
              <w:rPr>
                <w:rFonts w:ascii="宋体" w:hAnsi="宋体" w:eastAsia="宋体" w:cs="宋体"/>
                <w:spacing w:val="-5"/>
                <w:sz w:val="21"/>
                <w:szCs w:val="21"/>
              </w:rPr>
              <w:t>350</w:t>
            </w:r>
          </w:p>
        </w:tc>
      </w:tr>
      <w:tr w14:paraId="79869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B1D87BA">
            <w:pPr>
              <w:spacing w:before="74" w:line="179" w:lineRule="auto"/>
              <w:ind w:left="281"/>
              <w:rPr>
                <w:rFonts w:ascii="宋体" w:hAnsi="宋体" w:eastAsia="宋体" w:cs="宋体"/>
                <w:sz w:val="21"/>
                <w:szCs w:val="21"/>
              </w:rPr>
            </w:pPr>
            <w:r>
              <w:rPr>
                <w:rFonts w:ascii="宋体" w:hAnsi="宋体" w:eastAsia="宋体" w:cs="宋体"/>
                <w:spacing w:val="-5"/>
                <w:sz w:val="21"/>
                <w:szCs w:val="21"/>
              </w:rPr>
              <w:t>47</w:t>
            </w:r>
          </w:p>
        </w:tc>
        <w:tc>
          <w:tcPr>
            <w:tcW w:w="1125" w:type="dxa"/>
            <w:noWrap w:val="0"/>
            <w:vAlign w:val="top"/>
          </w:tcPr>
          <w:p w14:paraId="5F0513E9">
            <w:pPr>
              <w:spacing w:before="36" w:line="208"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3527149B">
            <w:pPr>
              <w:spacing w:before="36" w:line="208" w:lineRule="auto"/>
              <w:ind w:left="226"/>
              <w:rPr>
                <w:rFonts w:ascii="宋体" w:hAnsi="宋体" w:eastAsia="宋体" w:cs="宋体"/>
                <w:sz w:val="21"/>
                <w:szCs w:val="21"/>
              </w:rPr>
            </w:pPr>
            <w:r>
              <w:rPr>
                <w:rFonts w:ascii="宋体" w:hAnsi="宋体" w:eastAsia="宋体" w:cs="宋体"/>
                <w:spacing w:val="-6"/>
                <w:sz w:val="21"/>
                <w:szCs w:val="21"/>
              </w:rPr>
              <w:t>官常村</w:t>
            </w:r>
          </w:p>
        </w:tc>
        <w:tc>
          <w:tcPr>
            <w:tcW w:w="3545" w:type="dxa"/>
            <w:noWrap w:val="0"/>
            <w:vAlign w:val="top"/>
          </w:tcPr>
          <w:p w14:paraId="02637453">
            <w:pPr>
              <w:spacing w:before="36" w:line="208" w:lineRule="auto"/>
              <w:ind w:left="294"/>
              <w:rPr>
                <w:rFonts w:ascii="宋体" w:hAnsi="宋体" w:eastAsia="宋体" w:cs="宋体"/>
                <w:sz w:val="21"/>
                <w:szCs w:val="21"/>
              </w:rPr>
            </w:pPr>
            <w:r>
              <w:rPr>
                <w:rFonts w:ascii="宋体" w:hAnsi="宋体" w:eastAsia="宋体" w:cs="宋体"/>
                <w:spacing w:val="-1"/>
                <w:sz w:val="21"/>
                <w:szCs w:val="21"/>
              </w:rPr>
              <w:t>均口镇官常村官常供水工程</w:t>
            </w:r>
          </w:p>
        </w:tc>
        <w:tc>
          <w:tcPr>
            <w:tcW w:w="1089" w:type="dxa"/>
            <w:noWrap w:val="0"/>
            <w:vAlign w:val="top"/>
          </w:tcPr>
          <w:p w14:paraId="6A2A444F">
            <w:pPr>
              <w:spacing w:before="74" w:line="179"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7482393E">
            <w:pPr>
              <w:spacing w:before="74" w:line="179" w:lineRule="auto"/>
              <w:ind w:left="324"/>
              <w:rPr>
                <w:rFonts w:ascii="宋体" w:hAnsi="宋体" w:eastAsia="宋体" w:cs="宋体"/>
                <w:sz w:val="21"/>
                <w:szCs w:val="21"/>
              </w:rPr>
            </w:pPr>
            <w:r>
              <w:rPr>
                <w:rFonts w:ascii="宋体" w:hAnsi="宋体" w:eastAsia="宋体" w:cs="宋体"/>
                <w:spacing w:val="-5"/>
                <w:sz w:val="21"/>
                <w:szCs w:val="21"/>
              </w:rPr>
              <w:t>40</w:t>
            </w:r>
          </w:p>
        </w:tc>
        <w:tc>
          <w:tcPr>
            <w:tcW w:w="1023" w:type="dxa"/>
            <w:noWrap w:val="0"/>
            <w:vAlign w:val="top"/>
          </w:tcPr>
          <w:p w14:paraId="7EC287AD">
            <w:pPr>
              <w:spacing w:before="74" w:line="179" w:lineRule="auto"/>
              <w:ind w:left="358"/>
              <w:rPr>
                <w:rFonts w:ascii="宋体" w:hAnsi="宋体" w:eastAsia="宋体" w:cs="宋体"/>
                <w:sz w:val="21"/>
                <w:szCs w:val="21"/>
              </w:rPr>
            </w:pPr>
            <w:r>
              <w:rPr>
                <w:rFonts w:ascii="宋体" w:hAnsi="宋体" w:eastAsia="宋体" w:cs="宋体"/>
                <w:spacing w:val="-10"/>
                <w:sz w:val="21"/>
                <w:szCs w:val="21"/>
              </w:rPr>
              <w:t>150</w:t>
            </w:r>
          </w:p>
        </w:tc>
        <w:tc>
          <w:tcPr>
            <w:tcW w:w="1027" w:type="dxa"/>
            <w:noWrap w:val="0"/>
            <w:vAlign w:val="top"/>
          </w:tcPr>
          <w:p w14:paraId="15C44E77">
            <w:pPr>
              <w:spacing w:before="74" w:line="179" w:lineRule="auto"/>
              <w:ind w:left="402"/>
              <w:rPr>
                <w:rFonts w:ascii="宋体" w:hAnsi="宋体" w:eastAsia="宋体" w:cs="宋体"/>
                <w:sz w:val="21"/>
                <w:szCs w:val="21"/>
              </w:rPr>
            </w:pPr>
            <w:r>
              <w:rPr>
                <w:rFonts w:ascii="宋体" w:hAnsi="宋体" w:eastAsia="宋体" w:cs="宋体"/>
                <w:spacing w:val="-6"/>
                <w:sz w:val="21"/>
                <w:szCs w:val="21"/>
              </w:rPr>
              <w:t>60</w:t>
            </w:r>
          </w:p>
        </w:tc>
      </w:tr>
      <w:tr w14:paraId="0237C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316C781D">
            <w:pPr>
              <w:spacing w:before="74" w:line="179" w:lineRule="auto"/>
              <w:ind w:left="281"/>
              <w:rPr>
                <w:rFonts w:ascii="宋体" w:hAnsi="宋体" w:eastAsia="宋体" w:cs="宋体"/>
                <w:sz w:val="21"/>
                <w:szCs w:val="21"/>
              </w:rPr>
            </w:pPr>
            <w:r>
              <w:rPr>
                <w:rFonts w:ascii="宋体" w:hAnsi="宋体" w:eastAsia="宋体" w:cs="宋体"/>
                <w:spacing w:val="-5"/>
                <w:sz w:val="21"/>
                <w:szCs w:val="21"/>
              </w:rPr>
              <w:t>48</w:t>
            </w:r>
          </w:p>
        </w:tc>
        <w:tc>
          <w:tcPr>
            <w:tcW w:w="1125" w:type="dxa"/>
            <w:noWrap w:val="0"/>
            <w:vAlign w:val="top"/>
          </w:tcPr>
          <w:p w14:paraId="01859317">
            <w:pPr>
              <w:spacing w:before="36" w:line="208"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6C3DE9D8">
            <w:pPr>
              <w:spacing w:before="36" w:line="208" w:lineRule="auto"/>
              <w:ind w:left="219"/>
              <w:rPr>
                <w:rFonts w:ascii="宋体" w:hAnsi="宋体" w:eastAsia="宋体" w:cs="宋体"/>
                <w:sz w:val="21"/>
                <w:szCs w:val="21"/>
              </w:rPr>
            </w:pPr>
            <w:r>
              <w:rPr>
                <w:rFonts w:ascii="宋体" w:hAnsi="宋体" w:eastAsia="宋体" w:cs="宋体"/>
                <w:spacing w:val="-3"/>
                <w:sz w:val="21"/>
                <w:szCs w:val="21"/>
              </w:rPr>
              <w:t>黄岭村</w:t>
            </w:r>
          </w:p>
        </w:tc>
        <w:tc>
          <w:tcPr>
            <w:tcW w:w="3545" w:type="dxa"/>
            <w:noWrap w:val="0"/>
            <w:vAlign w:val="top"/>
          </w:tcPr>
          <w:p w14:paraId="35DCD93A">
            <w:pPr>
              <w:spacing w:before="36" w:line="208" w:lineRule="auto"/>
              <w:ind w:left="294"/>
              <w:rPr>
                <w:rFonts w:ascii="宋体" w:hAnsi="宋体" w:eastAsia="宋体" w:cs="宋体"/>
                <w:sz w:val="21"/>
                <w:szCs w:val="21"/>
              </w:rPr>
            </w:pPr>
            <w:r>
              <w:rPr>
                <w:rFonts w:ascii="宋体" w:hAnsi="宋体" w:eastAsia="宋体" w:cs="宋体"/>
                <w:spacing w:val="-1"/>
                <w:sz w:val="21"/>
                <w:szCs w:val="21"/>
              </w:rPr>
              <w:t>均口镇黄岭村黄岭供水工程</w:t>
            </w:r>
          </w:p>
        </w:tc>
        <w:tc>
          <w:tcPr>
            <w:tcW w:w="1089" w:type="dxa"/>
            <w:noWrap w:val="0"/>
            <w:vAlign w:val="top"/>
          </w:tcPr>
          <w:p w14:paraId="5644076F">
            <w:pPr>
              <w:spacing w:before="74" w:line="179"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3806B0F7">
            <w:pPr>
              <w:spacing w:before="73" w:line="180" w:lineRule="auto"/>
              <w:ind w:left="283"/>
              <w:rPr>
                <w:rFonts w:ascii="宋体" w:hAnsi="宋体" w:eastAsia="宋体" w:cs="宋体"/>
                <w:sz w:val="21"/>
                <w:szCs w:val="21"/>
              </w:rPr>
            </w:pPr>
            <w:r>
              <w:rPr>
                <w:rFonts w:ascii="宋体" w:hAnsi="宋体" w:eastAsia="宋体" w:cs="宋体"/>
                <w:spacing w:val="-10"/>
                <w:sz w:val="21"/>
                <w:szCs w:val="21"/>
              </w:rPr>
              <w:t>123</w:t>
            </w:r>
          </w:p>
        </w:tc>
        <w:tc>
          <w:tcPr>
            <w:tcW w:w="1023" w:type="dxa"/>
            <w:noWrap w:val="0"/>
            <w:vAlign w:val="top"/>
          </w:tcPr>
          <w:p w14:paraId="2255F1F3">
            <w:pPr>
              <w:spacing w:before="74" w:line="179" w:lineRule="auto"/>
              <w:ind w:left="345"/>
              <w:rPr>
                <w:rFonts w:ascii="宋体" w:hAnsi="宋体" w:eastAsia="宋体" w:cs="宋体"/>
                <w:sz w:val="21"/>
                <w:szCs w:val="21"/>
              </w:rPr>
            </w:pPr>
            <w:r>
              <w:rPr>
                <w:rFonts w:ascii="宋体" w:hAnsi="宋体" w:eastAsia="宋体" w:cs="宋体"/>
                <w:spacing w:val="-5"/>
                <w:sz w:val="21"/>
                <w:szCs w:val="21"/>
              </w:rPr>
              <w:t>530</w:t>
            </w:r>
          </w:p>
        </w:tc>
        <w:tc>
          <w:tcPr>
            <w:tcW w:w="1027" w:type="dxa"/>
            <w:noWrap w:val="0"/>
            <w:vAlign w:val="top"/>
          </w:tcPr>
          <w:p w14:paraId="092A1490">
            <w:pPr>
              <w:spacing w:before="74" w:line="179" w:lineRule="auto"/>
              <w:ind w:left="344"/>
              <w:rPr>
                <w:rFonts w:ascii="宋体" w:hAnsi="宋体" w:eastAsia="宋体" w:cs="宋体"/>
                <w:sz w:val="21"/>
                <w:szCs w:val="21"/>
              </w:rPr>
            </w:pPr>
            <w:r>
              <w:rPr>
                <w:rFonts w:ascii="宋体" w:hAnsi="宋体" w:eastAsia="宋体" w:cs="宋体"/>
                <w:spacing w:val="-5"/>
                <w:sz w:val="21"/>
                <w:szCs w:val="21"/>
              </w:rPr>
              <w:t>320</w:t>
            </w:r>
          </w:p>
        </w:tc>
      </w:tr>
      <w:tr w14:paraId="7C033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42235C5">
            <w:pPr>
              <w:spacing w:before="76" w:line="177" w:lineRule="auto"/>
              <w:ind w:left="281"/>
              <w:rPr>
                <w:rFonts w:ascii="宋体" w:hAnsi="宋体" w:eastAsia="宋体" w:cs="宋体"/>
                <w:sz w:val="21"/>
                <w:szCs w:val="21"/>
              </w:rPr>
            </w:pPr>
            <w:r>
              <w:rPr>
                <w:rFonts w:ascii="宋体" w:hAnsi="宋体" w:eastAsia="宋体" w:cs="宋体"/>
                <w:spacing w:val="-5"/>
                <w:sz w:val="21"/>
                <w:szCs w:val="21"/>
              </w:rPr>
              <w:t>49</w:t>
            </w:r>
          </w:p>
        </w:tc>
        <w:tc>
          <w:tcPr>
            <w:tcW w:w="1125" w:type="dxa"/>
            <w:noWrap w:val="0"/>
            <w:vAlign w:val="top"/>
          </w:tcPr>
          <w:p w14:paraId="1ED28FE6">
            <w:pPr>
              <w:spacing w:before="39" w:line="206"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0DE6297F">
            <w:pPr>
              <w:spacing w:before="39" w:line="206" w:lineRule="auto"/>
              <w:ind w:left="225"/>
              <w:rPr>
                <w:rFonts w:ascii="宋体" w:hAnsi="宋体" w:eastAsia="宋体" w:cs="宋体"/>
                <w:sz w:val="21"/>
                <w:szCs w:val="21"/>
              </w:rPr>
            </w:pPr>
            <w:r>
              <w:rPr>
                <w:rFonts w:ascii="宋体" w:hAnsi="宋体" w:eastAsia="宋体" w:cs="宋体"/>
                <w:spacing w:val="-5"/>
                <w:sz w:val="21"/>
                <w:szCs w:val="21"/>
              </w:rPr>
              <w:t>芰坑村</w:t>
            </w:r>
          </w:p>
        </w:tc>
        <w:tc>
          <w:tcPr>
            <w:tcW w:w="3545" w:type="dxa"/>
            <w:noWrap w:val="0"/>
            <w:vAlign w:val="top"/>
          </w:tcPr>
          <w:p w14:paraId="77BB7F7D">
            <w:pPr>
              <w:spacing w:before="39" w:line="206" w:lineRule="auto"/>
              <w:ind w:left="174"/>
              <w:rPr>
                <w:rFonts w:ascii="宋体" w:hAnsi="宋体" w:eastAsia="宋体" w:cs="宋体"/>
                <w:sz w:val="21"/>
                <w:szCs w:val="21"/>
              </w:rPr>
            </w:pPr>
            <w:r>
              <w:rPr>
                <w:rFonts w:ascii="宋体" w:hAnsi="宋体" w:eastAsia="宋体" w:cs="宋体"/>
                <w:spacing w:val="-1"/>
                <w:sz w:val="21"/>
                <w:szCs w:val="21"/>
              </w:rPr>
              <w:t>均口镇芰坑村黄双洲供水工程</w:t>
            </w:r>
          </w:p>
        </w:tc>
        <w:tc>
          <w:tcPr>
            <w:tcW w:w="1089" w:type="dxa"/>
            <w:noWrap w:val="0"/>
            <w:vAlign w:val="top"/>
          </w:tcPr>
          <w:p w14:paraId="2D571DD8">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58BC27E5">
            <w:pPr>
              <w:spacing w:before="76" w:line="177" w:lineRule="auto"/>
              <w:ind w:left="330"/>
              <w:rPr>
                <w:rFonts w:ascii="宋体" w:hAnsi="宋体" w:eastAsia="宋体" w:cs="宋体"/>
                <w:sz w:val="21"/>
                <w:szCs w:val="21"/>
              </w:rPr>
            </w:pPr>
            <w:r>
              <w:rPr>
                <w:rFonts w:ascii="宋体" w:hAnsi="宋体" w:eastAsia="宋体" w:cs="宋体"/>
                <w:spacing w:val="-8"/>
                <w:sz w:val="21"/>
                <w:szCs w:val="21"/>
              </w:rPr>
              <w:t>34</w:t>
            </w:r>
          </w:p>
        </w:tc>
        <w:tc>
          <w:tcPr>
            <w:tcW w:w="1023" w:type="dxa"/>
            <w:noWrap w:val="0"/>
            <w:vAlign w:val="top"/>
          </w:tcPr>
          <w:p w14:paraId="1E4BDE8F">
            <w:pPr>
              <w:spacing w:before="75" w:line="178" w:lineRule="auto"/>
              <w:ind w:left="358"/>
              <w:rPr>
                <w:rFonts w:ascii="宋体" w:hAnsi="宋体" w:eastAsia="宋体" w:cs="宋体"/>
                <w:sz w:val="21"/>
                <w:szCs w:val="21"/>
              </w:rPr>
            </w:pPr>
            <w:r>
              <w:rPr>
                <w:rFonts w:ascii="宋体" w:hAnsi="宋体" w:eastAsia="宋体" w:cs="宋体"/>
                <w:spacing w:val="-10"/>
                <w:sz w:val="21"/>
                <w:szCs w:val="21"/>
              </w:rPr>
              <w:t>191</w:t>
            </w:r>
          </w:p>
        </w:tc>
        <w:tc>
          <w:tcPr>
            <w:tcW w:w="1027" w:type="dxa"/>
            <w:noWrap w:val="0"/>
            <w:vAlign w:val="top"/>
          </w:tcPr>
          <w:p w14:paraId="5C2ACA51">
            <w:pPr>
              <w:spacing w:before="76" w:line="177" w:lineRule="auto"/>
              <w:ind w:left="401"/>
              <w:rPr>
                <w:rFonts w:ascii="宋体" w:hAnsi="宋体" w:eastAsia="宋体" w:cs="宋体"/>
                <w:sz w:val="21"/>
                <w:szCs w:val="21"/>
              </w:rPr>
            </w:pPr>
            <w:r>
              <w:rPr>
                <w:rFonts w:ascii="宋体" w:hAnsi="宋体" w:eastAsia="宋体" w:cs="宋体"/>
                <w:spacing w:val="-6"/>
                <w:sz w:val="21"/>
                <w:szCs w:val="21"/>
              </w:rPr>
              <w:t>94</w:t>
            </w:r>
          </w:p>
        </w:tc>
      </w:tr>
      <w:tr w14:paraId="3A25D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4D552869">
            <w:pPr>
              <w:spacing w:before="37" w:line="207" w:lineRule="auto"/>
              <w:ind w:left="294"/>
              <w:rPr>
                <w:rFonts w:ascii="宋体" w:hAnsi="宋体" w:eastAsia="宋体" w:cs="宋体"/>
                <w:spacing w:val="-1"/>
                <w:sz w:val="21"/>
                <w:szCs w:val="21"/>
              </w:rPr>
            </w:pPr>
            <w:r>
              <w:rPr>
                <w:rFonts w:ascii="宋体" w:hAnsi="宋体" w:eastAsia="宋体" w:cs="宋体"/>
                <w:spacing w:val="-1"/>
                <w:sz w:val="21"/>
                <w:szCs w:val="21"/>
              </w:rPr>
              <w:t>50</w:t>
            </w:r>
          </w:p>
        </w:tc>
        <w:tc>
          <w:tcPr>
            <w:tcW w:w="1125" w:type="dxa"/>
            <w:noWrap w:val="0"/>
            <w:vAlign w:val="top"/>
          </w:tcPr>
          <w:p w14:paraId="3A493B62">
            <w:pPr>
              <w:spacing w:before="37" w:line="207" w:lineRule="auto"/>
              <w:ind w:left="294"/>
              <w:rPr>
                <w:rFonts w:ascii="宋体" w:hAnsi="宋体" w:eastAsia="宋体" w:cs="宋体"/>
                <w:spacing w:val="-1"/>
                <w:sz w:val="21"/>
                <w:szCs w:val="21"/>
              </w:rPr>
            </w:pPr>
            <w:r>
              <w:rPr>
                <w:rFonts w:ascii="宋体" w:hAnsi="宋体" w:eastAsia="宋体" w:cs="宋体"/>
                <w:spacing w:val="-1"/>
                <w:sz w:val="21"/>
                <w:szCs w:val="21"/>
              </w:rPr>
              <w:t>均口镇</w:t>
            </w:r>
          </w:p>
        </w:tc>
        <w:tc>
          <w:tcPr>
            <w:tcW w:w="1151" w:type="dxa"/>
            <w:noWrap w:val="0"/>
            <w:vAlign w:val="top"/>
          </w:tcPr>
          <w:p w14:paraId="57B06F56">
            <w:pPr>
              <w:spacing w:before="37" w:line="207" w:lineRule="auto"/>
              <w:ind w:left="294"/>
              <w:rPr>
                <w:rFonts w:ascii="宋体" w:hAnsi="宋体" w:eastAsia="宋体" w:cs="宋体"/>
                <w:spacing w:val="-1"/>
                <w:sz w:val="21"/>
                <w:szCs w:val="21"/>
              </w:rPr>
            </w:pPr>
            <w:r>
              <w:rPr>
                <w:rFonts w:ascii="宋体" w:hAnsi="宋体" w:eastAsia="宋体" w:cs="宋体"/>
                <w:spacing w:val="-1"/>
                <w:sz w:val="21"/>
                <w:szCs w:val="21"/>
              </w:rPr>
              <w:t>焦坑村</w:t>
            </w:r>
          </w:p>
        </w:tc>
        <w:tc>
          <w:tcPr>
            <w:tcW w:w="3545" w:type="dxa"/>
            <w:noWrap w:val="0"/>
            <w:vAlign w:val="top"/>
          </w:tcPr>
          <w:p w14:paraId="149C0576">
            <w:pPr>
              <w:spacing w:before="37" w:line="207" w:lineRule="auto"/>
              <w:ind w:left="294"/>
              <w:rPr>
                <w:rFonts w:ascii="宋体" w:hAnsi="宋体" w:eastAsia="宋体" w:cs="宋体"/>
                <w:spacing w:val="-1"/>
                <w:sz w:val="21"/>
                <w:szCs w:val="21"/>
              </w:rPr>
            </w:pPr>
            <w:r>
              <w:rPr>
                <w:rFonts w:ascii="宋体" w:hAnsi="宋体" w:eastAsia="宋体" w:cs="宋体"/>
                <w:spacing w:val="-1"/>
                <w:sz w:val="21"/>
                <w:szCs w:val="21"/>
              </w:rPr>
              <w:t>均口镇焦坑村横溪至石碣供水工程</w:t>
            </w:r>
          </w:p>
        </w:tc>
        <w:tc>
          <w:tcPr>
            <w:tcW w:w="1089" w:type="dxa"/>
            <w:noWrap w:val="0"/>
            <w:vAlign w:val="top"/>
          </w:tcPr>
          <w:p w14:paraId="38C66F9B">
            <w:pPr>
              <w:spacing w:before="37" w:line="207" w:lineRule="auto"/>
              <w:ind w:left="294" w:firstLine="208" w:firstLineChars="100"/>
              <w:rPr>
                <w:rFonts w:ascii="宋体" w:hAnsi="宋体" w:eastAsia="宋体" w:cs="宋体"/>
                <w:spacing w:val="-1"/>
                <w:sz w:val="21"/>
                <w:szCs w:val="21"/>
              </w:rPr>
            </w:pPr>
            <w:r>
              <w:rPr>
                <w:rFonts w:ascii="宋体" w:hAnsi="宋体" w:eastAsia="宋体" w:cs="宋体"/>
                <w:spacing w:val="-1"/>
                <w:sz w:val="21"/>
                <w:szCs w:val="21"/>
              </w:rPr>
              <w:t>50</w:t>
            </w:r>
          </w:p>
        </w:tc>
        <w:tc>
          <w:tcPr>
            <w:tcW w:w="875" w:type="dxa"/>
            <w:noWrap w:val="0"/>
            <w:vAlign w:val="top"/>
          </w:tcPr>
          <w:p w14:paraId="0030005D">
            <w:pPr>
              <w:spacing w:before="37" w:line="207" w:lineRule="auto"/>
              <w:ind w:left="294"/>
              <w:rPr>
                <w:rFonts w:ascii="宋体" w:hAnsi="宋体" w:eastAsia="宋体" w:cs="宋体"/>
                <w:spacing w:val="-1"/>
                <w:sz w:val="21"/>
                <w:szCs w:val="21"/>
              </w:rPr>
            </w:pPr>
            <w:r>
              <w:rPr>
                <w:rFonts w:ascii="宋体" w:hAnsi="宋体" w:eastAsia="宋体" w:cs="宋体"/>
                <w:spacing w:val="-1"/>
                <w:sz w:val="21"/>
                <w:szCs w:val="21"/>
              </w:rPr>
              <w:t>115</w:t>
            </w:r>
          </w:p>
        </w:tc>
        <w:tc>
          <w:tcPr>
            <w:tcW w:w="1023" w:type="dxa"/>
            <w:noWrap w:val="0"/>
            <w:vAlign w:val="top"/>
          </w:tcPr>
          <w:p w14:paraId="3C9844C3">
            <w:pPr>
              <w:spacing w:before="37" w:line="207" w:lineRule="auto"/>
              <w:ind w:left="294"/>
              <w:rPr>
                <w:rFonts w:ascii="宋体" w:hAnsi="宋体" w:eastAsia="宋体" w:cs="宋体"/>
                <w:spacing w:val="-1"/>
                <w:sz w:val="21"/>
                <w:szCs w:val="21"/>
              </w:rPr>
            </w:pPr>
            <w:r>
              <w:rPr>
                <w:rFonts w:ascii="宋体" w:hAnsi="宋体" w:eastAsia="宋体" w:cs="宋体"/>
                <w:spacing w:val="-1"/>
                <w:sz w:val="21"/>
                <w:szCs w:val="21"/>
              </w:rPr>
              <w:t>527</w:t>
            </w:r>
          </w:p>
        </w:tc>
        <w:tc>
          <w:tcPr>
            <w:tcW w:w="1027" w:type="dxa"/>
            <w:noWrap w:val="0"/>
            <w:vAlign w:val="top"/>
          </w:tcPr>
          <w:p w14:paraId="72D16B58">
            <w:pPr>
              <w:spacing w:before="37" w:line="207" w:lineRule="auto"/>
              <w:ind w:left="294"/>
              <w:rPr>
                <w:rFonts w:ascii="宋体" w:hAnsi="宋体" w:eastAsia="宋体" w:cs="宋体"/>
                <w:spacing w:val="-1"/>
                <w:sz w:val="21"/>
                <w:szCs w:val="21"/>
              </w:rPr>
            </w:pPr>
            <w:r>
              <w:rPr>
                <w:rFonts w:ascii="宋体" w:hAnsi="宋体" w:eastAsia="宋体" w:cs="宋体"/>
                <w:spacing w:val="-1"/>
                <w:sz w:val="21"/>
                <w:szCs w:val="21"/>
              </w:rPr>
              <w:t>392</w:t>
            </w:r>
          </w:p>
        </w:tc>
      </w:tr>
      <w:tr w14:paraId="6A337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AAEAB7D">
            <w:pPr>
              <w:spacing w:before="75" w:line="178" w:lineRule="auto"/>
              <w:ind w:left="287"/>
              <w:rPr>
                <w:rFonts w:ascii="宋体" w:hAnsi="宋体" w:eastAsia="宋体" w:cs="宋体"/>
                <w:sz w:val="21"/>
                <w:szCs w:val="21"/>
              </w:rPr>
            </w:pPr>
            <w:r>
              <w:rPr>
                <w:rFonts w:ascii="宋体" w:hAnsi="宋体" w:eastAsia="宋体" w:cs="宋体"/>
                <w:spacing w:val="-8"/>
                <w:sz w:val="21"/>
                <w:szCs w:val="21"/>
              </w:rPr>
              <w:t>51</w:t>
            </w:r>
          </w:p>
        </w:tc>
        <w:tc>
          <w:tcPr>
            <w:tcW w:w="1125" w:type="dxa"/>
            <w:noWrap w:val="0"/>
            <w:vAlign w:val="top"/>
          </w:tcPr>
          <w:p w14:paraId="5C77B6EF">
            <w:pPr>
              <w:spacing w:before="39" w:line="206"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6EFECC7D">
            <w:pPr>
              <w:spacing w:before="39" w:line="206" w:lineRule="auto"/>
              <w:ind w:left="226"/>
              <w:rPr>
                <w:rFonts w:ascii="宋体" w:hAnsi="宋体" w:eastAsia="宋体" w:cs="宋体"/>
                <w:sz w:val="21"/>
                <w:szCs w:val="21"/>
              </w:rPr>
            </w:pPr>
            <w:r>
              <w:rPr>
                <w:rFonts w:ascii="宋体" w:hAnsi="宋体" w:eastAsia="宋体" w:cs="宋体"/>
                <w:spacing w:val="-6"/>
                <w:sz w:val="21"/>
                <w:szCs w:val="21"/>
              </w:rPr>
              <w:t>岭腰村</w:t>
            </w:r>
          </w:p>
        </w:tc>
        <w:tc>
          <w:tcPr>
            <w:tcW w:w="3545" w:type="dxa"/>
            <w:noWrap w:val="0"/>
            <w:vAlign w:val="top"/>
          </w:tcPr>
          <w:p w14:paraId="74ABA351">
            <w:pPr>
              <w:spacing w:before="39" w:line="206" w:lineRule="auto"/>
              <w:ind w:left="294"/>
              <w:rPr>
                <w:rFonts w:ascii="宋体" w:hAnsi="宋体" w:eastAsia="宋体" w:cs="宋体"/>
                <w:sz w:val="21"/>
                <w:szCs w:val="21"/>
              </w:rPr>
            </w:pPr>
            <w:r>
              <w:rPr>
                <w:rFonts w:ascii="宋体" w:hAnsi="宋体" w:eastAsia="宋体" w:cs="宋体"/>
                <w:spacing w:val="-1"/>
                <w:sz w:val="21"/>
                <w:szCs w:val="21"/>
              </w:rPr>
              <w:t>均口镇岭腰村岭腰供水工程</w:t>
            </w:r>
          </w:p>
        </w:tc>
        <w:tc>
          <w:tcPr>
            <w:tcW w:w="1089" w:type="dxa"/>
            <w:noWrap w:val="0"/>
            <w:vAlign w:val="top"/>
          </w:tcPr>
          <w:p w14:paraId="513BC7B3">
            <w:pPr>
              <w:spacing w:before="76" w:line="177"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455F2A28">
            <w:pPr>
              <w:spacing w:before="76" w:line="177" w:lineRule="auto"/>
              <w:ind w:left="330"/>
              <w:rPr>
                <w:rFonts w:ascii="宋体" w:hAnsi="宋体" w:eastAsia="宋体" w:cs="宋体"/>
                <w:sz w:val="21"/>
                <w:szCs w:val="21"/>
              </w:rPr>
            </w:pPr>
            <w:r>
              <w:rPr>
                <w:rFonts w:ascii="宋体" w:hAnsi="宋体" w:eastAsia="宋体" w:cs="宋体"/>
                <w:spacing w:val="-8"/>
                <w:sz w:val="21"/>
                <w:szCs w:val="21"/>
              </w:rPr>
              <w:t>54</w:t>
            </w:r>
          </w:p>
        </w:tc>
        <w:tc>
          <w:tcPr>
            <w:tcW w:w="1023" w:type="dxa"/>
            <w:noWrap w:val="0"/>
            <w:vAlign w:val="top"/>
          </w:tcPr>
          <w:p w14:paraId="63358312">
            <w:pPr>
              <w:spacing w:before="76" w:line="177" w:lineRule="auto"/>
              <w:ind w:left="343"/>
              <w:rPr>
                <w:rFonts w:ascii="宋体" w:hAnsi="宋体" w:eastAsia="宋体" w:cs="宋体"/>
                <w:sz w:val="21"/>
                <w:szCs w:val="21"/>
              </w:rPr>
            </w:pPr>
            <w:r>
              <w:rPr>
                <w:rFonts w:ascii="宋体" w:hAnsi="宋体" w:eastAsia="宋体" w:cs="宋体"/>
                <w:spacing w:val="-5"/>
                <w:sz w:val="21"/>
                <w:szCs w:val="21"/>
              </w:rPr>
              <w:t>252</w:t>
            </w:r>
          </w:p>
        </w:tc>
        <w:tc>
          <w:tcPr>
            <w:tcW w:w="1027" w:type="dxa"/>
            <w:noWrap w:val="0"/>
            <w:vAlign w:val="top"/>
          </w:tcPr>
          <w:p w14:paraId="0388821C">
            <w:pPr>
              <w:spacing w:before="75" w:line="178" w:lineRule="auto"/>
              <w:ind w:left="357"/>
              <w:rPr>
                <w:rFonts w:ascii="宋体" w:hAnsi="宋体" w:eastAsia="宋体" w:cs="宋体"/>
                <w:sz w:val="21"/>
                <w:szCs w:val="21"/>
              </w:rPr>
            </w:pPr>
            <w:r>
              <w:rPr>
                <w:rFonts w:ascii="宋体" w:hAnsi="宋体" w:eastAsia="宋体" w:cs="宋体"/>
                <w:spacing w:val="-10"/>
                <w:sz w:val="21"/>
                <w:szCs w:val="21"/>
              </w:rPr>
              <w:t>190</w:t>
            </w:r>
          </w:p>
        </w:tc>
      </w:tr>
      <w:tr w14:paraId="66956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0AA00E9">
            <w:pPr>
              <w:spacing w:before="76" w:line="177" w:lineRule="auto"/>
              <w:ind w:left="287"/>
              <w:rPr>
                <w:rFonts w:ascii="宋体" w:hAnsi="宋体" w:eastAsia="宋体" w:cs="宋体"/>
                <w:sz w:val="21"/>
                <w:szCs w:val="21"/>
              </w:rPr>
            </w:pPr>
            <w:r>
              <w:rPr>
                <w:rFonts w:ascii="宋体" w:hAnsi="宋体" w:eastAsia="宋体" w:cs="宋体"/>
                <w:spacing w:val="-8"/>
                <w:sz w:val="21"/>
                <w:szCs w:val="21"/>
              </w:rPr>
              <w:t>52</w:t>
            </w:r>
          </w:p>
        </w:tc>
        <w:tc>
          <w:tcPr>
            <w:tcW w:w="1125" w:type="dxa"/>
            <w:noWrap w:val="0"/>
            <w:vAlign w:val="top"/>
          </w:tcPr>
          <w:p w14:paraId="2B5AD822">
            <w:pPr>
              <w:spacing w:before="37" w:line="207"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2642F1AD">
            <w:pPr>
              <w:spacing w:before="37" w:line="207" w:lineRule="auto"/>
              <w:ind w:left="222"/>
              <w:rPr>
                <w:rFonts w:ascii="宋体" w:hAnsi="宋体" w:eastAsia="宋体" w:cs="宋体"/>
                <w:sz w:val="21"/>
                <w:szCs w:val="21"/>
              </w:rPr>
            </w:pPr>
            <w:r>
              <w:rPr>
                <w:rFonts w:ascii="宋体" w:hAnsi="宋体" w:eastAsia="宋体" w:cs="宋体"/>
                <w:spacing w:val="-4"/>
                <w:sz w:val="21"/>
                <w:szCs w:val="21"/>
              </w:rPr>
              <w:t>龙头村</w:t>
            </w:r>
          </w:p>
        </w:tc>
        <w:tc>
          <w:tcPr>
            <w:tcW w:w="3545" w:type="dxa"/>
            <w:noWrap w:val="0"/>
            <w:vAlign w:val="top"/>
          </w:tcPr>
          <w:p w14:paraId="7EE506D0">
            <w:pPr>
              <w:spacing w:before="37" w:line="207" w:lineRule="auto"/>
              <w:ind w:left="294"/>
              <w:rPr>
                <w:rFonts w:ascii="宋体" w:hAnsi="宋体" w:eastAsia="宋体" w:cs="宋体"/>
                <w:sz w:val="21"/>
                <w:szCs w:val="21"/>
              </w:rPr>
            </w:pPr>
            <w:r>
              <w:rPr>
                <w:rFonts w:ascii="宋体" w:hAnsi="宋体" w:eastAsia="宋体" w:cs="宋体"/>
                <w:spacing w:val="-1"/>
                <w:sz w:val="21"/>
                <w:szCs w:val="21"/>
              </w:rPr>
              <w:t>均口镇龙头村马驮供水工程</w:t>
            </w:r>
          </w:p>
        </w:tc>
        <w:tc>
          <w:tcPr>
            <w:tcW w:w="1089" w:type="dxa"/>
            <w:noWrap w:val="0"/>
            <w:vAlign w:val="top"/>
          </w:tcPr>
          <w:p w14:paraId="03E8C5F0">
            <w:pPr>
              <w:spacing w:before="76" w:line="177"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70C5E329">
            <w:pPr>
              <w:spacing w:before="76" w:line="177" w:lineRule="auto"/>
              <w:ind w:left="327"/>
              <w:rPr>
                <w:rFonts w:ascii="宋体" w:hAnsi="宋体" w:eastAsia="宋体" w:cs="宋体"/>
                <w:sz w:val="21"/>
                <w:szCs w:val="21"/>
              </w:rPr>
            </w:pPr>
            <w:r>
              <w:rPr>
                <w:rFonts w:ascii="宋体" w:hAnsi="宋体" w:eastAsia="宋体" w:cs="宋体"/>
                <w:spacing w:val="-6"/>
                <w:sz w:val="21"/>
                <w:szCs w:val="21"/>
              </w:rPr>
              <w:t>65</w:t>
            </w:r>
          </w:p>
        </w:tc>
        <w:tc>
          <w:tcPr>
            <w:tcW w:w="1023" w:type="dxa"/>
            <w:noWrap w:val="0"/>
            <w:vAlign w:val="top"/>
          </w:tcPr>
          <w:p w14:paraId="64A7A86C">
            <w:pPr>
              <w:spacing w:before="76" w:line="177" w:lineRule="auto"/>
              <w:ind w:left="345"/>
              <w:rPr>
                <w:rFonts w:ascii="宋体" w:hAnsi="宋体" w:eastAsia="宋体" w:cs="宋体"/>
                <w:sz w:val="21"/>
                <w:szCs w:val="21"/>
              </w:rPr>
            </w:pPr>
            <w:r>
              <w:rPr>
                <w:rFonts w:ascii="宋体" w:hAnsi="宋体" w:eastAsia="宋体" w:cs="宋体"/>
                <w:spacing w:val="-5"/>
                <w:sz w:val="21"/>
                <w:szCs w:val="21"/>
              </w:rPr>
              <w:t>300</w:t>
            </w:r>
          </w:p>
        </w:tc>
        <w:tc>
          <w:tcPr>
            <w:tcW w:w="1027" w:type="dxa"/>
            <w:noWrap w:val="0"/>
            <w:vAlign w:val="top"/>
          </w:tcPr>
          <w:p w14:paraId="2D85AD84">
            <w:pPr>
              <w:spacing w:before="75" w:line="178" w:lineRule="auto"/>
              <w:ind w:left="357"/>
              <w:rPr>
                <w:rFonts w:ascii="宋体" w:hAnsi="宋体" w:eastAsia="宋体" w:cs="宋体"/>
                <w:sz w:val="21"/>
                <w:szCs w:val="21"/>
              </w:rPr>
            </w:pPr>
            <w:r>
              <w:rPr>
                <w:rFonts w:ascii="宋体" w:hAnsi="宋体" w:eastAsia="宋体" w:cs="宋体"/>
                <w:spacing w:val="-10"/>
                <w:sz w:val="21"/>
                <w:szCs w:val="21"/>
              </w:rPr>
              <w:t>130</w:t>
            </w:r>
          </w:p>
        </w:tc>
      </w:tr>
      <w:tr w14:paraId="7B4FF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2" w:type="dxa"/>
            <w:noWrap w:val="0"/>
            <w:vAlign w:val="top"/>
          </w:tcPr>
          <w:p w14:paraId="3DF86A4A">
            <w:pPr>
              <w:spacing w:before="231" w:line="183" w:lineRule="auto"/>
              <w:ind w:left="287"/>
              <w:rPr>
                <w:rFonts w:ascii="宋体" w:hAnsi="宋体" w:eastAsia="宋体" w:cs="宋体"/>
                <w:sz w:val="21"/>
                <w:szCs w:val="21"/>
              </w:rPr>
            </w:pPr>
            <w:r>
              <w:rPr>
                <w:rFonts w:ascii="宋体" w:hAnsi="宋体" w:eastAsia="宋体" w:cs="宋体"/>
                <w:spacing w:val="-8"/>
                <w:sz w:val="21"/>
                <w:szCs w:val="21"/>
              </w:rPr>
              <w:t>53</w:t>
            </w:r>
          </w:p>
        </w:tc>
        <w:tc>
          <w:tcPr>
            <w:tcW w:w="1125" w:type="dxa"/>
            <w:noWrap w:val="0"/>
            <w:vAlign w:val="top"/>
          </w:tcPr>
          <w:p w14:paraId="6A612FBB">
            <w:pPr>
              <w:spacing w:before="194" w:line="220"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482BFDAA">
            <w:pPr>
              <w:spacing w:before="194" w:line="219" w:lineRule="auto"/>
              <w:ind w:left="235"/>
              <w:rPr>
                <w:rFonts w:ascii="宋体" w:hAnsi="宋体" w:eastAsia="宋体" w:cs="宋体"/>
                <w:sz w:val="21"/>
                <w:szCs w:val="21"/>
              </w:rPr>
            </w:pPr>
            <w:r>
              <w:rPr>
                <w:rFonts w:ascii="宋体" w:hAnsi="宋体" w:eastAsia="宋体" w:cs="宋体"/>
                <w:spacing w:val="-9"/>
                <w:sz w:val="21"/>
                <w:szCs w:val="21"/>
              </w:rPr>
              <w:t>隆下村</w:t>
            </w:r>
          </w:p>
        </w:tc>
        <w:tc>
          <w:tcPr>
            <w:tcW w:w="3545" w:type="dxa"/>
            <w:noWrap w:val="0"/>
            <w:vAlign w:val="top"/>
          </w:tcPr>
          <w:p w14:paraId="1965315D">
            <w:pPr>
              <w:spacing w:before="38" w:line="223" w:lineRule="auto"/>
              <w:ind w:left="1135" w:right="163" w:hanging="961"/>
              <w:rPr>
                <w:rFonts w:ascii="宋体" w:hAnsi="宋体" w:eastAsia="宋体" w:cs="宋体"/>
                <w:sz w:val="21"/>
                <w:szCs w:val="21"/>
              </w:rPr>
            </w:pPr>
            <w:r>
              <w:rPr>
                <w:rFonts w:ascii="宋体" w:hAnsi="宋体" w:eastAsia="宋体" w:cs="宋体"/>
                <w:spacing w:val="-1"/>
                <w:sz w:val="21"/>
                <w:szCs w:val="21"/>
              </w:rPr>
              <w:t>均口镇隆下村坳上组至枣树下</w:t>
            </w:r>
            <w:r>
              <w:rPr>
                <w:rFonts w:ascii="宋体" w:hAnsi="宋体" w:eastAsia="宋体" w:cs="宋体"/>
                <w:spacing w:val="-3"/>
                <w:sz w:val="21"/>
                <w:szCs w:val="21"/>
              </w:rPr>
              <w:t>组供水工程</w:t>
            </w:r>
          </w:p>
        </w:tc>
        <w:tc>
          <w:tcPr>
            <w:tcW w:w="1089" w:type="dxa"/>
            <w:noWrap w:val="0"/>
            <w:vAlign w:val="top"/>
          </w:tcPr>
          <w:p w14:paraId="560D6B23">
            <w:pPr>
              <w:spacing w:before="231" w:line="183"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032D4EDA">
            <w:pPr>
              <w:spacing w:before="231" w:line="183" w:lineRule="auto"/>
              <w:ind w:left="327"/>
              <w:rPr>
                <w:rFonts w:ascii="宋体" w:hAnsi="宋体" w:eastAsia="宋体" w:cs="宋体"/>
                <w:sz w:val="21"/>
                <w:szCs w:val="21"/>
              </w:rPr>
            </w:pPr>
            <w:r>
              <w:rPr>
                <w:rFonts w:ascii="宋体" w:hAnsi="宋体" w:eastAsia="宋体" w:cs="宋体"/>
                <w:spacing w:val="-6"/>
                <w:sz w:val="21"/>
                <w:szCs w:val="21"/>
              </w:rPr>
              <w:t>60</w:t>
            </w:r>
          </w:p>
        </w:tc>
        <w:tc>
          <w:tcPr>
            <w:tcW w:w="1023" w:type="dxa"/>
            <w:noWrap w:val="0"/>
            <w:vAlign w:val="top"/>
          </w:tcPr>
          <w:p w14:paraId="12A633D5">
            <w:pPr>
              <w:spacing w:before="231" w:line="183" w:lineRule="auto"/>
              <w:ind w:left="343"/>
              <w:rPr>
                <w:rFonts w:ascii="宋体" w:hAnsi="宋体" w:eastAsia="宋体" w:cs="宋体"/>
                <w:sz w:val="21"/>
                <w:szCs w:val="21"/>
              </w:rPr>
            </w:pPr>
            <w:r>
              <w:rPr>
                <w:rFonts w:ascii="宋体" w:hAnsi="宋体" w:eastAsia="宋体" w:cs="宋体"/>
                <w:spacing w:val="-5"/>
                <w:sz w:val="21"/>
                <w:szCs w:val="21"/>
              </w:rPr>
              <w:t>260</w:t>
            </w:r>
          </w:p>
        </w:tc>
        <w:tc>
          <w:tcPr>
            <w:tcW w:w="1027" w:type="dxa"/>
            <w:noWrap w:val="0"/>
            <w:vAlign w:val="top"/>
          </w:tcPr>
          <w:p w14:paraId="465EF0E6">
            <w:pPr>
              <w:spacing w:before="230" w:line="184" w:lineRule="auto"/>
              <w:ind w:left="357"/>
              <w:rPr>
                <w:rFonts w:ascii="宋体" w:hAnsi="宋体" w:eastAsia="宋体" w:cs="宋体"/>
                <w:sz w:val="21"/>
                <w:szCs w:val="21"/>
              </w:rPr>
            </w:pPr>
            <w:r>
              <w:rPr>
                <w:rFonts w:ascii="宋体" w:hAnsi="宋体" w:eastAsia="宋体" w:cs="宋体"/>
                <w:spacing w:val="-10"/>
                <w:sz w:val="21"/>
                <w:szCs w:val="21"/>
              </w:rPr>
              <w:t>180</w:t>
            </w:r>
          </w:p>
        </w:tc>
      </w:tr>
      <w:tr w14:paraId="037A5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 w:hRule="atLeast"/>
        </w:trPr>
        <w:tc>
          <w:tcPr>
            <w:tcW w:w="792" w:type="dxa"/>
            <w:noWrap w:val="0"/>
            <w:vAlign w:val="top"/>
          </w:tcPr>
          <w:p w14:paraId="4770FE08">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54</w:t>
            </w:r>
          </w:p>
        </w:tc>
        <w:tc>
          <w:tcPr>
            <w:tcW w:w="1125" w:type="dxa"/>
            <w:noWrap w:val="0"/>
            <w:vAlign w:val="top"/>
          </w:tcPr>
          <w:p w14:paraId="09FC1461">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均口镇</w:t>
            </w:r>
          </w:p>
        </w:tc>
        <w:tc>
          <w:tcPr>
            <w:tcW w:w="1151" w:type="dxa"/>
            <w:noWrap w:val="0"/>
            <w:vAlign w:val="top"/>
          </w:tcPr>
          <w:p w14:paraId="74CE37C9">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垅元村</w:t>
            </w:r>
          </w:p>
        </w:tc>
        <w:tc>
          <w:tcPr>
            <w:tcW w:w="3545" w:type="dxa"/>
            <w:noWrap w:val="0"/>
            <w:vAlign w:val="top"/>
          </w:tcPr>
          <w:p w14:paraId="51E34F12">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均口镇垅元村垅元小组供水工程</w:t>
            </w:r>
          </w:p>
        </w:tc>
        <w:tc>
          <w:tcPr>
            <w:tcW w:w="1089" w:type="dxa"/>
            <w:noWrap w:val="0"/>
            <w:vAlign w:val="top"/>
          </w:tcPr>
          <w:p w14:paraId="1A46075D">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30</w:t>
            </w:r>
          </w:p>
        </w:tc>
        <w:tc>
          <w:tcPr>
            <w:tcW w:w="875" w:type="dxa"/>
            <w:noWrap w:val="0"/>
            <w:vAlign w:val="top"/>
          </w:tcPr>
          <w:p w14:paraId="170BA46E">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26</w:t>
            </w:r>
          </w:p>
        </w:tc>
        <w:tc>
          <w:tcPr>
            <w:tcW w:w="1023" w:type="dxa"/>
            <w:noWrap w:val="0"/>
            <w:vAlign w:val="top"/>
          </w:tcPr>
          <w:p w14:paraId="6DD0DDCA">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100</w:t>
            </w:r>
          </w:p>
        </w:tc>
        <w:tc>
          <w:tcPr>
            <w:tcW w:w="1027" w:type="dxa"/>
            <w:noWrap w:val="0"/>
            <w:vAlign w:val="top"/>
          </w:tcPr>
          <w:p w14:paraId="767A7530">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35</w:t>
            </w:r>
          </w:p>
        </w:tc>
      </w:tr>
      <w:tr w14:paraId="2A3B4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 w:hRule="atLeast"/>
        </w:trPr>
        <w:tc>
          <w:tcPr>
            <w:tcW w:w="792" w:type="dxa"/>
            <w:noWrap w:val="0"/>
            <w:vAlign w:val="top"/>
          </w:tcPr>
          <w:p w14:paraId="27823368">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55</w:t>
            </w:r>
          </w:p>
        </w:tc>
        <w:tc>
          <w:tcPr>
            <w:tcW w:w="1125" w:type="dxa"/>
            <w:noWrap w:val="0"/>
            <w:vAlign w:val="top"/>
          </w:tcPr>
          <w:p w14:paraId="409D3D8E">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均口镇</w:t>
            </w:r>
          </w:p>
        </w:tc>
        <w:tc>
          <w:tcPr>
            <w:tcW w:w="1151" w:type="dxa"/>
            <w:noWrap w:val="0"/>
            <w:vAlign w:val="top"/>
          </w:tcPr>
          <w:p w14:paraId="6FCBEA12">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台田村</w:t>
            </w:r>
          </w:p>
        </w:tc>
        <w:tc>
          <w:tcPr>
            <w:tcW w:w="3545" w:type="dxa"/>
            <w:noWrap w:val="0"/>
            <w:vAlign w:val="top"/>
          </w:tcPr>
          <w:p w14:paraId="0DDC0CC7">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均口镇台田村四、五组供水工程</w:t>
            </w:r>
          </w:p>
        </w:tc>
        <w:tc>
          <w:tcPr>
            <w:tcW w:w="1089" w:type="dxa"/>
            <w:noWrap w:val="0"/>
            <w:vAlign w:val="top"/>
          </w:tcPr>
          <w:p w14:paraId="08562884">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30</w:t>
            </w:r>
          </w:p>
        </w:tc>
        <w:tc>
          <w:tcPr>
            <w:tcW w:w="875" w:type="dxa"/>
            <w:noWrap w:val="0"/>
            <w:vAlign w:val="top"/>
          </w:tcPr>
          <w:p w14:paraId="5E3C20E1">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65</w:t>
            </w:r>
          </w:p>
        </w:tc>
        <w:tc>
          <w:tcPr>
            <w:tcW w:w="1023" w:type="dxa"/>
            <w:noWrap w:val="0"/>
            <w:vAlign w:val="top"/>
          </w:tcPr>
          <w:p w14:paraId="3D3B2181">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285</w:t>
            </w:r>
          </w:p>
        </w:tc>
        <w:tc>
          <w:tcPr>
            <w:tcW w:w="1027" w:type="dxa"/>
            <w:noWrap w:val="0"/>
            <w:vAlign w:val="top"/>
          </w:tcPr>
          <w:p w14:paraId="0210FB1A">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160</w:t>
            </w:r>
          </w:p>
        </w:tc>
      </w:tr>
      <w:tr w14:paraId="583D6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2" w:type="dxa"/>
            <w:noWrap w:val="0"/>
            <w:vAlign w:val="top"/>
          </w:tcPr>
          <w:p w14:paraId="54388DC6">
            <w:pPr>
              <w:spacing w:before="236" w:line="183" w:lineRule="auto"/>
              <w:ind w:left="287"/>
              <w:rPr>
                <w:rFonts w:ascii="宋体" w:hAnsi="宋体" w:eastAsia="宋体" w:cs="宋体"/>
                <w:sz w:val="21"/>
                <w:szCs w:val="21"/>
              </w:rPr>
            </w:pPr>
            <w:r>
              <w:rPr>
                <w:rFonts w:ascii="宋体" w:hAnsi="宋体" w:eastAsia="宋体" w:cs="宋体"/>
                <w:spacing w:val="-8"/>
                <w:sz w:val="21"/>
                <w:szCs w:val="21"/>
              </w:rPr>
              <w:t>56</w:t>
            </w:r>
          </w:p>
        </w:tc>
        <w:tc>
          <w:tcPr>
            <w:tcW w:w="1125" w:type="dxa"/>
            <w:noWrap w:val="0"/>
            <w:vAlign w:val="top"/>
          </w:tcPr>
          <w:p w14:paraId="6144607C">
            <w:pPr>
              <w:spacing w:before="198" w:line="220"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01CA252C">
            <w:pPr>
              <w:spacing w:before="198" w:line="219" w:lineRule="auto"/>
              <w:ind w:left="221"/>
              <w:rPr>
                <w:rFonts w:ascii="宋体" w:hAnsi="宋体" w:eastAsia="宋体" w:cs="宋体"/>
                <w:sz w:val="21"/>
                <w:szCs w:val="21"/>
              </w:rPr>
            </w:pPr>
            <w:r>
              <w:rPr>
                <w:rFonts w:ascii="宋体" w:hAnsi="宋体" w:eastAsia="宋体" w:cs="宋体"/>
                <w:spacing w:val="-4"/>
                <w:sz w:val="21"/>
                <w:szCs w:val="21"/>
              </w:rPr>
              <w:t>洋坑村</w:t>
            </w:r>
          </w:p>
        </w:tc>
        <w:tc>
          <w:tcPr>
            <w:tcW w:w="3545" w:type="dxa"/>
            <w:noWrap w:val="0"/>
            <w:vAlign w:val="top"/>
          </w:tcPr>
          <w:p w14:paraId="06CC0A82">
            <w:pPr>
              <w:spacing w:before="41" w:line="222" w:lineRule="auto"/>
              <w:ind w:left="1014" w:right="203" w:hanging="840"/>
              <w:rPr>
                <w:rFonts w:ascii="宋体" w:hAnsi="宋体" w:eastAsia="宋体" w:cs="宋体"/>
                <w:sz w:val="21"/>
                <w:szCs w:val="21"/>
              </w:rPr>
            </w:pPr>
            <w:r>
              <w:rPr>
                <w:rFonts w:ascii="宋体" w:hAnsi="宋体" w:eastAsia="宋体" w:cs="宋体"/>
                <w:spacing w:val="-4"/>
                <w:sz w:val="21"/>
                <w:szCs w:val="21"/>
              </w:rPr>
              <w:t>均口镇洋坑村大龙、大屋下、</w:t>
            </w:r>
            <w:r>
              <w:rPr>
                <w:rFonts w:ascii="宋体" w:hAnsi="宋体" w:eastAsia="宋体" w:cs="宋体"/>
                <w:spacing w:val="-2"/>
                <w:sz w:val="21"/>
                <w:szCs w:val="21"/>
              </w:rPr>
              <w:t>土楼供水工程</w:t>
            </w:r>
          </w:p>
        </w:tc>
        <w:tc>
          <w:tcPr>
            <w:tcW w:w="1089" w:type="dxa"/>
            <w:noWrap w:val="0"/>
            <w:vAlign w:val="top"/>
          </w:tcPr>
          <w:p w14:paraId="692362AF">
            <w:pPr>
              <w:spacing w:before="236" w:line="183"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70200DBC">
            <w:pPr>
              <w:spacing w:before="234" w:line="184" w:lineRule="auto"/>
              <w:ind w:left="283"/>
              <w:rPr>
                <w:rFonts w:ascii="宋体" w:hAnsi="宋体" w:eastAsia="宋体" w:cs="宋体"/>
                <w:sz w:val="21"/>
                <w:szCs w:val="21"/>
              </w:rPr>
            </w:pPr>
            <w:r>
              <w:rPr>
                <w:rFonts w:ascii="宋体" w:hAnsi="宋体" w:eastAsia="宋体" w:cs="宋体"/>
                <w:spacing w:val="-10"/>
                <w:sz w:val="21"/>
                <w:szCs w:val="21"/>
              </w:rPr>
              <w:t>110</w:t>
            </w:r>
          </w:p>
        </w:tc>
        <w:tc>
          <w:tcPr>
            <w:tcW w:w="1023" w:type="dxa"/>
            <w:noWrap w:val="0"/>
            <w:vAlign w:val="top"/>
          </w:tcPr>
          <w:p w14:paraId="41288272">
            <w:pPr>
              <w:spacing w:before="236" w:line="183" w:lineRule="auto"/>
              <w:ind w:left="342"/>
              <w:rPr>
                <w:rFonts w:ascii="宋体" w:hAnsi="宋体" w:eastAsia="宋体" w:cs="宋体"/>
                <w:sz w:val="21"/>
                <w:szCs w:val="21"/>
              </w:rPr>
            </w:pPr>
            <w:r>
              <w:rPr>
                <w:rFonts w:ascii="宋体" w:hAnsi="宋体" w:eastAsia="宋体" w:cs="宋体"/>
                <w:spacing w:val="-4"/>
                <w:sz w:val="21"/>
                <w:szCs w:val="21"/>
              </w:rPr>
              <w:t>600</w:t>
            </w:r>
          </w:p>
        </w:tc>
        <w:tc>
          <w:tcPr>
            <w:tcW w:w="1027" w:type="dxa"/>
            <w:noWrap w:val="0"/>
            <w:vAlign w:val="top"/>
          </w:tcPr>
          <w:p w14:paraId="7EA5B859">
            <w:pPr>
              <w:spacing w:before="236" w:line="183" w:lineRule="auto"/>
              <w:ind w:left="344"/>
              <w:rPr>
                <w:rFonts w:ascii="宋体" w:hAnsi="宋体" w:eastAsia="宋体" w:cs="宋体"/>
                <w:sz w:val="21"/>
                <w:szCs w:val="21"/>
              </w:rPr>
            </w:pPr>
            <w:r>
              <w:rPr>
                <w:rFonts w:ascii="宋体" w:hAnsi="宋体" w:eastAsia="宋体" w:cs="宋体"/>
                <w:spacing w:val="-5"/>
                <w:sz w:val="21"/>
                <w:szCs w:val="21"/>
              </w:rPr>
              <w:t>300</w:t>
            </w:r>
          </w:p>
        </w:tc>
      </w:tr>
      <w:tr w14:paraId="46BA1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792" w:type="dxa"/>
            <w:noWrap w:val="0"/>
            <w:vAlign w:val="top"/>
          </w:tcPr>
          <w:p w14:paraId="41D518F8">
            <w:pPr>
              <w:spacing w:before="80" w:line="174" w:lineRule="auto"/>
              <w:ind w:left="287"/>
              <w:rPr>
                <w:rFonts w:ascii="宋体" w:hAnsi="宋体" w:eastAsia="宋体" w:cs="宋体"/>
                <w:sz w:val="21"/>
                <w:szCs w:val="21"/>
              </w:rPr>
            </w:pPr>
            <w:r>
              <w:rPr>
                <w:rFonts w:ascii="宋体" w:hAnsi="宋体" w:eastAsia="宋体" w:cs="宋体"/>
                <w:spacing w:val="-8"/>
                <w:sz w:val="21"/>
                <w:szCs w:val="21"/>
              </w:rPr>
              <w:t>57</w:t>
            </w:r>
          </w:p>
        </w:tc>
        <w:tc>
          <w:tcPr>
            <w:tcW w:w="1125" w:type="dxa"/>
            <w:noWrap w:val="0"/>
            <w:vAlign w:val="top"/>
          </w:tcPr>
          <w:p w14:paraId="15165D8E">
            <w:pPr>
              <w:spacing w:before="41" w:line="204"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04F8DC2F">
            <w:pPr>
              <w:spacing w:before="41" w:line="204" w:lineRule="auto"/>
              <w:ind w:left="224"/>
              <w:rPr>
                <w:rFonts w:ascii="宋体" w:hAnsi="宋体" w:eastAsia="宋体" w:cs="宋体"/>
                <w:sz w:val="21"/>
                <w:szCs w:val="21"/>
              </w:rPr>
            </w:pPr>
            <w:r>
              <w:rPr>
                <w:rFonts w:ascii="宋体" w:hAnsi="宋体" w:eastAsia="宋体" w:cs="宋体"/>
                <w:spacing w:val="-5"/>
                <w:sz w:val="21"/>
                <w:szCs w:val="21"/>
              </w:rPr>
              <w:t>半寮村</w:t>
            </w:r>
          </w:p>
        </w:tc>
        <w:tc>
          <w:tcPr>
            <w:tcW w:w="3545" w:type="dxa"/>
            <w:noWrap w:val="0"/>
            <w:vAlign w:val="top"/>
          </w:tcPr>
          <w:p w14:paraId="6DB83B1E">
            <w:pPr>
              <w:spacing w:before="41" w:line="204" w:lineRule="auto"/>
              <w:ind w:left="294"/>
              <w:rPr>
                <w:rFonts w:ascii="宋体" w:hAnsi="宋体" w:eastAsia="宋体" w:cs="宋体"/>
                <w:sz w:val="21"/>
                <w:szCs w:val="21"/>
              </w:rPr>
            </w:pPr>
            <w:r>
              <w:rPr>
                <w:rFonts w:ascii="宋体" w:hAnsi="宋体" w:eastAsia="宋体" w:cs="宋体"/>
                <w:spacing w:val="-1"/>
                <w:sz w:val="21"/>
                <w:szCs w:val="21"/>
              </w:rPr>
              <w:t>均口镇半寮村上村供水工程</w:t>
            </w:r>
          </w:p>
        </w:tc>
        <w:tc>
          <w:tcPr>
            <w:tcW w:w="1089" w:type="dxa"/>
            <w:noWrap w:val="0"/>
            <w:vAlign w:val="top"/>
          </w:tcPr>
          <w:p w14:paraId="05245F75">
            <w:pPr>
              <w:spacing w:before="79" w:line="175"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600C0106">
            <w:pPr>
              <w:spacing w:before="79" w:line="175" w:lineRule="auto"/>
              <w:ind w:left="324"/>
              <w:rPr>
                <w:rFonts w:ascii="宋体" w:hAnsi="宋体" w:eastAsia="宋体" w:cs="宋体"/>
                <w:sz w:val="21"/>
                <w:szCs w:val="21"/>
              </w:rPr>
            </w:pPr>
            <w:r>
              <w:rPr>
                <w:rFonts w:ascii="宋体" w:hAnsi="宋体" w:eastAsia="宋体" w:cs="宋体"/>
                <w:spacing w:val="-5"/>
                <w:sz w:val="21"/>
                <w:szCs w:val="21"/>
              </w:rPr>
              <w:t>47</w:t>
            </w:r>
          </w:p>
        </w:tc>
        <w:tc>
          <w:tcPr>
            <w:tcW w:w="1023" w:type="dxa"/>
            <w:noWrap w:val="0"/>
            <w:vAlign w:val="top"/>
          </w:tcPr>
          <w:p w14:paraId="209CD1B2">
            <w:pPr>
              <w:spacing w:before="79" w:line="175" w:lineRule="auto"/>
              <w:ind w:left="343"/>
              <w:rPr>
                <w:rFonts w:ascii="宋体" w:hAnsi="宋体" w:eastAsia="宋体" w:cs="宋体"/>
                <w:sz w:val="21"/>
                <w:szCs w:val="21"/>
              </w:rPr>
            </w:pPr>
            <w:r>
              <w:rPr>
                <w:rFonts w:ascii="宋体" w:hAnsi="宋体" w:eastAsia="宋体" w:cs="宋体"/>
                <w:spacing w:val="-5"/>
                <w:sz w:val="21"/>
                <w:szCs w:val="21"/>
              </w:rPr>
              <w:t>230</w:t>
            </w:r>
          </w:p>
        </w:tc>
        <w:tc>
          <w:tcPr>
            <w:tcW w:w="1027" w:type="dxa"/>
            <w:noWrap w:val="0"/>
            <w:vAlign w:val="top"/>
          </w:tcPr>
          <w:p w14:paraId="313B7F69">
            <w:pPr>
              <w:spacing w:before="79" w:line="175" w:lineRule="auto"/>
              <w:ind w:left="402"/>
              <w:rPr>
                <w:rFonts w:ascii="宋体" w:hAnsi="宋体" w:eastAsia="宋体" w:cs="宋体"/>
                <w:sz w:val="21"/>
                <w:szCs w:val="21"/>
              </w:rPr>
            </w:pPr>
            <w:r>
              <w:rPr>
                <w:rFonts w:ascii="宋体" w:hAnsi="宋体" w:eastAsia="宋体" w:cs="宋体"/>
                <w:spacing w:val="-6"/>
                <w:sz w:val="21"/>
                <w:szCs w:val="21"/>
              </w:rPr>
              <w:t>60</w:t>
            </w:r>
          </w:p>
        </w:tc>
      </w:tr>
      <w:tr w14:paraId="3D603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 w:hRule="atLeast"/>
        </w:trPr>
        <w:tc>
          <w:tcPr>
            <w:tcW w:w="792" w:type="dxa"/>
            <w:noWrap w:val="0"/>
            <w:vAlign w:val="top"/>
          </w:tcPr>
          <w:p w14:paraId="22F2FAAD">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58</w:t>
            </w:r>
          </w:p>
        </w:tc>
        <w:tc>
          <w:tcPr>
            <w:tcW w:w="1125" w:type="dxa"/>
            <w:noWrap w:val="0"/>
            <w:vAlign w:val="top"/>
          </w:tcPr>
          <w:p w14:paraId="1285BECB">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均口镇</w:t>
            </w:r>
          </w:p>
        </w:tc>
        <w:tc>
          <w:tcPr>
            <w:tcW w:w="1151" w:type="dxa"/>
            <w:noWrap w:val="0"/>
            <w:vAlign w:val="top"/>
          </w:tcPr>
          <w:p w14:paraId="7AA8D587">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半寮村</w:t>
            </w:r>
          </w:p>
        </w:tc>
        <w:tc>
          <w:tcPr>
            <w:tcW w:w="3545" w:type="dxa"/>
            <w:noWrap w:val="0"/>
            <w:vAlign w:val="top"/>
          </w:tcPr>
          <w:p w14:paraId="4B4039DE">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均口镇半寮村土楼至下村供水工程</w:t>
            </w:r>
          </w:p>
        </w:tc>
        <w:tc>
          <w:tcPr>
            <w:tcW w:w="1089" w:type="dxa"/>
            <w:noWrap w:val="0"/>
            <w:vAlign w:val="top"/>
          </w:tcPr>
          <w:p w14:paraId="2E393289">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30</w:t>
            </w:r>
          </w:p>
        </w:tc>
        <w:tc>
          <w:tcPr>
            <w:tcW w:w="875" w:type="dxa"/>
            <w:noWrap w:val="0"/>
            <w:vAlign w:val="top"/>
          </w:tcPr>
          <w:p w14:paraId="18A1B7DC">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63</w:t>
            </w:r>
          </w:p>
        </w:tc>
        <w:tc>
          <w:tcPr>
            <w:tcW w:w="1023" w:type="dxa"/>
            <w:noWrap w:val="0"/>
            <w:vAlign w:val="top"/>
          </w:tcPr>
          <w:p w14:paraId="6218E513">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320</w:t>
            </w:r>
          </w:p>
        </w:tc>
        <w:tc>
          <w:tcPr>
            <w:tcW w:w="1027" w:type="dxa"/>
            <w:noWrap w:val="0"/>
            <w:vAlign w:val="top"/>
          </w:tcPr>
          <w:p w14:paraId="05A762A6">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140</w:t>
            </w:r>
          </w:p>
        </w:tc>
      </w:tr>
      <w:tr w14:paraId="5B141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C22998A">
            <w:pPr>
              <w:spacing w:before="79" w:line="175" w:lineRule="auto"/>
              <w:ind w:left="287"/>
              <w:rPr>
                <w:rFonts w:ascii="宋体" w:hAnsi="宋体" w:eastAsia="宋体" w:cs="宋体"/>
                <w:sz w:val="21"/>
                <w:szCs w:val="21"/>
              </w:rPr>
            </w:pPr>
            <w:r>
              <w:rPr>
                <w:rFonts w:ascii="宋体" w:hAnsi="宋体" w:eastAsia="宋体" w:cs="宋体"/>
                <w:spacing w:val="-8"/>
                <w:sz w:val="21"/>
                <w:szCs w:val="21"/>
              </w:rPr>
              <w:t>59</w:t>
            </w:r>
          </w:p>
        </w:tc>
        <w:tc>
          <w:tcPr>
            <w:tcW w:w="1125" w:type="dxa"/>
            <w:noWrap w:val="0"/>
            <w:vAlign w:val="top"/>
          </w:tcPr>
          <w:p w14:paraId="7BDFFEAA">
            <w:pPr>
              <w:spacing w:before="40" w:line="205"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11CC8577">
            <w:pPr>
              <w:spacing w:before="40" w:line="205" w:lineRule="auto"/>
              <w:ind w:left="224"/>
              <w:rPr>
                <w:rFonts w:ascii="宋体" w:hAnsi="宋体" w:eastAsia="宋体" w:cs="宋体"/>
                <w:sz w:val="21"/>
                <w:szCs w:val="21"/>
              </w:rPr>
            </w:pPr>
            <w:r>
              <w:rPr>
                <w:rFonts w:ascii="宋体" w:hAnsi="宋体" w:eastAsia="宋体" w:cs="宋体"/>
                <w:spacing w:val="-5"/>
                <w:sz w:val="21"/>
                <w:szCs w:val="21"/>
              </w:rPr>
              <w:t>半寮村</w:t>
            </w:r>
          </w:p>
        </w:tc>
        <w:tc>
          <w:tcPr>
            <w:tcW w:w="3545" w:type="dxa"/>
            <w:noWrap w:val="0"/>
            <w:vAlign w:val="top"/>
          </w:tcPr>
          <w:p w14:paraId="04826FCD">
            <w:pPr>
              <w:spacing w:before="40" w:line="205" w:lineRule="auto"/>
              <w:ind w:left="294"/>
              <w:rPr>
                <w:rFonts w:ascii="宋体" w:hAnsi="宋体" w:eastAsia="宋体" w:cs="宋体"/>
                <w:sz w:val="21"/>
                <w:szCs w:val="21"/>
              </w:rPr>
            </w:pPr>
            <w:r>
              <w:rPr>
                <w:rFonts w:ascii="宋体" w:hAnsi="宋体" w:eastAsia="宋体" w:cs="宋体"/>
                <w:spacing w:val="-1"/>
                <w:sz w:val="21"/>
                <w:szCs w:val="21"/>
              </w:rPr>
              <w:t>均口镇半寮村中村供水工程</w:t>
            </w:r>
          </w:p>
        </w:tc>
        <w:tc>
          <w:tcPr>
            <w:tcW w:w="1089" w:type="dxa"/>
            <w:noWrap w:val="0"/>
            <w:vAlign w:val="top"/>
          </w:tcPr>
          <w:p w14:paraId="7D9E44BF">
            <w:pPr>
              <w:spacing w:before="79" w:line="175"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20E89C84">
            <w:pPr>
              <w:spacing w:before="79" w:line="175" w:lineRule="auto"/>
              <w:ind w:left="324"/>
              <w:rPr>
                <w:rFonts w:ascii="宋体" w:hAnsi="宋体" w:eastAsia="宋体" w:cs="宋体"/>
                <w:sz w:val="21"/>
                <w:szCs w:val="21"/>
              </w:rPr>
            </w:pPr>
            <w:r>
              <w:rPr>
                <w:rFonts w:ascii="宋体" w:hAnsi="宋体" w:eastAsia="宋体" w:cs="宋体"/>
                <w:spacing w:val="-5"/>
                <w:sz w:val="21"/>
                <w:szCs w:val="21"/>
              </w:rPr>
              <w:t>46</w:t>
            </w:r>
          </w:p>
        </w:tc>
        <w:tc>
          <w:tcPr>
            <w:tcW w:w="1023" w:type="dxa"/>
            <w:noWrap w:val="0"/>
            <w:vAlign w:val="top"/>
          </w:tcPr>
          <w:p w14:paraId="6CA6FA14">
            <w:pPr>
              <w:spacing w:before="79" w:line="175" w:lineRule="auto"/>
              <w:ind w:left="343"/>
              <w:rPr>
                <w:rFonts w:ascii="宋体" w:hAnsi="宋体" w:eastAsia="宋体" w:cs="宋体"/>
                <w:sz w:val="21"/>
                <w:szCs w:val="21"/>
              </w:rPr>
            </w:pPr>
            <w:r>
              <w:rPr>
                <w:rFonts w:ascii="宋体" w:hAnsi="宋体" w:eastAsia="宋体" w:cs="宋体"/>
                <w:spacing w:val="-5"/>
                <w:sz w:val="21"/>
                <w:szCs w:val="21"/>
              </w:rPr>
              <w:t>230</w:t>
            </w:r>
          </w:p>
        </w:tc>
        <w:tc>
          <w:tcPr>
            <w:tcW w:w="1027" w:type="dxa"/>
            <w:noWrap w:val="0"/>
            <w:vAlign w:val="top"/>
          </w:tcPr>
          <w:p w14:paraId="6919DA7C">
            <w:pPr>
              <w:spacing w:before="79" w:line="175" w:lineRule="auto"/>
              <w:ind w:left="401"/>
              <w:rPr>
                <w:rFonts w:ascii="宋体" w:hAnsi="宋体" w:eastAsia="宋体" w:cs="宋体"/>
                <w:sz w:val="21"/>
                <w:szCs w:val="21"/>
              </w:rPr>
            </w:pPr>
            <w:r>
              <w:rPr>
                <w:rFonts w:ascii="宋体" w:hAnsi="宋体" w:eastAsia="宋体" w:cs="宋体"/>
                <w:spacing w:val="-6"/>
                <w:sz w:val="21"/>
                <w:szCs w:val="21"/>
              </w:rPr>
              <w:t>80</w:t>
            </w:r>
          </w:p>
        </w:tc>
      </w:tr>
      <w:tr w14:paraId="681E9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0487D5AA">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60</w:t>
            </w:r>
          </w:p>
        </w:tc>
        <w:tc>
          <w:tcPr>
            <w:tcW w:w="1125" w:type="dxa"/>
            <w:noWrap w:val="0"/>
            <w:vAlign w:val="top"/>
          </w:tcPr>
          <w:p w14:paraId="59F16836">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均口镇</w:t>
            </w:r>
          </w:p>
        </w:tc>
        <w:tc>
          <w:tcPr>
            <w:tcW w:w="1151" w:type="dxa"/>
            <w:noWrap w:val="0"/>
            <w:vAlign w:val="top"/>
          </w:tcPr>
          <w:p w14:paraId="3BDD4D0D">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官常村</w:t>
            </w:r>
          </w:p>
        </w:tc>
        <w:tc>
          <w:tcPr>
            <w:tcW w:w="3545" w:type="dxa"/>
            <w:noWrap w:val="0"/>
            <w:vAlign w:val="top"/>
          </w:tcPr>
          <w:p w14:paraId="284E634E">
            <w:pPr>
              <w:spacing w:before="39" w:line="206" w:lineRule="auto"/>
              <w:rPr>
                <w:rFonts w:ascii="宋体" w:hAnsi="宋体" w:eastAsia="宋体" w:cs="宋体"/>
                <w:spacing w:val="-1"/>
                <w:sz w:val="21"/>
                <w:szCs w:val="21"/>
              </w:rPr>
            </w:pPr>
            <w:r>
              <w:rPr>
                <w:rFonts w:ascii="宋体" w:hAnsi="宋体" w:eastAsia="宋体" w:cs="宋体"/>
                <w:spacing w:val="-1"/>
                <w:sz w:val="21"/>
                <w:szCs w:val="21"/>
              </w:rPr>
              <w:t>均口镇官常村横排至牛汶塘供水工程</w:t>
            </w:r>
          </w:p>
        </w:tc>
        <w:tc>
          <w:tcPr>
            <w:tcW w:w="1089" w:type="dxa"/>
            <w:noWrap w:val="0"/>
            <w:vAlign w:val="top"/>
          </w:tcPr>
          <w:p w14:paraId="7A2606C1">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30</w:t>
            </w:r>
          </w:p>
        </w:tc>
        <w:tc>
          <w:tcPr>
            <w:tcW w:w="875" w:type="dxa"/>
            <w:noWrap w:val="0"/>
            <w:vAlign w:val="top"/>
          </w:tcPr>
          <w:p w14:paraId="4891665A">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46</w:t>
            </w:r>
          </w:p>
        </w:tc>
        <w:tc>
          <w:tcPr>
            <w:tcW w:w="1023" w:type="dxa"/>
            <w:noWrap w:val="0"/>
            <w:vAlign w:val="top"/>
          </w:tcPr>
          <w:p w14:paraId="4521986B">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190</w:t>
            </w:r>
          </w:p>
        </w:tc>
        <w:tc>
          <w:tcPr>
            <w:tcW w:w="1027" w:type="dxa"/>
            <w:noWrap w:val="0"/>
            <w:vAlign w:val="top"/>
          </w:tcPr>
          <w:p w14:paraId="6A10AC55">
            <w:pPr>
              <w:spacing w:before="39" w:line="206" w:lineRule="auto"/>
              <w:ind w:left="294"/>
              <w:rPr>
                <w:rFonts w:ascii="宋体" w:hAnsi="宋体" w:eastAsia="宋体" w:cs="宋体"/>
                <w:spacing w:val="-1"/>
                <w:sz w:val="21"/>
                <w:szCs w:val="21"/>
              </w:rPr>
            </w:pPr>
            <w:r>
              <w:rPr>
                <w:rFonts w:ascii="宋体" w:hAnsi="宋体" w:eastAsia="宋体" w:cs="宋体"/>
                <w:spacing w:val="-1"/>
                <w:sz w:val="21"/>
                <w:szCs w:val="21"/>
              </w:rPr>
              <w:t>26</w:t>
            </w:r>
          </w:p>
        </w:tc>
      </w:tr>
      <w:tr w14:paraId="1CB35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7F4025E">
            <w:pPr>
              <w:spacing w:before="79" w:line="175" w:lineRule="auto"/>
              <w:ind w:left="284"/>
              <w:rPr>
                <w:rFonts w:ascii="宋体" w:hAnsi="宋体" w:eastAsia="宋体" w:cs="宋体"/>
                <w:sz w:val="21"/>
                <w:szCs w:val="21"/>
              </w:rPr>
            </w:pPr>
            <w:r>
              <w:rPr>
                <w:rFonts w:ascii="宋体" w:hAnsi="宋体" w:eastAsia="宋体" w:cs="宋体"/>
                <w:spacing w:val="-6"/>
                <w:sz w:val="21"/>
                <w:szCs w:val="21"/>
              </w:rPr>
              <w:t>61</w:t>
            </w:r>
          </w:p>
        </w:tc>
        <w:tc>
          <w:tcPr>
            <w:tcW w:w="1125" w:type="dxa"/>
            <w:noWrap w:val="0"/>
            <w:vAlign w:val="top"/>
          </w:tcPr>
          <w:p w14:paraId="1ED44F13">
            <w:pPr>
              <w:spacing w:before="43" w:line="203"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43277A80">
            <w:pPr>
              <w:spacing w:before="43" w:line="203" w:lineRule="auto"/>
              <w:ind w:left="226"/>
              <w:rPr>
                <w:rFonts w:ascii="宋体" w:hAnsi="宋体" w:eastAsia="宋体" w:cs="宋体"/>
                <w:sz w:val="21"/>
                <w:szCs w:val="21"/>
              </w:rPr>
            </w:pPr>
            <w:r>
              <w:rPr>
                <w:rFonts w:ascii="宋体" w:hAnsi="宋体" w:eastAsia="宋体" w:cs="宋体"/>
                <w:spacing w:val="-6"/>
                <w:sz w:val="21"/>
                <w:szCs w:val="21"/>
              </w:rPr>
              <w:t>官常村</w:t>
            </w:r>
          </w:p>
        </w:tc>
        <w:tc>
          <w:tcPr>
            <w:tcW w:w="3545" w:type="dxa"/>
            <w:noWrap w:val="0"/>
            <w:vAlign w:val="top"/>
          </w:tcPr>
          <w:p w14:paraId="1FFBB9CE">
            <w:pPr>
              <w:spacing w:before="43" w:line="203" w:lineRule="auto"/>
              <w:ind w:left="294"/>
              <w:rPr>
                <w:rFonts w:ascii="宋体" w:hAnsi="宋体" w:eastAsia="宋体" w:cs="宋体"/>
                <w:sz w:val="21"/>
                <w:szCs w:val="21"/>
              </w:rPr>
            </w:pPr>
            <w:r>
              <w:rPr>
                <w:rFonts w:ascii="宋体" w:hAnsi="宋体" w:eastAsia="宋体" w:cs="宋体"/>
                <w:spacing w:val="-1"/>
                <w:sz w:val="21"/>
                <w:szCs w:val="21"/>
              </w:rPr>
              <w:t>均口镇官常村王坑供水工程</w:t>
            </w:r>
          </w:p>
        </w:tc>
        <w:tc>
          <w:tcPr>
            <w:tcW w:w="1089" w:type="dxa"/>
            <w:noWrap w:val="0"/>
            <w:vAlign w:val="top"/>
          </w:tcPr>
          <w:p w14:paraId="7869F147">
            <w:pPr>
              <w:spacing w:before="80" w:line="174"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7FDB7376">
            <w:pPr>
              <w:spacing w:before="79" w:line="175" w:lineRule="auto"/>
              <w:ind w:left="343"/>
              <w:rPr>
                <w:rFonts w:ascii="宋体" w:hAnsi="宋体" w:eastAsia="宋体" w:cs="宋体"/>
                <w:sz w:val="21"/>
                <w:szCs w:val="21"/>
              </w:rPr>
            </w:pPr>
            <w:r>
              <w:rPr>
                <w:rFonts w:ascii="宋体" w:hAnsi="宋体" w:eastAsia="宋体" w:cs="宋体"/>
                <w:spacing w:val="-14"/>
                <w:sz w:val="21"/>
                <w:szCs w:val="21"/>
              </w:rPr>
              <w:t>12</w:t>
            </w:r>
          </w:p>
        </w:tc>
        <w:tc>
          <w:tcPr>
            <w:tcW w:w="1023" w:type="dxa"/>
            <w:noWrap w:val="0"/>
            <w:vAlign w:val="top"/>
          </w:tcPr>
          <w:p w14:paraId="0CD727D9">
            <w:pPr>
              <w:spacing w:before="80" w:line="174" w:lineRule="auto"/>
              <w:ind w:left="406"/>
              <w:rPr>
                <w:rFonts w:ascii="宋体" w:hAnsi="宋体" w:eastAsia="宋体" w:cs="宋体"/>
                <w:sz w:val="21"/>
                <w:szCs w:val="21"/>
              </w:rPr>
            </w:pPr>
            <w:r>
              <w:rPr>
                <w:rFonts w:ascii="宋体" w:hAnsi="宋体" w:eastAsia="宋体" w:cs="宋体"/>
                <w:spacing w:val="-8"/>
                <w:sz w:val="21"/>
                <w:szCs w:val="21"/>
              </w:rPr>
              <w:t>70</w:t>
            </w:r>
          </w:p>
        </w:tc>
        <w:tc>
          <w:tcPr>
            <w:tcW w:w="1027" w:type="dxa"/>
            <w:noWrap w:val="0"/>
            <w:vAlign w:val="top"/>
          </w:tcPr>
          <w:p w14:paraId="2D13599A">
            <w:pPr>
              <w:spacing w:before="79" w:line="175" w:lineRule="auto"/>
              <w:ind w:left="417"/>
              <w:rPr>
                <w:rFonts w:ascii="宋体" w:hAnsi="宋体" w:eastAsia="宋体" w:cs="宋体"/>
                <w:sz w:val="21"/>
                <w:szCs w:val="21"/>
              </w:rPr>
            </w:pPr>
            <w:r>
              <w:rPr>
                <w:rFonts w:ascii="宋体" w:hAnsi="宋体" w:eastAsia="宋体" w:cs="宋体"/>
                <w:spacing w:val="-14"/>
                <w:sz w:val="21"/>
                <w:szCs w:val="21"/>
              </w:rPr>
              <w:t>17</w:t>
            </w:r>
          </w:p>
        </w:tc>
      </w:tr>
      <w:tr w14:paraId="48B35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1E54FA9">
            <w:pPr>
              <w:spacing w:before="80" w:line="174" w:lineRule="auto"/>
              <w:ind w:left="284"/>
              <w:rPr>
                <w:rFonts w:ascii="宋体" w:hAnsi="宋体" w:eastAsia="宋体" w:cs="宋体"/>
                <w:sz w:val="21"/>
                <w:szCs w:val="21"/>
              </w:rPr>
            </w:pPr>
            <w:r>
              <w:rPr>
                <w:rFonts w:ascii="宋体" w:hAnsi="宋体" w:eastAsia="宋体" w:cs="宋体"/>
                <w:spacing w:val="-6"/>
                <w:sz w:val="21"/>
                <w:szCs w:val="21"/>
              </w:rPr>
              <w:t>62</w:t>
            </w:r>
          </w:p>
        </w:tc>
        <w:tc>
          <w:tcPr>
            <w:tcW w:w="1125" w:type="dxa"/>
            <w:noWrap w:val="0"/>
            <w:vAlign w:val="top"/>
          </w:tcPr>
          <w:p w14:paraId="193EC1C7">
            <w:pPr>
              <w:spacing w:before="41" w:line="204"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565EAF4E">
            <w:pPr>
              <w:spacing w:before="41" w:line="204" w:lineRule="auto"/>
              <w:ind w:left="226"/>
              <w:rPr>
                <w:rFonts w:ascii="宋体" w:hAnsi="宋体" w:eastAsia="宋体" w:cs="宋体"/>
                <w:sz w:val="21"/>
                <w:szCs w:val="21"/>
              </w:rPr>
            </w:pPr>
            <w:r>
              <w:rPr>
                <w:rFonts w:ascii="宋体" w:hAnsi="宋体" w:eastAsia="宋体" w:cs="宋体"/>
                <w:spacing w:val="-6"/>
                <w:sz w:val="21"/>
                <w:szCs w:val="21"/>
              </w:rPr>
              <w:t>官常村</w:t>
            </w:r>
          </w:p>
        </w:tc>
        <w:tc>
          <w:tcPr>
            <w:tcW w:w="3545" w:type="dxa"/>
            <w:noWrap w:val="0"/>
            <w:vAlign w:val="top"/>
          </w:tcPr>
          <w:p w14:paraId="2963C5CA">
            <w:pPr>
              <w:spacing w:before="41" w:line="204" w:lineRule="auto"/>
              <w:ind w:left="294"/>
              <w:rPr>
                <w:rFonts w:ascii="宋体" w:hAnsi="宋体" w:eastAsia="宋体" w:cs="宋体"/>
                <w:sz w:val="21"/>
                <w:szCs w:val="21"/>
              </w:rPr>
            </w:pPr>
            <w:r>
              <w:rPr>
                <w:rFonts w:ascii="宋体" w:hAnsi="宋体" w:eastAsia="宋体" w:cs="宋体"/>
                <w:spacing w:val="-1"/>
                <w:sz w:val="21"/>
                <w:szCs w:val="21"/>
              </w:rPr>
              <w:t>均口镇官常村小际供水工程</w:t>
            </w:r>
          </w:p>
        </w:tc>
        <w:tc>
          <w:tcPr>
            <w:tcW w:w="1089" w:type="dxa"/>
            <w:noWrap w:val="0"/>
            <w:vAlign w:val="top"/>
          </w:tcPr>
          <w:p w14:paraId="2618D9F7">
            <w:pPr>
              <w:spacing w:before="80" w:line="174"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1FFD0C15">
            <w:pPr>
              <w:spacing w:before="80" w:line="174" w:lineRule="auto"/>
              <w:ind w:left="328"/>
              <w:rPr>
                <w:rFonts w:ascii="宋体" w:hAnsi="宋体" w:eastAsia="宋体" w:cs="宋体"/>
                <w:sz w:val="21"/>
                <w:szCs w:val="21"/>
              </w:rPr>
            </w:pPr>
            <w:r>
              <w:rPr>
                <w:rFonts w:ascii="宋体" w:hAnsi="宋体" w:eastAsia="宋体" w:cs="宋体"/>
                <w:spacing w:val="-7"/>
                <w:sz w:val="21"/>
                <w:szCs w:val="21"/>
              </w:rPr>
              <w:t>27</w:t>
            </w:r>
          </w:p>
        </w:tc>
        <w:tc>
          <w:tcPr>
            <w:tcW w:w="1023" w:type="dxa"/>
            <w:noWrap w:val="0"/>
            <w:vAlign w:val="top"/>
          </w:tcPr>
          <w:p w14:paraId="4FD95903">
            <w:pPr>
              <w:spacing w:before="79" w:line="175" w:lineRule="auto"/>
              <w:ind w:left="358"/>
              <w:rPr>
                <w:rFonts w:ascii="宋体" w:hAnsi="宋体" w:eastAsia="宋体" w:cs="宋体"/>
                <w:sz w:val="21"/>
                <w:szCs w:val="21"/>
              </w:rPr>
            </w:pPr>
            <w:r>
              <w:rPr>
                <w:rFonts w:ascii="宋体" w:hAnsi="宋体" w:eastAsia="宋体" w:cs="宋体"/>
                <w:spacing w:val="-10"/>
                <w:sz w:val="21"/>
                <w:szCs w:val="21"/>
              </w:rPr>
              <w:t>110</w:t>
            </w:r>
          </w:p>
        </w:tc>
        <w:tc>
          <w:tcPr>
            <w:tcW w:w="1027" w:type="dxa"/>
            <w:noWrap w:val="0"/>
            <w:vAlign w:val="top"/>
          </w:tcPr>
          <w:p w14:paraId="48AF502A">
            <w:pPr>
              <w:spacing w:before="79" w:line="175" w:lineRule="auto"/>
              <w:ind w:left="417"/>
              <w:rPr>
                <w:rFonts w:ascii="宋体" w:hAnsi="宋体" w:eastAsia="宋体" w:cs="宋体"/>
                <w:sz w:val="21"/>
                <w:szCs w:val="21"/>
              </w:rPr>
            </w:pPr>
            <w:r>
              <w:rPr>
                <w:rFonts w:ascii="宋体" w:hAnsi="宋体" w:eastAsia="宋体" w:cs="宋体"/>
                <w:spacing w:val="-14"/>
                <w:sz w:val="21"/>
                <w:szCs w:val="21"/>
              </w:rPr>
              <w:t>18</w:t>
            </w:r>
          </w:p>
        </w:tc>
      </w:tr>
      <w:tr w14:paraId="1E0CD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6F99C52">
            <w:pPr>
              <w:spacing w:before="79" w:line="175" w:lineRule="auto"/>
              <w:ind w:left="284"/>
              <w:rPr>
                <w:rFonts w:ascii="宋体" w:hAnsi="宋体" w:eastAsia="宋体" w:cs="宋体"/>
                <w:sz w:val="21"/>
                <w:szCs w:val="21"/>
              </w:rPr>
            </w:pPr>
            <w:r>
              <w:rPr>
                <w:rFonts w:ascii="宋体" w:hAnsi="宋体" w:eastAsia="宋体" w:cs="宋体"/>
                <w:spacing w:val="-6"/>
                <w:sz w:val="21"/>
                <w:szCs w:val="21"/>
              </w:rPr>
              <w:t>63</w:t>
            </w:r>
          </w:p>
        </w:tc>
        <w:tc>
          <w:tcPr>
            <w:tcW w:w="1125" w:type="dxa"/>
            <w:noWrap w:val="0"/>
            <w:vAlign w:val="top"/>
          </w:tcPr>
          <w:p w14:paraId="19177461">
            <w:pPr>
              <w:spacing w:before="41" w:line="204"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69FB2CF8">
            <w:pPr>
              <w:spacing w:before="41" w:line="204" w:lineRule="auto"/>
              <w:ind w:left="226"/>
              <w:rPr>
                <w:rFonts w:ascii="宋体" w:hAnsi="宋体" w:eastAsia="宋体" w:cs="宋体"/>
                <w:sz w:val="21"/>
                <w:szCs w:val="21"/>
              </w:rPr>
            </w:pPr>
            <w:r>
              <w:rPr>
                <w:rFonts w:ascii="宋体" w:hAnsi="宋体" w:eastAsia="宋体" w:cs="宋体"/>
                <w:spacing w:val="-6"/>
                <w:sz w:val="21"/>
                <w:szCs w:val="21"/>
              </w:rPr>
              <w:t>官常村</w:t>
            </w:r>
          </w:p>
        </w:tc>
        <w:tc>
          <w:tcPr>
            <w:tcW w:w="3545" w:type="dxa"/>
            <w:noWrap w:val="0"/>
            <w:vAlign w:val="top"/>
          </w:tcPr>
          <w:p w14:paraId="75B6A92E">
            <w:pPr>
              <w:spacing w:before="41" w:line="204" w:lineRule="auto"/>
              <w:ind w:left="294"/>
              <w:rPr>
                <w:rFonts w:ascii="宋体" w:hAnsi="宋体" w:eastAsia="宋体" w:cs="宋体"/>
                <w:sz w:val="21"/>
                <w:szCs w:val="21"/>
              </w:rPr>
            </w:pPr>
            <w:r>
              <w:rPr>
                <w:rFonts w:ascii="宋体" w:hAnsi="宋体" w:eastAsia="宋体" w:cs="宋体"/>
                <w:spacing w:val="-1"/>
                <w:sz w:val="21"/>
                <w:szCs w:val="21"/>
              </w:rPr>
              <w:t>均口镇官常村上村供水工程</w:t>
            </w:r>
          </w:p>
        </w:tc>
        <w:tc>
          <w:tcPr>
            <w:tcW w:w="1089" w:type="dxa"/>
            <w:noWrap w:val="0"/>
            <w:vAlign w:val="top"/>
          </w:tcPr>
          <w:p w14:paraId="68FDDC23">
            <w:pPr>
              <w:spacing w:before="79" w:line="175"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694699A3">
            <w:pPr>
              <w:spacing w:before="79" w:line="175" w:lineRule="auto"/>
              <w:ind w:left="324"/>
              <w:rPr>
                <w:rFonts w:ascii="宋体" w:hAnsi="宋体" w:eastAsia="宋体" w:cs="宋体"/>
                <w:sz w:val="21"/>
                <w:szCs w:val="21"/>
              </w:rPr>
            </w:pPr>
            <w:r>
              <w:rPr>
                <w:rFonts w:ascii="宋体" w:hAnsi="宋体" w:eastAsia="宋体" w:cs="宋体"/>
                <w:spacing w:val="-5"/>
                <w:sz w:val="21"/>
                <w:szCs w:val="21"/>
              </w:rPr>
              <w:t>43</w:t>
            </w:r>
          </w:p>
        </w:tc>
        <w:tc>
          <w:tcPr>
            <w:tcW w:w="1023" w:type="dxa"/>
            <w:noWrap w:val="0"/>
            <w:vAlign w:val="top"/>
          </w:tcPr>
          <w:p w14:paraId="6B3AF250">
            <w:pPr>
              <w:spacing w:before="78" w:line="176" w:lineRule="auto"/>
              <w:ind w:left="358"/>
              <w:rPr>
                <w:rFonts w:ascii="宋体" w:hAnsi="宋体" w:eastAsia="宋体" w:cs="宋体"/>
                <w:sz w:val="21"/>
                <w:szCs w:val="21"/>
              </w:rPr>
            </w:pPr>
            <w:r>
              <w:rPr>
                <w:rFonts w:ascii="宋体" w:hAnsi="宋体" w:eastAsia="宋体" w:cs="宋体"/>
                <w:spacing w:val="-10"/>
                <w:sz w:val="21"/>
                <w:szCs w:val="21"/>
              </w:rPr>
              <w:t>170</w:t>
            </w:r>
          </w:p>
        </w:tc>
        <w:tc>
          <w:tcPr>
            <w:tcW w:w="1027" w:type="dxa"/>
            <w:noWrap w:val="0"/>
            <w:vAlign w:val="top"/>
          </w:tcPr>
          <w:p w14:paraId="632D46BC">
            <w:pPr>
              <w:spacing w:before="79" w:line="175" w:lineRule="auto"/>
              <w:ind w:left="403"/>
              <w:rPr>
                <w:rFonts w:ascii="宋体" w:hAnsi="宋体" w:eastAsia="宋体" w:cs="宋体"/>
                <w:sz w:val="21"/>
                <w:szCs w:val="21"/>
              </w:rPr>
            </w:pPr>
            <w:r>
              <w:rPr>
                <w:rFonts w:ascii="宋体" w:hAnsi="宋体" w:eastAsia="宋体" w:cs="宋体"/>
                <w:spacing w:val="-7"/>
                <w:sz w:val="21"/>
                <w:szCs w:val="21"/>
              </w:rPr>
              <w:t>24</w:t>
            </w:r>
          </w:p>
        </w:tc>
      </w:tr>
      <w:tr w14:paraId="1FF2E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7680052">
            <w:pPr>
              <w:spacing w:before="79" w:line="175" w:lineRule="auto"/>
              <w:ind w:left="284"/>
              <w:rPr>
                <w:rFonts w:ascii="宋体" w:hAnsi="宋体" w:eastAsia="宋体" w:cs="宋体"/>
                <w:sz w:val="21"/>
                <w:szCs w:val="21"/>
              </w:rPr>
            </w:pPr>
            <w:r>
              <w:rPr>
                <w:rFonts w:ascii="宋体" w:hAnsi="宋体" w:eastAsia="宋体" w:cs="宋体"/>
                <w:spacing w:val="-6"/>
                <w:sz w:val="21"/>
                <w:szCs w:val="21"/>
              </w:rPr>
              <w:t>64</w:t>
            </w:r>
          </w:p>
        </w:tc>
        <w:tc>
          <w:tcPr>
            <w:tcW w:w="1125" w:type="dxa"/>
            <w:noWrap w:val="0"/>
            <w:vAlign w:val="top"/>
          </w:tcPr>
          <w:p w14:paraId="19AD746B">
            <w:pPr>
              <w:spacing w:before="41" w:line="204"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75CCAAA5">
            <w:pPr>
              <w:spacing w:before="41" w:line="204" w:lineRule="auto"/>
              <w:ind w:left="226"/>
              <w:rPr>
                <w:rFonts w:ascii="宋体" w:hAnsi="宋体" w:eastAsia="宋体" w:cs="宋体"/>
                <w:sz w:val="21"/>
                <w:szCs w:val="21"/>
              </w:rPr>
            </w:pPr>
            <w:r>
              <w:rPr>
                <w:rFonts w:ascii="宋体" w:hAnsi="宋体" w:eastAsia="宋体" w:cs="宋体"/>
                <w:spacing w:val="-6"/>
                <w:sz w:val="21"/>
                <w:szCs w:val="21"/>
              </w:rPr>
              <w:t>官常村</w:t>
            </w:r>
          </w:p>
        </w:tc>
        <w:tc>
          <w:tcPr>
            <w:tcW w:w="3545" w:type="dxa"/>
            <w:noWrap w:val="0"/>
            <w:vAlign w:val="top"/>
          </w:tcPr>
          <w:p w14:paraId="1CBCB586">
            <w:pPr>
              <w:spacing w:before="41" w:line="204" w:lineRule="auto"/>
              <w:ind w:left="294"/>
              <w:rPr>
                <w:rFonts w:ascii="宋体" w:hAnsi="宋体" w:eastAsia="宋体" w:cs="宋体"/>
                <w:sz w:val="21"/>
                <w:szCs w:val="21"/>
              </w:rPr>
            </w:pPr>
            <w:r>
              <w:rPr>
                <w:rFonts w:ascii="宋体" w:hAnsi="宋体" w:eastAsia="宋体" w:cs="宋体"/>
                <w:spacing w:val="-1"/>
                <w:sz w:val="21"/>
                <w:szCs w:val="21"/>
              </w:rPr>
              <w:t>均口镇官常村生坊供水工程</w:t>
            </w:r>
          </w:p>
        </w:tc>
        <w:tc>
          <w:tcPr>
            <w:tcW w:w="1089" w:type="dxa"/>
            <w:noWrap w:val="0"/>
            <w:vAlign w:val="top"/>
          </w:tcPr>
          <w:p w14:paraId="7C2FAB15">
            <w:pPr>
              <w:spacing w:before="79" w:line="175"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71A75781">
            <w:pPr>
              <w:spacing w:before="78" w:line="176" w:lineRule="auto"/>
              <w:ind w:left="343"/>
              <w:rPr>
                <w:rFonts w:ascii="宋体" w:hAnsi="宋体" w:eastAsia="宋体" w:cs="宋体"/>
                <w:sz w:val="21"/>
                <w:szCs w:val="21"/>
              </w:rPr>
            </w:pPr>
            <w:r>
              <w:rPr>
                <w:rFonts w:ascii="宋体" w:hAnsi="宋体" w:eastAsia="宋体" w:cs="宋体"/>
                <w:spacing w:val="-14"/>
                <w:sz w:val="21"/>
                <w:szCs w:val="21"/>
              </w:rPr>
              <w:t>14</w:t>
            </w:r>
          </w:p>
        </w:tc>
        <w:tc>
          <w:tcPr>
            <w:tcW w:w="1023" w:type="dxa"/>
            <w:noWrap w:val="0"/>
            <w:vAlign w:val="top"/>
          </w:tcPr>
          <w:p w14:paraId="62027273">
            <w:pPr>
              <w:spacing w:before="79" w:line="175" w:lineRule="auto"/>
              <w:ind w:left="406"/>
              <w:rPr>
                <w:rFonts w:ascii="宋体" w:hAnsi="宋体" w:eastAsia="宋体" w:cs="宋体"/>
                <w:sz w:val="21"/>
                <w:szCs w:val="21"/>
              </w:rPr>
            </w:pPr>
            <w:r>
              <w:rPr>
                <w:rFonts w:ascii="宋体" w:hAnsi="宋体" w:eastAsia="宋体" w:cs="宋体"/>
                <w:spacing w:val="-8"/>
                <w:sz w:val="21"/>
                <w:szCs w:val="21"/>
              </w:rPr>
              <w:t>73</w:t>
            </w:r>
          </w:p>
        </w:tc>
        <w:tc>
          <w:tcPr>
            <w:tcW w:w="1027" w:type="dxa"/>
            <w:noWrap w:val="0"/>
            <w:vAlign w:val="top"/>
          </w:tcPr>
          <w:p w14:paraId="0AF6DEDC">
            <w:pPr>
              <w:spacing w:before="79" w:line="175" w:lineRule="auto"/>
              <w:ind w:left="461"/>
              <w:rPr>
                <w:rFonts w:ascii="宋体" w:hAnsi="宋体" w:eastAsia="宋体" w:cs="宋体"/>
                <w:sz w:val="21"/>
                <w:szCs w:val="21"/>
              </w:rPr>
            </w:pPr>
            <w:r>
              <w:rPr>
                <w:rFonts w:ascii="宋体" w:hAnsi="宋体" w:eastAsia="宋体" w:cs="宋体"/>
                <w:sz w:val="21"/>
                <w:szCs w:val="21"/>
              </w:rPr>
              <w:t>8</w:t>
            </w:r>
          </w:p>
        </w:tc>
      </w:tr>
      <w:tr w14:paraId="79B8C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BBA3397">
            <w:pPr>
              <w:spacing w:before="79" w:line="175" w:lineRule="auto"/>
              <w:ind w:left="284"/>
              <w:rPr>
                <w:rFonts w:ascii="宋体" w:hAnsi="宋体" w:eastAsia="宋体" w:cs="宋体"/>
                <w:sz w:val="21"/>
                <w:szCs w:val="21"/>
              </w:rPr>
            </w:pPr>
            <w:r>
              <w:rPr>
                <w:rFonts w:ascii="宋体" w:hAnsi="宋体" w:eastAsia="宋体" w:cs="宋体"/>
                <w:spacing w:val="-6"/>
                <w:sz w:val="21"/>
                <w:szCs w:val="21"/>
              </w:rPr>
              <w:t>65</w:t>
            </w:r>
          </w:p>
        </w:tc>
        <w:tc>
          <w:tcPr>
            <w:tcW w:w="1125" w:type="dxa"/>
            <w:noWrap w:val="0"/>
            <w:vAlign w:val="top"/>
          </w:tcPr>
          <w:p w14:paraId="3F70BAA2">
            <w:pPr>
              <w:spacing w:before="40" w:line="205"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56E69058">
            <w:pPr>
              <w:spacing w:before="40" w:line="205" w:lineRule="auto"/>
              <w:ind w:left="226"/>
              <w:rPr>
                <w:rFonts w:ascii="宋体" w:hAnsi="宋体" w:eastAsia="宋体" w:cs="宋体"/>
                <w:sz w:val="21"/>
                <w:szCs w:val="21"/>
              </w:rPr>
            </w:pPr>
            <w:r>
              <w:rPr>
                <w:rFonts w:ascii="宋体" w:hAnsi="宋体" w:eastAsia="宋体" w:cs="宋体"/>
                <w:spacing w:val="-6"/>
                <w:sz w:val="21"/>
                <w:szCs w:val="21"/>
              </w:rPr>
              <w:t>官常村</w:t>
            </w:r>
          </w:p>
        </w:tc>
        <w:tc>
          <w:tcPr>
            <w:tcW w:w="3545" w:type="dxa"/>
            <w:noWrap w:val="0"/>
            <w:vAlign w:val="top"/>
          </w:tcPr>
          <w:p w14:paraId="39DE1823">
            <w:pPr>
              <w:spacing w:before="40" w:line="205" w:lineRule="auto"/>
              <w:ind w:left="174"/>
              <w:rPr>
                <w:rFonts w:ascii="宋体" w:hAnsi="宋体" w:eastAsia="宋体" w:cs="宋体"/>
                <w:sz w:val="21"/>
                <w:szCs w:val="21"/>
              </w:rPr>
            </w:pPr>
            <w:r>
              <w:rPr>
                <w:rFonts w:ascii="宋体" w:hAnsi="宋体" w:eastAsia="宋体" w:cs="宋体"/>
                <w:spacing w:val="-1"/>
                <w:sz w:val="21"/>
                <w:szCs w:val="21"/>
              </w:rPr>
              <w:t>均口镇官常村余家地供水工程</w:t>
            </w:r>
          </w:p>
        </w:tc>
        <w:tc>
          <w:tcPr>
            <w:tcW w:w="1089" w:type="dxa"/>
            <w:noWrap w:val="0"/>
            <w:vAlign w:val="top"/>
          </w:tcPr>
          <w:p w14:paraId="556ED403">
            <w:pPr>
              <w:spacing w:before="79" w:line="175"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047BD2E3">
            <w:pPr>
              <w:spacing w:before="79" w:line="175" w:lineRule="auto"/>
              <w:ind w:left="328"/>
              <w:rPr>
                <w:rFonts w:ascii="宋体" w:hAnsi="宋体" w:eastAsia="宋体" w:cs="宋体"/>
                <w:sz w:val="21"/>
                <w:szCs w:val="21"/>
              </w:rPr>
            </w:pPr>
            <w:r>
              <w:rPr>
                <w:rFonts w:ascii="宋体" w:hAnsi="宋体" w:eastAsia="宋体" w:cs="宋体"/>
                <w:spacing w:val="-7"/>
                <w:sz w:val="21"/>
                <w:szCs w:val="21"/>
              </w:rPr>
              <w:t>22</w:t>
            </w:r>
          </w:p>
        </w:tc>
        <w:tc>
          <w:tcPr>
            <w:tcW w:w="1023" w:type="dxa"/>
            <w:noWrap w:val="0"/>
            <w:vAlign w:val="top"/>
          </w:tcPr>
          <w:p w14:paraId="443CF8DA">
            <w:pPr>
              <w:spacing w:before="78" w:line="176" w:lineRule="auto"/>
              <w:ind w:left="358"/>
              <w:rPr>
                <w:rFonts w:ascii="宋体" w:hAnsi="宋体" w:eastAsia="宋体" w:cs="宋体"/>
                <w:sz w:val="21"/>
                <w:szCs w:val="21"/>
              </w:rPr>
            </w:pPr>
            <w:r>
              <w:rPr>
                <w:rFonts w:ascii="宋体" w:hAnsi="宋体" w:eastAsia="宋体" w:cs="宋体"/>
                <w:spacing w:val="-10"/>
                <w:sz w:val="21"/>
                <w:szCs w:val="21"/>
              </w:rPr>
              <w:t>160</w:t>
            </w:r>
          </w:p>
        </w:tc>
        <w:tc>
          <w:tcPr>
            <w:tcW w:w="1027" w:type="dxa"/>
            <w:noWrap w:val="0"/>
            <w:vAlign w:val="top"/>
          </w:tcPr>
          <w:p w14:paraId="01362EAE">
            <w:pPr>
              <w:spacing w:before="78" w:line="176" w:lineRule="auto"/>
              <w:ind w:left="417"/>
              <w:rPr>
                <w:rFonts w:ascii="宋体" w:hAnsi="宋体" w:eastAsia="宋体" w:cs="宋体"/>
                <w:sz w:val="21"/>
                <w:szCs w:val="21"/>
              </w:rPr>
            </w:pPr>
            <w:r>
              <w:rPr>
                <w:rFonts w:ascii="宋体" w:hAnsi="宋体" w:eastAsia="宋体" w:cs="宋体"/>
                <w:spacing w:val="-14"/>
                <w:sz w:val="21"/>
                <w:szCs w:val="21"/>
              </w:rPr>
              <w:t>15</w:t>
            </w:r>
          </w:p>
        </w:tc>
      </w:tr>
      <w:tr w14:paraId="11500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47C5ED70">
            <w:pPr>
              <w:spacing w:before="41" w:line="204" w:lineRule="auto"/>
              <w:ind w:left="294"/>
              <w:rPr>
                <w:rFonts w:ascii="宋体" w:hAnsi="宋体" w:eastAsia="宋体" w:cs="宋体"/>
                <w:spacing w:val="-1"/>
                <w:sz w:val="21"/>
                <w:szCs w:val="21"/>
              </w:rPr>
            </w:pPr>
            <w:r>
              <w:rPr>
                <w:rFonts w:ascii="宋体" w:hAnsi="宋体" w:eastAsia="宋体" w:cs="宋体"/>
                <w:spacing w:val="-1"/>
                <w:sz w:val="21"/>
                <w:szCs w:val="21"/>
              </w:rPr>
              <w:t>66</w:t>
            </w:r>
          </w:p>
        </w:tc>
        <w:tc>
          <w:tcPr>
            <w:tcW w:w="1125" w:type="dxa"/>
            <w:noWrap w:val="0"/>
            <w:vAlign w:val="top"/>
          </w:tcPr>
          <w:p w14:paraId="4E934C18">
            <w:pPr>
              <w:spacing w:before="41" w:line="204" w:lineRule="auto"/>
              <w:ind w:left="294"/>
              <w:rPr>
                <w:rFonts w:ascii="宋体" w:hAnsi="宋体" w:eastAsia="宋体" w:cs="宋体"/>
                <w:spacing w:val="-1"/>
                <w:sz w:val="21"/>
                <w:szCs w:val="21"/>
              </w:rPr>
            </w:pPr>
            <w:r>
              <w:rPr>
                <w:rFonts w:ascii="宋体" w:hAnsi="宋体" w:eastAsia="宋体" w:cs="宋体"/>
                <w:spacing w:val="-1"/>
                <w:sz w:val="21"/>
                <w:szCs w:val="21"/>
              </w:rPr>
              <w:t>均口镇</w:t>
            </w:r>
          </w:p>
        </w:tc>
        <w:tc>
          <w:tcPr>
            <w:tcW w:w="1151" w:type="dxa"/>
            <w:noWrap w:val="0"/>
            <w:vAlign w:val="top"/>
          </w:tcPr>
          <w:p w14:paraId="0A8DB16E">
            <w:pPr>
              <w:spacing w:before="41" w:line="204" w:lineRule="auto"/>
              <w:ind w:left="294"/>
              <w:rPr>
                <w:rFonts w:ascii="宋体" w:hAnsi="宋体" w:eastAsia="宋体" w:cs="宋体"/>
                <w:spacing w:val="-1"/>
                <w:sz w:val="21"/>
                <w:szCs w:val="21"/>
              </w:rPr>
            </w:pPr>
            <w:r>
              <w:rPr>
                <w:rFonts w:ascii="宋体" w:hAnsi="宋体" w:eastAsia="宋体" w:cs="宋体"/>
                <w:spacing w:val="-1"/>
                <w:sz w:val="21"/>
                <w:szCs w:val="21"/>
              </w:rPr>
              <w:t>官常村</w:t>
            </w:r>
          </w:p>
        </w:tc>
        <w:tc>
          <w:tcPr>
            <w:tcW w:w="3545" w:type="dxa"/>
            <w:noWrap w:val="0"/>
            <w:vAlign w:val="top"/>
          </w:tcPr>
          <w:p w14:paraId="0F154FA4">
            <w:pPr>
              <w:spacing w:before="41" w:line="204" w:lineRule="auto"/>
              <w:ind w:left="294"/>
              <w:rPr>
                <w:rFonts w:ascii="宋体" w:hAnsi="宋体" w:eastAsia="宋体" w:cs="宋体"/>
                <w:spacing w:val="-1"/>
                <w:sz w:val="21"/>
                <w:szCs w:val="21"/>
              </w:rPr>
            </w:pPr>
            <w:r>
              <w:rPr>
                <w:rFonts w:ascii="宋体" w:hAnsi="宋体" w:eastAsia="宋体" w:cs="宋体"/>
                <w:spacing w:val="-1"/>
                <w:sz w:val="21"/>
                <w:szCs w:val="21"/>
              </w:rPr>
              <w:t>均口镇官常村街上至新建供水工程</w:t>
            </w:r>
          </w:p>
        </w:tc>
        <w:tc>
          <w:tcPr>
            <w:tcW w:w="1089" w:type="dxa"/>
            <w:noWrap w:val="0"/>
            <w:vAlign w:val="top"/>
          </w:tcPr>
          <w:p w14:paraId="336D3F73">
            <w:pPr>
              <w:spacing w:before="41" w:line="204" w:lineRule="auto"/>
              <w:ind w:left="294"/>
              <w:rPr>
                <w:rFonts w:ascii="宋体" w:hAnsi="宋体" w:eastAsia="宋体" w:cs="宋体"/>
                <w:spacing w:val="-1"/>
                <w:sz w:val="21"/>
                <w:szCs w:val="21"/>
              </w:rPr>
            </w:pPr>
            <w:r>
              <w:rPr>
                <w:rFonts w:ascii="宋体" w:hAnsi="宋体" w:eastAsia="宋体" w:cs="宋体"/>
                <w:spacing w:val="-1"/>
                <w:sz w:val="21"/>
                <w:szCs w:val="21"/>
              </w:rPr>
              <w:t>30</w:t>
            </w:r>
          </w:p>
        </w:tc>
        <w:tc>
          <w:tcPr>
            <w:tcW w:w="875" w:type="dxa"/>
            <w:noWrap w:val="0"/>
            <w:vAlign w:val="top"/>
          </w:tcPr>
          <w:p w14:paraId="3059AFDD">
            <w:pPr>
              <w:spacing w:before="41" w:line="204" w:lineRule="auto"/>
              <w:ind w:left="294"/>
              <w:rPr>
                <w:rFonts w:ascii="宋体" w:hAnsi="宋体" w:eastAsia="宋体" w:cs="宋体"/>
                <w:spacing w:val="-1"/>
                <w:sz w:val="21"/>
                <w:szCs w:val="21"/>
              </w:rPr>
            </w:pPr>
            <w:r>
              <w:rPr>
                <w:rFonts w:ascii="宋体" w:hAnsi="宋体" w:eastAsia="宋体" w:cs="宋体"/>
                <w:spacing w:val="-1"/>
                <w:sz w:val="21"/>
                <w:szCs w:val="21"/>
              </w:rPr>
              <w:t>25</w:t>
            </w:r>
          </w:p>
        </w:tc>
        <w:tc>
          <w:tcPr>
            <w:tcW w:w="1023" w:type="dxa"/>
            <w:noWrap w:val="0"/>
            <w:vAlign w:val="top"/>
          </w:tcPr>
          <w:p w14:paraId="3058C02E">
            <w:pPr>
              <w:spacing w:before="41" w:line="204" w:lineRule="auto"/>
              <w:ind w:left="294"/>
              <w:rPr>
                <w:rFonts w:ascii="宋体" w:hAnsi="宋体" w:eastAsia="宋体" w:cs="宋体"/>
                <w:spacing w:val="-1"/>
                <w:sz w:val="21"/>
                <w:szCs w:val="21"/>
              </w:rPr>
            </w:pPr>
            <w:r>
              <w:rPr>
                <w:rFonts w:ascii="宋体" w:hAnsi="宋体" w:eastAsia="宋体" w:cs="宋体"/>
                <w:spacing w:val="-1"/>
                <w:sz w:val="21"/>
                <w:szCs w:val="21"/>
              </w:rPr>
              <w:t>90</w:t>
            </w:r>
          </w:p>
        </w:tc>
        <w:tc>
          <w:tcPr>
            <w:tcW w:w="1027" w:type="dxa"/>
            <w:noWrap w:val="0"/>
            <w:vAlign w:val="top"/>
          </w:tcPr>
          <w:p w14:paraId="2AF2B280">
            <w:pPr>
              <w:spacing w:before="41" w:line="204" w:lineRule="auto"/>
              <w:ind w:left="294"/>
              <w:rPr>
                <w:rFonts w:ascii="宋体" w:hAnsi="宋体" w:eastAsia="宋体" w:cs="宋体"/>
                <w:spacing w:val="-1"/>
                <w:sz w:val="21"/>
                <w:szCs w:val="21"/>
              </w:rPr>
            </w:pPr>
            <w:r>
              <w:rPr>
                <w:rFonts w:ascii="宋体" w:hAnsi="宋体" w:eastAsia="宋体" w:cs="宋体"/>
                <w:spacing w:val="-1"/>
                <w:sz w:val="21"/>
                <w:szCs w:val="21"/>
              </w:rPr>
              <w:t>30</w:t>
            </w:r>
          </w:p>
        </w:tc>
      </w:tr>
    </w:tbl>
    <w:p w14:paraId="3A272135">
      <w:pPr>
        <w:widowControl w:val="0"/>
        <w:spacing w:line="380" w:lineRule="exact"/>
        <w:jc w:val="both"/>
        <w:rPr>
          <w:rFonts w:ascii="Times New Roman" w:hAnsi="Times New Roman" w:eastAsia="宋体" w:cs="Times New Roman"/>
          <w:kern w:val="2"/>
          <w:sz w:val="21"/>
          <w:szCs w:val="21"/>
          <w:lang w:val="en-US" w:eastAsia="zh-CN" w:bidi="ar-SA"/>
        </w:rPr>
      </w:pPr>
    </w:p>
    <w:p w14:paraId="247855F4">
      <w:pPr>
        <w:rPr>
          <w:sz w:val="18"/>
          <w:szCs w:val="21"/>
        </w:rPr>
        <w:sectPr>
          <w:footerReference r:id="rId5" w:type="default"/>
          <w:pgSz w:w="11906" w:h="16839"/>
          <w:pgMar w:top="400" w:right="637" w:bottom="1156" w:left="636" w:header="0" w:footer="994" w:gutter="0"/>
          <w:cols w:space="720" w:num="1"/>
        </w:sectPr>
      </w:pPr>
    </w:p>
    <w:p w14:paraId="2B1E7384">
      <w:pPr>
        <w:spacing w:before="19"/>
        <w:rPr>
          <w:rFonts w:eastAsia="宋体" w:cs="Times New Roman"/>
          <w:sz w:val="18"/>
          <w:szCs w:val="21"/>
        </w:rPr>
      </w:pPr>
    </w:p>
    <w:p w14:paraId="42635A9C">
      <w:pPr>
        <w:spacing w:before="19"/>
        <w:rPr>
          <w:rFonts w:eastAsia="宋体" w:cs="Times New Roman"/>
          <w:sz w:val="18"/>
          <w:szCs w:val="21"/>
        </w:rPr>
      </w:pPr>
    </w:p>
    <w:p w14:paraId="39941F61">
      <w:pPr>
        <w:spacing w:before="18"/>
        <w:rPr>
          <w:rFonts w:eastAsia="宋体" w:cs="Times New Roman"/>
          <w:sz w:val="18"/>
          <w:szCs w:val="21"/>
        </w:rPr>
      </w:pPr>
    </w:p>
    <w:p w14:paraId="414D13C8">
      <w:pPr>
        <w:spacing w:before="18"/>
        <w:rPr>
          <w:rFonts w:eastAsia="宋体" w:cs="Times New Roman"/>
          <w:sz w:val="18"/>
          <w:szCs w:val="21"/>
        </w:rPr>
      </w:pPr>
    </w:p>
    <w:tbl>
      <w:tblPr>
        <w:tblStyle w:val="16"/>
        <w:tblW w:w="106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1125"/>
        <w:gridCol w:w="1151"/>
        <w:gridCol w:w="3453"/>
        <w:gridCol w:w="1181"/>
        <w:gridCol w:w="875"/>
        <w:gridCol w:w="1023"/>
        <w:gridCol w:w="1027"/>
      </w:tblGrid>
      <w:tr w14:paraId="01074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92" w:type="dxa"/>
            <w:vMerge w:val="restart"/>
            <w:tcBorders>
              <w:bottom w:val="nil"/>
            </w:tcBorders>
            <w:noWrap w:val="0"/>
            <w:vAlign w:val="top"/>
          </w:tcPr>
          <w:p w14:paraId="33FDCDC5">
            <w:pPr>
              <w:spacing w:line="278" w:lineRule="auto"/>
              <w:rPr>
                <w:rFonts w:ascii="Arial" w:eastAsia="宋体" w:cs="Times New Roman"/>
                <w:sz w:val="18"/>
                <w:szCs w:val="21"/>
              </w:rPr>
            </w:pPr>
          </w:p>
          <w:p w14:paraId="475462C0">
            <w:pPr>
              <w:spacing w:before="78" w:line="222" w:lineRule="auto"/>
              <w:ind w:left="161"/>
              <w:rPr>
                <w:rFonts w:ascii="宋体" w:hAnsi="宋体" w:eastAsia="宋体" w:cs="宋体"/>
                <w:sz w:val="21"/>
                <w:szCs w:val="21"/>
              </w:rPr>
            </w:pPr>
            <w:r>
              <w:rPr>
                <w:rFonts w:ascii="宋体" w:hAnsi="宋体" w:eastAsia="宋体" w:cs="宋体"/>
                <w:spacing w:val="-5"/>
                <w:sz w:val="21"/>
                <w:szCs w:val="21"/>
              </w:rPr>
              <w:t>序号</w:t>
            </w:r>
          </w:p>
        </w:tc>
        <w:tc>
          <w:tcPr>
            <w:tcW w:w="1125" w:type="dxa"/>
            <w:vMerge w:val="restart"/>
            <w:tcBorders>
              <w:bottom w:val="nil"/>
            </w:tcBorders>
            <w:noWrap w:val="0"/>
            <w:vAlign w:val="top"/>
          </w:tcPr>
          <w:p w14:paraId="5048307D">
            <w:pPr>
              <w:spacing w:line="279" w:lineRule="auto"/>
              <w:rPr>
                <w:rFonts w:ascii="Arial" w:eastAsia="宋体" w:cs="Times New Roman"/>
                <w:sz w:val="18"/>
                <w:szCs w:val="21"/>
              </w:rPr>
            </w:pPr>
          </w:p>
          <w:p w14:paraId="12BBA1A2">
            <w:pPr>
              <w:spacing w:before="78" w:line="220" w:lineRule="auto"/>
              <w:ind w:left="336"/>
              <w:rPr>
                <w:rFonts w:ascii="宋体" w:hAnsi="宋体" w:eastAsia="宋体" w:cs="宋体"/>
                <w:sz w:val="21"/>
                <w:szCs w:val="21"/>
              </w:rPr>
            </w:pPr>
            <w:r>
              <w:rPr>
                <w:rFonts w:ascii="宋体" w:hAnsi="宋体" w:eastAsia="宋体" w:cs="宋体"/>
                <w:spacing w:val="-10"/>
                <w:sz w:val="21"/>
                <w:szCs w:val="21"/>
              </w:rPr>
              <w:t>乡镇</w:t>
            </w:r>
          </w:p>
        </w:tc>
        <w:tc>
          <w:tcPr>
            <w:tcW w:w="1151" w:type="dxa"/>
            <w:vMerge w:val="restart"/>
            <w:tcBorders>
              <w:bottom w:val="nil"/>
            </w:tcBorders>
            <w:noWrap w:val="0"/>
            <w:vAlign w:val="top"/>
          </w:tcPr>
          <w:p w14:paraId="7FB9C4E8">
            <w:pPr>
              <w:spacing w:line="279" w:lineRule="auto"/>
              <w:rPr>
                <w:rFonts w:ascii="Arial" w:eastAsia="宋体" w:cs="Times New Roman"/>
                <w:sz w:val="18"/>
                <w:szCs w:val="21"/>
              </w:rPr>
            </w:pPr>
          </w:p>
          <w:p w14:paraId="67B90FC4">
            <w:pPr>
              <w:spacing w:before="78" w:line="219" w:lineRule="auto"/>
              <w:ind w:left="461"/>
              <w:rPr>
                <w:rFonts w:ascii="宋体" w:hAnsi="宋体" w:eastAsia="宋体" w:cs="宋体"/>
                <w:sz w:val="21"/>
                <w:szCs w:val="21"/>
              </w:rPr>
            </w:pPr>
            <w:r>
              <w:rPr>
                <w:rFonts w:ascii="宋体" w:hAnsi="宋体" w:eastAsia="宋体" w:cs="宋体"/>
                <w:sz w:val="21"/>
                <w:szCs w:val="21"/>
              </w:rPr>
              <w:t>村</w:t>
            </w:r>
          </w:p>
        </w:tc>
        <w:tc>
          <w:tcPr>
            <w:tcW w:w="3453" w:type="dxa"/>
            <w:vMerge w:val="restart"/>
            <w:tcBorders>
              <w:bottom w:val="nil"/>
            </w:tcBorders>
            <w:noWrap w:val="0"/>
            <w:vAlign w:val="top"/>
          </w:tcPr>
          <w:p w14:paraId="7A14E357">
            <w:pPr>
              <w:spacing w:line="279" w:lineRule="auto"/>
              <w:rPr>
                <w:rFonts w:ascii="Arial" w:eastAsia="宋体" w:cs="Times New Roman"/>
                <w:sz w:val="18"/>
                <w:szCs w:val="21"/>
              </w:rPr>
            </w:pPr>
          </w:p>
          <w:p w14:paraId="7726334A">
            <w:pPr>
              <w:spacing w:before="78" w:line="219" w:lineRule="auto"/>
              <w:ind w:left="1008"/>
              <w:rPr>
                <w:rFonts w:ascii="宋体" w:hAnsi="宋体" w:eastAsia="宋体" w:cs="宋体"/>
                <w:sz w:val="21"/>
                <w:szCs w:val="21"/>
              </w:rPr>
            </w:pPr>
            <w:r>
              <w:rPr>
                <w:rFonts w:ascii="宋体" w:hAnsi="宋体" w:eastAsia="宋体" w:cs="宋体"/>
                <w:spacing w:val="-1"/>
                <w:sz w:val="21"/>
                <w:szCs w:val="21"/>
              </w:rPr>
              <w:t>供水工程名称</w:t>
            </w:r>
          </w:p>
        </w:tc>
        <w:tc>
          <w:tcPr>
            <w:tcW w:w="1181" w:type="dxa"/>
            <w:vMerge w:val="restart"/>
            <w:tcBorders>
              <w:bottom w:val="nil"/>
            </w:tcBorders>
            <w:noWrap w:val="0"/>
            <w:vAlign w:val="top"/>
          </w:tcPr>
          <w:p w14:paraId="5C086DE5">
            <w:pPr>
              <w:spacing w:before="201" w:line="233" w:lineRule="auto"/>
              <w:ind w:left="127" w:right="106" w:hanging="11"/>
              <w:rPr>
                <w:rFonts w:ascii="宋体" w:hAnsi="宋体" w:eastAsia="宋体" w:cs="宋体"/>
                <w:sz w:val="21"/>
                <w:szCs w:val="21"/>
              </w:rPr>
            </w:pPr>
            <w:r>
              <w:rPr>
                <w:rFonts w:ascii="宋体" w:hAnsi="宋体" w:eastAsia="宋体" w:cs="宋体"/>
                <w:spacing w:val="-2"/>
                <w:sz w:val="21"/>
                <w:szCs w:val="21"/>
              </w:rPr>
              <w:t>供水规模</w:t>
            </w:r>
            <w:r>
              <w:rPr>
                <w:rFonts w:ascii="宋体" w:hAnsi="宋体" w:eastAsia="宋体" w:cs="宋体"/>
                <w:sz w:val="21"/>
                <w:szCs w:val="21"/>
              </w:rPr>
              <w:t xml:space="preserve"> </w:t>
            </w:r>
            <w:r>
              <w:rPr>
                <w:rFonts w:ascii="宋体" w:hAnsi="宋体" w:eastAsia="宋体" w:cs="宋体"/>
                <w:spacing w:val="-4"/>
                <w:sz w:val="21"/>
                <w:szCs w:val="21"/>
              </w:rPr>
              <w:t>（m³/d）</w:t>
            </w:r>
          </w:p>
        </w:tc>
        <w:tc>
          <w:tcPr>
            <w:tcW w:w="2925" w:type="dxa"/>
            <w:gridSpan w:val="3"/>
            <w:noWrap w:val="0"/>
            <w:vAlign w:val="top"/>
          </w:tcPr>
          <w:p w14:paraId="0F8D35C1">
            <w:pPr>
              <w:spacing w:before="41" w:line="207" w:lineRule="auto"/>
              <w:ind w:left="987"/>
              <w:rPr>
                <w:rFonts w:ascii="宋体" w:hAnsi="宋体" w:eastAsia="宋体" w:cs="宋体"/>
                <w:sz w:val="21"/>
                <w:szCs w:val="21"/>
              </w:rPr>
            </w:pPr>
            <w:r>
              <w:rPr>
                <w:rFonts w:ascii="宋体" w:hAnsi="宋体" w:eastAsia="宋体" w:cs="宋体"/>
                <w:spacing w:val="-2"/>
                <w:sz w:val="21"/>
                <w:szCs w:val="21"/>
              </w:rPr>
              <w:t>供水效益</w:t>
            </w:r>
          </w:p>
        </w:tc>
      </w:tr>
      <w:tr w14:paraId="27E0C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792" w:type="dxa"/>
            <w:vMerge w:val="continue"/>
            <w:tcBorders>
              <w:top w:val="nil"/>
            </w:tcBorders>
            <w:noWrap w:val="0"/>
            <w:vAlign w:val="top"/>
          </w:tcPr>
          <w:p w14:paraId="1A01894F">
            <w:pPr>
              <w:rPr>
                <w:rFonts w:ascii="Arial" w:eastAsia="宋体" w:cs="Times New Roman"/>
                <w:sz w:val="18"/>
                <w:szCs w:val="21"/>
              </w:rPr>
            </w:pPr>
          </w:p>
        </w:tc>
        <w:tc>
          <w:tcPr>
            <w:tcW w:w="1125" w:type="dxa"/>
            <w:vMerge w:val="continue"/>
            <w:tcBorders>
              <w:top w:val="nil"/>
            </w:tcBorders>
            <w:noWrap w:val="0"/>
            <w:vAlign w:val="top"/>
          </w:tcPr>
          <w:p w14:paraId="36FB8DD4">
            <w:pPr>
              <w:rPr>
                <w:rFonts w:ascii="Arial" w:eastAsia="宋体" w:cs="Times New Roman"/>
                <w:sz w:val="18"/>
                <w:szCs w:val="21"/>
              </w:rPr>
            </w:pPr>
          </w:p>
        </w:tc>
        <w:tc>
          <w:tcPr>
            <w:tcW w:w="1151" w:type="dxa"/>
            <w:vMerge w:val="continue"/>
            <w:tcBorders>
              <w:top w:val="nil"/>
            </w:tcBorders>
            <w:noWrap w:val="0"/>
            <w:vAlign w:val="top"/>
          </w:tcPr>
          <w:p w14:paraId="633B4A13">
            <w:pPr>
              <w:rPr>
                <w:rFonts w:ascii="Arial" w:eastAsia="宋体" w:cs="Times New Roman"/>
                <w:sz w:val="18"/>
                <w:szCs w:val="21"/>
              </w:rPr>
            </w:pPr>
          </w:p>
        </w:tc>
        <w:tc>
          <w:tcPr>
            <w:tcW w:w="3453" w:type="dxa"/>
            <w:vMerge w:val="continue"/>
            <w:tcBorders>
              <w:top w:val="nil"/>
            </w:tcBorders>
            <w:noWrap w:val="0"/>
            <w:vAlign w:val="top"/>
          </w:tcPr>
          <w:p w14:paraId="220560FB">
            <w:pPr>
              <w:rPr>
                <w:rFonts w:ascii="Arial" w:eastAsia="宋体" w:cs="Times New Roman"/>
                <w:sz w:val="18"/>
                <w:szCs w:val="21"/>
              </w:rPr>
            </w:pPr>
          </w:p>
        </w:tc>
        <w:tc>
          <w:tcPr>
            <w:tcW w:w="1181" w:type="dxa"/>
            <w:vMerge w:val="continue"/>
            <w:tcBorders>
              <w:top w:val="nil"/>
            </w:tcBorders>
            <w:noWrap w:val="0"/>
            <w:vAlign w:val="top"/>
          </w:tcPr>
          <w:p w14:paraId="4BAD7ECE">
            <w:pPr>
              <w:rPr>
                <w:rFonts w:ascii="Arial" w:eastAsia="宋体" w:cs="Times New Roman"/>
                <w:sz w:val="18"/>
                <w:szCs w:val="21"/>
              </w:rPr>
            </w:pPr>
          </w:p>
        </w:tc>
        <w:tc>
          <w:tcPr>
            <w:tcW w:w="875" w:type="dxa"/>
            <w:noWrap w:val="0"/>
            <w:vAlign w:val="top"/>
          </w:tcPr>
          <w:p w14:paraId="15DC000B">
            <w:pPr>
              <w:spacing w:before="193" w:line="220" w:lineRule="auto"/>
              <w:ind w:left="206"/>
              <w:rPr>
                <w:rFonts w:ascii="宋体" w:hAnsi="宋体" w:eastAsia="宋体" w:cs="宋体"/>
                <w:sz w:val="21"/>
                <w:szCs w:val="21"/>
              </w:rPr>
            </w:pPr>
            <w:r>
              <w:rPr>
                <w:rFonts w:ascii="宋体" w:hAnsi="宋体" w:eastAsia="宋体" w:cs="宋体"/>
                <w:spacing w:val="-6"/>
                <w:sz w:val="21"/>
                <w:szCs w:val="21"/>
              </w:rPr>
              <w:t>户数</w:t>
            </w:r>
          </w:p>
        </w:tc>
        <w:tc>
          <w:tcPr>
            <w:tcW w:w="1023" w:type="dxa"/>
            <w:noWrap w:val="0"/>
            <w:vAlign w:val="top"/>
          </w:tcPr>
          <w:p w14:paraId="1DA81F5B">
            <w:pPr>
              <w:spacing w:before="36" w:line="224" w:lineRule="auto"/>
              <w:ind w:left="154" w:right="4" w:firstLine="5"/>
              <w:rPr>
                <w:rFonts w:ascii="宋体" w:hAnsi="宋体" w:eastAsia="宋体" w:cs="宋体"/>
                <w:sz w:val="21"/>
                <w:szCs w:val="21"/>
              </w:rPr>
            </w:pPr>
            <w:r>
              <w:rPr>
                <w:rFonts w:ascii="宋体" w:hAnsi="宋体" w:eastAsia="宋体" w:cs="宋体"/>
                <w:spacing w:val="-3"/>
                <w:sz w:val="21"/>
                <w:szCs w:val="21"/>
              </w:rPr>
              <w:t>户籍人</w:t>
            </w:r>
            <w:r>
              <w:rPr>
                <w:rFonts w:ascii="宋体" w:hAnsi="宋体" w:eastAsia="宋体" w:cs="宋体"/>
                <w:sz w:val="21"/>
                <w:szCs w:val="21"/>
              </w:rPr>
              <w:t xml:space="preserve">  </w:t>
            </w:r>
            <w:r>
              <w:rPr>
                <w:rFonts w:ascii="宋体" w:hAnsi="宋体" w:eastAsia="宋体" w:cs="宋体"/>
                <w:spacing w:val="-26"/>
                <w:sz w:val="21"/>
                <w:szCs w:val="21"/>
              </w:rPr>
              <w:t>口（人）</w:t>
            </w:r>
          </w:p>
        </w:tc>
        <w:tc>
          <w:tcPr>
            <w:tcW w:w="1027" w:type="dxa"/>
            <w:noWrap w:val="0"/>
            <w:vAlign w:val="top"/>
          </w:tcPr>
          <w:p w14:paraId="78D45346">
            <w:pPr>
              <w:spacing w:before="36" w:line="224" w:lineRule="auto"/>
              <w:ind w:left="153" w:right="8" w:firstLine="12"/>
              <w:rPr>
                <w:rFonts w:ascii="宋体" w:hAnsi="宋体" w:eastAsia="宋体" w:cs="宋体"/>
                <w:sz w:val="21"/>
                <w:szCs w:val="21"/>
              </w:rPr>
            </w:pPr>
            <w:r>
              <w:rPr>
                <w:rFonts w:ascii="宋体" w:hAnsi="宋体" w:eastAsia="宋体" w:cs="宋体"/>
                <w:spacing w:val="-5"/>
                <w:sz w:val="21"/>
                <w:szCs w:val="21"/>
              </w:rPr>
              <w:t>常住人</w:t>
            </w:r>
            <w:r>
              <w:rPr>
                <w:rFonts w:ascii="宋体" w:hAnsi="宋体" w:eastAsia="宋体" w:cs="宋体"/>
                <w:sz w:val="21"/>
                <w:szCs w:val="21"/>
              </w:rPr>
              <w:t xml:space="preserve">  </w:t>
            </w:r>
            <w:r>
              <w:rPr>
                <w:rFonts w:ascii="宋体" w:hAnsi="宋体" w:eastAsia="宋体" w:cs="宋体"/>
                <w:spacing w:val="-26"/>
                <w:sz w:val="21"/>
                <w:szCs w:val="21"/>
              </w:rPr>
              <w:t>口（人）</w:t>
            </w:r>
          </w:p>
        </w:tc>
      </w:tr>
      <w:tr w14:paraId="3E6C7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0F9972AA">
            <w:pPr>
              <w:spacing w:before="230" w:line="183" w:lineRule="auto"/>
              <w:ind w:left="284"/>
              <w:rPr>
                <w:rFonts w:ascii="宋体" w:hAnsi="宋体" w:eastAsia="宋体" w:cs="宋体"/>
                <w:sz w:val="21"/>
                <w:szCs w:val="21"/>
              </w:rPr>
            </w:pPr>
            <w:r>
              <w:rPr>
                <w:rFonts w:ascii="宋体" w:hAnsi="宋体" w:eastAsia="宋体" w:cs="宋体"/>
                <w:spacing w:val="-6"/>
                <w:sz w:val="21"/>
                <w:szCs w:val="21"/>
              </w:rPr>
              <w:t>67</w:t>
            </w:r>
          </w:p>
        </w:tc>
        <w:tc>
          <w:tcPr>
            <w:tcW w:w="1125" w:type="dxa"/>
            <w:noWrap w:val="0"/>
            <w:vAlign w:val="top"/>
          </w:tcPr>
          <w:p w14:paraId="2C5E98ED">
            <w:pPr>
              <w:spacing w:before="193" w:line="220"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3525547E">
            <w:pPr>
              <w:spacing w:before="193" w:line="219" w:lineRule="auto"/>
              <w:ind w:left="219"/>
              <w:rPr>
                <w:rFonts w:ascii="宋体" w:hAnsi="宋体" w:eastAsia="宋体" w:cs="宋体"/>
                <w:sz w:val="21"/>
                <w:szCs w:val="21"/>
              </w:rPr>
            </w:pPr>
            <w:r>
              <w:rPr>
                <w:rFonts w:ascii="宋体" w:hAnsi="宋体" w:eastAsia="宋体" w:cs="宋体"/>
                <w:spacing w:val="-3"/>
                <w:sz w:val="21"/>
                <w:szCs w:val="21"/>
              </w:rPr>
              <w:t>黄岭村</w:t>
            </w:r>
          </w:p>
        </w:tc>
        <w:tc>
          <w:tcPr>
            <w:tcW w:w="3453" w:type="dxa"/>
            <w:noWrap w:val="0"/>
            <w:vAlign w:val="top"/>
          </w:tcPr>
          <w:p w14:paraId="083FFD04">
            <w:pPr>
              <w:spacing w:before="38" w:line="223" w:lineRule="auto"/>
              <w:ind w:left="1375" w:right="163" w:hanging="1201"/>
              <w:rPr>
                <w:rFonts w:ascii="宋体" w:hAnsi="宋体" w:eastAsia="宋体" w:cs="宋体"/>
                <w:sz w:val="21"/>
                <w:szCs w:val="21"/>
              </w:rPr>
            </w:pPr>
            <w:r>
              <w:rPr>
                <w:rFonts w:ascii="宋体" w:hAnsi="宋体" w:eastAsia="宋体" w:cs="宋体"/>
                <w:spacing w:val="-1"/>
                <w:sz w:val="21"/>
                <w:szCs w:val="21"/>
              </w:rPr>
              <w:t>均口镇黄岭村三滩组至际坑供</w:t>
            </w:r>
            <w:r>
              <w:rPr>
                <w:rFonts w:ascii="宋体" w:hAnsi="宋体" w:eastAsia="宋体" w:cs="宋体"/>
                <w:spacing w:val="-5"/>
                <w:sz w:val="21"/>
                <w:szCs w:val="21"/>
              </w:rPr>
              <w:t>水工程</w:t>
            </w:r>
          </w:p>
        </w:tc>
        <w:tc>
          <w:tcPr>
            <w:tcW w:w="1181" w:type="dxa"/>
            <w:noWrap w:val="0"/>
            <w:vAlign w:val="top"/>
          </w:tcPr>
          <w:p w14:paraId="4E03677A">
            <w:pPr>
              <w:spacing w:before="230" w:line="183"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79250CA2">
            <w:pPr>
              <w:spacing w:before="229" w:line="184" w:lineRule="auto"/>
              <w:ind w:left="283"/>
              <w:rPr>
                <w:rFonts w:ascii="宋体" w:hAnsi="宋体" w:eastAsia="宋体" w:cs="宋体"/>
                <w:sz w:val="21"/>
                <w:szCs w:val="21"/>
              </w:rPr>
            </w:pPr>
            <w:r>
              <w:rPr>
                <w:rFonts w:ascii="宋体" w:hAnsi="宋体" w:eastAsia="宋体" w:cs="宋体"/>
                <w:spacing w:val="-10"/>
                <w:sz w:val="21"/>
                <w:szCs w:val="21"/>
              </w:rPr>
              <w:t>153</w:t>
            </w:r>
          </w:p>
        </w:tc>
        <w:tc>
          <w:tcPr>
            <w:tcW w:w="1023" w:type="dxa"/>
            <w:noWrap w:val="0"/>
            <w:vAlign w:val="top"/>
          </w:tcPr>
          <w:p w14:paraId="497D9445">
            <w:pPr>
              <w:spacing w:before="230" w:line="183" w:lineRule="auto"/>
              <w:ind w:left="342"/>
              <w:rPr>
                <w:rFonts w:ascii="宋体" w:hAnsi="宋体" w:eastAsia="宋体" w:cs="宋体"/>
                <w:sz w:val="21"/>
                <w:szCs w:val="21"/>
              </w:rPr>
            </w:pPr>
            <w:r>
              <w:rPr>
                <w:rFonts w:ascii="宋体" w:hAnsi="宋体" w:eastAsia="宋体" w:cs="宋体"/>
                <w:spacing w:val="-4"/>
                <w:sz w:val="21"/>
                <w:szCs w:val="21"/>
              </w:rPr>
              <w:t>690</w:t>
            </w:r>
          </w:p>
        </w:tc>
        <w:tc>
          <w:tcPr>
            <w:tcW w:w="1027" w:type="dxa"/>
            <w:noWrap w:val="0"/>
            <w:vAlign w:val="top"/>
          </w:tcPr>
          <w:p w14:paraId="773126B1">
            <w:pPr>
              <w:spacing w:before="230" w:line="183" w:lineRule="auto"/>
              <w:ind w:left="339"/>
              <w:rPr>
                <w:rFonts w:ascii="宋体" w:hAnsi="宋体" w:eastAsia="宋体" w:cs="宋体"/>
                <w:sz w:val="21"/>
                <w:szCs w:val="21"/>
              </w:rPr>
            </w:pPr>
            <w:r>
              <w:rPr>
                <w:rFonts w:ascii="宋体" w:hAnsi="宋体" w:eastAsia="宋体" w:cs="宋体"/>
                <w:spacing w:val="-3"/>
                <w:sz w:val="21"/>
                <w:szCs w:val="21"/>
              </w:rPr>
              <w:t>450</w:t>
            </w:r>
          </w:p>
        </w:tc>
      </w:tr>
      <w:tr w14:paraId="0F01D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351CE191">
            <w:pPr>
              <w:spacing w:before="231" w:line="183" w:lineRule="auto"/>
              <w:ind w:left="284"/>
              <w:rPr>
                <w:rFonts w:ascii="宋体" w:hAnsi="宋体" w:eastAsia="宋体" w:cs="宋体"/>
                <w:sz w:val="21"/>
                <w:szCs w:val="21"/>
              </w:rPr>
            </w:pPr>
            <w:r>
              <w:rPr>
                <w:rFonts w:ascii="宋体" w:hAnsi="宋体" w:eastAsia="宋体" w:cs="宋体"/>
                <w:spacing w:val="-6"/>
                <w:sz w:val="21"/>
                <w:szCs w:val="21"/>
              </w:rPr>
              <w:t>68</w:t>
            </w:r>
          </w:p>
        </w:tc>
        <w:tc>
          <w:tcPr>
            <w:tcW w:w="1125" w:type="dxa"/>
            <w:noWrap w:val="0"/>
            <w:vAlign w:val="top"/>
          </w:tcPr>
          <w:p w14:paraId="63000F38">
            <w:pPr>
              <w:spacing w:before="193" w:line="220"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6CDF8B94">
            <w:pPr>
              <w:spacing w:before="194" w:line="219" w:lineRule="auto"/>
              <w:ind w:left="225"/>
              <w:rPr>
                <w:rFonts w:ascii="宋体" w:hAnsi="宋体" w:eastAsia="宋体" w:cs="宋体"/>
                <w:sz w:val="21"/>
                <w:szCs w:val="21"/>
              </w:rPr>
            </w:pPr>
            <w:r>
              <w:rPr>
                <w:rFonts w:ascii="宋体" w:hAnsi="宋体" w:eastAsia="宋体" w:cs="宋体"/>
                <w:spacing w:val="-5"/>
                <w:sz w:val="21"/>
                <w:szCs w:val="21"/>
              </w:rPr>
              <w:t>芰坑村</w:t>
            </w:r>
          </w:p>
        </w:tc>
        <w:tc>
          <w:tcPr>
            <w:tcW w:w="3453" w:type="dxa"/>
            <w:noWrap w:val="0"/>
            <w:vAlign w:val="top"/>
          </w:tcPr>
          <w:p w14:paraId="7111F9F9">
            <w:pPr>
              <w:spacing w:before="38" w:line="223" w:lineRule="auto"/>
              <w:ind w:left="1495" w:right="163" w:hanging="1321"/>
              <w:rPr>
                <w:rFonts w:ascii="宋体" w:hAnsi="宋体" w:eastAsia="宋体" w:cs="宋体"/>
                <w:sz w:val="21"/>
                <w:szCs w:val="21"/>
              </w:rPr>
            </w:pPr>
            <w:r>
              <w:rPr>
                <w:rFonts w:ascii="宋体" w:hAnsi="宋体" w:eastAsia="宋体" w:cs="宋体"/>
                <w:spacing w:val="-1"/>
                <w:sz w:val="21"/>
                <w:szCs w:val="21"/>
              </w:rPr>
              <w:t>均口镇芰坑村里村至中村供水</w:t>
            </w:r>
            <w:r>
              <w:rPr>
                <w:rFonts w:ascii="宋体" w:hAnsi="宋体" w:eastAsia="宋体" w:cs="宋体"/>
                <w:spacing w:val="-7"/>
                <w:sz w:val="21"/>
                <w:szCs w:val="21"/>
              </w:rPr>
              <w:t>工程</w:t>
            </w:r>
          </w:p>
        </w:tc>
        <w:tc>
          <w:tcPr>
            <w:tcW w:w="1181" w:type="dxa"/>
            <w:noWrap w:val="0"/>
            <w:vAlign w:val="top"/>
          </w:tcPr>
          <w:p w14:paraId="32E66DFD">
            <w:pPr>
              <w:spacing w:before="231"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25603FEF">
            <w:pPr>
              <w:spacing w:before="231" w:line="183" w:lineRule="auto"/>
              <w:ind w:left="328"/>
              <w:rPr>
                <w:rFonts w:ascii="宋体" w:hAnsi="宋体" w:eastAsia="宋体" w:cs="宋体"/>
                <w:sz w:val="21"/>
                <w:szCs w:val="21"/>
              </w:rPr>
            </w:pPr>
            <w:r>
              <w:rPr>
                <w:rFonts w:ascii="宋体" w:hAnsi="宋体" w:eastAsia="宋体" w:cs="宋体"/>
                <w:spacing w:val="-7"/>
                <w:sz w:val="21"/>
                <w:szCs w:val="21"/>
              </w:rPr>
              <w:t>24</w:t>
            </w:r>
          </w:p>
        </w:tc>
        <w:tc>
          <w:tcPr>
            <w:tcW w:w="1023" w:type="dxa"/>
            <w:noWrap w:val="0"/>
            <w:vAlign w:val="top"/>
          </w:tcPr>
          <w:p w14:paraId="32B29122">
            <w:pPr>
              <w:spacing w:before="230" w:line="184" w:lineRule="auto"/>
              <w:ind w:left="358"/>
              <w:rPr>
                <w:rFonts w:ascii="宋体" w:hAnsi="宋体" w:eastAsia="宋体" w:cs="宋体"/>
                <w:sz w:val="21"/>
                <w:szCs w:val="21"/>
              </w:rPr>
            </w:pPr>
            <w:r>
              <w:rPr>
                <w:rFonts w:ascii="宋体" w:hAnsi="宋体" w:eastAsia="宋体" w:cs="宋体"/>
                <w:spacing w:val="-10"/>
                <w:sz w:val="21"/>
                <w:szCs w:val="21"/>
              </w:rPr>
              <w:t>135</w:t>
            </w:r>
          </w:p>
        </w:tc>
        <w:tc>
          <w:tcPr>
            <w:tcW w:w="1027" w:type="dxa"/>
            <w:noWrap w:val="0"/>
            <w:vAlign w:val="top"/>
          </w:tcPr>
          <w:p w14:paraId="091B7BEF">
            <w:pPr>
              <w:spacing w:before="231" w:line="183" w:lineRule="auto"/>
              <w:ind w:left="399"/>
              <w:rPr>
                <w:rFonts w:ascii="宋体" w:hAnsi="宋体" w:eastAsia="宋体" w:cs="宋体"/>
                <w:sz w:val="21"/>
                <w:szCs w:val="21"/>
              </w:rPr>
            </w:pPr>
            <w:r>
              <w:rPr>
                <w:rFonts w:ascii="宋体" w:hAnsi="宋体" w:eastAsia="宋体" w:cs="宋体"/>
                <w:spacing w:val="-5"/>
                <w:sz w:val="21"/>
                <w:szCs w:val="21"/>
              </w:rPr>
              <w:t>42</w:t>
            </w:r>
          </w:p>
        </w:tc>
      </w:tr>
      <w:tr w14:paraId="3A3B1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5823ED9">
            <w:pPr>
              <w:spacing w:before="78" w:line="176" w:lineRule="auto"/>
              <w:ind w:left="284"/>
              <w:rPr>
                <w:rFonts w:ascii="宋体" w:hAnsi="宋体" w:eastAsia="宋体" w:cs="宋体"/>
                <w:sz w:val="21"/>
                <w:szCs w:val="21"/>
              </w:rPr>
            </w:pPr>
            <w:r>
              <w:rPr>
                <w:rFonts w:ascii="宋体" w:hAnsi="宋体" w:eastAsia="宋体" w:cs="宋体"/>
                <w:spacing w:val="-6"/>
                <w:sz w:val="21"/>
                <w:szCs w:val="21"/>
              </w:rPr>
              <w:t>69</w:t>
            </w:r>
          </w:p>
        </w:tc>
        <w:tc>
          <w:tcPr>
            <w:tcW w:w="1125" w:type="dxa"/>
            <w:noWrap w:val="0"/>
            <w:vAlign w:val="top"/>
          </w:tcPr>
          <w:p w14:paraId="53AD9390">
            <w:pPr>
              <w:spacing w:before="40" w:line="205"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0F7E4FA0">
            <w:pPr>
              <w:spacing w:before="40" w:line="205" w:lineRule="auto"/>
              <w:ind w:left="225"/>
              <w:rPr>
                <w:rFonts w:ascii="宋体" w:hAnsi="宋体" w:eastAsia="宋体" w:cs="宋体"/>
                <w:sz w:val="21"/>
                <w:szCs w:val="21"/>
              </w:rPr>
            </w:pPr>
            <w:r>
              <w:rPr>
                <w:rFonts w:ascii="宋体" w:hAnsi="宋体" w:eastAsia="宋体" w:cs="宋体"/>
                <w:spacing w:val="-5"/>
                <w:sz w:val="21"/>
                <w:szCs w:val="21"/>
              </w:rPr>
              <w:t>芰坑村</w:t>
            </w:r>
          </w:p>
        </w:tc>
        <w:tc>
          <w:tcPr>
            <w:tcW w:w="3453" w:type="dxa"/>
            <w:noWrap w:val="0"/>
            <w:vAlign w:val="top"/>
          </w:tcPr>
          <w:p w14:paraId="65E4E25C">
            <w:pPr>
              <w:spacing w:before="40" w:line="205" w:lineRule="auto"/>
              <w:ind w:left="294"/>
              <w:rPr>
                <w:rFonts w:ascii="宋体" w:hAnsi="宋体" w:eastAsia="宋体" w:cs="宋体"/>
                <w:sz w:val="21"/>
                <w:szCs w:val="21"/>
              </w:rPr>
            </w:pPr>
            <w:r>
              <w:rPr>
                <w:rFonts w:ascii="宋体" w:hAnsi="宋体" w:eastAsia="宋体" w:cs="宋体"/>
                <w:spacing w:val="-1"/>
                <w:sz w:val="21"/>
                <w:szCs w:val="21"/>
              </w:rPr>
              <w:t>均口镇芰坑村跳鱼供水工程</w:t>
            </w:r>
          </w:p>
        </w:tc>
        <w:tc>
          <w:tcPr>
            <w:tcW w:w="1181" w:type="dxa"/>
            <w:noWrap w:val="0"/>
            <w:vAlign w:val="top"/>
          </w:tcPr>
          <w:p w14:paraId="6BA67729">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31F1F879">
            <w:pPr>
              <w:spacing w:before="78" w:line="176" w:lineRule="auto"/>
              <w:ind w:left="343"/>
              <w:rPr>
                <w:rFonts w:ascii="宋体" w:hAnsi="宋体" w:eastAsia="宋体" w:cs="宋体"/>
                <w:sz w:val="21"/>
                <w:szCs w:val="21"/>
              </w:rPr>
            </w:pPr>
            <w:r>
              <w:rPr>
                <w:rFonts w:ascii="宋体" w:hAnsi="宋体" w:eastAsia="宋体" w:cs="宋体"/>
                <w:spacing w:val="-14"/>
                <w:sz w:val="21"/>
                <w:szCs w:val="21"/>
              </w:rPr>
              <w:t>17</w:t>
            </w:r>
          </w:p>
        </w:tc>
        <w:tc>
          <w:tcPr>
            <w:tcW w:w="1023" w:type="dxa"/>
            <w:noWrap w:val="0"/>
            <w:vAlign w:val="top"/>
          </w:tcPr>
          <w:p w14:paraId="051562B8">
            <w:pPr>
              <w:spacing w:before="78" w:line="176" w:lineRule="auto"/>
              <w:ind w:left="401"/>
              <w:rPr>
                <w:rFonts w:ascii="宋体" w:hAnsi="宋体" w:eastAsia="宋体" w:cs="宋体"/>
                <w:sz w:val="21"/>
                <w:szCs w:val="21"/>
              </w:rPr>
            </w:pPr>
            <w:r>
              <w:rPr>
                <w:rFonts w:ascii="宋体" w:hAnsi="宋体" w:eastAsia="宋体" w:cs="宋体"/>
                <w:spacing w:val="-6"/>
                <w:sz w:val="21"/>
                <w:szCs w:val="21"/>
              </w:rPr>
              <w:t>95</w:t>
            </w:r>
          </w:p>
        </w:tc>
        <w:tc>
          <w:tcPr>
            <w:tcW w:w="1027" w:type="dxa"/>
            <w:noWrap w:val="0"/>
            <w:vAlign w:val="top"/>
          </w:tcPr>
          <w:p w14:paraId="2B6424CF">
            <w:pPr>
              <w:spacing w:before="78" w:line="176" w:lineRule="auto"/>
              <w:ind w:left="403"/>
              <w:rPr>
                <w:rFonts w:ascii="宋体" w:hAnsi="宋体" w:eastAsia="宋体" w:cs="宋体"/>
                <w:sz w:val="21"/>
                <w:szCs w:val="21"/>
              </w:rPr>
            </w:pPr>
            <w:r>
              <w:rPr>
                <w:rFonts w:ascii="宋体" w:hAnsi="宋体" w:eastAsia="宋体" w:cs="宋体"/>
                <w:spacing w:val="-7"/>
                <w:sz w:val="21"/>
                <w:szCs w:val="21"/>
              </w:rPr>
              <w:t>27</w:t>
            </w:r>
          </w:p>
        </w:tc>
      </w:tr>
      <w:tr w14:paraId="3AA41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08B8B6C">
            <w:pPr>
              <w:spacing w:before="78" w:line="176" w:lineRule="auto"/>
              <w:ind w:left="288"/>
              <w:rPr>
                <w:rFonts w:ascii="宋体" w:hAnsi="宋体" w:eastAsia="宋体" w:cs="宋体"/>
                <w:sz w:val="21"/>
                <w:szCs w:val="21"/>
              </w:rPr>
            </w:pPr>
            <w:r>
              <w:rPr>
                <w:rFonts w:ascii="宋体" w:hAnsi="宋体" w:eastAsia="宋体" w:cs="宋体"/>
                <w:spacing w:val="-8"/>
                <w:sz w:val="21"/>
                <w:szCs w:val="21"/>
              </w:rPr>
              <w:t>70</w:t>
            </w:r>
          </w:p>
        </w:tc>
        <w:tc>
          <w:tcPr>
            <w:tcW w:w="1125" w:type="dxa"/>
            <w:noWrap w:val="0"/>
            <w:vAlign w:val="top"/>
          </w:tcPr>
          <w:p w14:paraId="11A578A7">
            <w:pPr>
              <w:spacing w:before="40" w:line="205"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0F37CCAB">
            <w:pPr>
              <w:spacing w:before="40" w:line="205" w:lineRule="auto"/>
              <w:ind w:left="225"/>
              <w:rPr>
                <w:rFonts w:ascii="宋体" w:hAnsi="宋体" w:eastAsia="宋体" w:cs="宋体"/>
                <w:sz w:val="21"/>
                <w:szCs w:val="21"/>
              </w:rPr>
            </w:pPr>
            <w:r>
              <w:rPr>
                <w:rFonts w:ascii="宋体" w:hAnsi="宋体" w:eastAsia="宋体" w:cs="宋体"/>
                <w:spacing w:val="-5"/>
                <w:sz w:val="21"/>
                <w:szCs w:val="21"/>
              </w:rPr>
              <w:t>芰坑村</w:t>
            </w:r>
          </w:p>
        </w:tc>
        <w:tc>
          <w:tcPr>
            <w:tcW w:w="3453" w:type="dxa"/>
            <w:noWrap w:val="0"/>
            <w:vAlign w:val="top"/>
          </w:tcPr>
          <w:p w14:paraId="005E16AF">
            <w:pPr>
              <w:spacing w:before="40" w:line="205" w:lineRule="auto"/>
              <w:ind w:left="174"/>
              <w:rPr>
                <w:rFonts w:ascii="宋体" w:hAnsi="宋体" w:eastAsia="宋体" w:cs="宋体"/>
                <w:sz w:val="21"/>
                <w:szCs w:val="21"/>
              </w:rPr>
            </w:pPr>
            <w:r>
              <w:rPr>
                <w:rFonts w:ascii="宋体" w:hAnsi="宋体" w:eastAsia="宋体" w:cs="宋体"/>
                <w:spacing w:val="-1"/>
                <w:sz w:val="21"/>
                <w:szCs w:val="21"/>
              </w:rPr>
              <w:t>均口镇芰坑村古竹坪供水工程</w:t>
            </w:r>
          </w:p>
        </w:tc>
        <w:tc>
          <w:tcPr>
            <w:tcW w:w="1181" w:type="dxa"/>
            <w:noWrap w:val="0"/>
            <w:vAlign w:val="top"/>
          </w:tcPr>
          <w:p w14:paraId="6E91E1ED">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2B2EDD83">
            <w:pPr>
              <w:spacing w:before="78" w:line="176" w:lineRule="auto"/>
              <w:ind w:left="328"/>
              <w:rPr>
                <w:rFonts w:ascii="宋体" w:hAnsi="宋体" w:eastAsia="宋体" w:cs="宋体"/>
                <w:sz w:val="21"/>
                <w:szCs w:val="21"/>
              </w:rPr>
            </w:pPr>
            <w:r>
              <w:rPr>
                <w:rFonts w:ascii="宋体" w:hAnsi="宋体" w:eastAsia="宋体" w:cs="宋体"/>
                <w:spacing w:val="-7"/>
                <w:sz w:val="21"/>
                <w:szCs w:val="21"/>
              </w:rPr>
              <w:t>29</w:t>
            </w:r>
          </w:p>
        </w:tc>
        <w:tc>
          <w:tcPr>
            <w:tcW w:w="1023" w:type="dxa"/>
            <w:noWrap w:val="0"/>
            <w:vAlign w:val="top"/>
          </w:tcPr>
          <w:p w14:paraId="24B8EEF7">
            <w:pPr>
              <w:spacing w:before="76" w:line="177" w:lineRule="auto"/>
              <w:ind w:left="358"/>
              <w:rPr>
                <w:rFonts w:ascii="宋体" w:hAnsi="宋体" w:eastAsia="宋体" w:cs="宋体"/>
                <w:sz w:val="21"/>
                <w:szCs w:val="21"/>
              </w:rPr>
            </w:pPr>
            <w:r>
              <w:rPr>
                <w:rFonts w:ascii="宋体" w:hAnsi="宋体" w:eastAsia="宋体" w:cs="宋体"/>
                <w:spacing w:val="-10"/>
                <w:sz w:val="21"/>
                <w:szCs w:val="21"/>
              </w:rPr>
              <w:t>150</w:t>
            </w:r>
          </w:p>
        </w:tc>
        <w:tc>
          <w:tcPr>
            <w:tcW w:w="1027" w:type="dxa"/>
            <w:noWrap w:val="0"/>
            <w:vAlign w:val="top"/>
          </w:tcPr>
          <w:p w14:paraId="741069E0">
            <w:pPr>
              <w:spacing w:before="79" w:line="175" w:lineRule="auto"/>
              <w:ind w:left="404"/>
              <w:rPr>
                <w:rFonts w:ascii="宋体" w:hAnsi="宋体" w:eastAsia="宋体" w:cs="宋体"/>
                <w:sz w:val="21"/>
                <w:szCs w:val="21"/>
              </w:rPr>
            </w:pPr>
            <w:r>
              <w:rPr>
                <w:rFonts w:ascii="宋体" w:hAnsi="宋体" w:eastAsia="宋体" w:cs="宋体"/>
                <w:spacing w:val="-8"/>
                <w:sz w:val="21"/>
                <w:szCs w:val="21"/>
              </w:rPr>
              <w:t>55</w:t>
            </w:r>
          </w:p>
        </w:tc>
      </w:tr>
      <w:tr w14:paraId="1B3BF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3C547FAB">
            <w:pPr>
              <w:spacing w:before="76" w:line="177" w:lineRule="auto"/>
              <w:ind w:left="288"/>
              <w:rPr>
                <w:rFonts w:ascii="宋体" w:hAnsi="宋体" w:eastAsia="宋体" w:cs="宋体"/>
                <w:sz w:val="21"/>
                <w:szCs w:val="21"/>
              </w:rPr>
            </w:pPr>
            <w:r>
              <w:rPr>
                <w:rFonts w:ascii="宋体" w:hAnsi="宋体" w:eastAsia="宋体" w:cs="宋体"/>
                <w:spacing w:val="-8"/>
                <w:sz w:val="21"/>
                <w:szCs w:val="21"/>
              </w:rPr>
              <w:t>71</w:t>
            </w:r>
          </w:p>
        </w:tc>
        <w:tc>
          <w:tcPr>
            <w:tcW w:w="1125" w:type="dxa"/>
            <w:noWrap w:val="0"/>
            <w:vAlign w:val="top"/>
          </w:tcPr>
          <w:p w14:paraId="72AC0B52">
            <w:pPr>
              <w:spacing w:before="39" w:line="206"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68C9CB02">
            <w:pPr>
              <w:spacing w:before="39" w:line="206" w:lineRule="auto"/>
              <w:ind w:left="220"/>
              <w:rPr>
                <w:rFonts w:ascii="宋体" w:hAnsi="宋体" w:eastAsia="宋体" w:cs="宋体"/>
                <w:sz w:val="21"/>
                <w:szCs w:val="21"/>
              </w:rPr>
            </w:pPr>
            <w:r>
              <w:rPr>
                <w:rFonts w:ascii="宋体" w:hAnsi="宋体" w:eastAsia="宋体" w:cs="宋体"/>
                <w:spacing w:val="-4"/>
                <w:sz w:val="21"/>
                <w:szCs w:val="21"/>
              </w:rPr>
              <w:t>焦坑村</w:t>
            </w:r>
          </w:p>
        </w:tc>
        <w:tc>
          <w:tcPr>
            <w:tcW w:w="3453" w:type="dxa"/>
            <w:noWrap w:val="0"/>
            <w:vAlign w:val="top"/>
          </w:tcPr>
          <w:p w14:paraId="3AA56F2C">
            <w:pPr>
              <w:spacing w:before="39" w:line="206" w:lineRule="auto"/>
              <w:ind w:left="294"/>
              <w:rPr>
                <w:rFonts w:ascii="宋体" w:hAnsi="宋体" w:eastAsia="宋体" w:cs="宋体"/>
                <w:sz w:val="21"/>
                <w:szCs w:val="21"/>
              </w:rPr>
            </w:pPr>
            <w:r>
              <w:rPr>
                <w:rFonts w:ascii="宋体" w:hAnsi="宋体" w:eastAsia="宋体" w:cs="宋体"/>
                <w:spacing w:val="-1"/>
                <w:sz w:val="21"/>
                <w:szCs w:val="21"/>
              </w:rPr>
              <w:t>均口镇焦坑村花园供水工程</w:t>
            </w:r>
          </w:p>
        </w:tc>
        <w:tc>
          <w:tcPr>
            <w:tcW w:w="1181" w:type="dxa"/>
            <w:noWrap w:val="0"/>
            <w:vAlign w:val="top"/>
          </w:tcPr>
          <w:p w14:paraId="0EAB38AE">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4FF53434">
            <w:pPr>
              <w:spacing w:before="79" w:line="175" w:lineRule="auto"/>
              <w:ind w:left="330"/>
              <w:rPr>
                <w:rFonts w:ascii="宋体" w:hAnsi="宋体" w:eastAsia="宋体" w:cs="宋体"/>
                <w:sz w:val="21"/>
                <w:szCs w:val="21"/>
              </w:rPr>
            </w:pPr>
            <w:r>
              <w:rPr>
                <w:rFonts w:ascii="宋体" w:hAnsi="宋体" w:eastAsia="宋体" w:cs="宋体"/>
                <w:spacing w:val="-8"/>
                <w:sz w:val="21"/>
                <w:szCs w:val="21"/>
              </w:rPr>
              <w:t>55</w:t>
            </w:r>
          </w:p>
        </w:tc>
        <w:tc>
          <w:tcPr>
            <w:tcW w:w="1023" w:type="dxa"/>
            <w:noWrap w:val="0"/>
            <w:vAlign w:val="top"/>
          </w:tcPr>
          <w:p w14:paraId="4EDBD432">
            <w:pPr>
              <w:spacing w:before="78" w:line="176" w:lineRule="auto"/>
              <w:ind w:left="343"/>
              <w:rPr>
                <w:rFonts w:ascii="宋体" w:hAnsi="宋体" w:eastAsia="宋体" w:cs="宋体"/>
                <w:sz w:val="21"/>
                <w:szCs w:val="21"/>
              </w:rPr>
            </w:pPr>
            <w:r>
              <w:rPr>
                <w:rFonts w:ascii="宋体" w:hAnsi="宋体" w:eastAsia="宋体" w:cs="宋体"/>
                <w:spacing w:val="-5"/>
                <w:sz w:val="21"/>
                <w:szCs w:val="21"/>
              </w:rPr>
              <w:t>252</w:t>
            </w:r>
          </w:p>
        </w:tc>
        <w:tc>
          <w:tcPr>
            <w:tcW w:w="1027" w:type="dxa"/>
            <w:noWrap w:val="0"/>
            <w:vAlign w:val="top"/>
          </w:tcPr>
          <w:p w14:paraId="34D9A654">
            <w:pPr>
              <w:spacing w:before="76" w:line="177" w:lineRule="auto"/>
              <w:ind w:left="357"/>
              <w:rPr>
                <w:rFonts w:ascii="宋体" w:hAnsi="宋体" w:eastAsia="宋体" w:cs="宋体"/>
                <w:sz w:val="21"/>
                <w:szCs w:val="21"/>
              </w:rPr>
            </w:pPr>
            <w:r>
              <w:rPr>
                <w:rFonts w:ascii="宋体" w:hAnsi="宋体" w:eastAsia="宋体" w:cs="宋体"/>
                <w:spacing w:val="-10"/>
                <w:sz w:val="21"/>
                <w:szCs w:val="21"/>
              </w:rPr>
              <w:t>180</w:t>
            </w:r>
          </w:p>
        </w:tc>
      </w:tr>
      <w:tr w14:paraId="3061C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2" w:type="dxa"/>
            <w:noWrap w:val="0"/>
            <w:vAlign w:val="top"/>
          </w:tcPr>
          <w:p w14:paraId="3807EDFE">
            <w:pPr>
              <w:spacing w:before="233" w:line="183" w:lineRule="auto"/>
              <w:ind w:left="288"/>
              <w:rPr>
                <w:rFonts w:ascii="宋体" w:hAnsi="宋体" w:eastAsia="宋体" w:cs="宋体"/>
                <w:sz w:val="21"/>
                <w:szCs w:val="21"/>
              </w:rPr>
            </w:pPr>
            <w:r>
              <w:rPr>
                <w:rFonts w:ascii="宋体" w:hAnsi="宋体" w:eastAsia="宋体" w:cs="宋体"/>
                <w:spacing w:val="-8"/>
                <w:sz w:val="21"/>
                <w:szCs w:val="21"/>
              </w:rPr>
              <w:t>72</w:t>
            </w:r>
          </w:p>
        </w:tc>
        <w:tc>
          <w:tcPr>
            <w:tcW w:w="1125" w:type="dxa"/>
            <w:noWrap w:val="0"/>
            <w:vAlign w:val="top"/>
          </w:tcPr>
          <w:p w14:paraId="2273A047">
            <w:pPr>
              <w:spacing w:before="195" w:line="220"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03DE6EE1">
            <w:pPr>
              <w:spacing w:before="195" w:line="219" w:lineRule="auto"/>
              <w:ind w:left="220"/>
              <w:rPr>
                <w:rFonts w:ascii="宋体" w:hAnsi="宋体" w:eastAsia="宋体" w:cs="宋体"/>
                <w:sz w:val="21"/>
                <w:szCs w:val="21"/>
              </w:rPr>
            </w:pPr>
            <w:r>
              <w:rPr>
                <w:rFonts w:ascii="宋体" w:hAnsi="宋体" w:eastAsia="宋体" w:cs="宋体"/>
                <w:spacing w:val="-4"/>
                <w:sz w:val="21"/>
                <w:szCs w:val="21"/>
              </w:rPr>
              <w:t>焦坑村</w:t>
            </w:r>
          </w:p>
        </w:tc>
        <w:tc>
          <w:tcPr>
            <w:tcW w:w="3453" w:type="dxa"/>
            <w:noWrap w:val="0"/>
            <w:vAlign w:val="top"/>
          </w:tcPr>
          <w:p w14:paraId="1223A9C5">
            <w:pPr>
              <w:spacing w:before="39" w:line="223" w:lineRule="auto"/>
              <w:ind w:left="1612" w:right="163" w:hanging="1438"/>
              <w:rPr>
                <w:rFonts w:ascii="宋体" w:hAnsi="宋体" w:eastAsia="宋体" w:cs="宋体"/>
                <w:sz w:val="21"/>
                <w:szCs w:val="21"/>
              </w:rPr>
            </w:pPr>
            <w:r>
              <w:rPr>
                <w:rFonts w:ascii="宋体" w:hAnsi="宋体" w:eastAsia="宋体" w:cs="宋体"/>
                <w:spacing w:val="-1"/>
                <w:sz w:val="21"/>
                <w:szCs w:val="21"/>
              </w:rPr>
              <w:t>均口镇焦坑村焦坑街上供水工</w:t>
            </w:r>
            <w:r>
              <w:rPr>
                <w:rFonts w:ascii="宋体" w:hAnsi="宋体" w:eastAsia="宋体" w:cs="宋体"/>
                <w:sz w:val="21"/>
                <w:szCs w:val="21"/>
              </w:rPr>
              <w:t>程</w:t>
            </w:r>
          </w:p>
        </w:tc>
        <w:tc>
          <w:tcPr>
            <w:tcW w:w="1181" w:type="dxa"/>
            <w:noWrap w:val="0"/>
            <w:vAlign w:val="top"/>
          </w:tcPr>
          <w:p w14:paraId="113BED03">
            <w:pPr>
              <w:spacing w:before="233" w:line="183"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41173848">
            <w:pPr>
              <w:spacing w:before="233" w:line="183" w:lineRule="auto"/>
              <w:ind w:left="327"/>
              <w:rPr>
                <w:rFonts w:ascii="宋体" w:hAnsi="宋体" w:eastAsia="宋体" w:cs="宋体"/>
                <w:sz w:val="21"/>
                <w:szCs w:val="21"/>
              </w:rPr>
            </w:pPr>
            <w:r>
              <w:rPr>
                <w:rFonts w:ascii="宋体" w:hAnsi="宋体" w:eastAsia="宋体" w:cs="宋体"/>
                <w:spacing w:val="-6"/>
                <w:sz w:val="21"/>
                <w:szCs w:val="21"/>
              </w:rPr>
              <w:t>60</w:t>
            </w:r>
          </w:p>
        </w:tc>
        <w:tc>
          <w:tcPr>
            <w:tcW w:w="1023" w:type="dxa"/>
            <w:noWrap w:val="0"/>
            <w:vAlign w:val="top"/>
          </w:tcPr>
          <w:p w14:paraId="720D32C9">
            <w:pPr>
              <w:spacing w:before="233" w:line="183" w:lineRule="auto"/>
              <w:ind w:left="343"/>
              <w:rPr>
                <w:rFonts w:ascii="宋体" w:hAnsi="宋体" w:eastAsia="宋体" w:cs="宋体"/>
                <w:sz w:val="21"/>
                <w:szCs w:val="21"/>
              </w:rPr>
            </w:pPr>
            <w:r>
              <w:rPr>
                <w:rFonts w:ascii="宋体" w:hAnsi="宋体" w:eastAsia="宋体" w:cs="宋体"/>
                <w:spacing w:val="-5"/>
                <w:sz w:val="21"/>
                <w:szCs w:val="21"/>
              </w:rPr>
              <w:t>270</w:t>
            </w:r>
          </w:p>
        </w:tc>
        <w:tc>
          <w:tcPr>
            <w:tcW w:w="1027" w:type="dxa"/>
            <w:noWrap w:val="0"/>
            <w:vAlign w:val="top"/>
          </w:tcPr>
          <w:p w14:paraId="5CF92A0A">
            <w:pPr>
              <w:spacing w:before="232" w:line="184" w:lineRule="auto"/>
              <w:ind w:left="357"/>
              <w:rPr>
                <w:rFonts w:ascii="宋体" w:hAnsi="宋体" w:eastAsia="宋体" w:cs="宋体"/>
                <w:sz w:val="21"/>
                <w:szCs w:val="21"/>
              </w:rPr>
            </w:pPr>
            <w:r>
              <w:rPr>
                <w:rFonts w:ascii="宋体" w:hAnsi="宋体" w:eastAsia="宋体" w:cs="宋体"/>
                <w:spacing w:val="-10"/>
                <w:sz w:val="21"/>
                <w:szCs w:val="21"/>
              </w:rPr>
              <w:t>193</w:t>
            </w:r>
          </w:p>
        </w:tc>
      </w:tr>
      <w:tr w14:paraId="4FB7C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B081249">
            <w:pPr>
              <w:spacing w:before="76" w:line="177" w:lineRule="auto"/>
              <w:ind w:left="288"/>
              <w:rPr>
                <w:rFonts w:ascii="宋体" w:hAnsi="宋体" w:eastAsia="宋体" w:cs="宋体"/>
                <w:sz w:val="21"/>
                <w:szCs w:val="21"/>
              </w:rPr>
            </w:pPr>
            <w:r>
              <w:rPr>
                <w:rFonts w:ascii="宋体" w:hAnsi="宋体" w:eastAsia="宋体" w:cs="宋体"/>
                <w:spacing w:val="-8"/>
                <w:sz w:val="21"/>
                <w:szCs w:val="21"/>
              </w:rPr>
              <w:t>73</w:t>
            </w:r>
          </w:p>
        </w:tc>
        <w:tc>
          <w:tcPr>
            <w:tcW w:w="1125" w:type="dxa"/>
            <w:noWrap w:val="0"/>
            <w:vAlign w:val="top"/>
          </w:tcPr>
          <w:p w14:paraId="31D3B8AA">
            <w:pPr>
              <w:spacing w:before="39" w:line="206"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2735D525">
            <w:pPr>
              <w:spacing w:before="39" w:line="206" w:lineRule="auto"/>
              <w:ind w:left="220"/>
              <w:rPr>
                <w:rFonts w:ascii="宋体" w:hAnsi="宋体" w:eastAsia="宋体" w:cs="宋体"/>
                <w:sz w:val="21"/>
                <w:szCs w:val="21"/>
              </w:rPr>
            </w:pPr>
            <w:r>
              <w:rPr>
                <w:rFonts w:ascii="宋体" w:hAnsi="宋体" w:eastAsia="宋体" w:cs="宋体"/>
                <w:spacing w:val="-4"/>
                <w:sz w:val="21"/>
                <w:szCs w:val="21"/>
              </w:rPr>
              <w:t>焦坑村</w:t>
            </w:r>
          </w:p>
        </w:tc>
        <w:tc>
          <w:tcPr>
            <w:tcW w:w="3453" w:type="dxa"/>
            <w:noWrap w:val="0"/>
            <w:vAlign w:val="top"/>
          </w:tcPr>
          <w:p w14:paraId="4EC01C0D">
            <w:pPr>
              <w:spacing w:before="39" w:line="206" w:lineRule="auto"/>
              <w:ind w:left="294"/>
              <w:rPr>
                <w:rFonts w:ascii="宋体" w:hAnsi="宋体" w:eastAsia="宋体" w:cs="宋体"/>
                <w:sz w:val="21"/>
                <w:szCs w:val="21"/>
              </w:rPr>
            </w:pPr>
            <w:r>
              <w:rPr>
                <w:rFonts w:ascii="宋体" w:hAnsi="宋体" w:eastAsia="宋体" w:cs="宋体"/>
                <w:spacing w:val="-1"/>
                <w:sz w:val="21"/>
                <w:szCs w:val="21"/>
              </w:rPr>
              <w:t>均口镇焦坑村王坑供水工程</w:t>
            </w:r>
          </w:p>
        </w:tc>
        <w:tc>
          <w:tcPr>
            <w:tcW w:w="1181" w:type="dxa"/>
            <w:noWrap w:val="0"/>
            <w:vAlign w:val="top"/>
          </w:tcPr>
          <w:p w14:paraId="55690057">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53D3FEC8">
            <w:pPr>
              <w:spacing w:before="75" w:line="178" w:lineRule="auto"/>
              <w:ind w:left="328"/>
              <w:rPr>
                <w:rFonts w:ascii="宋体" w:hAnsi="宋体" w:eastAsia="宋体" w:cs="宋体"/>
                <w:sz w:val="21"/>
                <w:szCs w:val="21"/>
              </w:rPr>
            </w:pPr>
            <w:r>
              <w:rPr>
                <w:rFonts w:ascii="宋体" w:hAnsi="宋体" w:eastAsia="宋体" w:cs="宋体"/>
                <w:spacing w:val="-7"/>
                <w:sz w:val="21"/>
                <w:szCs w:val="21"/>
              </w:rPr>
              <w:t>21</w:t>
            </w:r>
          </w:p>
        </w:tc>
        <w:tc>
          <w:tcPr>
            <w:tcW w:w="1023" w:type="dxa"/>
            <w:noWrap w:val="0"/>
            <w:vAlign w:val="top"/>
          </w:tcPr>
          <w:p w14:paraId="2BB41415">
            <w:pPr>
              <w:spacing w:before="75" w:line="178" w:lineRule="auto"/>
              <w:ind w:left="358"/>
              <w:rPr>
                <w:rFonts w:ascii="宋体" w:hAnsi="宋体" w:eastAsia="宋体" w:cs="宋体"/>
                <w:sz w:val="21"/>
                <w:szCs w:val="21"/>
              </w:rPr>
            </w:pPr>
            <w:r>
              <w:rPr>
                <w:rFonts w:ascii="宋体" w:hAnsi="宋体" w:eastAsia="宋体" w:cs="宋体"/>
                <w:spacing w:val="-10"/>
                <w:sz w:val="21"/>
                <w:szCs w:val="21"/>
              </w:rPr>
              <w:t>100</w:t>
            </w:r>
          </w:p>
        </w:tc>
        <w:tc>
          <w:tcPr>
            <w:tcW w:w="1027" w:type="dxa"/>
            <w:noWrap w:val="0"/>
            <w:vAlign w:val="top"/>
          </w:tcPr>
          <w:p w14:paraId="09AC222F">
            <w:pPr>
              <w:spacing w:before="78" w:line="176" w:lineRule="auto"/>
              <w:ind w:left="405"/>
              <w:rPr>
                <w:rFonts w:ascii="宋体" w:hAnsi="宋体" w:eastAsia="宋体" w:cs="宋体"/>
                <w:sz w:val="21"/>
                <w:szCs w:val="21"/>
              </w:rPr>
            </w:pPr>
            <w:r>
              <w:rPr>
                <w:rFonts w:ascii="宋体" w:hAnsi="宋体" w:eastAsia="宋体" w:cs="宋体"/>
                <w:spacing w:val="-8"/>
                <w:sz w:val="21"/>
                <w:szCs w:val="21"/>
              </w:rPr>
              <w:t>75</w:t>
            </w:r>
          </w:p>
        </w:tc>
      </w:tr>
      <w:tr w14:paraId="3389B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C2752A5">
            <w:pPr>
              <w:spacing w:before="76" w:line="177" w:lineRule="auto"/>
              <w:ind w:left="288"/>
              <w:rPr>
                <w:rFonts w:ascii="宋体" w:hAnsi="宋体" w:eastAsia="宋体" w:cs="宋体"/>
                <w:sz w:val="21"/>
                <w:szCs w:val="21"/>
              </w:rPr>
            </w:pPr>
            <w:r>
              <w:rPr>
                <w:rFonts w:ascii="宋体" w:hAnsi="宋体" w:eastAsia="宋体" w:cs="宋体"/>
                <w:spacing w:val="-8"/>
                <w:sz w:val="21"/>
                <w:szCs w:val="21"/>
              </w:rPr>
              <w:t>74</w:t>
            </w:r>
          </w:p>
        </w:tc>
        <w:tc>
          <w:tcPr>
            <w:tcW w:w="1125" w:type="dxa"/>
            <w:noWrap w:val="0"/>
            <w:vAlign w:val="top"/>
          </w:tcPr>
          <w:p w14:paraId="110BF855">
            <w:pPr>
              <w:spacing w:before="39" w:line="206"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75A9D58C">
            <w:pPr>
              <w:spacing w:before="39" w:line="206" w:lineRule="auto"/>
              <w:ind w:left="220"/>
              <w:rPr>
                <w:rFonts w:ascii="宋体" w:hAnsi="宋体" w:eastAsia="宋体" w:cs="宋体"/>
                <w:sz w:val="21"/>
                <w:szCs w:val="21"/>
              </w:rPr>
            </w:pPr>
            <w:r>
              <w:rPr>
                <w:rFonts w:ascii="宋体" w:hAnsi="宋体" w:eastAsia="宋体" w:cs="宋体"/>
                <w:spacing w:val="-4"/>
                <w:sz w:val="21"/>
                <w:szCs w:val="21"/>
              </w:rPr>
              <w:t>焦坑村</w:t>
            </w:r>
          </w:p>
        </w:tc>
        <w:tc>
          <w:tcPr>
            <w:tcW w:w="3453" w:type="dxa"/>
            <w:noWrap w:val="0"/>
            <w:vAlign w:val="top"/>
          </w:tcPr>
          <w:p w14:paraId="4E094D45">
            <w:pPr>
              <w:spacing w:before="39" w:line="206" w:lineRule="auto"/>
              <w:ind w:left="174"/>
              <w:rPr>
                <w:rFonts w:ascii="宋体" w:hAnsi="宋体" w:eastAsia="宋体" w:cs="宋体"/>
                <w:sz w:val="21"/>
                <w:szCs w:val="21"/>
              </w:rPr>
            </w:pPr>
            <w:r>
              <w:rPr>
                <w:rFonts w:ascii="宋体" w:hAnsi="宋体" w:eastAsia="宋体" w:cs="宋体"/>
                <w:spacing w:val="-1"/>
                <w:sz w:val="21"/>
                <w:szCs w:val="21"/>
              </w:rPr>
              <w:t>均口镇焦坑村墩罗段供水工程</w:t>
            </w:r>
          </w:p>
        </w:tc>
        <w:tc>
          <w:tcPr>
            <w:tcW w:w="1181" w:type="dxa"/>
            <w:noWrap w:val="0"/>
            <w:vAlign w:val="top"/>
          </w:tcPr>
          <w:p w14:paraId="0CEBBE26">
            <w:pPr>
              <w:spacing w:before="76" w:line="177"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4BF4E119">
            <w:pPr>
              <w:spacing w:before="76" w:line="177" w:lineRule="auto"/>
              <w:ind w:left="330"/>
              <w:rPr>
                <w:rFonts w:ascii="宋体" w:hAnsi="宋体" w:eastAsia="宋体" w:cs="宋体"/>
                <w:sz w:val="21"/>
                <w:szCs w:val="21"/>
              </w:rPr>
            </w:pPr>
            <w:r>
              <w:rPr>
                <w:rFonts w:ascii="宋体" w:hAnsi="宋体" w:eastAsia="宋体" w:cs="宋体"/>
                <w:spacing w:val="-8"/>
                <w:sz w:val="21"/>
                <w:szCs w:val="21"/>
              </w:rPr>
              <w:t>58</w:t>
            </w:r>
          </w:p>
        </w:tc>
        <w:tc>
          <w:tcPr>
            <w:tcW w:w="1023" w:type="dxa"/>
            <w:noWrap w:val="0"/>
            <w:vAlign w:val="top"/>
          </w:tcPr>
          <w:p w14:paraId="521EEFF9">
            <w:pPr>
              <w:spacing w:before="76" w:line="177" w:lineRule="auto"/>
              <w:ind w:left="343"/>
              <w:rPr>
                <w:rFonts w:ascii="宋体" w:hAnsi="宋体" w:eastAsia="宋体" w:cs="宋体"/>
                <w:sz w:val="21"/>
                <w:szCs w:val="21"/>
              </w:rPr>
            </w:pPr>
            <w:r>
              <w:rPr>
                <w:rFonts w:ascii="宋体" w:hAnsi="宋体" w:eastAsia="宋体" w:cs="宋体"/>
                <w:spacing w:val="-5"/>
                <w:sz w:val="21"/>
                <w:szCs w:val="21"/>
              </w:rPr>
              <w:t>260</w:t>
            </w:r>
          </w:p>
        </w:tc>
        <w:tc>
          <w:tcPr>
            <w:tcW w:w="1027" w:type="dxa"/>
            <w:noWrap w:val="0"/>
            <w:vAlign w:val="top"/>
          </w:tcPr>
          <w:p w14:paraId="76A47D8B">
            <w:pPr>
              <w:spacing w:before="75" w:line="178" w:lineRule="auto"/>
              <w:ind w:left="357"/>
              <w:rPr>
                <w:rFonts w:ascii="宋体" w:hAnsi="宋体" w:eastAsia="宋体" w:cs="宋体"/>
                <w:sz w:val="21"/>
                <w:szCs w:val="21"/>
              </w:rPr>
            </w:pPr>
            <w:r>
              <w:rPr>
                <w:rFonts w:ascii="宋体" w:hAnsi="宋体" w:eastAsia="宋体" w:cs="宋体"/>
                <w:spacing w:val="-10"/>
                <w:sz w:val="21"/>
                <w:szCs w:val="21"/>
              </w:rPr>
              <w:t>190</w:t>
            </w:r>
          </w:p>
        </w:tc>
      </w:tr>
      <w:tr w14:paraId="07AE7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56386AA">
            <w:pPr>
              <w:spacing w:before="80" w:line="174" w:lineRule="auto"/>
              <w:ind w:left="288"/>
              <w:rPr>
                <w:rFonts w:ascii="宋体" w:hAnsi="宋体" w:eastAsia="宋体" w:cs="宋体"/>
                <w:sz w:val="21"/>
                <w:szCs w:val="21"/>
              </w:rPr>
            </w:pPr>
            <w:r>
              <w:rPr>
                <w:rFonts w:ascii="宋体" w:hAnsi="宋体" w:eastAsia="宋体" w:cs="宋体"/>
                <w:spacing w:val="-8"/>
                <w:sz w:val="21"/>
                <w:szCs w:val="21"/>
              </w:rPr>
              <w:t>75</w:t>
            </w:r>
          </w:p>
        </w:tc>
        <w:tc>
          <w:tcPr>
            <w:tcW w:w="1125" w:type="dxa"/>
            <w:noWrap w:val="0"/>
            <w:vAlign w:val="top"/>
          </w:tcPr>
          <w:p w14:paraId="3B15E397">
            <w:pPr>
              <w:spacing w:before="40" w:line="205"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7059B9EE">
            <w:pPr>
              <w:spacing w:before="40" w:line="205" w:lineRule="auto"/>
              <w:ind w:left="220"/>
              <w:rPr>
                <w:rFonts w:ascii="宋体" w:hAnsi="宋体" w:eastAsia="宋体" w:cs="宋体"/>
                <w:sz w:val="21"/>
                <w:szCs w:val="21"/>
              </w:rPr>
            </w:pPr>
            <w:r>
              <w:rPr>
                <w:rFonts w:ascii="宋体" w:hAnsi="宋体" w:eastAsia="宋体" w:cs="宋体"/>
                <w:spacing w:val="-4"/>
                <w:sz w:val="21"/>
                <w:szCs w:val="21"/>
              </w:rPr>
              <w:t>焦坑村</w:t>
            </w:r>
          </w:p>
        </w:tc>
        <w:tc>
          <w:tcPr>
            <w:tcW w:w="3453" w:type="dxa"/>
            <w:noWrap w:val="0"/>
            <w:vAlign w:val="top"/>
          </w:tcPr>
          <w:p w14:paraId="653FB72B">
            <w:pPr>
              <w:spacing w:before="40" w:line="205" w:lineRule="auto"/>
              <w:ind w:left="174"/>
              <w:rPr>
                <w:rFonts w:ascii="宋体" w:hAnsi="宋体" w:eastAsia="宋体" w:cs="宋体"/>
                <w:sz w:val="21"/>
                <w:szCs w:val="21"/>
              </w:rPr>
            </w:pPr>
            <w:r>
              <w:rPr>
                <w:rFonts w:ascii="宋体" w:hAnsi="宋体" w:eastAsia="宋体" w:cs="宋体"/>
                <w:spacing w:val="-1"/>
                <w:sz w:val="21"/>
                <w:szCs w:val="21"/>
              </w:rPr>
              <w:t>均口镇焦坑村从根岭供水工程</w:t>
            </w:r>
          </w:p>
        </w:tc>
        <w:tc>
          <w:tcPr>
            <w:tcW w:w="1181" w:type="dxa"/>
            <w:noWrap w:val="0"/>
            <w:vAlign w:val="top"/>
          </w:tcPr>
          <w:p w14:paraId="7DD02201">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3F37AA0B">
            <w:pPr>
              <w:spacing w:before="78" w:line="176" w:lineRule="auto"/>
              <w:ind w:left="343"/>
              <w:rPr>
                <w:rFonts w:ascii="宋体" w:hAnsi="宋体" w:eastAsia="宋体" w:cs="宋体"/>
                <w:sz w:val="21"/>
                <w:szCs w:val="21"/>
              </w:rPr>
            </w:pPr>
            <w:r>
              <w:rPr>
                <w:rFonts w:ascii="宋体" w:hAnsi="宋体" w:eastAsia="宋体" w:cs="宋体"/>
                <w:spacing w:val="-14"/>
                <w:sz w:val="21"/>
                <w:szCs w:val="21"/>
              </w:rPr>
              <w:t>12</w:t>
            </w:r>
          </w:p>
        </w:tc>
        <w:tc>
          <w:tcPr>
            <w:tcW w:w="1023" w:type="dxa"/>
            <w:noWrap w:val="0"/>
            <w:vAlign w:val="top"/>
          </w:tcPr>
          <w:p w14:paraId="2D34918F">
            <w:pPr>
              <w:spacing w:before="78" w:line="176" w:lineRule="auto"/>
              <w:ind w:left="405"/>
              <w:rPr>
                <w:rFonts w:ascii="宋体" w:hAnsi="宋体" w:eastAsia="宋体" w:cs="宋体"/>
                <w:sz w:val="21"/>
                <w:szCs w:val="21"/>
              </w:rPr>
            </w:pPr>
            <w:r>
              <w:rPr>
                <w:rFonts w:ascii="宋体" w:hAnsi="宋体" w:eastAsia="宋体" w:cs="宋体"/>
                <w:spacing w:val="-8"/>
                <w:sz w:val="21"/>
                <w:szCs w:val="21"/>
              </w:rPr>
              <w:t>50</w:t>
            </w:r>
          </w:p>
        </w:tc>
        <w:tc>
          <w:tcPr>
            <w:tcW w:w="1027" w:type="dxa"/>
            <w:noWrap w:val="0"/>
            <w:vAlign w:val="top"/>
          </w:tcPr>
          <w:p w14:paraId="4759A56F">
            <w:pPr>
              <w:spacing w:before="78" w:line="176" w:lineRule="auto"/>
              <w:ind w:left="404"/>
              <w:rPr>
                <w:rFonts w:ascii="宋体" w:hAnsi="宋体" w:eastAsia="宋体" w:cs="宋体"/>
                <w:sz w:val="21"/>
                <w:szCs w:val="21"/>
              </w:rPr>
            </w:pPr>
            <w:r>
              <w:rPr>
                <w:rFonts w:ascii="宋体" w:hAnsi="宋体" w:eastAsia="宋体" w:cs="宋体"/>
                <w:spacing w:val="-8"/>
                <w:sz w:val="21"/>
                <w:szCs w:val="21"/>
              </w:rPr>
              <w:t>30</w:t>
            </w:r>
          </w:p>
        </w:tc>
      </w:tr>
      <w:tr w14:paraId="5F754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D201925">
            <w:pPr>
              <w:spacing w:before="78" w:line="176" w:lineRule="auto"/>
              <w:ind w:left="288"/>
              <w:rPr>
                <w:rFonts w:ascii="宋体" w:hAnsi="宋体" w:eastAsia="宋体" w:cs="宋体"/>
                <w:sz w:val="21"/>
                <w:szCs w:val="21"/>
              </w:rPr>
            </w:pPr>
            <w:r>
              <w:rPr>
                <w:rFonts w:ascii="宋体" w:hAnsi="宋体" w:eastAsia="宋体" w:cs="宋体"/>
                <w:spacing w:val="-8"/>
                <w:sz w:val="21"/>
                <w:szCs w:val="21"/>
              </w:rPr>
              <w:t>76</w:t>
            </w:r>
          </w:p>
        </w:tc>
        <w:tc>
          <w:tcPr>
            <w:tcW w:w="1125" w:type="dxa"/>
            <w:noWrap w:val="0"/>
            <w:vAlign w:val="top"/>
          </w:tcPr>
          <w:p w14:paraId="2EA1E091">
            <w:pPr>
              <w:spacing w:before="40" w:line="205"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52ED7221">
            <w:pPr>
              <w:spacing w:before="40" w:line="205" w:lineRule="auto"/>
              <w:ind w:left="226"/>
              <w:rPr>
                <w:rFonts w:ascii="宋体" w:hAnsi="宋体" w:eastAsia="宋体" w:cs="宋体"/>
                <w:sz w:val="21"/>
                <w:szCs w:val="21"/>
              </w:rPr>
            </w:pPr>
            <w:r>
              <w:rPr>
                <w:rFonts w:ascii="宋体" w:hAnsi="宋体" w:eastAsia="宋体" w:cs="宋体"/>
                <w:spacing w:val="-6"/>
                <w:sz w:val="21"/>
                <w:szCs w:val="21"/>
              </w:rPr>
              <w:t>岭腰村</w:t>
            </w:r>
          </w:p>
        </w:tc>
        <w:tc>
          <w:tcPr>
            <w:tcW w:w="3453" w:type="dxa"/>
            <w:noWrap w:val="0"/>
            <w:vAlign w:val="top"/>
          </w:tcPr>
          <w:p w14:paraId="09B26DA0">
            <w:pPr>
              <w:spacing w:before="40" w:line="205" w:lineRule="auto"/>
              <w:ind w:left="174"/>
              <w:rPr>
                <w:rFonts w:ascii="宋体" w:hAnsi="宋体" w:eastAsia="宋体" w:cs="宋体"/>
                <w:sz w:val="21"/>
                <w:szCs w:val="21"/>
              </w:rPr>
            </w:pPr>
            <w:r>
              <w:rPr>
                <w:rFonts w:ascii="宋体" w:hAnsi="宋体" w:eastAsia="宋体" w:cs="宋体"/>
                <w:spacing w:val="-1"/>
                <w:sz w:val="21"/>
                <w:szCs w:val="21"/>
              </w:rPr>
              <w:t>均口镇岭腰村均岭下供水工程</w:t>
            </w:r>
          </w:p>
        </w:tc>
        <w:tc>
          <w:tcPr>
            <w:tcW w:w="1181" w:type="dxa"/>
            <w:noWrap w:val="0"/>
            <w:vAlign w:val="top"/>
          </w:tcPr>
          <w:p w14:paraId="68F9BFE6">
            <w:pPr>
              <w:spacing w:before="78" w:line="176"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4DDE111F">
            <w:pPr>
              <w:spacing w:before="78" w:line="176" w:lineRule="auto"/>
              <w:ind w:left="330"/>
              <w:rPr>
                <w:rFonts w:ascii="宋体" w:hAnsi="宋体" w:eastAsia="宋体" w:cs="宋体"/>
                <w:sz w:val="21"/>
                <w:szCs w:val="21"/>
              </w:rPr>
            </w:pPr>
            <w:r>
              <w:rPr>
                <w:rFonts w:ascii="宋体" w:hAnsi="宋体" w:eastAsia="宋体" w:cs="宋体"/>
                <w:spacing w:val="-8"/>
                <w:sz w:val="21"/>
                <w:szCs w:val="21"/>
              </w:rPr>
              <w:t>35</w:t>
            </w:r>
          </w:p>
        </w:tc>
        <w:tc>
          <w:tcPr>
            <w:tcW w:w="1023" w:type="dxa"/>
            <w:noWrap w:val="0"/>
            <w:vAlign w:val="top"/>
          </w:tcPr>
          <w:p w14:paraId="33F4F89E">
            <w:pPr>
              <w:spacing w:before="76" w:line="177" w:lineRule="auto"/>
              <w:ind w:left="358"/>
              <w:rPr>
                <w:rFonts w:ascii="宋体" w:hAnsi="宋体" w:eastAsia="宋体" w:cs="宋体"/>
                <w:sz w:val="21"/>
                <w:szCs w:val="21"/>
              </w:rPr>
            </w:pPr>
            <w:r>
              <w:rPr>
                <w:rFonts w:ascii="宋体" w:hAnsi="宋体" w:eastAsia="宋体" w:cs="宋体"/>
                <w:spacing w:val="-10"/>
                <w:sz w:val="21"/>
                <w:szCs w:val="21"/>
              </w:rPr>
              <w:t>132</w:t>
            </w:r>
          </w:p>
        </w:tc>
        <w:tc>
          <w:tcPr>
            <w:tcW w:w="1027" w:type="dxa"/>
            <w:noWrap w:val="0"/>
            <w:vAlign w:val="top"/>
          </w:tcPr>
          <w:p w14:paraId="43B8847F">
            <w:pPr>
              <w:spacing w:before="78" w:line="176" w:lineRule="auto"/>
              <w:ind w:left="401"/>
              <w:rPr>
                <w:rFonts w:ascii="宋体" w:hAnsi="宋体" w:eastAsia="宋体" w:cs="宋体"/>
                <w:sz w:val="21"/>
                <w:szCs w:val="21"/>
              </w:rPr>
            </w:pPr>
            <w:r>
              <w:rPr>
                <w:rFonts w:ascii="宋体" w:hAnsi="宋体" w:eastAsia="宋体" w:cs="宋体"/>
                <w:spacing w:val="-6"/>
                <w:sz w:val="21"/>
                <w:szCs w:val="21"/>
              </w:rPr>
              <w:t>80</w:t>
            </w:r>
          </w:p>
        </w:tc>
      </w:tr>
      <w:tr w14:paraId="141B3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1522688">
            <w:pPr>
              <w:spacing w:before="79" w:line="175" w:lineRule="auto"/>
              <w:ind w:left="288"/>
              <w:rPr>
                <w:rFonts w:ascii="宋体" w:hAnsi="宋体" w:eastAsia="宋体" w:cs="宋体"/>
                <w:sz w:val="21"/>
                <w:szCs w:val="21"/>
              </w:rPr>
            </w:pPr>
            <w:r>
              <w:rPr>
                <w:rFonts w:ascii="宋体" w:hAnsi="宋体" w:eastAsia="宋体" w:cs="宋体"/>
                <w:spacing w:val="-8"/>
                <w:sz w:val="21"/>
                <w:szCs w:val="21"/>
              </w:rPr>
              <w:t>77</w:t>
            </w:r>
          </w:p>
        </w:tc>
        <w:tc>
          <w:tcPr>
            <w:tcW w:w="1125" w:type="dxa"/>
            <w:noWrap w:val="0"/>
            <w:vAlign w:val="top"/>
          </w:tcPr>
          <w:p w14:paraId="362848E3">
            <w:pPr>
              <w:spacing w:before="39" w:line="206"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619740EE">
            <w:pPr>
              <w:spacing w:before="39" w:line="206" w:lineRule="auto"/>
              <w:ind w:left="226"/>
              <w:rPr>
                <w:rFonts w:ascii="宋体" w:hAnsi="宋体" w:eastAsia="宋体" w:cs="宋体"/>
                <w:sz w:val="21"/>
                <w:szCs w:val="21"/>
              </w:rPr>
            </w:pPr>
            <w:r>
              <w:rPr>
                <w:rFonts w:ascii="宋体" w:hAnsi="宋体" w:eastAsia="宋体" w:cs="宋体"/>
                <w:spacing w:val="-6"/>
                <w:sz w:val="21"/>
                <w:szCs w:val="21"/>
              </w:rPr>
              <w:t>岭腰村</w:t>
            </w:r>
          </w:p>
        </w:tc>
        <w:tc>
          <w:tcPr>
            <w:tcW w:w="3453" w:type="dxa"/>
            <w:noWrap w:val="0"/>
            <w:vAlign w:val="top"/>
          </w:tcPr>
          <w:p w14:paraId="5DDF6905">
            <w:pPr>
              <w:spacing w:before="39" w:line="206" w:lineRule="auto"/>
              <w:ind w:left="294"/>
              <w:rPr>
                <w:rFonts w:ascii="宋体" w:hAnsi="宋体" w:eastAsia="宋体" w:cs="宋体"/>
                <w:sz w:val="21"/>
                <w:szCs w:val="21"/>
              </w:rPr>
            </w:pPr>
            <w:r>
              <w:rPr>
                <w:rFonts w:ascii="宋体" w:hAnsi="宋体" w:eastAsia="宋体" w:cs="宋体"/>
                <w:spacing w:val="-1"/>
                <w:sz w:val="21"/>
                <w:szCs w:val="21"/>
              </w:rPr>
              <w:t>均口镇岭腰村山口供水工程</w:t>
            </w:r>
          </w:p>
        </w:tc>
        <w:tc>
          <w:tcPr>
            <w:tcW w:w="1181" w:type="dxa"/>
            <w:noWrap w:val="0"/>
            <w:vAlign w:val="top"/>
          </w:tcPr>
          <w:p w14:paraId="21C5C360">
            <w:pPr>
              <w:spacing w:before="78" w:line="176"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2CCA121D">
            <w:pPr>
              <w:spacing w:before="78" w:line="176" w:lineRule="auto"/>
              <w:ind w:left="330"/>
              <w:rPr>
                <w:rFonts w:ascii="宋体" w:hAnsi="宋体" w:eastAsia="宋体" w:cs="宋体"/>
                <w:sz w:val="21"/>
                <w:szCs w:val="21"/>
              </w:rPr>
            </w:pPr>
            <w:r>
              <w:rPr>
                <w:rFonts w:ascii="宋体" w:hAnsi="宋体" w:eastAsia="宋体" w:cs="宋体"/>
                <w:spacing w:val="-8"/>
                <w:sz w:val="21"/>
                <w:szCs w:val="21"/>
              </w:rPr>
              <w:t>36</w:t>
            </w:r>
          </w:p>
        </w:tc>
        <w:tc>
          <w:tcPr>
            <w:tcW w:w="1023" w:type="dxa"/>
            <w:noWrap w:val="0"/>
            <w:vAlign w:val="top"/>
          </w:tcPr>
          <w:p w14:paraId="258A94E5">
            <w:pPr>
              <w:spacing w:before="76" w:line="177" w:lineRule="auto"/>
              <w:ind w:left="358"/>
              <w:rPr>
                <w:rFonts w:ascii="宋体" w:hAnsi="宋体" w:eastAsia="宋体" w:cs="宋体"/>
                <w:sz w:val="21"/>
                <w:szCs w:val="21"/>
              </w:rPr>
            </w:pPr>
            <w:r>
              <w:rPr>
                <w:rFonts w:ascii="宋体" w:hAnsi="宋体" w:eastAsia="宋体" w:cs="宋体"/>
                <w:spacing w:val="-10"/>
                <w:sz w:val="21"/>
                <w:szCs w:val="21"/>
              </w:rPr>
              <w:t>168</w:t>
            </w:r>
          </w:p>
        </w:tc>
        <w:tc>
          <w:tcPr>
            <w:tcW w:w="1027" w:type="dxa"/>
            <w:noWrap w:val="0"/>
            <w:vAlign w:val="top"/>
          </w:tcPr>
          <w:p w14:paraId="20C3FBBD">
            <w:pPr>
              <w:spacing w:before="76" w:line="177" w:lineRule="auto"/>
              <w:ind w:left="357"/>
              <w:rPr>
                <w:rFonts w:ascii="宋体" w:hAnsi="宋体" w:eastAsia="宋体" w:cs="宋体"/>
                <w:sz w:val="21"/>
                <w:szCs w:val="21"/>
              </w:rPr>
            </w:pPr>
            <w:r>
              <w:rPr>
                <w:rFonts w:ascii="宋体" w:hAnsi="宋体" w:eastAsia="宋体" w:cs="宋体"/>
                <w:spacing w:val="-10"/>
                <w:sz w:val="21"/>
                <w:szCs w:val="21"/>
              </w:rPr>
              <w:t>110</w:t>
            </w:r>
          </w:p>
        </w:tc>
      </w:tr>
      <w:tr w14:paraId="6B301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2" w:type="dxa"/>
            <w:noWrap w:val="0"/>
            <w:vAlign w:val="top"/>
          </w:tcPr>
          <w:p w14:paraId="43434F45">
            <w:pPr>
              <w:spacing w:before="233" w:line="183" w:lineRule="auto"/>
              <w:ind w:left="288"/>
              <w:rPr>
                <w:rFonts w:ascii="宋体" w:hAnsi="宋体" w:eastAsia="宋体" w:cs="宋体"/>
                <w:sz w:val="21"/>
                <w:szCs w:val="21"/>
              </w:rPr>
            </w:pPr>
            <w:r>
              <w:rPr>
                <w:rFonts w:ascii="宋体" w:hAnsi="宋体" w:eastAsia="宋体" w:cs="宋体"/>
                <w:spacing w:val="-8"/>
                <w:sz w:val="21"/>
                <w:szCs w:val="21"/>
              </w:rPr>
              <w:t>78</w:t>
            </w:r>
          </w:p>
        </w:tc>
        <w:tc>
          <w:tcPr>
            <w:tcW w:w="1125" w:type="dxa"/>
            <w:noWrap w:val="0"/>
            <w:vAlign w:val="top"/>
          </w:tcPr>
          <w:p w14:paraId="72246443">
            <w:pPr>
              <w:spacing w:before="195" w:line="220"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46DB5A0D">
            <w:pPr>
              <w:spacing w:before="195" w:line="219" w:lineRule="auto"/>
              <w:ind w:left="226"/>
              <w:rPr>
                <w:rFonts w:ascii="宋体" w:hAnsi="宋体" w:eastAsia="宋体" w:cs="宋体"/>
                <w:sz w:val="21"/>
                <w:szCs w:val="21"/>
              </w:rPr>
            </w:pPr>
            <w:r>
              <w:rPr>
                <w:rFonts w:ascii="宋体" w:hAnsi="宋体" w:eastAsia="宋体" w:cs="宋体"/>
                <w:spacing w:val="-6"/>
                <w:sz w:val="21"/>
                <w:szCs w:val="21"/>
              </w:rPr>
              <w:t>岭腰村</w:t>
            </w:r>
          </w:p>
        </w:tc>
        <w:tc>
          <w:tcPr>
            <w:tcW w:w="3453" w:type="dxa"/>
            <w:noWrap w:val="0"/>
            <w:vAlign w:val="top"/>
          </w:tcPr>
          <w:p w14:paraId="611FB49E">
            <w:pPr>
              <w:spacing w:before="39" w:line="223" w:lineRule="auto"/>
              <w:ind w:left="1495" w:right="163" w:hanging="1321"/>
              <w:rPr>
                <w:rFonts w:ascii="宋体" w:hAnsi="宋体" w:eastAsia="宋体" w:cs="宋体"/>
                <w:sz w:val="21"/>
                <w:szCs w:val="21"/>
              </w:rPr>
            </w:pPr>
            <w:r>
              <w:rPr>
                <w:rFonts w:ascii="宋体" w:hAnsi="宋体" w:eastAsia="宋体" w:cs="宋体"/>
                <w:spacing w:val="-1"/>
                <w:sz w:val="21"/>
                <w:szCs w:val="21"/>
              </w:rPr>
              <w:t>均口镇岭腰村上村至下排供水</w:t>
            </w:r>
            <w:r>
              <w:rPr>
                <w:rFonts w:ascii="宋体" w:hAnsi="宋体" w:eastAsia="宋体" w:cs="宋体"/>
                <w:spacing w:val="1"/>
                <w:sz w:val="21"/>
                <w:szCs w:val="21"/>
              </w:rPr>
              <w:t xml:space="preserve"> </w:t>
            </w:r>
            <w:r>
              <w:rPr>
                <w:rFonts w:ascii="宋体" w:hAnsi="宋体" w:eastAsia="宋体" w:cs="宋体"/>
                <w:spacing w:val="-7"/>
                <w:sz w:val="21"/>
                <w:szCs w:val="21"/>
              </w:rPr>
              <w:t>工程</w:t>
            </w:r>
          </w:p>
        </w:tc>
        <w:tc>
          <w:tcPr>
            <w:tcW w:w="1181" w:type="dxa"/>
            <w:noWrap w:val="0"/>
            <w:vAlign w:val="top"/>
          </w:tcPr>
          <w:p w14:paraId="52FE412D">
            <w:pPr>
              <w:spacing w:before="233" w:line="183"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0DCED998">
            <w:pPr>
              <w:spacing w:before="233" w:line="183" w:lineRule="auto"/>
              <w:ind w:left="327"/>
              <w:rPr>
                <w:rFonts w:ascii="宋体" w:hAnsi="宋体" w:eastAsia="宋体" w:cs="宋体"/>
                <w:sz w:val="21"/>
                <w:szCs w:val="21"/>
              </w:rPr>
            </w:pPr>
            <w:r>
              <w:rPr>
                <w:rFonts w:ascii="宋体" w:hAnsi="宋体" w:eastAsia="宋体" w:cs="宋体"/>
                <w:spacing w:val="-6"/>
                <w:sz w:val="21"/>
                <w:szCs w:val="21"/>
              </w:rPr>
              <w:t>66</w:t>
            </w:r>
          </w:p>
        </w:tc>
        <w:tc>
          <w:tcPr>
            <w:tcW w:w="1023" w:type="dxa"/>
            <w:noWrap w:val="0"/>
            <w:vAlign w:val="top"/>
          </w:tcPr>
          <w:p w14:paraId="538D1BE1">
            <w:pPr>
              <w:spacing w:before="232" w:line="184" w:lineRule="auto"/>
              <w:ind w:left="345"/>
              <w:rPr>
                <w:rFonts w:ascii="宋体" w:hAnsi="宋体" w:eastAsia="宋体" w:cs="宋体"/>
                <w:sz w:val="21"/>
                <w:szCs w:val="21"/>
              </w:rPr>
            </w:pPr>
            <w:r>
              <w:rPr>
                <w:rFonts w:ascii="宋体" w:hAnsi="宋体" w:eastAsia="宋体" w:cs="宋体"/>
                <w:spacing w:val="-5"/>
                <w:sz w:val="21"/>
                <w:szCs w:val="21"/>
              </w:rPr>
              <w:t>341</w:t>
            </w:r>
          </w:p>
        </w:tc>
        <w:tc>
          <w:tcPr>
            <w:tcW w:w="1027" w:type="dxa"/>
            <w:noWrap w:val="0"/>
            <w:vAlign w:val="top"/>
          </w:tcPr>
          <w:p w14:paraId="2423AF06">
            <w:pPr>
              <w:spacing w:before="233" w:line="183" w:lineRule="auto"/>
              <w:ind w:left="343"/>
              <w:rPr>
                <w:rFonts w:ascii="宋体" w:hAnsi="宋体" w:eastAsia="宋体" w:cs="宋体"/>
                <w:sz w:val="21"/>
                <w:szCs w:val="21"/>
              </w:rPr>
            </w:pPr>
            <w:r>
              <w:rPr>
                <w:rFonts w:ascii="宋体" w:hAnsi="宋体" w:eastAsia="宋体" w:cs="宋体"/>
                <w:spacing w:val="-5"/>
                <w:sz w:val="21"/>
                <w:szCs w:val="21"/>
              </w:rPr>
              <w:t>260</w:t>
            </w:r>
          </w:p>
        </w:tc>
      </w:tr>
      <w:tr w14:paraId="187CD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DD9F84A">
            <w:pPr>
              <w:spacing w:before="76" w:line="177" w:lineRule="auto"/>
              <w:ind w:left="288"/>
              <w:rPr>
                <w:rFonts w:ascii="宋体" w:hAnsi="宋体" w:eastAsia="宋体" w:cs="宋体"/>
                <w:sz w:val="21"/>
                <w:szCs w:val="21"/>
              </w:rPr>
            </w:pPr>
            <w:r>
              <w:rPr>
                <w:rFonts w:ascii="宋体" w:hAnsi="宋体" w:eastAsia="宋体" w:cs="宋体"/>
                <w:spacing w:val="-8"/>
                <w:sz w:val="21"/>
                <w:szCs w:val="21"/>
              </w:rPr>
              <w:t>79</w:t>
            </w:r>
          </w:p>
        </w:tc>
        <w:tc>
          <w:tcPr>
            <w:tcW w:w="1125" w:type="dxa"/>
            <w:noWrap w:val="0"/>
            <w:vAlign w:val="top"/>
          </w:tcPr>
          <w:p w14:paraId="62E4957C">
            <w:pPr>
              <w:spacing w:before="39" w:line="206"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0E54BA7F">
            <w:pPr>
              <w:spacing w:before="39" w:line="206" w:lineRule="auto"/>
              <w:ind w:left="222"/>
              <w:rPr>
                <w:rFonts w:ascii="宋体" w:hAnsi="宋体" w:eastAsia="宋体" w:cs="宋体"/>
                <w:sz w:val="21"/>
                <w:szCs w:val="21"/>
              </w:rPr>
            </w:pPr>
            <w:r>
              <w:rPr>
                <w:rFonts w:ascii="宋体" w:hAnsi="宋体" w:eastAsia="宋体" w:cs="宋体"/>
                <w:spacing w:val="-4"/>
                <w:sz w:val="21"/>
                <w:szCs w:val="21"/>
              </w:rPr>
              <w:t>龙头村</w:t>
            </w:r>
          </w:p>
        </w:tc>
        <w:tc>
          <w:tcPr>
            <w:tcW w:w="3453" w:type="dxa"/>
            <w:noWrap w:val="0"/>
            <w:vAlign w:val="top"/>
          </w:tcPr>
          <w:p w14:paraId="44ABAEC3">
            <w:pPr>
              <w:spacing w:before="39" w:line="206" w:lineRule="auto"/>
              <w:ind w:left="174"/>
              <w:rPr>
                <w:rFonts w:ascii="宋体" w:hAnsi="宋体" w:eastAsia="宋体" w:cs="宋体"/>
                <w:sz w:val="21"/>
                <w:szCs w:val="21"/>
              </w:rPr>
            </w:pPr>
            <w:r>
              <w:rPr>
                <w:rFonts w:ascii="宋体" w:hAnsi="宋体" w:eastAsia="宋体" w:cs="宋体"/>
                <w:spacing w:val="-1"/>
                <w:sz w:val="21"/>
                <w:szCs w:val="21"/>
              </w:rPr>
              <w:t>均口镇龙头村严池坑供水工程</w:t>
            </w:r>
          </w:p>
        </w:tc>
        <w:tc>
          <w:tcPr>
            <w:tcW w:w="1181" w:type="dxa"/>
            <w:noWrap w:val="0"/>
            <w:vAlign w:val="top"/>
          </w:tcPr>
          <w:p w14:paraId="62C27202">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190AE2D0">
            <w:pPr>
              <w:spacing w:before="76" w:line="177" w:lineRule="auto"/>
              <w:ind w:left="328"/>
              <w:rPr>
                <w:rFonts w:ascii="宋体" w:hAnsi="宋体" w:eastAsia="宋体" w:cs="宋体"/>
                <w:sz w:val="21"/>
                <w:szCs w:val="21"/>
              </w:rPr>
            </w:pPr>
            <w:r>
              <w:rPr>
                <w:rFonts w:ascii="宋体" w:hAnsi="宋体" w:eastAsia="宋体" w:cs="宋体"/>
                <w:spacing w:val="-7"/>
                <w:sz w:val="21"/>
                <w:szCs w:val="21"/>
              </w:rPr>
              <w:t>23</w:t>
            </w:r>
          </w:p>
        </w:tc>
        <w:tc>
          <w:tcPr>
            <w:tcW w:w="1023" w:type="dxa"/>
            <w:noWrap w:val="0"/>
            <w:vAlign w:val="top"/>
          </w:tcPr>
          <w:p w14:paraId="0B4679F3">
            <w:pPr>
              <w:spacing w:before="75" w:line="178" w:lineRule="auto"/>
              <w:ind w:left="358"/>
              <w:rPr>
                <w:rFonts w:ascii="宋体" w:hAnsi="宋体" w:eastAsia="宋体" w:cs="宋体"/>
                <w:sz w:val="21"/>
                <w:szCs w:val="21"/>
              </w:rPr>
            </w:pPr>
            <w:r>
              <w:rPr>
                <w:rFonts w:ascii="宋体" w:hAnsi="宋体" w:eastAsia="宋体" w:cs="宋体"/>
                <w:spacing w:val="-10"/>
                <w:sz w:val="21"/>
                <w:szCs w:val="21"/>
              </w:rPr>
              <w:t>110</w:t>
            </w:r>
          </w:p>
        </w:tc>
        <w:tc>
          <w:tcPr>
            <w:tcW w:w="1027" w:type="dxa"/>
            <w:noWrap w:val="0"/>
            <w:vAlign w:val="top"/>
          </w:tcPr>
          <w:p w14:paraId="70D3A70E">
            <w:pPr>
              <w:spacing w:before="76" w:line="177" w:lineRule="auto"/>
              <w:ind w:left="404"/>
              <w:rPr>
                <w:rFonts w:ascii="宋体" w:hAnsi="宋体" w:eastAsia="宋体" w:cs="宋体"/>
                <w:sz w:val="21"/>
                <w:szCs w:val="21"/>
              </w:rPr>
            </w:pPr>
            <w:r>
              <w:rPr>
                <w:rFonts w:ascii="宋体" w:hAnsi="宋体" w:eastAsia="宋体" w:cs="宋体"/>
                <w:spacing w:val="-8"/>
                <w:sz w:val="21"/>
                <w:szCs w:val="21"/>
              </w:rPr>
              <w:t>50</w:t>
            </w:r>
          </w:p>
        </w:tc>
      </w:tr>
      <w:tr w14:paraId="201C9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2" w:type="dxa"/>
            <w:noWrap w:val="0"/>
            <w:vAlign w:val="top"/>
          </w:tcPr>
          <w:p w14:paraId="0AA94197">
            <w:pPr>
              <w:spacing w:before="232" w:line="183" w:lineRule="auto"/>
              <w:ind w:left="283"/>
              <w:rPr>
                <w:rFonts w:ascii="宋体" w:hAnsi="宋体" w:eastAsia="宋体" w:cs="宋体"/>
                <w:sz w:val="21"/>
                <w:szCs w:val="21"/>
              </w:rPr>
            </w:pPr>
            <w:r>
              <w:rPr>
                <w:rFonts w:ascii="宋体" w:hAnsi="宋体" w:eastAsia="宋体" w:cs="宋体"/>
                <w:spacing w:val="-6"/>
                <w:sz w:val="21"/>
                <w:szCs w:val="21"/>
              </w:rPr>
              <w:t>80</w:t>
            </w:r>
          </w:p>
        </w:tc>
        <w:tc>
          <w:tcPr>
            <w:tcW w:w="1125" w:type="dxa"/>
            <w:noWrap w:val="0"/>
            <w:vAlign w:val="top"/>
          </w:tcPr>
          <w:p w14:paraId="717434A5">
            <w:pPr>
              <w:spacing w:before="194" w:line="220"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714E3D5E">
            <w:pPr>
              <w:spacing w:before="195" w:line="219" w:lineRule="auto"/>
              <w:ind w:left="222"/>
              <w:rPr>
                <w:rFonts w:ascii="宋体" w:hAnsi="宋体" w:eastAsia="宋体" w:cs="宋体"/>
                <w:sz w:val="21"/>
                <w:szCs w:val="21"/>
              </w:rPr>
            </w:pPr>
            <w:r>
              <w:rPr>
                <w:rFonts w:ascii="宋体" w:hAnsi="宋体" w:eastAsia="宋体" w:cs="宋体"/>
                <w:spacing w:val="-4"/>
                <w:sz w:val="21"/>
                <w:szCs w:val="21"/>
              </w:rPr>
              <w:t>龙头村</w:t>
            </w:r>
          </w:p>
        </w:tc>
        <w:tc>
          <w:tcPr>
            <w:tcW w:w="3453" w:type="dxa"/>
            <w:noWrap w:val="0"/>
            <w:vAlign w:val="top"/>
          </w:tcPr>
          <w:p w14:paraId="126FA7D5">
            <w:pPr>
              <w:spacing w:before="38" w:line="223" w:lineRule="auto"/>
              <w:ind w:left="1612" w:right="163" w:hanging="1438"/>
              <w:rPr>
                <w:rFonts w:ascii="宋体" w:hAnsi="宋体" w:eastAsia="宋体" w:cs="宋体"/>
                <w:sz w:val="21"/>
                <w:szCs w:val="21"/>
              </w:rPr>
            </w:pPr>
            <w:r>
              <w:rPr>
                <w:rFonts w:ascii="宋体" w:hAnsi="宋体" w:eastAsia="宋体" w:cs="宋体"/>
                <w:spacing w:val="-1"/>
                <w:sz w:val="21"/>
                <w:szCs w:val="21"/>
              </w:rPr>
              <w:t>均口镇龙头村榨树排水供水工</w:t>
            </w:r>
            <w:r>
              <w:rPr>
                <w:rFonts w:ascii="宋体" w:hAnsi="宋体" w:eastAsia="宋体" w:cs="宋体"/>
                <w:sz w:val="21"/>
                <w:szCs w:val="21"/>
              </w:rPr>
              <w:t>程</w:t>
            </w:r>
          </w:p>
        </w:tc>
        <w:tc>
          <w:tcPr>
            <w:tcW w:w="1181" w:type="dxa"/>
            <w:noWrap w:val="0"/>
            <w:vAlign w:val="top"/>
          </w:tcPr>
          <w:p w14:paraId="7A8AA443">
            <w:pPr>
              <w:spacing w:before="232"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1D5E630A">
            <w:pPr>
              <w:spacing w:before="232" w:line="183" w:lineRule="auto"/>
              <w:ind w:left="328"/>
              <w:rPr>
                <w:rFonts w:ascii="宋体" w:hAnsi="宋体" w:eastAsia="宋体" w:cs="宋体"/>
                <w:sz w:val="21"/>
                <w:szCs w:val="21"/>
              </w:rPr>
            </w:pPr>
            <w:r>
              <w:rPr>
                <w:rFonts w:ascii="宋体" w:hAnsi="宋体" w:eastAsia="宋体" w:cs="宋体"/>
                <w:spacing w:val="-7"/>
                <w:sz w:val="21"/>
                <w:szCs w:val="21"/>
              </w:rPr>
              <w:t>24</w:t>
            </w:r>
          </w:p>
        </w:tc>
        <w:tc>
          <w:tcPr>
            <w:tcW w:w="1023" w:type="dxa"/>
            <w:noWrap w:val="0"/>
            <w:vAlign w:val="top"/>
          </w:tcPr>
          <w:p w14:paraId="5C466AA0">
            <w:pPr>
              <w:spacing w:before="231" w:line="184" w:lineRule="auto"/>
              <w:ind w:left="358"/>
              <w:rPr>
                <w:rFonts w:ascii="宋体" w:hAnsi="宋体" w:eastAsia="宋体" w:cs="宋体"/>
                <w:sz w:val="21"/>
                <w:szCs w:val="21"/>
              </w:rPr>
            </w:pPr>
            <w:r>
              <w:rPr>
                <w:rFonts w:ascii="宋体" w:hAnsi="宋体" w:eastAsia="宋体" w:cs="宋体"/>
                <w:spacing w:val="-10"/>
                <w:sz w:val="21"/>
                <w:szCs w:val="21"/>
              </w:rPr>
              <w:t>110</w:t>
            </w:r>
          </w:p>
        </w:tc>
        <w:tc>
          <w:tcPr>
            <w:tcW w:w="1027" w:type="dxa"/>
            <w:tcBorders>
              <w:right w:val="nil"/>
            </w:tcBorders>
            <w:noWrap w:val="0"/>
            <w:vAlign w:val="top"/>
          </w:tcPr>
          <w:p w14:paraId="762DDF1D">
            <w:pPr>
              <w:spacing w:before="240" w:line="184" w:lineRule="auto"/>
              <w:ind w:left="408"/>
              <w:rPr>
                <w:rFonts w:ascii="宋体" w:hAnsi="宋体" w:eastAsia="宋体" w:cs="宋体"/>
                <w:sz w:val="20"/>
                <w:szCs w:val="20"/>
              </w:rPr>
            </w:pPr>
            <w:r>
              <w:rPr>
                <w:rFonts w:ascii="宋体" w:hAnsi="宋体" w:eastAsia="宋体" w:cs="宋体"/>
                <w:spacing w:val="-4"/>
                <w:sz w:val="20"/>
                <w:szCs w:val="20"/>
              </w:rPr>
              <w:t>43</w:t>
            </w:r>
          </w:p>
        </w:tc>
      </w:tr>
      <w:tr w14:paraId="55696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F244D4E">
            <w:pPr>
              <w:spacing w:before="78" w:line="176" w:lineRule="auto"/>
              <w:ind w:left="283"/>
              <w:rPr>
                <w:rFonts w:ascii="宋体" w:hAnsi="宋体" w:eastAsia="宋体" w:cs="宋体"/>
                <w:sz w:val="21"/>
                <w:szCs w:val="21"/>
              </w:rPr>
            </w:pPr>
            <w:r>
              <w:rPr>
                <w:rFonts w:ascii="宋体" w:hAnsi="宋体" w:eastAsia="宋体" w:cs="宋体"/>
                <w:spacing w:val="-6"/>
                <w:sz w:val="21"/>
                <w:szCs w:val="21"/>
              </w:rPr>
              <w:t>81</w:t>
            </w:r>
          </w:p>
        </w:tc>
        <w:tc>
          <w:tcPr>
            <w:tcW w:w="1125" w:type="dxa"/>
            <w:noWrap w:val="0"/>
            <w:vAlign w:val="top"/>
          </w:tcPr>
          <w:p w14:paraId="7F153348">
            <w:pPr>
              <w:spacing w:before="41" w:line="204"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611ABCAD">
            <w:pPr>
              <w:spacing w:before="41" w:line="204" w:lineRule="auto"/>
              <w:ind w:left="222"/>
              <w:rPr>
                <w:rFonts w:ascii="宋体" w:hAnsi="宋体" w:eastAsia="宋体" w:cs="宋体"/>
                <w:sz w:val="21"/>
                <w:szCs w:val="21"/>
              </w:rPr>
            </w:pPr>
            <w:r>
              <w:rPr>
                <w:rFonts w:ascii="宋体" w:hAnsi="宋体" w:eastAsia="宋体" w:cs="宋体"/>
                <w:spacing w:val="-4"/>
                <w:sz w:val="21"/>
                <w:szCs w:val="21"/>
              </w:rPr>
              <w:t>龙头村</w:t>
            </w:r>
          </w:p>
        </w:tc>
        <w:tc>
          <w:tcPr>
            <w:tcW w:w="3453" w:type="dxa"/>
            <w:noWrap w:val="0"/>
            <w:vAlign w:val="top"/>
          </w:tcPr>
          <w:p w14:paraId="56BF6263">
            <w:pPr>
              <w:spacing w:before="41" w:line="204" w:lineRule="auto"/>
              <w:ind w:left="174"/>
              <w:rPr>
                <w:rFonts w:ascii="宋体" w:hAnsi="宋体" w:eastAsia="宋体" w:cs="宋体"/>
                <w:sz w:val="21"/>
                <w:szCs w:val="21"/>
              </w:rPr>
            </w:pPr>
            <w:r>
              <w:rPr>
                <w:rFonts w:ascii="宋体" w:hAnsi="宋体" w:eastAsia="宋体" w:cs="宋体"/>
                <w:spacing w:val="-1"/>
                <w:sz w:val="21"/>
                <w:szCs w:val="21"/>
              </w:rPr>
              <w:t>均口镇龙头村老屋下供水工程</w:t>
            </w:r>
          </w:p>
        </w:tc>
        <w:tc>
          <w:tcPr>
            <w:tcW w:w="1181" w:type="dxa"/>
            <w:noWrap w:val="0"/>
            <w:vAlign w:val="top"/>
          </w:tcPr>
          <w:p w14:paraId="4E18C43B">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105CDADE">
            <w:pPr>
              <w:spacing w:before="79" w:line="175" w:lineRule="auto"/>
              <w:ind w:left="328"/>
              <w:rPr>
                <w:rFonts w:ascii="宋体" w:hAnsi="宋体" w:eastAsia="宋体" w:cs="宋体"/>
                <w:sz w:val="21"/>
                <w:szCs w:val="21"/>
              </w:rPr>
            </w:pPr>
            <w:r>
              <w:rPr>
                <w:rFonts w:ascii="宋体" w:hAnsi="宋体" w:eastAsia="宋体" w:cs="宋体"/>
                <w:spacing w:val="-7"/>
                <w:sz w:val="21"/>
                <w:szCs w:val="21"/>
              </w:rPr>
              <w:t>22</w:t>
            </w:r>
          </w:p>
        </w:tc>
        <w:tc>
          <w:tcPr>
            <w:tcW w:w="1023" w:type="dxa"/>
            <w:noWrap w:val="0"/>
            <w:vAlign w:val="top"/>
          </w:tcPr>
          <w:p w14:paraId="6AF96A3B">
            <w:pPr>
              <w:spacing w:before="78" w:line="176" w:lineRule="auto"/>
              <w:ind w:left="358"/>
              <w:rPr>
                <w:rFonts w:ascii="宋体" w:hAnsi="宋体" w:eastAsia="宋体" w:cs="宋体"/>
                <w:sz w:val="21"/>
                <w:szCs w:val="21"/>
              </w:rPr>
            </w:pPr>
            <w:r>
              <w:rPr>
                <w:rFonts w:ascii="宋体" w:hAnsi="宋体" w:eastAsia="宋体" w:cs="宋体"/>
                <w:spacing w:val="-10"/>
                <w:sz w:val="21"/>
                <w:szCs w:val="21"/>
              </w:rPr>
              <w:t>104</w:t>
            </w:r>
          </w:p>
        </w:tc>
        <w:tc>
          <w:tcPr>
            <w:tcW w:w="1027" w:type="dxa"/>
            <w:noWrap w:val="0"/>
            <w:vAlign w:val="top"/>
          </w:tcPr>
          <w:p w14:paraId="6130127B">
            <w:pPr>
              <w:spacing w:before="79" w:line="175" w:lineRule="auto"/>
              <w:ind w:left="401"/>
              <w:rPr>
                <w:rFonts w:ascii="宋体" w:hAnsi="宋体" w:eastAsia="宋体" w:cs="宋体"/>
                <w:sz w:val="21"/>
                <w:szCs w:val="21"/>
              </w:rPr>
            </w:pPr>
            <w:r>
              <w:rPr>
                <w:rFonts w:ascii="宋体" w:hAnsi="宋体" w:eastAsia="宋体" w:cs="宋体"/>
                <w:spacing w:val="-6"/>
                <w:sz w:val="21"/>
                <w:szCs w:val="21"/>
              </w:rPr>
              <w:t>80</w:t>
            </w:r>
          </w:p>
        </w:tc>
      </w:tr>
      <w:tr w14:paraId="36D02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C63573A">
            <w:pPr>
              <w:spacing w:before="79" w:line="175" w:lineRule="auto"/>
              <w:ind w:left="283"/>
              <w:rPr>
                <w:rFonts w:ascii="宋体" w:hAnsi="宋体" w:eastAsia="宋体" w:cs="宋体"/>
                <w:sz w:val="21"/>
                <w:szCs w:val="21"/>
              </w:rPr>
            </w:pPr>
            <w:r>
              <w:rPr>
                <w:rFonts w:ascii="宋体" w:hAnsi="宋体" w:eastAsia="宋体" w:cs="宋体"/>
                <w:spacing w:val="-6"/>
                <w:sz w:val="21"/>
                <w:szCs w:val="21"/>
              </w:rPr>
              <w:t>82</w:t>
            </w:r>
          </w:p>
        </w:tc>
        <w:tc>
          <w:tcPr>
            <w:tcW w:w="1125" w:type="dxa"/>
            <w:noWrap w:val="0"/>
            <w:vAlign w:val="top"/>
          </w:tcPr>
          <w:p w14:paraId="5623B95D">
            <w:pPr>
              <w:spacing w:before="41" w:line="204"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0257CF8F">
            <w:pPr>
              <w:spacing w:before="41" w:line="204" w:lineRule="auto"/>
              <w:ind w:left="222"/>
              <w:rPr>
                <w:rFonts w:ascii="宋体" w:hAnsi="宋体" w:eastAsia="宋体" w:cs="宋体"/>
                <w:sz w:val="21"/>
                <w:szCs w:val="21"/>
              </w:rPr>
            </w:pPr>
            <w:r>
              <w:rPr>
                <w:rFonts w:ascii="宋体" w:hAnsi="宋体" w:eastAsia="宋体" w:cs="宋体"/>
                <w:spacing w:val="-4"/>
                <w:sz w:val="21"/>
                <w:szCs w:val="21"/>
              </w:rPr>
              <w:t>龙头村</w:t>
            </w:r>
          </w:p>
        </w:tc>
        <w:tc>
          <w:tcPr>
            <w:tcW w:w="3453" w:type="dxa"/>
            <w:noWrap w:val="0"/>
            <w:vAlign w:val="top"/>
          </w:tcPr>
          <w:p w14:paraId="5618BAF1">
            <w:pPr>
              <w:spacing w:before="41" w:line="204" w:lineRule="auto"/>
              <w:ind w:left="174"/>
              <w:rPr>
                <w:rFonts w:ascii="宋体" w:hAnsi="宋体" w:eastAsia="宋体" w:cs="宋体"/>
                <w:sz w:val="21"/>
                <w:szCs w:val="21"/>
              </w:rPr>
            </w:pPr>
            <w:r>
              <w:rPr>
                <w:rFonts w:ascii="宋体" w:hAnsi="宋体" w:eastAsia="宋体" w:cs="宋体"/>
                <w:spacing w:val="-1"/>
                <w:sz w:val="21"/>
                <w:szCs w:val="21"/>
              </w:rPr>
              <w:t>均口镇龙头村新屋下供水工程</w:t>
            </w:r>
          </w:p>
        </w:tc>
        <w:tc>
          <w:tcPr>
            <w:tcW w:w="1181" w:type="dxa"/>
            <w:noWrap w:val="0"/>
            <w:vAlign w:val="top"/>
          </w:tcPr>
          <w:p w14:paraId="7A69F680">
            <w:pPr>
              <w:spacing w:before="79" w:line="175"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25CA321A">
            <w:pPr>
              <w:spacing w:before="79" w:line="175" w:lineRule="auto"/>
              <w:ind w:left="324"/>
              <w:rPr>
                <w:rFonts w:ascii="宋体" w:hAnsi="宋体" w:eastAsia="宋体" w:cs="宋体"/>
                <w:sz w:val="21"/>
                <w:szCs w:val="21"/>
              </w:rPr>
            </w:pPr>
            <w:r>
              <w:rPr>
                <w:rFonts w:ascii="宋体" w:hAnsi="宋体" w:eastAsia="宋体" w:cs="宋体"/>
                <w:spacing w:val="-5"/>
                <w:sz w:val="21"/>
                <w:szCs w:val="21"/>
              </w:rPr>
              <w:t>45</w:t>
            </w:r>
          </w:p>
        </w:tc>
        <w:tc>
          <w:tcPr>
            <w:tcW w:w="1023" w:type="dxa"/>
            <w:noWrap w:val="0"/>
            <w:vAlign w:val="top"/>
          </w:tcPr>
          <w:p w14:paraId="299EABE6">
            <w:pPr>
              <w:spacing w:before="79" w:line="175" w:lineRule="auto"/>
              <w:ind w:left="343"/>
              <w:rPr>
                <w:rFonts w:ascii="宋体" w:hAnsi="宋体" w:eastAsia="宋体" w:cs="宋体"/>
                <w:sz w:val="21"/>
                <w:szCs w:val="21"/>
              </w:rPr>
            </w:pPr>
            <w:r>
              <w:rPr>
                <w:rFonts w:ascii="宋体" w:hAnsi="宋体" w:eastAsia="宋体" w:cs="宋体"/>
                <w:spacing w:val="-5"/>
                <w:sz w:val="21"/>
                <w:szCs w:val="21"/>
              </w:rPr>
              <w:t>200</w:t>
            </w:r>
          </w:p>
        </w:tc>
        <w:tc>
          <w:tcPr>
            <w:tcW w:w="1027" w:type="dxa"/>
            <w:noWrap w:val="0"/>
            <w:vAlign w:val="top"/>
          </w:tcPr>
          <w:p w14:paraId="41BAA390">
            <w:pPr>
              <w:spacing w:before="78" w:line="176" w:lineRule="auto"/>
              <w:ind w:left="357"/>
              <w:rPr>
                <w:rFonts w:ascii="宋体" w:hAnsi="宋体" w:eastAsia="宋体" w:cs="宋体"/>
                <w:sz w:val="21"/>
                <w:szCs w:val="21"/>
              </w:rPr>
            </w:pPr>
            <w:r>
              <w:rPr>
                <w:rFonts w:ascii="宋体" w:hAnsi="宋体" w:eastAsia="宋体" w:cs="宋体"/>
                <w:spacing w:val="-10"/>
                <w:sz w:val="21"/>
                <w:szCs w:val="21"/>
              </w:rPr>
              <w:t>103</w:t>
            </w:r>
          </w:p>
        </w:tc>
      </w:tr>
      <w:tr w14:paraId="43A91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31161BD">
            <w:pPr>
              <w:spacing w:before="78" w:line="176" w:lineRule="auto"/>
              <w:ind w:left="283"/>
              <w:rPr>
                <w:rFonts w:ascii="宋体" w:hAnsi="宋体" w:eastAsia="宋体" w:cs="宋体"/>
                <w:sz w:val="21"/>
                <w:szCs w:val="21"/>
              </w:rPr>
            </w:pPr>
            <w:r>
              <w:rPr>
                <w:rFonts w:ascii="宋体" w:hAnsi="宋体" w:eastAsia="宋体" w:cs="宋体"/>
                <w:spacing w:val="-6"/>
                <w:sz w:val="21"/>
                <w:szCs w:val="21"/>
              </w:rPr>
              <w:t>83</w:t>
            </w:r>
          </w:p>
        </w:tc>
        <w:tc>
          <w:tcPr>
            <w:tcW w:w="1125" w:type="dxa"/>
            <w:noWrap w:val="0"/>
            <w:vAlign w:val="top"/>
          </w:tcPr>
          <w:p w14:paraId="3D28D734">
            <w:pPr>
              <w:spacing w:before="40" w:line="205"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724D2E87">
            <w:pPr>
              <w:spacing w:before="40" w:line="205" w:lineRule="auto"/>
              <w:ind w:left="222"/>
              <w:rPr>
                <w:rFonts w:ascii="宋体" w:hAnsi="宋体" w:eastAsia="宋体" w:cs="宋体"/>
                <w:sz w:val="21"/>
                <w:szCs w:val="21"/>
              </w:rPr>
            </w:pPr>
            <w:r>
              <w:rPr>
                <w:rFonts w:ascii="宋体" w:hAnsi="宋体" w:eastAsia="宋体" w:cs="宋体"/>
                <w:spacing w:val="-4"/>
                <w:sz w:val="21"/>
                <w:szCs w:val="21"/>
              </w:rPr>
              <w:t>龙头村</w:t>
            </w:r>
          </w:p>
        </w:tc>
        <w:tc>
          <w:tcPr>
            <w:tcW w:w="3453" w:type="dxa"/>
            <w:noWrap w:val="0"/>
            <w:vAlign w:val="top"/>
          </w:tcPr>
          <w:p w14:paraId="299CCEE4">
            <w:pPr>
              <w:spacing w:before="40" w:line="205" w:lineRule="auto"/>
              <w:ind w:left="174"/>
              <w:rPr>
                <w:rFonts w:ascii="宋体" w:hAnsi="宋体" w:eastAsia="宋体" w:cs="宋体"/>
                <w:sz w:val="21"/>
                <w:szCs w:val="21"/>
              </w:rPr>
            </w:pPr>
            <w:r>
              <w:rPr>
                <w:rFonts w:ascii="宋体" w:hAnsi="宋体" w:eastAsia="宋体" w:cs="宋体"/>
                <w:spacing w:val="-1"/>
                <w:sz w:val="21"/>
                <w:szCs w:val="21"/>
              </w:rPr>
              <w:t>均口镇龙头村楂树下供水工程</w:t>
            </w:r>
          </w:p>
        </w:tc>
        <w:tc>
          <w:tcPr>
            <w:tcW w:w="1181" w:type="dxa"/>
            <w:noWrap w:val="0"/>
            <w:vAlign w:val="top"/>
          </w:tcPr>
          <w:p w14:paraId="4DB189F7">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0E1B49A5">
            <w:pPr>
              <w:spacing w:before="78" w:line="176" w:lineRule="auto"/>
              <w:ind w:left="328"/>
              <w:rPr>
                <w:rFonts w:ascii="宋体" w:hAnsi="宋体" w:eastAsia="宋体" w:cs="宋体"/>
                <w:sz w:val="21"/>
                <w:szCs w:val="21"/>
              </w:rPr>
            </w:pPr>
            <w:r>
              <w:rPr>
                <w:rFonts w:ascii="宋体" w:hAnsi="宋体" w:eastAsia="宋体" w:cs="宋体"/>
                <w:spacing w:val="-7"/>
                <w:sz w:val="21"/>
                <w:szCs w:val="21"/>
              </w:rPr>
              <w:t>23</w:t>
            </w:r>
          </w:p>
        </w:tc>
        <w:tc>
          <w:tcPr>
            <w:tcW w:w="1023" w:type="dxa"/>
            <w:noWrap w:val="0"/>
            <w:vAlign w:val="top"/>
          </w:tcPr>
          <w:p w14:paraId="21BCC769">
            <w:pPr>
              <w:spacing w:before="78" w:line="176" w:lineRule="auto"/>
              <w:ind w:left="358"/>
              <w:rPr>
                <w:rFonts w:ascii="宋体" w:hAnsi="宋体" w:eastAsia="宋体" w:cs="宋体"/>
                <w:sz w:val="21"/>
                <w:szCs w:val="21"/>
              </w:rPr>
            </w:pPr>
            <w:r>
              <w:rPr>
                <w:rFonts w:ascii="宋体" w:hAnsi="宋体" w:eastAsia="宋体" w:cs="宋体"/>
                <w:spacing w:val="-10"/>
                <w:sz w:val="21"/>
                <w:szCs w:val="21"/>
              </w:rPr>
              <w:t>100</w:t>
            </w:r>
          </w:p>
        </w:tc>
        <w:tc>
          <w:tcPr>
            <w:tcW w:w="1027" w:type="dxa"/>
            <w:noWrap w:val="0"/>
            <w:vAlign w:val="top"/>
          </w:tcPr>
          <w:p w14:paraId="4362FA3B">
            <w:pPr>
              <w:spacing w:before="78" w:line="176" w:lineRule="auto"/>
              <w:ind w:left="402"/>
              <w:rPr>
                <w:rFonts w:ascii="宋体" w:hAnsi="宋体" w:eastAsia="宋体" w:cs="宋体"/>
                <w:sz w:val="21"/>
                <w:szCs w:val="21"/>
              </w:rPr>
            </w:pPr>
            <w:r>
              <w:rPr>
                <w:rFonts w:ascii="宋体" w:hAnsi="宋体" w:eastAsia="宋体" w:cs="宋体"/>
                <w:spacing w:val="-6"/>
                <w:sz w:val="21"/>
                <w:szCs w:val="21"/>
              </w:rPr>
              <w:t>60</w:t>
            </w:r>
          </w:p>
        </w:tc>
      </w:tr>
      <w:tr w14:paraId="61284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08EEC6E">
            <w:pPr>
              <w:spacing w:before="78" w:line="176" w:lineRule="auto"/>
              <w:ind w:left="283"/>
              <w:rPr>
                <w:rFonts w:ascii="宋体" w:hAnsi="宋体" w:eastAsia="宋体" w:cs="宋体"/>
                <w:sz w:val="21"/>
                <w:szCs w:val="21"/>
              </w:rPr>
            </w:pPr>
            <w:r>
              <w:rPr>
                <w:rFonts w:ascii="宋体" w:hAnsi="宋体" w:eastAsia="宋体" w:cs="宋体"/>
                <w:spacing w:val="-6"/>
                <w:sz w:val="21"/>
                <w:szCs w:val="21"/>
              </w:rPr>
              <w:t>84</w:t>
            </w:r>
          </w:p>
        </w:tc>
        <w:tc>
          <w:tcPr>
            <w:tcW w:w="1125" w:type="dxa"/>
            <w:noWrap w:val="0"/>
            <w:vAlign w:val="top"/>
          </w:tcPr>
          <w:p w14:paraId="4C2C4465">
            <w:pPr>
              <w:spacing w:before="40" w:line="205"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590FA3AE">
            <w:pPr>
              <w:spacing w:before="40" w:line="205" w:lineRule="auto"/>
              <w:ind w:left="222"/>
              <w:rPr>
                <w:rFonts w:ascii="宋体" w:hAnsi="宋体" w:eastAsia="宋体" w:cs="宋体"/>
                <w:sz w:val="21"/>
                <w:szCs w:val="21"/>
              </w:rPr>
            </w:pPr>
            <w:r>
              <w:rPr>
                <w:rFonts w:ascii="宋体" w:hAnsi="宋体" w:eastAsia="宋体" w:cs="宋体"/>
                <w:spacing w:val="-4"/>
                <w:sz w:val="21"/>
                <w:szCs w:val="21"/>
              </w:rPr>
              <w:t>龙头村</w:t>
            </w:r>
          </w:p>
        </w:tc>
        <w:tc>
          <w:tcPr>
            <w:tcW w:w="3453" w:type="dxa"/>
            <w:noWrap w:val="0"/>
            <w:vAlign w:val="top"/>
          </w:tcPr>
          <w:p w14:paraId="445AEB3E">
            <w:pPr>
              <w:spacing w:before="40" w:line="205" w:lineRule="auto"/>
              <w:ind w:left="174"/>
              <w:rPr>
                <w:rFonts w:ascii="宋体" w:hAnsi="宋体" w:eastAsia="宋体" w:cs="宋体"/>
                <w:sz w:val="21"/>
                <w:szCs w:val="21"/>
              </w:rPr>
            </w:pPr>
            <w:r>
              <w:rPr>
                <w:rFonts w:ascii="宋体" w:hAnsi="宋体" w:eastAsia="宋体" w:cs="宋体"/>
                <w:spacing w:val="-1"/>
                <w:sz w:val="21"/>
                <w:szCs w:val="21"/>
              </w:rPr>
              <w:t>均口镇龙头村土楼组供水工程</w:t>
            </w:r>
          </w:p>
        </w:tc>
        <w:tc>
          <w:tcPr>
            <w:tcW w:w="1181" w:type="dxa"/>
            <w:noWrap w:val="0"/>
            <w:vAlign w:val="top"/>
          </w:tcPr>
          <w:p w14:paraId="204DB776">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2676C247">
            <w:pPr>
              <w:spacing w:before="78" w:line="176" w:lineRule="auto"/>
              <w:ind w:left="330"/>
              <w:rPr>
                <w:rFonts w:ascii="宋体" w:hAnsi="宋体" w:eastAsia="宋体" w:cs="宋体"/>
                <w:sz w:val="21"/>
                <w:szCs w:val="21"/>
              </w:rPr>
            </w:pPr>
            <w:r>
              <w:rPr>
                <w:rFonts w:ascii="宋体" w:hAnsi="宋体" w:eastAsia="宋体" w:cs="宋体"/>
                <w:spacing w:val="-8"/>
                <w:sz w:val="21"/>
                <w:szCs w:val="21"/>
              </w:rPr>
              <w:t>35</w:t>
            </w:r>
          </w:p>
        </w:tc>
        <w:tc>
          <w:tcPr>
            <w:tcW w:w="1023" w:type="dxa"/>
            <w:noWrap w:val="0"/>
            <w:vAlign w:val="top"/>
          </w:tcPr>
          <w:p w14:paraId="646FE638">
            <w:pPr>
              <w:spacing w:before="76" w:line="177" w:lineRule="auto"/>
              <w:ind w:left="358"/>
              <w:rPr>
                <w:rFonts w:ascii="宋体" w:hAnsi="宋体" w:eastAsia="宋体" w:cs="宋体"/>
                <w:sz w:val="21"/>
                <w:szCs w:val="21"/>
              </w:rPr>
            </w:pPr>
            <w:r>
              <w:rPr>
                <w:rFonts w:ascii="宋体" w:hAnsi="宋体" w:eastAsia="宋体" w:cs="宋体"/>
                <w:spacing w:val="-10"/>
                <w:sz w:val="21"/>
                <w:szCs w:val="21"/>
              </w:rPr>
              <w:t>160</w:t>
            </w:r>
          </w:p>
        </w:tc>
        <w:tc>
          <w:tcPr>
            <w:tcW w:w="1027" w:type="dxa"/>
            <w:noWrap w:val="0"/>
            <w:vAlign w:val="top"/>
          </w:tcPr>
          <w:p w14:paraId="73D50010">
            <w:pPr>
              <w:spacing w:before="78" w:line="176" w:lineRule="auto"/>
              <w:ind w:left="405"/>
              <w:rPr>
                <w:rFonts w:ascii="宋体" w:hAnsi="宋体" w:eastAsia="宋体" w:cs="宋体"/>
                <w:sz w:val="21"/>
                <w:szCs w:val="21"/>
              </w:rPr>
            </w:pPr>
            <w:r>
              <w:rPr>
                <w:rFonts w:ascii="宋体" w:hAnsi="宋体" w:eastAsia="宋体" w:cs="宋体"/>
                <w:spacing w:val="-8"/>
                <w:sz w:val="21"/>
                <w:szCs w:val="21"/>
              </w:rPr>
              <w:t>70</w:t>
            </w:r>
          </w:p>
        </w:tc>
      </w:tr>
      <w:tr w14:paraId="40189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159ABE9">
            <w:pPr>
              <w:spacing w:before="78" w:line="176" w:lineRule="auto"/>
              <w:ind w:left="283"/>
              <w:rPr>
                <w:rFonts w:ascii="宋体" w:hAnsi="宋体" w:eastAsia="宋体" w:cs="宋体"/>
                <w:sz w:val="21"/>
                <w:szCs w:val="21"/>
              </w:rPr>
            </w:pPr>
            <w:r>
              <w:rPr>
                <w:rFonts w:ascii="宋体" w:hAnsi="宋体" w:eastAsia="宋体" w:cs="宋体"/>
                <w:spacing w:val="-6"/>
                <w:sz w:val="21"/>
                <w:szCs w:val="21"/>
              </w:rPr>
              <w:t>85</w:t>
            </w:r>
          </w:p>
        </w:tc>
        <w:tc>
          <w:tcPr>
            <w:tcW w:w="1125" w:type="dxa"/>
            <w:noWrap w:val="0"/>
            <w:vAlign w:val="top"/>
          </w:tcPr>
          <w:p w14:paraId="24CEC56D">
            <w:pPr>
              <w:spacing w:before="40" w:line="205"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16742954">
            <w:pPr>
              <w:spacing w:before="40" w:line="205" w:lineRule="auto"/>
              <w:ind w:left="222"/>
              <w:rPr>
                <w:rFonts w:ascii="宋体" w:hAnsi="宋体" w:eastAsia="宋体" w:cs="宋体"/>
                <w:sz w:val="21"/>
                <w:szCs w:val="21"/>
              </w:rPr>
            </w:pPr>
            <w:r>
              <w:rPr>
                <w:rFonts w:ascii="宋体" w:hAnsi="宋体" w:eastAsia="宋体" w:cs="宋体"/>
                <w:spacing w:val="-4"/>
                <w:sz w:val="21"/>
                <w:szCs w:val="21"/>
              </w:rPr>
              <w:t>龙头村</w:t>
            </w:r>
          </w:p>
        </w:tc>
        <w:tc>
          <w:tcPr>
            <w:tcW w:w="3453" w:type="dxa"/>
            <w:noWrap w:val="0"/>
            <w:vAlign w:val="top"/>
          </w:tcPr>
          <w:p w14:paraId="4B5FB28D">
            <w:pPr>
              <w:spacing w:before="40" w:line="205" w:lineRule="auto"/>
              <w:ind w:left="174"/>
              <w:rPr>
                <w:rFonts w:ascii="宋体" w:hAnsi="宋体" w:eastAsia="宋体" w:cs="宋体"/>
                <w:sz w:val="21"/>
                <w:szCs w:val="21"/>
              </w:rPr>
            </w:pPr>
            <w:r>
              <w:rPr>
                <w:rFonts w:ascii="宋体" w:hAnsi="宋体" w:eastAsia="宋体" w:cs="宋体"/>
                <w:spacing w:val="-1"/>
                <w:sz w:val="21"/>
                <w:szCs w:val="21"/>
              </w:rPr>
              <w:t>均口镇龙头村隘背组供水工程</w:t>
            </w:r>
          </w:p>
        </w:tc>
        <w:tc>
          <w:tcPr>
            <w:tcW w:w="1181" w:type="dxa"/>
            <w:noWrap w:val="0"/>
            <w:vAlign w:val="top"/>
          </w:tcPr>
          <w:p w14:paraId="1D8BD814">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717ED7FB">
            <w:pPr>
              <w:spacing w:before="76" w:line="177" w:lineRule="auto"/>
              <w:ind w:left="343"/>
              <w:rPr>
                <w:rFonts w:ascii="宋体" w:hAnsi="宋体" w:eastAsia="宋体" w:cs="宋体"/>
                <w:sz w:val="21"/>
                <w:szCs w:val="21"/>
              </w:rPr>
            </w:pPr>
            <w:r>
              <w:rPr>
                <w:rFonts w:ascii="宋体" w:hAnsi="宋体" w:eastAsia="宋体" w:cs="宋体"/>
                <w:spacing w:val="-14"/>
                <w:sz w:val="21"/>
                <w:szCs w:val="21"/>
              </w:rPr>
              <w:t>11</w:t>
            </w:r>
          </w:p>
        </w:tc>
        <w:tc>
          <w:tcPr>
            <w:tcW w:w="1023" w:type="dxa"/>
            <w:noWrap w:val="0"/>
            <w:vAlign w:val="top"/>
          </w:tcPr>
          <w:p w14:paraId="0C928065">
            <w:pPr>
              <w:spacing w:before="78" w:line="176" w:lineRule="auto"/>
              <w:ind w:left="399"/>
              <w:rPr>
                <w:rFonts w:ascii="宋体" w:hAnsi="宋体" w:eastAsia="宋体" w:cs="宋体"/>
                <w:sz w:val="21"/>
                <w:szCs w:val="21"/>
              </w:rPr>
            </w:pPr>
            <w:r>
              <w:rPr>
                <w:rFonts w:ascii="宋体" w:hAnsi="宋体" w:eastAsia="宋体" w:cs="宋体"/>
                <w:spacing w:val="-5"/>
                <w:sz w:val="21"/>
                <w:szCs w:val="21"/>
              </w:rPr>
              <w:t>40</w:t>
            </w:r>
          </w:p>
        </w:tc>
        <w:tc>
          <w:tcPr>
            <w:tcW w:w="1027" w:type="dxa"/>
            <w:noWrap w:val="0"/>
            <w:vAlign w:val="top"/>
          </w:tcPr>
          <w:p w14:paraId="73EB1C11">
            <w:pPr>
              <w:spacing w:before="78" w:line="176" w:lineRule="auto"/>
              <w:ind w:left="403"/>
              <w:rPr>
                <w:rFonts w:ascii="宋体" w:hAnsi="宋体" w:eastAsia="宋体" w:cs="宋体"/>
                <w:sz w:val="21"/>
                <w:szCs w:val="21"/>
              </w:rPr>
            </w:pPr>
            <w:r>
              <w:rPr>
                <w:rFonts w:ascii="宋体" w:hAnsi="宋体" w:eastAsia="宋体" w:cs="宋体"/>
                <w:spacing w:val="-7"/>
                <w:sz w:val="21"/>
                <w:szCs w:val="21"/>
              </w:rPr>
              <w:t>26</w:t>
            </w:r>
          </w:p>
        </w:tc>
      </w:tr>
      <w:tr w14:paraId="1F61F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0F96C23">
            <w:pPr>
              <w:spacing w:before="78" w:line="176" w:lineRule="auto"/>
              <w:ind w:left="283"/>
              <w:rPr>
                <w:rFonts w:ascii="宋体" w:hAnsi="宋体" w:eastAsia="宋体" w:cs="宋体"/>
                <w:sz w:val="21"/>
                <w:szCs w:val="21"/>
              </w:rPr>
            </w:pPr>
            <w:r>
              <w:rPr>
                <w:rFonts w:ascii="宋体" w:hAnsi="宋体" w:eastAsia="宋体" w:cs="宋体"/>
                <w:spacing w:val="-6"/>
                <w:sz w:val="21"/>
                <w:szCs w:val="21"/>
              </w:rPr>
              <w:t>86</w:t>
            </w:r>
          </w:p>
        </w:tc>
        <w:tc>
          <w:tcPr>
            <w:tcW w:w="1125" w:type="dxa"/>
            <w:noWrap w:val="0"/>
            <w:vAlign w:val="top"/>
          </w:tcPr>
          <w:p w14:paraId="75CCD120">
            <w:pPr>
              <w:spacing w:before="39" w:line="206"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3676863D">
            <w:pPr>
              <w:spacing w:before="39" w:line="206" w:lineRule="auto"/>
              <w:ind w:left="235"/>
              <w:rPr>
                <w:rFonts w:ascii="宋体" w:hAnsi="宋体" w:eastAsia="宋体" w:cs="宋体"/>
                <w:sz w:val="21"/>
                <w:szCs w:val="21"/>
              </w:rPr>
            </w:pPr>
            <w:r>
              <w:rPr>
                <w:rFonts w:ascii="宋体" w:hAnsi="宋体" w:eastAsia="宋体" w:cs="宋体"/>
                <w:spacing w:val="-9"/>
                <w:sz w:val="21"/>
                <w:szCs w:val="21"/>
              </w:rPr>
              <w:t>隆下村</w:t>
            </w:r>
          </w:p>
        </w:tc>
        <w:tc>
          <w:tcPr>
            <w:tcW w:w="3453" w:type="dxa"/>
            <w:noWrap w:val="0"/>
            <w:vAlign w:val="top"/>
          </w:tcPr>
          <w:p w14:paraId="7260574B">
            <w:pPr>
              <w:spacing w:before="39" w:line="206" w:lineRule="auto"/>
              <w:ind w:left="174"/>
              <w:rPr>
                <w:rFonts w:ascii="宋体" w:hAnsi="宋体" w:eastAsia="宋体" w:cs="宋体"/>
                <w:sz w:val="21"/>
                <w:szCs w:val="21"/>
              </w:rPr>
            </w:pPr>
            <w:r>
              <w:rPr>
                <w:rFonts w:ascii="宋体" w:hAnsi="宋体" w:eastAsia="宋体" w:cs="宋体"/>
                <w:spacing w:val="-1"/>
                <w:sz w:val="21"/>
                <w:szCs w:val="21"/>
              </w:rPr>
              <w:t>均口镇隆下村火兴组供水工程</w:t>
            </w:r>
          </w:p>
        </w:tc>
        <w:tc>
          <w:tcPr>
            <w:tcW w:w="1181" w:type="dxa"/>
            <w:noWrap w:val="0"/>
            <w:vAlign w:val="top"/>
          </w:tcPr>
          <w:p w14:paraId="511CEBD3">
            <w:pPr>
              <w:spacing w:before="78" w:line="176"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582BFD4C">
            <w:pPr>
              <w:spacing w:before="78" w:line="176" w:lineRule="auto"/>
              <w:ind w:left="328"/>
              <w:rPr>
                <w:rFonts w:ascii="宋体" w:hAnsi="宋体" w:eastAsia="宋体" w:cs="宋体"/>
                <w:sz w:val="21"/>
                <w:szCs w:val="21"/>
              </w:rPr>
            </w:pPr>
            <w:r>
              <w:rPr>
                <w:rFonts w:ascii="宋体" w:hAnsi="宋体" w:eastAsia="宋体" w:cs="宋体"/>
                <w:spacing w:val="-7"/>
                <w:sz w:val="21"/>
                <w:szCs w:val="21"/>
              </w:rPr>
              <w:t>22</w:t>
            </w:r>
          </w:p>
        </w:tc>
        <w:tc>
          <w:tcPr>
            <w:tcW w:w="1023" w:type="dxa"/>
            <w:noWrap w:val="0"/>
            <w:vAlign w:val="top"/>
          </w:tcPr>
          <w:p w14:paraId="3FE3068E">
            <w:pPr>
              <w:spacing w:before="78" w:line="176" w:lineRule="auto"/>
              <w:ind w:left="401"/>
              <w:rPr>
                <w:rFonts w:ascii="宋体" w:hAnsi="宋体" w:eastAsia="宋体" w:cs="宋体"/>
                <w:sz w:val="21"/>
                <w:szCs w:val="21"/>
              </w:rPr>
            </w:pPr>
            <w:r>
              <w:rPr>
                <w:rFonts w:ascii="宋体" w:hAnsi="宋体" w:eastAsia="宋体" w:cs="宋体"/>
                <w:spacing w:val="-6"/>
                <w:sz w:val="21"/>
                <w:szCs w:val="21"/>
              </w:rPr>
              <w:t>90</w:t>
            </w:r>
          </w:p>
        </w:tc>
        <w:tc>
          <w:tcPr>
            <w:tcW w:w="1027" w:type="dxa"/>
            <w:noWrap w:val="0"/>
            <w:vAlign w:val="top"/>
          </w:tcPr>
          <w:p w14:paraId="64C6FFA7">
            <w:pPr>
              <w:spacing w:before="78" w:line="176" w:lineRule="auto"/>
              <w:ind w:left="405"/>
              <w:rPr>
                <w:rFonts w:ascii="宋体" w:hAnsi="宋体" w:eastAsia="宋体" w:cs="宋体"/>
                <w:sz w:val="21"/>
                <w:szCs w:val="21"/>
              </w:rPr>
            </w:pPr>
            <w:r>
              <w:rPr>
                <w:rFonts w:ascii="宋体" w:hAnsi="宋体" w:eastAsia="宋体" w:cs="宋体"/>
                <w:spacing w:val="-8"/>
                <w:sz w:val="21"/>
                <w:szCs w:val="21"/>
              </w:rPr>
              <w:t>70</w:t>
            </w:r>
          </w:p>
        </w:tc>
      </w:tr>
      <w:tr w14:paraId="3D314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C3C62B7">
            <w:pPr>
              <w:spacing w:before="79" w:line="175" w:lineRule="auto"/>
              <w:ind w:left="283"/>
              <w:rPr>
                <w:rFonts w:ascii="宋体" w:hAnsi="宋体" w:eastAsia="宋体" w:cs="宋体"/>
                <w:sz w:val="21"/>
                <w:szCs w:val="21"/>
              </w:rPr>
            </w:pPr>
            <w:r>
              <w:rPr>
                <w:rFonts w:ascii="宋体" w:hAnsi="宋体" w:eastAsia="宋体" w:cs="宋体"/>
                <w:spacing w:val="-6"/>
                <w:sz w:val="21"/>
                <w:szCs w:val="21"/>
              </w:rPr>
              <w:t>87</w:t>
            </w:r>
          </w:p>
        </w:tc>
        <w:tc>
          <w:tcPr>
            <w:tcW w:w="1125" w:type="dxa"/>
            <w:noWrap w:val="0"/>
            <w:vAlign w:val="top"/>
          </w:tcPr>
          <w:p w14:paraId="4E18BE42">
            <w:pPr>
              <w:spacing w:before="41" w:line="204"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4BCC4FB2">
            <w:pPr>
              <w:spacing w:before="41" w:line="204" w:lineRule="auto"/>
              <w:ind w:left="235"/>
              <w:rPr>
                <w:rFonts w:ascii="宋体" w:hAnsi="宋体" w:eastAsia="宋体" w:cs="宋体"/>
                <w:sz w:val="21"/>
                <w:szCs w:val="21"/>
              </w:rPr>
            </w:pPr>
            <w:r>
              <w:rPr>
                <w:rFonts w:ascii="宋体" w:hAnsi="宋体" w:eastAsia="宋体" w:cs="宋体"/>
                <w:spacing w:val="-9"/>
                <w:sz w:val="21"/>
                <w:szCs w:val="21"/>
              </w:rPr>
              <w:t>隆下村</w:t>
            </w:r>
          </w:p>
        </w:tc>
        <w:tc>
          <w:tcPr>
            <w:tcW w:w="3453" w:type="dxa"/>
            <w:noWrap w:val="0"/>
            <w:vAlign w:val="top"/>
          </w:tcPr>
          <w:p w14:paraId="7A9EDBFE">
            <w:pPr>
              <w:spacing w:before="41" w:line="204" w:lineRule="auto"/>
              <w:ind w:left="174"/>
              <w:rPr>
                <w:rFonts w:ascii="宋体" w:hAnsi="宋体" w:eastAsia="宋体" w:cs="宋体"/>
                <w:sz w:val="21"/>
                <w:szCs w:val="21"/>
              </w:rPr>
            </w:pPr>
            <w:r>
              <w:rPr>
                <w:rFonts w:ascii="宋体" w:hAnsi="宋体" w:eastAsia="宋体" w:cs="宋体"/>
                <w:spacing w:val="-1"/>
                <w:sz w:val="21"/>
                <w:szCs w:val="21"/>
              </w:rPr>
              <w:t>均口镇隆下村罗家山供水工程</w:t>
            </w:r>
          </w:p>
        </w:tc>
        <w:tc>
          <w:tcPr>
            <w:tcW w:w="1181" w:type="dxa"/>
            <w:noWrap w:val="0"/>
            <w:vAlign w:val="top"/>
          </w:tcPr>
          <w:p w14:paraId="00AAE269">
            <w:pPr>
              <w:spacing w:before="79" w:line="175"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56C829F1">
            <w:pPr>
              <w:spacing w:before="78" w:line="176" w:lineRule="auto"/>
              <w:ind w:left="343"/>
              <w:rPr>
                <w:rFonts w:ascii="宋体" w:hAnsi="宋体" w:eastAsia="宋体" w:cs="宋体"/>
                <w:sz w:val="21"/>
                <w:szCs w:val="21"/>
              </w:rPr>
            </w:pPr>
            <w:r>
              <w:rPr>
                <w:rFonts w:ascii="宋体" w:hAnsi="宋体" w:eastAsia="宋体" w:cs="宋体"/>
                <w:spacing w:val="-14"/>
                <w:sz w:val="21"/>
                <w:szCs w:val="21"/>
              </w:rPr>
              <w:t>19</w:t>
            </w:r>
          </w:p>
        </w:tc>
        <w:tc>
          <w:tcPr>
            <w:tcW w:w="1023" w:type="dxa"/>
            <w:noWrap w:val="0"/>
            <w:vAlign w:val="top"/>
          </w:tcPr>
          <w:p w14:paraId="36D3CBA4">
            <w:pPr>
              <w:spacing w:before="79" w:line="175" w:lineRule="auto"/>
              <w:ind w:left="401"/>
              <w:rPr>
                <w:rFonts w:ascii="宋体" w:hAnsi="宋体" w:eastAsia="宋体" w:cs="宋体"/>
                <w:sz w:val="21"/>
                <w:szCs w:val="21"/>
              </w:rPr>
            </w:pPr>
            <w:r>
              <w:rPr>
                <w:rFonts w:ascii="宋体" w:hAnsi="宋体" w:eastAsia="宋体" w:cs="宋体"/>
                <w:spacing w:val="-6"/>
                <w:sz w:val="21"/>
                <w:szCs w:val="21"/>
              </w:rPr>
              <w:t>80</w:t>
            </w:r>
          </w:p>
        </w:tc>
        <w:tc>
          <w:tcPr>
            <w:tcW w:w="1027" w:type="dxa"/>
            <w:noWrap w:val="0"/>
            <w:vAlign w:val="top"/>
          </w:tcPr>
          <w:p w14:paraId="441B7ACF">
            <w:pPr>
              <w:spacing w:before="79" w:line="175" w:lineRule="auto"/>
              <w:ind w:left="404"/>
              <w:rPr>
                <w:rFonts w:ascii="宋体" w:hAnsi="宋体" w:eastAsia="宋体" w:cs="宋体"/>
                <w:sz w:val="21"/>
                <w:szCs w:val="21"/>
              </w:rPr>
            </w:pPr>
            <w:r>
              <w:rPr>
                <w:rFonts w:ascii="宋体" w:hAnsi="宋体" w:eastAsia="宋体" w:cs="宋体"/>
                <w:spacing w:val="-8"/>
                <w:sz w:val="21"/>
                <w:szCs w:val="21"/>
              </w:rPr>
              <w:t>56</w:t>
            </w:r>
          </w:p>
        </w:tc>
      </w:tr>
      <w:tr w14:paraId="5D61F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8838170">
            <w:pPr>
              <w:spacing w:before="79" w:line="175" w:lineRule="auto"/>
              <w:ind w:left="283"/>
              <w:rPr>
                <w:rFonts w:ascii="宋体" w:hAnsi="宋体" w:eastAsia="宋体" w:cs="宋体"/>
                <w:sz w:val="21"/>
                <w:szCs w:val="21"/>
              </w:rPr>
            </w:pPr>
            <w:r>
              <w:rPr>
                <w:rFonts w:ascii="宋体" w:hAnsi="宋体" w:eastAsia="宋体" w:cs="宋体"/>
                <w:spacing w:val="-6"/>
                <w:sz w:val="21"/>
                <w:szCs w:val="21"/>
              </w:rPr>
              <w:t>88</w:t>
            </w:r>
          </w:p>
        </w:tc>
        <w:tc>
          <w:tcPr>
            <w:tcW w:w="1125" w:type="dxa"/>
            <w:noWrap w:val="0"/>
            <w:vAlign w:val="top"/>
          </w:tcPr>
          <w:p w14:paraId="5342B421">
            <w:pPr>
              <w:spacing w:before="41" w:line="204"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3B8A107F">
            <w:pPr>
              <w:spacing w:before="41" w:line="204" w:lineRule="auto"/>
              <w:ind w:left="219"/>
              <w:rPr>
                <w:rFonts w:ascii="宋体" w:hAnsi="宋体" w:eastAsia="宋体" w:cs="宋体"/>
                <w:sz w:val="21"/>
                <w:szCs w:val="21"/>
              </w:rPr>
            </w:pPr>
            <w:r>
              <w:rPr>
                <w:rFonts w:ascii="宋体" w:hAnsi="宋体" w:eastAsia="宋体" w:cs="宋体"/>
                <w:spacing w:val="-3"/>
                <w:sz w:val="21"/>
                <w:szCs w:val="21"/>
              </w:rPr>
              <w:t>垅元村</w:t>
            </w:r>
          </w:p>
        </w:tc>
        <w:tc>
          <w:tcPr>
            <w:tcW w:w="3453" w:type="dxa"/>
            <w:noWrap w:val="0"/>
            <w:vAlign w:val="top"/>
          </w:tcPr>
          <w:p w14:paraId="688C82BD">
            <w:pPr>
              <w:spacing w:before="41" w:line="204" w:lineRule="auto"/>
              <w:ind w:left="174"/>
              <w:rPr>
                <w:rFonts w:ascii="宋体" w:hAnsi="宋体" w:eastAsia="宋体" w:cs="宋体"/>
                <w:sz w:val="21"/>
                <w:szCs w:val="21"/>
              </w:rPr>
            </w:pPr>
            <w:r>
              <w:rPr>
                <w:rFonts w:ascii="宋体" w:hAnsi="宋体" w:eastAsia="宋体" w:cs="宋体"/>
                <w:spacing w:val="-1"/>
                <w:sz w:val="21"/>
                <w:szCs w:val="21"/>
              </w:rPr>
              <w:t>均口镇垅元村刘坑元供水工程</w:t>
            </w:r>
          </w:p>
        </w:tc>
        <w:tc>
          <w:tcPr>
            <w:tcW w:w="1181" w:type="dxa"/>
            <w:noWrap w:val="0"/>
            <w:vAlign w:val="top"/>
          </w:tcPr>
          <w:p w14:paraId="106226F8">
            <w:pPr>
              <w:spacing w:before="79" w:line="175"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3668213E">
            <w:pPr>
              <w:spacing w:before="78" w:line="176" w:lineRule="auto"/>
              <w:ind w:left="343"/>
              <w:rPr>
                <w:rFonts w:ascii="宋体" w:hAnsi="宋体" w:eastAsia="宋体" w:cs="宋体"/>
                <w:sz w:val="21"/>
                <w:szCs w:val="21"/>
              </w:rPr>
            </w:pPr>
            <w:r>
              <w:rPr>
                <w:rFonts w:ascii="宋体" w:hAnsi="宋体" w:eastAsia="宋体" w:cs="宋体"/>
                <w:spacing w:val="-14"/>
                <w:sz w:val="21"/>
                <w:szCs w:val="21"/>
              </w:rPr>
              <w:t>10</w:t>
            </w:r>
          </w:p>
        </w:tc>
        <w:tc>
          <w:tcPr>
            <w:tcW w:w="1023" w:type="dxa"/>
            <w:noWrap w:val="0"/>
            <w:vAlign w:val="top"/>
          </w:tcPr>
          <w:p w14:paraId="38391FFB">
            <w:pPr>
              <w:spacing w:before="79" w:line="175" w:lineRule="auto"/>
              <w:ind w:left="399"/>
              <w:rPr>
                <w:rFonts w:ascii="宋体" w:hAnsi="宋体" w:eastAsia="宋体" w:cs="宋体"/>
                <w:sz w:val="21"/>
                <w:szCs w:val="21"/>
              </w:rPr>
            </w:pPr>
            <w:r>
              <w:rPr>
                <w:rFonts w:ascii="宋体" w:hAnsi="宋体" w:eastAsia="宋体" w:cs="宋体"/>
                <w:spacing w:val="-5"/>
                <w:sz w:val="21"/>
                <w:szCs w:val="21"/>
              </w:rPr>
              <w:t>40</w:t>
            </w:r>
          </w:p>
        </w:tc>
        <w:tc>
          <w:tcPr>
            <w:tcW w:w="1027" w:type="dxa"/>
            <w:noWrap w:val="0"/>
            <w:vAlign w:val="top"/>
          </w:tcPr>
          <w:p w14:paraId="73CF32A1">
            <w:pPr>
              <w:spacing w:before="79" w:line="175" w:lineRule="auto"/>
              <w:ind w:left="403"/>
              <w:rPr>
                <w:rFonts w:ascii="宋体" w:hAnsi="宋体" w:eastAsia="宋体" w:cs="宋体"/>
                <w:sz w:val="21"/>
                <w:szCs w:val="21"/>
              </w:rPr>
            </w:pPr>
            <w:r>
              <w:rPr>
                <w:rFonts w:ascii="宋体" w:hAnsi="宋体" w:eastAsia="宋体" w:cs="宋体"/>
                <w:spacing w:val="-7"/>
                <w:sz w:val="21"/>
                <w:szCs w:val="21"/>
              </w:rPr>
              <w:t>20</w:t>
            </w:r>
          </w:p>
        </w:tc>
      </w:tr>
      <w:tr w14:paraId="5F1C9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2" w:type="dxa"/>
            <w:noWrap w:val="0"/>
            <w:vAlign w:val="top"/>
          </w:tcPr>
          <w:p w14:paraId="21F1BC75">
            <w:pPr>
              <w:spacing w:before="234" w:line="183" w:lineRule="auto"/>
              <w:ind w:left="283"/>
              <w:rPr>
                <w:rFonts w:ascii="宋体" w:hAnsi="宋体" w:eastAsia="宋体" w:cs="宋体"/>
                <w:sz w:val="21"/>
                <w:szCs w:val="21"/>
              </w:rPr>
            </w:pPr>
            <w:r>
              <w:rPr>
                <w:rFonts w:ascii="宋体" w:hAnsi="宋体" w:eastAsia="宋体" w:cs="宋体"/>
                <w:spacing w:val="-6"/>
                <w:sz w:val="21"/>
                <w:szCs w:val="21"/>
              </w:rPr>
              <w:t>89</w:t>
            </w:r>
          </w:p>
        </w:tc>
        <w:tc>
          <w:tcPr>
            <w:tcW w:w="1125" w:type="dxa"/>
            <w:noWrap w:val="0"/>
            <w:vAlign w:val="top"/>
          </w:tcPr>
          <w:p w14:paraId="260453A3">
            <w:pPr>
              <w:spacing w:before="196" w:line="220"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15B4CE4B">
            <w:pPr>
              <w:spacing w:before="197" w:line="219" w:lineRule="auto"/>
              <w:ind w:left="239"/>
              <w:rPr>
                <w:rFonts w:ascii="宋体" w:hAnsi="宋体" w:eastAsia="宋体" w:cs="宋体"/>
                <w:sz w:val="21"/>
                <w:szCs w:val="21"/>
              </w:rPr>
            </w:pPr>
            <w:r>
              <w:rPr>
                <w:rFonts w:ascii="宋体" w:hAnsi="宋体" w:eastAsia="宋体" w:cs="宋体"/>
                <w:spacing w:val="-10"/>
                <w:sz w:val="21"/>
                <w:szCs w:val="21"/>
              </w:rPr>
              <w:t>台田村</w:t>
            </w:r>
          </w:p>
        </w:tc>
        <w:tc>
          <w:tcPr>
            <w:tcW w:w="3453" w:type="dxa"/>
            <w:noWrap w:val="0"/>
            <w:vAlign w:val="top"/>
          </w:tcPr>
          <w:p w14:paraId="0A29D0FB">
            <w:pPr>
              <w:spacing w:before="41" w:line="222" w:lineRule="auto"/>
              <w:ind w:left="1612" w:right="163" w:hanging="1438"/>
              <w:rPr>
                <w:rFonts w:ascii="宋体" w:hAnsi="宋体" w:eastAsia="宋体" w:cs="宋体"/>
                <w:sz w:val="21"/>
                <w:szCs w:val="21"/>
              </w:rPr>
            </w:pPr>
            <w:r>
              <w:rPr>
                <w:rFonts w:ascii="宋体" w:hAnsi="宋体" w:eastAsia="宋体" w:cs="宋体"/>
                <w:spacing w:val="-1"/>
                <w:sz w:val="21"/>
                <w:szCs w:val="21"/>
              </w:rPr>
              <w:t>均口镇台田村里村小组供水工</w:t>
            </w:r>
            <w:r>
              <w:rPr>
                <w:rFonts w:ascii="宋体" w:hAnsi="宋体" w:eastAsia="宋体" w:cs="宋体"/>
                <w:sz w:val="21"/>
                <w:szCs w:val="21"/>
              </w:rPr>
              <w:t>程</w:t>
            </w:r>
          </w:p>
        </w:tc>
        <w:tc>
          <w:tcPr>
            <w:tcW w:w="1181" w:type="dxa"/>
            <w:noWrap w:val="0"/>
            <w:vAlign w:val="top"/>
          </w:tcPr>
          <w:p w14:paraId="49B7C0D0">
            <w:pPr>
              <w:spacing w:before="234"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285C43CB">
            <w:pPr>
              <w:spacing w:before="233" w:line="184" w:lineRule="auto"/>
              <w:ind w:left="343"/>
              <w:rPr>
                <w:rFonts w:ascii="宋体" w:hAnsi="宋体" w:eastAsia="宋体" w:cs="宋体"/>
                <w:sz w:val="21"/>
                <w:szCs w:val="21"/>
              </w:rPr>
            </w:pPr>
            <w:r>
              <w:rPr>
                <w:rFonts w:ascii="宋体" w:hAnsi="宋体" w:eastAsia="宋体" w:cs="宋体"/>
                <w:spacing w:val="-14"/>
                <w:sz w:val="21"/>
                <w:szCs w:val="21"/>
              </w:rPr>
              <w:t>12</w:t>
            </w:r>
          </w:p>
        </w:tc>
        <w:tc>
          <w:tcPr>
            <w:tcW w:w="1023" w:type="dxa"/>
            <w:noWrap w:val="0"/>
            <w:vAlign w:val="top"/>
          </w:tcPr>
          <w:p w14:paraId="06F60629">
            <w:pPr>
              <w:spacing w:before="234" w:line="183" w:lineRule="auto"/>
              <w:ind w:left="405"/>
              <w:rPr>
                <w:rFonts w:ascii="宋体" w:hAnsi="宋体" w:eastAsia="宋体" w:cs="宋体"/>
                <w:sz w:val="21"/>
                <w:szCs w:val="21"/>
              </w:rPr>
            </w:pPr>
            <w:r>
              <w:rPr>
                <w:rFonts w:ascii="宋体" w:hAnsi="宋体" w:eastAsia="宋体" w:cs="宋体"/>
                <w:spacing w:val="-8"/>
                <w:sz w:val="21"/>
                <w:szCs w:val="21"/>
              </w:rPr>
              <w:t>52</w:t>
            </w:r>
          </w:p>
        </w:tc>
        <w:tc>
          <w:tcPr>
            <w:tcW w:w="1027" w:type="dxa"/>
            <w:noWrap w:val="0"/>
            <w:vAlign w:val="top"/>
          </w:tcPr>
          <w:p w14:paraId="2FBAE69A">
            <w:pPr>
              <w:spacing w:before="234" w:line="183" w:lineRule="auto"/>
              <w:ind w:left="403"/>
              <w:rPr>
                <w:rFonts w:ascii="宋体" w:hAnsi="宋体" w:eastAsia="宋体" w:cs="宋体"/>
                <w:sz w:val="21"/>
                <w:szCs w:val="21"/>
              </w:rPr>
            </w:pPr>
            <w:r>
              <w:rPr>
                <w:rFonts w:ascii="宋体" w:hAnsi="宋体" w:eastAsia="宋体" w:cs="宋体"/>
                <w:spacing w:val="-7"/>
                <w:sz w:val="21"/>
                <w:szCs w:val="21"/>
              </w:rPr>
              <w:t>28</w:t>
            </w:r>
          </w:p>
        </w:tc>
      </w:tr>
      <w:tr w14:paraId="426BE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A3838AB">
            <w:pPr>
              <w:spacing w:before="78" w:line="176" w:lineRule="auto"/>
              <w:ind w:left="283"/>
              <w:rPr>
                <w:rFonts w:ascii="宋体" w:hAnsi="宋体" w:eastAsia="宋体" w:cs="宋体"/>
                <w:sz w:val="21"/>
                <w:szCs w:val="21"/>
              </w:rPr>
            </w:pPr>
            <w:r>
              <w:rPr>
                <w:rFonts w:ascii="宋体" w:hAnsi="宋体" w:eastAsia="宋体" w:cs="宋体"/>
                <w:spacing w:val="-6"/>
                <w:sz w:val="21"/>
                <w:szCs w:val="21"/>
              </w:rPr>
              <w:t>90</w:t>
            </w:r>
          </w:p>
        </w:tc>
        <w:tc>
          <w:tcPr>
            <w:tcW w:w="1125" w:type="dxa"/>
            <w:noWrap w:val="0"/>
            <w:vAlign w:val="top"/>
          </w:tcPr>
          <w:p w14:paraId="1EDEBB63">
            <w:pPr>
              <w:spacing w:before="40" w:line="205"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22A65F99">
            <w:pPr>
              <w:spacing w:before="40" w:line="205" w:lineRule="auto"/>
              <w:ind w:left="239"/>
              <w:rPr>
                <w:rFonts w:ascii="宋体" w:hAnsi="宋体" w:eastAsia="宋体" w:cs="宋体"/>
                <w:sz w:val="21"/>
                <w:szCs w:val="21"/>
              </w:rPr>
            </w:pPr>
            <w:r>
              <w:rPr>
                <w:rFonts w:ascii="宋体" w:hAnsi="宋体" w:eastAsia="宋体" w:cs="宋体"/>
                <w:spacing w:val="-10"/>
                <w:sz w:val="21"/>
                <w:szCs w:val="21"/>
              </w:rPr>
              <w:t>台田村</w:t>
            </w:r>
          </w:p>
        </w:tc>
        <w:tc>
          <w:tcPr>
            <w:tcW w:w="3453" w:type="dxa"/>
            <w:noWrap w:val="0"/>
            <w:vAlign w:val="top"/>
          </w:tcPr>
          <w:p w14:paraId="524353A1">
            <w:pPr>
              <w:spacing w:before="40" w:line="205" w:lineRule="auto"/>
              <w:ind w:left="294"/>
              <w:rPr>
                <w:rFonts w:ascii="宋体" w:hAnsi="宋体" w:eastAsia="宋体" w:cs="宋体"/>
                <w:sz w:val="21"/>
                <w:szCs w:val="21"/>
              </w:rPr>
            </w:pPr>
            <w:r>
              <w:rPr>
                <w:rFonts w:ascii="宋体" w:hAnsi="宋体" w:eastAsia="宋体" w:cs="宋体"/>
                <w:spacing w:val="-1"/>
                <w:sz w:val="21"/>
                <w:szCs w:val="21"/>
              </w:rPr>
              <w:t>均口镇台田村八组供水工程</w:t>
            </w:r>
          </w:p>
        </w:tc>
        <w:tc>
          <w:tcPr>
            <w:tcW w:w="1181" w:type="dxa"/>
            <w:noWrap w:val="0"/>
            <w:vAlign w:val="top"/>
          </w:tcPr>
          <w:p w14:paraId="6A323BF4">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4325E740">
            <w:pPr>
              <w:spacing w:before="78" w:line="176" w:lineRule="auto"/>
              <w:ind w:left="330"/>
              <w:rPr>
                <w:rFonts w:ascii="宋体" w:hAnsi="宋体" w:eastAsia="宋体" w:cs="宋体"/>
                <w:sz w:val="21"/>
                <w:szCs w:val="21"/>
              </w:rPr>
            </w:pPr>
            <w:r>
              <w:rPr>
                <w:rFonts w:ascii="宋体" w:hAnsi="宋体" w:eastAsia="宋体" w:cs="宋体"/>
                <w:spacing w:val="-8"/>
                <w:sz w:val="21"/>
                <w:szCs w:val="21"/>
              </w:rPr>
              <w:t>50</w:t>
            </w:r>
          </w:p>
        </w:tc>
        <w:tc>
          <w:tcPr>
            <w:tcW w:w="1023" w:type="dxa"/>
            <w:noWrap w:val="0"/>
            <w:vAlign w:val="top"/>
          </w:tcPr>
          <w:p w14:paraId="6C850876">
            <w:pPr>
              <w:spacing w:before="78" w:line="176" w:lineRule="auto"/>
              <w:ind w:left="343"/>
              <w:rPr>
                <w:rFonts w:ascii="宋体" w:hAnsi="宋体" w:eastAsia="宋体" w:cs="宋体"/>
                <w:sz w:val="21"/>
                <w:szCs w:val="21"/>
              </w:rPr>
            </w:pPr>
            <w:r>
              <w:rPr>
                <w:rFonts w:ascii="宋体" w:hAnsi="宋体" w:eastAsia="宋体" w:cs="宋体"/>
                <w:spacing w:val="-5"/>
                <w:sz w:val="21"/>
                <w:szCs w:val="21"/>
              </w:rPr>
              <w:t>238</w:t>
            </w:r>
          </w:p>
        </w:tc>
        <w:tc>
          <w:tcPr>
            <w:tcW w:w="1027" w:type="dxa"/>
            <w:noWrap w:val="0"/>
            <w:vAlign w:val="top"/>
          </w:tcPr>
          <w:p w14:paraId="171430C1">
            <w:pPr>
              <w:spacing w:before="76" w:line="177" w:lineRule="auto"/>
              <w:ind w:left="357"/>
              <w:rPr>
                <w:rFonts w:ascii="宋体" w:hAnsi="宋体" w:eastAsia="宋体" w:cs="宋体"/>
                <w:sz w:val="21"/>
                <w:szCs w:val="21"/>
              </w:rPr>
            </w:pPr>
            <w:r>
              <w:rPr>
                <w:rFonts w:ascii="宋体" w:hAnsi="宋体" w:eastAsia="宋体" w:cs="宋体"/>
                <w:spacing w:val="-10"/>
                <w:sz w:val="21"/>
                <w:szCs w:val="21"/>
              </w:rPr>
              <w:t>110</w:t>
            </w:r>
          </w:p>
        </w:tc>
      </w:tr>
      <w:tr w14:paraId="675CF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073C819">
            <w:pPr>
              <w:spacing w:before="76" w:line="177" w:lineRule="auto"/>
              <w:ind w:left="283"/>
              <w:rPr>
                <w:rFonts w:ascii="宋体" w:hAnsi="宋体" w:eastAsia="宋体" w:cs="宋体"/>
                <w:sz w:val="21"/>
                <w:szCs w:val="21"/>
              </w:rPr>
            </w:pPr>
            <w:r>
              <w:rPr>
                <w:rFonts w:ascii="宋体" w:hAnsi="宋体" w:eastAsia="宋体" w:cs="宋体"/>
                <w:spacing w:val="-6"/>
                <w:sz w:val="21"/>
                <w:szCs w:val="21"/>
              </w:rPr>
              <w:t>91</w:t>
            </w:r>
          </w:p>
        </w:tc>
        <w:tc>
          <w:tcPr>
            <w:tcW w:w="1125" w:type="dxa"/>
            <w:noWrap w:val="0"/>
            <w:vAlign w:val="top"/>
          </w:tcPr>
          <w:p w14:paraId="70B42AD7">
            <w:pPr>
              <w:spacing w:before="40" w:line="205"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31943EA0">
            <w:pPr>
              <w:spacing w:before="40" w:line="205" w:lineRule="auto"/>
              <w:ind w:left="239"/>
              <w:rPr>
                <w:rFonts w:ascii="宋体" w:hAnsi="宋体" w:eastAsia="宋体" w:cs="宋体"/>
                <w:sz w:val="21"/>
                <w:szCs w:val="21"/>
              </w:rPr>
            </w:pPr>
            <w:r>
              <w:rPr>
                <w:rFonts w:ascii="宋体" w:hAnsi="宋体" w:eastAsia="宋体" w:cs="宋体"/>
                <w:spacing w:val="-10"/>
                <w:sz w:val="21"/>
                <w:szCs w:val="21"/>
              </w:rPr>
              <w:t>台田村</w:t>
            </w:r>
          </w:p>
        </w:tc>
        <w:tc>
          <w:tcPr>
            <w:tcW w:w="3453" w:type="dxa"/>
            <w:noWrap w:val="0"/>
            <w:vAlign w:val="top"/>
          </w:tcPr>
          <w:p w14:paraId="1B45894A">
            <w:pPr>
              <w:spacing w:before="40" w:line="205" w:lineRule="auto"/>
              <w:ind w:left="294"/>
              <w:rPr>
                <w:rFonts w:ascii="宋体" w:hAnsi="宋体" w:eastAsia="宋体" w:cs="宋体"/>
                <w:sz w:val="21"/>
                <w:szCs w:val="21"/>
              </w:rPr>
            </w:pPr>
            <w:r>
              <w:rPr>
                <w:rFonts w:ascii="宋体" w:hAnsi="宋体" w:eastAsia="宋体" w:cs="宋体"/>
                <w:spacing w:val="-1"/>
                <w:sz w:val="21"/>
                <w:szCs w:val="21"/>
              </w:rPr>
              <w:t>均口镇台田村七组供水工程</w:t>
            </w:r>
          </w:p>
        </w:tc>
        <w:tc>
          <w:tcPr>
            <w:tcW w:w="1181" w:type="dxa"/>
            <w:noWrap w:val="0"/>
            <w:vAlign w:val="top"/>
          </w:tcPr>
          <w:p w14:paraId="176D2172">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0CE13128">
            <w:pPr>
              <w:spacing w:before="78" w:line="176" w:lineRule="auto"/>
              <w:ind w:left="328"/>
              <w:rPr>
                <w:rFonts w:ascii="宋体" w:hAnsi="宋体" w:eastAsia="宋体" w:cs="宋体"/>
                <w:sz w:val="21"/>
                <w:szCs w:val="21"/>
              </w:rPr>
            </w:pPr>
            <w:r>
              <w:rPr>
                <w:rFonts w:ascii="宋体" w:hAnsi="宋体" w:eastAsia="宋体" w:cs="宋体"/>
                <w:spacing w:val="-7"/>
                <w:sz w:val="21"/>
                <w:szCs w:val="21"/>
              </w:rPr>
              <w:t>20</w:t>
            </w:r>
          </w:p>
        </w:tc>
        <w:tc>
          <w:tcPr>
            <w:tcW w:w="1023" w:type="dxa"/>
            <w:noWrap w:val="0"/>
            <w:vAlign w:val="top"/>
          </w:tcPr>
          <w:p w14:paraId="04DD8FD4">
            <w:pPr>
              <w:spacing w:before="78" w:line="176" w:lineRule="auto"/>
              <w:ind w:left="401"/>
              <w:rPr>
                <w:rFonts w:ascii="宋体" w:hAnsi="宋体" w:eastAsia="宋体" w:cs="宋体"/>
                <w:sz w:val="21"/>
                <w:szCs w:val="21"/>
              </w:rPr>
            </w:pPr>
            <w:r>
              <w:rPr>
                <w:rFonts w:ascii="宋体" w:hAnsi="宋体" w:eastAsia="宋体" w:cs="宋体"/>
                <w:spacing w:val="-6"/>
                <w:sz w:val="21"/>
                <w:szCs w:val="21"/>
              </w:rPr>
              <w:t>92</w:t>
            </w:r>
          </w:p>
        </w:tc>
        <w:tc>
          <w:tcPr>
            <w:tcW w:w="1027" w:type="dxa"/>
            <w:noWrap w:val="0"/>
            <w:vAlign w:val="top"/>
          </w:tcPr>
          <w:p w14:paraId="2086CEE6">
            <w:pPr>
              <w:spacing w:before="78" w:line="176" w:lineRule="auto"/>
              <w:ind w:left="399"/>
              <w:rPr>
                <w:rFonts w:ascii="宋体" w:hAnsi="宋体" w:eastAsia="宋体" w:cs="宋体"/>
                <w:sz w:val="21"/>
                <w:szCs w:val="21"/>
              </w:rPr>
            </w:pPr>
            <w:r>
              <w:rPr>
                <w:rFonts w:ascii="宋体" w:hAnsi="宋体" w:eastAsia="宋体" w:cs="宋体"/>
                <w:spacing w:val="-5"/>
                <w:sz w:val="21"/>
                <w:szCs w:val="21"/>
              </w:rPr>
              <w:t>40</w:t>
            </w:r>
          </w:p>
        </w:tc>
      </w:tr>
      <w:tr w14:paraId="1ED78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6106E72">
            <w:pPr>
              <w:spacing w:before="78" w:line="176" w:lineRule="auto"/>
              <w:ind w:left="283"/>
              <w:rPr>
                <w:rFonts w:ascii="宋体" w:hAnsi="宋体" w:eastAsia="宋体" w:cs="宋体"/>
                <w:sz w:val="21"/>
                <w:szCs w:val="21"/>
              </w:rPr>
            </w:pPr>
            <w:r>
              <w:rPr>
                <w:rFonts w:ascii="宋体" w:hAnsi="宋体" w:eastAsia="宋体" w:cs="宋体"/>
                <w:spacing w:val="-6"/>
                <w:sz w:val="21"/>
                <w:szCs w:val="21"/>
              </w:rPr>
              <w:t>92</w:t>
            </w:r>
          </w:p>
        </w:tc>
        <w:tc>
          <w:tcPr>
            <w:tcW w:w="1125" w:type="dxa"/>
            <w:noWrap w:val="0"/>
            <w:vAlign w:val="top"/>
          </w:tcPr>
          <w:p w14:paraId="4D7D42E5">
            <w:pPr>
              <w:spacing w:before="39" w:line="206"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7759158C">
            <w:pPr>
              <w:spacing w:before="39" w:line="206" w:lineRule="auto"/>
              <w:ind w:left="239"/>
              <w:rPr>
                <w:rFonts w:ascii="宋体" w:hAnsi="宋体" w:eastAsia="宋体" w:cs="宋体"/>
                <w:sz w:val="21"/>
                <w:szCs w:val="21"/>
              </w:rPr>
            </w:pPr>
            <w:r>
              <w:rPr>
                <w:rFonts w:ascii="宋体" w:hAnsi="宋体" w:eastAsia="宋体" w:cs="宋体"/>
                <w:spacing w:val="-10"/>
                <w:sz w:val="21"/>
                <w:szCs w:val="21"/>
              </w:rPr>
              <w:t>台田村</w:t>
            </w:r>
          </w:p>
        </w:tc>
        <w:tc>
          <w:tcPr>
            <w:tcW w:w="3453" w:type="dxa"/>
            <w:noWrap w:val="0"/>
            <w:vAlign w:val="top"/>
          </w:tcPr>
          <w:p w14:paraId="575045A9">
            <w:pPr>
              <w:spacing w:before="39" w:line="206" w:lineRule="auto"/>
              <w:ind w:left="294"/>
              <w:rPr>
                <w:rFonts w:ascii="宋体" w:hAnsi="宋体" w:eastAsia="宋体" w:cs="宋体"/>
                <w:sz w:val="21"/>
                <w:szCs w:val="21"/>
              </w:rPr>
            </w:pPr>
            <w:r>
              <w:rPr>
                <w:rFonts w:ascii="宋体" w:hAnsi="宋体" w:eastAsia="宋体" w:cs="宋体"/>
                <w:spacing w:val="-1"/>
                <w:sz w:val="21"/>
                <w:szCs w:val="21"/>
              </w:rPr>
              <w:t>均口镇台田村六组供水工程</w:t>
            </w:r>
          </w:p>
        </w:tc>
        <w:tc>
          <w:tcPr>
            <w:tcW w:w="1181" w:type="dxa"/>
            <w:noWrap w:val="0"/>
            <w:vAlign w:val="top"/>
          </w:tcPr>
          <w:p w14:paraId="29A3660E">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070F7C84">
            <w:pPr>
              <w:spacing w:before="78" w:line="176" w:lineRule="auto"/>
              <w:ind w:left="330"/>
              <w:rPr>
                <w:rFonts w:ascii="宋体" w:hAnsi="宋体" w:eastAsia="宋体" w:cs="宋体"/>
                <w:sz w:val="21"/>
                <w:szCs w:val="21"/>
              </w:rPr>
            </w:pPr>
            <w:r>
              <w:rPr>
                <w:rFonts w:ascii="宋体" w:hAnsi="宋体" w:eastAsia="宋体" w:cs="宋体"/>
                <w:spacing w:val="-8"/>
                <w:sz w:val="21"/>
                <w:szCs w:val="21"/>
              </w:rPr>
              <w:t>30</w:t>
            </w:r>
          </w:p>
        </w:tc>
        <w:tc>
          <w:tcPr>
            <w:tcW w:w="1023" w:type="dxa"/>
            <w:noWrap w:val="0"/>
            <w:vAlign w:val="top"/>
          </w:tcPr>
          <w:p w14:paraId="25954825">
            <w:pPr>
              <w:spacing w:before="78" w:line="176" w:lineRule="auto"/>
              <w:ind w:left="399"/>
              <w:rPr>
                <w:rFonts w:ascii="宋体" w:hAnsi="宋体" w:eastAsia="宋体" w:cs="宋体"/>
                <w:sz w:val="21"/>
                <w:szCs w:val="21"/>
              </w:rPr>
            </w:pPr>
            <w:r>
              <w:rPr>
                <w:rFonts w:ascii="宋体" w:hAnsi="宋体" w:eastAsia="宋体" w:cs="宋体"/>
                <w:spacing w:val="-5"/>
                <w:sz w:val="21"/>
                <w:szCs w:val="21"/>
              </w:rPr>
              <w:t>40</w:t>
            </w:r>
          </w:p>
        </w:tc>
        <w:tc>
          <w:tcPr>
            <w:tcW w:w="1027" w:type="dxa"/>
            <w:noWrap w:val="0"/>
            <w:vAlign w:val="top"/>
          </w:tcPr>
          <w:p w14:paraId="42E8B5A3">
            <w:pPr>
              <w:spacing w:before="78" w:line="176" w:lineRule="auto"/>
              <w:ind w:left="461"/>
              <w:rPr>
                <w:rFonts w:ascii="宋体" w:hAnsi="宋体" w:eastAsia="宋体" w:cs="宋体"/>
                <w:sz w:val="21"/>
                <w:szCs w:val="21"/>
              </w:rPr>
            </w:pPr>
            <w:r>
              <w:rPr>
                <w:rFonts w:ascii="宋体" w:hAnsi="宋体" w:eastAsia="宋体" w:cs="宋体"/>
                <w:sz w:val="21"/>
                <w:szCs w:val="21"/>
              </w:rPr>
              <w:t>8</w:t>
            </w:r>
          </w:p>
        </w:tc>
      </w:tr>
      <w:tr w14:paraId="0D19F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B22BA7E">
            <w:pPr>
              <w:spacing w:before="79" w:line="175" w:lineRule="auto"/>
              <w:ind w:left="283"/>
              <w:rPr>
                <w:rFonts w:ascii="宋体" w:hAnsi="宋体" w:eastAsia="宋体" w:cs="宋体"/>
                <w:sz w:val="21"/>
                <w:szCs w:val="21"/>
              </w:rPr>
            </w:pPr>
            <w:r>
              <w:rPr>
                <w:rFonts w:ascii="宋体" w:hAnsi="宋体" w:eastAsia="宋体" w:cs="宋体"/>
                <w:spacing w:val="-6"/>
                <w:sz w:val="21"/>
                <w:szCs w:val="21"/>
              </w:rPr>
              <w:t>93</w:t>
            </w:r>
          </w:p>
        </w:tc>
        <w:tc>
          <w:tcPr>
            <w:tcW w:w="1125" w:type="dxa"/>
            <w:noWrap w:val="0"/>
            <w:vAlign w:val="top"/>
          </w:tcPr>
          <w:p w14:paraId="40C9AB2A">
            <w:pPr>
              <w:spacing w:before="41" w:line="204"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2D6E25A6">
            <w:pPr>
              <w:spacing w:before="41" w:line="204" w:lineRule="auto"/>
              <w:ind w:left="239"/>
              <w:rPr>
                <w:rFonts w:ascii="宋体" w:hAnsi="宋体" w:eastAsia="宋体" w:cs="宋体"/>
                <w:sz w:val="21"/>
                <w:szCs w:val="21"/>
              </w:rPr>
            </w:pPr>
            <w:r>
              <w:rPr>
                <w:rFonts w:ascii="宋体" w:hAnsi="宋体" w:eastAsia="宋体" w:cs="宋体"/>
                <w:spacing w:val="-10"/>
                <w:sz w:val="21"/>
                <w:szCs w:val="21"/>
              </w:rPr>
              <w:t>台田村</w:t>
            </w:r>
          </w:p>
        </w:tc>
        <w:tc>
          <w:tcPr>
            <w:tcW w:w="3453" w:type="dxa"/>
            <w:noWrap w:val="0"/>
            <w:vAlign w:val="top"/>
          </w:tcPr>
          <w:p w14:paraId="26F3D7DA">
            <w:pPr>
              <w:spacing w:before="41" w:line="204" w:lineRule="auto"/>
              <w:ind w:left="414"/>
              <w:rPr>
                <w:rFonts w:ascii="宋体" w:hAnsi="宋体" w:eastAsia="宋体" w:cs="宋体"/>
                <w:sz w:val="21"/>
                <w:szCs w:val="21"/>
              </w:rPr>
            </w:pPr>
            <w:r>
              <w:rPr>
                <w:rFonts w:ascii="宋体" w:hAnsi="宋体" w:eastAsia="宋体" w:cs="宋体"/>
                <w:spacing w:val="-1"/>
                <w:sz w:val="21"/>
                <w:szCs w:val="21"/>
              </w:rPr>
              <w:t>均口镇台田村部供水工程</w:t>
            </w:r>
          </w:p>
        </w:tc>
        <w:tc>
          <w:tcPr>
            <w:tcW w:w="1181" w:type="dxa"/>
            <w:noWrap w:val="0"/>
            <w:vAlign w:val="top"/>
          </w:tcPr>
          <w:p w14:paraId="15DF58EE">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46722B2E">
            <w:pPr>
              <w:spacing w:before="79" w:line="175" w:lineRule="auto"/>
              <w:ind w:left="387"/>
              <w:rPr>
                <w:rFonts w:ascii="宋体" w:hAnsi="宋体" w:eastAsia="宋体" w:cs="宋体"/>
                <w:sz w:val="21"/>
                <w:szCs w:val="21"/>
              </w:rPr>
            </w:pPr>
            <w:r>
              <w:rPr>
                <w:rFonts w:ascii="宋体" w:hAnsi="宋体" w:eastAsia="宋体" w:cs="宋体"/>
                <w:sz w:val="21"/>
                <w:szCs w:val="21"/>
              </w:rPr>
              <w:t>6</w:t>
            </w:r>
          </w:p>
        </w:tc>
        <w:tc>
          <w:tcPr>
            <w:tcW w:w="1023" w:type="dxa"/>
            <w:noWrap w:val="0"/>
            <w:vAlign w:val="top"/>
          </w:tcPr>
          <w:p w14:paraId="6DF78231">
            <w:pPr>
              <w:spacing w:before="79" w:line="175" w:lineRule="auto"/>
              <w:ind w:left="405"/>
              <w:rPr>
                <w:rFonts w:ascii="宋体" w:hAnsi="宋体" w:eastAsia="宋体" w:cs="宋体"/>
                <w:sz w:val="21"/>
                <w:szCs w:val="21"/>
              </w:rPr>
            </w:pPr>
            <w:r>
              <w:rPr>
                <w:rFonts w:ascii="宋体" w:hAnsi="宋体" w:eastAsia="宋体" w:cs="宋体"/>
                <w:spacing w:val="-8"/>
                <w:sz w:val="21"/>
                <w:szCs w:val="21"/>
              </w:rPr>
              <w:t>30</w:t>
            </w:r>
          </w:p>
        </w:tc>
        <w:tc>
          <w:tcPr>
            <w:tcW w:w="1027" w:type="dxa"/>
            <w:noWrap w:val="0"/>
            <w:vAlign w:val="top"/>
          </w:tcPr>
          <w:p w14:paraId="1E4CEAC2">
            <w:pPr>
              <w:spacing w:before="78" w:line="176" w:lineRule="auto"/>
              <w:ind w:left="417"/>
              <w:rPr>
                <w:rFonts w:ascii="宋体" w:hAnsi="宋体" w:eastAsia="宋体" w:cs="宋体"/>
                <w:sz w:val="21"/>
                <w:szCs w:val="21"/>
              </w:rPr>
            </w:pPr>
            <w:r>
              <w:rPr>
                <w:rFonts w:ascii="宋体" w:hAnsi="宋体" w:eastAsia="宋体" w:cs="宋体"/>
                <w:spacing w:val="-14"/>
                <w:sz w:val="21"/>
                <w:szCs w:val="21"/>
              </w:rPr>
              <w:t>18</w:t>
            </w:r>
          </w:p>
        </w:tc>
      </w:tr>
      <w:tr w14:paraId="1B605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E2C0E64">
            <w:pPr>
              <w:spacing w:before="79" w:line="175" w:lineRule="auto"/>
              <w:ind w:left="283"/>
              <w:rPr>
                <w:rFonts w:ascii="宋体" w:hAnsi="宋体" w:eastAsia="宋体" w:cs="宋体"/>
                <w:sz w:val="21"/>
                <w:szCs w:val="21"/>
              </w:rPr>
            </w:pPr>
            <w:r>
              <w:rPr>
                <w:rFonts w:ascii="宋体" w:hAnsi="宋体" w:eastAsia="宋体" w:cs="宋体"/>
                <w:spacing w:val="-6"/>
                <w:sz w:val="21"/>
                <w:szCs w:val="21"/>
              </w:rPr>
              <w:t>94</w:t>
            </w:r>
          </w:p>
        </w:tc>
        <w:tc>
          <w:tcPr>
            <w:tcW w:w="1125" w:type="dxa"/>
            <w:noWrap w:val="0"/>
            <w:vAlign w:val="top"/>
          </w:tcPr>
          <w:p w14:paraId="57B17A14">
            <w:pPr>
              <w:spacing w:before="41" w:line="204"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6855BB43">
            <w:pPr>
              <w:spacing w:before="41" w:line="204" w:lineRule="auto"/>
              <w:ind w:left="239"/>
              <w:rPr>
                <w:rFonts w:ascii="宋体" w:hAnsi="宋体" w:eastAsia="宋体" w:cs="宋体"/>
                <w:sz w:val="21"/>
                <w:szCs w:val="21"/>
              </w:rPr>
            </w:pPr>
            <w:r>
              <w:rPr>
                <w:rFonts w:ascii="宋体" w:hAnsi="宋体" w:eastAsia="宋体" w:cs="宋体"/>
                <w:spacing w:val="-10"/>
                <w:sz w:val="21"/>
                <w:szCs w:val="21"/>
              </w:rPr>
              <w:t>台田村</w:t>
            </w:r>
          </w:p>
        </w:tc>
        <w:tc>
          <w:tcPr>
            <w:tcW w:w="3453" w:type="dxa"/>
            <w:noWrap w:val="0"/>
            <w:vAlign w:val="top"/>
          </w:tcPr>
          <w:p w14:paraId="628BB43F">
            <w:pPr>
              <w:spacing w:before="41" w:line="204" w:lineRule="auto"/>
              <w:ind w:left="414"/>
              <w:rPr>
                <w:rFonts w:ascii="宋体" w:hAnsi="宋体" w:eastAsia="宋体" w:cs="宋体"/>
                <w:sz w:val="21"/>
                <w:szCs w:val="21"/>
              </w:rPr>
            </w:pPr>
            <w:r>
              <w:rPr>
                <w:rFonts w:ascii="宋体" w:hAnsi="宋体" w:eastAsia="宋体" w:cs="宋体"/>
                <w:spacing w:val="-1"/>
                <w:sz w:val="21"/>
                <w:szCs w:val="21"/>
              </w:rPr>
              <w:t>均口镇台田村组供水工程</w:t>
            </w:r>
          </w:p>
        </w:tc>
        <w:tc>
          <w:tcPr>
            <w:tcW w:w="1181" w:type="dxa"/>
            <w:noWrap w:val="0"/>
            <w:vAlign w:val="top"/>
          </w:tcPr>
          <w:p w14:paraId="4B7286B7">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335E0206">
            <w:pPr>
              <w:spacing w:before="78" w:line="176" w:lineRule="auto"/>
              <w:ind w:left="343"/>
              <w:rPr>
                <w:rFonts w:ascii="宋体" w:hAnsi="宋体" w:eastAsia="宋体" w:cs="宋体"/>
                <w:sz w:val="21"/>
                <w:szCs w:val="21"/>
              </w:rPr>
            </w:pPr>
            <w:r>
              <w:rPr>
                <w:rFonts w:ascii="宋体" w:hAnsi="宋体" w:eastAsia="宋体" w:cs="宋体"/>
                <w:spacing w:val="-14"/>
                <w:sz w:val="21"/>
                <w:szCs w:val="21"/>
              </w:rPr>
              <w:t>12</w:t>
            </w:r>
          </w:p>
        </w:tc>
        <w:tc>
          <w:tcPr>
            <w:tcW w:w="1023" w:type="dxa"/>
            <w:noWrap w:val="0"/>
            <w:vAlign w:val="top"/>
          </w:tcPr>
          <w:p w14:paraId="65AC2454">
            <w:pPr>
              <w:spacing w:before="79" w:line="175" w:lineRule="auto"/>
              <w:ind w:left="405"/>
              <w:rPr>
                <w:rFonts w:ascii="宋体" w:hAnsi="宋体" w:eastAsia="宋体" w:cs="宋体"/>
                <w:sz w:val="21"/>
                <w:szCs w:val="21"/>
              </w:rPr>
            </w:pPr>
            <w:r>
              <w:rPr>
                <w:rFonts w:ascii="宋体" w:hAnsi="宋体" w:eastAsia="宋体" w:cs="宋体"/>
                <w:spacing w:val="-8"/>
                <w:sz w:val="21"/>
                <w:szCs w:val="21"/>
              </w:rPr>
              <w:t>58</w:t>
            </w:r>
          </w:p>
        </w:tc>
        <w:tc>
          <w:tcPr>
            <w:tcW w:w="1027" w:type="dxa"/>
            <w:noWrap w:val="0"/>
            <w:vAlign w:val="top"/>
          </w:tcPr>
          <w:p w14:paraId="5A0B068F">
            <w:pPr>
              <w:spacing w:before="79" w:line="175" w:lineRule="auto"/>
              <w:ind w:left="404"/>
              <w:rPr>
                <w:rFonts w:ascii="宋体" w:hAnsi="宋体" w:eastAsia="宋体" w:cs="宋体"/>
                <w:sz w:val="21"/>
                <w:szCs w:val="21"/>
              </w:rPr>
            </w:pPr>
            <w:r>
              <w:rPr>
                <w:rFonts w:ascii="宋体" w:hAnsi="宋体" w:eastAsia="宋体" w:cs="宋体"/>
                <w:spacing w:val="-8"/>
                <w:sz w:val="21"/>
                <w:szCs w:val="21"/>
              </w:rPr>
              <w:t>36</w:t>
            </w:r>
          </w:p>
        </w:tc>
      </w:tr>
      <w:tr w14:paraId="01992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2" w:type="dxa"/>
            <w:noWrap w:val="0"/>
            <w:vAlign w:val="top"/>
          </w:tcPr>
          <w:p w14:paraId="4DB9ECF9">
            <w:pPr>
              <w:spacing w:before="234" w:line="183" w:lineRule="auto"/>
              <w:ind w:left="283"/>
              <w:rPr>
                <w:rFonts w:ascii="宋体" w:hAnsi="宋体" w:eastAsia="宋体" w:cs="宋体"/>
                <w:sz w:val="21"/>
                <w:szCs w:val="21"/>
              </w:rPr>
            </w:pPr>
            <w:r>
              <w:rPr>
                <w:rFonts w:ascii="宋体" w:hAnsi="宋体" w:eastAsia="宋体" w:cs="宋体"/>
                <w:spacing w:val="-6"/>
                <w:sz w:val="21"/>
                <w:szCs w:val="21"/>
              </w:rPr>
              <w:t>95</w:t>
            </w:r>
          </w:p>
        </w:tc>
        <w:tc>
          <w:tcPr>
            <w:tcW w:w="1125" w:type="dxa"/>
            <w:noWrap w:val="0"/>
            <w:vAlign w:val="top"/>
          </w:tcPr>
          <w:p w14:paraId="15208CDC">
            <w:pPr>
              <w:spacing w:before="196" w:line="220"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4A634F4A">
            <w:pPr>
              <w:spacing w:before="197" w:line="219" w:lineRule="auto"/>
              <w:ind w:left="220"/>
              <w:rPr>
                <w:rFonts w:ascii="宋体" w:hAnsi="宋体" w:eastAsia="宋体" w:cs="宋体"/>
                <w:sz w:val="21"/>
                <w:szCs w:val="21"/>
              </w:rPr>
            </w:pPr>
            <w:r>
              <w:rPr>
                <w:rFonts w:ascii="宋体" w:hAnsi="宋体" w:eastAsia="宋体" w:cs="宋体"/>
                <w:spacing w:val="-4"/>
                <w:sz w:val="21"/>
                <w:szCs w:val="21"/>
              </w:rPr>
              <w:t>修竹村</w:t>
            </w:r>
          </w:p>
        </w:tc>
        <w:tc>
          <w:tcPr>
            <w:tcW w:w="3453" w:type="dxa"/>
            <w:noWrap w:val="0"/>
            <w:vAlign w:val="top"/>
          </w:tcPr>
          <w:p w14:paraId="2191519B">
            <w:pPr>
              <w:spacing w:before="40" w:line="222" w:lineRule="auto"/>
              <w:ind w:left="1375" w:right="163" w:hanging="1201"/>
              <w:rPr>
                <w:rFonts w:ascii="宋体" w:hAnsi="宋体" w:eastAsia="宋体" w:cs="宋体"/>
                <w:sz w:val="21"/>
                <w:szCs w:val="21"/>
              </w:rPr>
            </w:pPr>
            <w:r>
              <w:rPr>
                <w:rFonts w:ascii="宋体" w:hAnsi="宋体" w:eastAsia="宋体" w:cs="宋体"/>
                <w:spacing w:val="-1"/>
                <w:sz w:val="21"/>
                <w:szCs w:val="21"/>
              </w:rPr>
              <w:t>均口镇修竹村杨家坊至里湖供</w:t>
            </w:r>
            <w:r>
              <w:rPr>
                <w:rFonts w:ascii="宋体" w:hAnsi="宋体" w:eastAsia="宋体" w:cs="宋体"/>
                <w:spacing w:val="-5"/>
                <w:sz w:val="21"/>
                <w:szCs w:val="21"/>
              </w:rPr>
              <w:t>水工程</w:t>
            </w:r>
          </w:p>
        </w:tc>
        <w:tc>
          <w:tcPr>
            <w:tcW w:w="1181" w:type="dxa"/>
            <w:noWrap w:val="0"/>
            <w:vAlign w:val="top"/>
          </w:tcPr>
          <w:p w14:paraId="783CCA02">
            <w:pPr>
              <w:spacing w:before="234" w:line="183"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15DD4A66">
            <w:pPr>
              <w:spacing w:before="233" w:line="184" w:lineRule="auto"/>
              <w:ind w:left="283"/>
              <w:rPr>
                <w:rFonts w:ascii="宋体" w:hAnsi="宋体" w:eastAsia="宋体" w:cs="宋体"/>
                <w:sz w:val="21"/>
                <w:szCs w:val="21"/>
              </w:rPr>
            </w:pPr>
            <w:r>
              <w:rPr>
                <w:rFonts w:ascii="宋体" w:hAnsi="宋体" w:eastAsia="宋体" w:cs="宋体"/>
                <w:spacing w:val="-10"/>
                <w:sz w:val="21"/>
                <w:szCs w:val="21"/>
              </w:rPr>
              <w:t>110</w:t>
            </w:r>
          </w:p>
        </w:tc>
        <w:tc>
          <w:tcPr>
            <w:tcW w:w="1023" w:type="dxa"/>
            <w:noWrap w:val="0"/>
            <w:vAlign w:val="top"/>
          </w:tcPr>
          <w:p w14:paraId="08C7D1A2">
            <w:pPr>
              <w:spacing w:before="234" w:line="183" w:lineRule="auto"/>
              <w:ind w:left="345"/>
              <w:rPr>
                <w:rFonts w:ascii="宋体" w:hAnsi="宋体" w:eastAsia="宋体" w:cs="宋体"/>
                <w:sz w:val="21"/>
                <w:szCs w:val="21"/>
              </w:rPr>
            </w:pPr>
            <w:r>
              <w:rPr>
                <w:rFonts w:ascii="宋体" w:hAnsi="宋体" w:eastAsia="宋体" w:cs="宋体"/>
                <w:spacing w:val="-5"/>
                <w:sz w:val="21"/>
                <w:szCs w:val="21"/>
              </w:rPr>
              <w:t>300</w:t>
            </w:r>
          </w:p>
        </w:tc>
        <w:tc>
          <w:tcPr>
            <w:tcW w:w="1027" w:type="dxa"/>
            <w:noWrap w:val="0"/>
            <w:vAlign w:val="top"/>
          </w:tcPr>
          <w:p w14:paraId="3B9B1385">
            <w:pPr>
              <w:spacing w:before="234" w:line="183" w:lineRule="auto"/>
              <w:ind w:left="344"/>
              <w:rPr>
                <w:rFonts w:ascii="宋体" w:hAnsi="宋体" w:eastAsia="宋体" w:cs="宋体"/>
                <w:sz w:val="21"/>
                <w:szCs w:val="21"/>
              </w:rPr>
            </w:pPr>
            <w:r>
              <w:rPr>
                <w:rFonts w:ascii="宋体" w:hAnsi="宋体" w:eastAsia="宋体" w:cs="宋体"/>
                <w:spacing w:val="-5"/>
                <w:sz w:val="21"/>
                <w:szCs w:val="21"/>
              </w:rPr>
              <w:t>300</w:t>
            </w:r>
          </w:p>
        </w:tc>
      </w:tr>
      <w:tr w14:paraId="4DD4F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75AAD53">
            <w:pPr>
              <w:spacing w:before="79" w:line="175" w:lineRule="auto"/>
              <w:ind w:left="283"/>
              <w:rPr>
                <w:rFonts w:ascii="宋体" w:hAnsi="宋体" w:eastAsia="宋体" w:cs="宋体"/>
                <w:sz w:val="21"/>
                <w:szCs w:val="21"/>
              </w:rPr>
            </w:pPr>
            <w:r>
              <w:rPr>
                <w:rFonts w:ascii="宋体" w:hAnsi="宋体" w:eastAsia="宋体" w:cs="宋体"/>
                <w:spacing w:val="-6"/>
                <w:sz w:val="21"/>
                <w:szCs w:val="21"/>
              </w:rPr>
              <w:t>96</w:t>
            </w:r>
          </w:p>
        </w:tc>
        <w:tc>
          <w:tcPr>
            <w:tcW w:w="1125" w:type="dxa"/>
            <w:noWrap w:val="0"/>
            <w:vAlign w:val="top"/>
          </w:tcPr>
          <w:p w14:paraId="0B72A224">
            <w:pPr>
              <w:spacing w:before="41" w:line="204"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75463D0C">
            <w:pPr>
              <w:spacing w:before="41" w:line="204" w:lineRule="auto"/>
              <w:ind w:left="221"/>
              <w:rPr>
                <w:rFonts w:ascii="宋体" w:hAnsi="宋体" w:eastAsia="宋体" w:cs="宋体"/>
                <w:sz w:val="21"/>
                <w:szCs w:val="21"/>
              </w:rPr>
            </w:pPr>
            <w:r>
              <w:rPr>
                <w:rFonts w:ascii="宋体" w:hAnsi="宋体" w:eastAsia="宋体" w:cs="宋体"/>
                <w:spacing w:val="-4"/>
                <w:sz w:val="21"/>
                <w:szCs w:val="21"/>
              </w:rPr>
              <w:t>洋坑村</w:t>
            </w:r>
          </w:p>
        </w:tc>
        <w:tc>
          <w:tcPr>
            <w:tcW w:w="3453" w:type="dxa"/>
            <w:noWrap w:val="0"/>
            <w:vAlign w:val="top"/>
          </w:tcPr>
          <w:p w14:paraId="6B5CF8C2">
            <w:pPr>
              <w:spacing w:before="41" w:line="204" w:lineRule="auto"/>
              <w:ind w:left="174"/>
              <w:rPr>
                <w:rFonts w:ascii="宋体" w:hAnsi="宋体" w:eastAsia="宋体" w:cs="宋体"/>
                <w:sz w:val="21"/>
                <w:szCs w:val="21"/>
              </w:rPr>
            </w:pPr>
            <w:r>
              <w:rPr>
                <w:rFonts w:ascii="宋体" w:hAnsi="宋体" w:eastAsia="宋体" w:cs="宋体"/>
                <w:spacing w:val="-1"/>
                <w:sz w:val="21"/>
                <w:szCs w:val="21"/>
              </w:rPr>
              <w:t>均口镇洋坑村墩丘组供水工程</w:t>
            </w:r>
          </w:p>
        </w:tc>
        <w:tc>
          <w:tcPr>
            <w:tcW w:w="1181" w:type="dxa"/>
            <w:noWrap w:val="0"/>
            <w:vAlign w:val="top"/>
          </w:tcPr>
          <w:p w14:paraId="6D7AB2BE">
            <w:pPr>
              <w:spacing w:before="79" w:line="175"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4BBFF9A6">
            <w:pPr>
              <w:spacing w:before="80" w:line="174" w:lineRule="auto"/>
              <w:ind w:left="330"/>
              <w:rPr>
                <w:rFonts w:ascii="宋体" w:hAnsi="宋体" w:eastAsia="宋体" w:cs="宋体"/>
                <w:sz w:val="21"/>
                <w:szCs w:val="21"/>
              </w:rPr>
            </w:pPr>
            <w:r>
              <w:rPr>
                <w:rFonts w:ascii="宋体" w:hAnsi="宋体" w:eastAsia="宋体" w:cs="宋体"/>
                <w:spacing w:val="-8"/>
                <w:sz w:val="21"/>
                <w:szCs w:val="21"/>
              </w:rPr>
              <w:t>55</w:t>
            </w:r>
          </w:p>
        </w:tc>
        <w:tc>
          <w:tcPr>
            <w:tcW w:w="1023" w:type="dxa"/>
            <w:noWrap w:val="0"/>
            <w:vAlign w:val="top"/>
          </w:tcPr>
          <w:p w14:paraId="28706B7B">
            <w:pPr>
              <w:spacing w:before="79" w:line="175" w:lineRule="auto"/>
              <w:ind w:left="345"/>
              <w:rPr>
                <w:rFonts w:ascii="宋体" w:hAnsi="宋体" w:eastAsia="宋体" w:cs="宋体"/>
                <w:sz w:val="21"/>
                <w:szCs w:val="21"/>
              </w:rPr>
            </w:pPr>
            <w:r>
              <w:rPr>
                <w:rFonts w:ascii="宋体" w:hAnsi="宋体" w:eastAsia="宋体" w:cs="宋体"/>
                <w:spacing w:val="-5"/>
                <w:sz w:val="21"/>
                <w:szCs w:val="21"/>
              </w:rPr>
              <w:t>300</w:t>
            </w:r>
          </w:p>
        </w:tc>
        <w:tc>
          <w:tcPr>
            <w:tcW w:w="1027" w:type="dxa"/>
            <w:noWrap w:val="0"/>
            <w:vAlign w:val="top"/>
          </w:tcPr>
          <w:p w14:paraId="38346A25">
            <w:pPr>
              <w:spacing w:before="78" w:line="176" w:lineRule="auto"/>
              <w:ind w:left="357"/>
              <w:rPr>
                <w:rFonts w:ascii="宋体" w:hAnsi="宋体" w:eastAsia="宋体" w:cs="宋体"/>
                <w:sz w:val="21"/>
                <w:szCs w:val="21"/>
              </w:rPr>
            </w:pPr>
            <w:r>
              <w:rPr>
                <w:rFonts w:ascii="宋体" w:hAnsi="宋体" w:eastAsia="宋体" w:cs="宋体"/>
                <w:spacing w:val="-10"/>
                <w:sz w:val="21"/>
                <w:szCs w:val="21"/>
              </w:rPr>
              <w:t>160</w:t>
            </w:r>
          </w:p>
        </w:tc>
      </w:tr>
      <w:tr w14:paraId="684BE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29A8FA2">
            <w:pPr>
              <w:spacing w:before="79" w:line="175" w:lineRule="auto"/>
              <w:ind w:left="283"/>
              <w:rPr>
                <w:rFonts w:ascii="宋体" w:hAnsi="宋体" w:eastAsia="宋体" w:cs="宋体"/>
                <w:sz w:val="21"/>
                <w:szCs w:val="21"/>
              </w:rPr>
            </w:pPr>
            <w:r>
              <w:rPr>
                <w:rFonts w:ascii="宋体" w:hAnsi="宋体" w:eastAsia="宋体" w:cs="宋体"/>
                <w:spacing w:val="-6"/>
                <w:sz w:val="21"/>
                <w:szCs w:val="21"/>
              </w:rPr>
              <w:t>97</w:t>
            </w:r>
          </w:p>
        </w:tc>
        <w:tc>
          <w:tcPr>
            <w:tcW w:w="1125" w:type="dxa"/>
            <w:noWrap w:val="0"/>
            <w:vAlign w:val="top"/>
          </w:tcPr>
          <w:p w14:paraId="24B9A711">
            <w:pPr>
              <w:spacing w:before="40" w:line="205"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3244BFDB">
            <w:pPr>
              <w:spacing w:before="40" w:line="205" w:lineRule="auto"/>
              <w:ind w:left="221"/>
              <w:rPr>
                <w:rFonts w:ascii="宋体" w:hAnsi="宋体" w:eastAsia="宋体" w:cs="宋体"/>
                <w:sz w:val="21"/>
                <w:szCs w:val="21"/>
              </w:rPr>
            </w:pPr>
            <w:r>
              <w:rPr>
                <w:rFonts w:ascii="宋体" w:hAnsi="宋体" w:eastAsia="宋体" w:cs="宋体"/>
                <w:spacing w:val="-4"/>
                <w:sz w:val="21"/>
                <w:szCs w:val="21"/>
              </w:rPr>
              <w:t>洋坑村</w:t>
            </w:r>
          </w:p>
        </w:tc>
        <w:tc>
          <w:tcPr>
            <w:tcW w:w="3453" w:type="dxa"/>
            <w:noWrap w:val="0"/>
            <w:vAlign w:val="top"/>
          </w:tcPr>
          <w:p w14:paraId="08579382">
            <w:pPr>
              <w:spacing w:before="40" w:line="205" w:lineRule="auto"/>
              <w:ind w:left="174"/>
              <w:rPr>
                <w:rFonts w:ascii="宋体" w:hAnsi="宋体" w:eastAsia="宋体" w:cs="宋体"/>
                <w:sz w:val="21"/>
                <w:szCs w:val="21"/>
              </w:rPr>
            </w:pPr>
            <w:r>
              <w:rPr>
                <w:rFonts w:ascii="宋体" w:hAnsi="宋体" w:eastAsia="宋体" w:cs="宋体"/>
                <w:spacing w:val="-1"/>
                <w:sz w:val="21"/>
                <w:szCs w:val="21"/>
              </w:rPr>
              <w:t>均口镇洋坑村龙船上供水工程</w:t>
            </w:r>
          </w:p>
        </w:tc>
        <w:tc>
          <w:tcPr>
            <w:tcW w:w="1181" w:type="dxa"/>
            <w:noWrap w:val="0"/>
            <w:vAlign w:val="top"/>
          </w:tcPr>
          <w:p w14:paraId="6C898475">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048C3413">
            <w:pPr>
              <w:spacing w:before="78" w:line="176" w:lineRule="auto"/>
              <w:ind w:left="283"/>
              <w:rPr>
                <w:rFonts w:ascii="宋体" w:hAnsi="宋体" w:eastAsia="宋体" w:cs="宋体"/>
                <w:sz w:val="21"/>
                <w:szCs w:val="21"/>
              </w:rPr>
            </w:pPr>
            <w:r>
              <w:rPr>
                <w:rFonts w:ascii="宋体" w:hAnsi="宋体" w:eastAsia="宋体" w:cs="宋体"/>
                <w:spacing w:val="-10"/>
                <w:sz w:val="21"/>
                <w:szCs w:val="21"/>
              </w:rPr>
              <w:t>115</w:t>
            </w:r>
          </w:p>
        </w:tc>
        <w:tc>
          <w:tcPr>
            <w:tcW w:w="1023" w:type="dxa"/>
            <w:noWrap w:val="0"/>
            <w:vAlign w:val="top"/>
          </w:tcPr>
          <w:p w14:paraId="4C8F47FE">
            <w:pPr>
              <w:spacing w:before="79" w:line="175" w:lineRule="auto"/>
              <w:ind w:left="342"/>
              <w:rPr>
                <w:rFonts w:ascii="宋体" w:hAnsi="宋体" w:eastAsia="宋体" w:cs="宋体"/>
                <w:sz w:val="21"/>
                <w:szCs w:val="21"/>
              </w:rPr>
            </w:pPr>
            <w:r>
              <w:rPr>
                <w:rFonts w:ascii="宋体" w:hAnsi="宋体" w:eastAsia="宋体" w:cs="宋体"/>
                <w:spacing w:val="-4"/>
                <w:sz w:val="21"/>
                <w:szCs w:val="21"/>
              </w:rPr>
              <w:t>680</w:t>
            </w:r>
          </w:p>
        </w:tc>
        <w:tc>
          <w:tcPr>
            <w:tcW w:w="1027" w:type="dxa"/>
            <w:noWrap w:val="0"/>
            <w:vAlign w:val="top"/>
          </w:tcPr>
          <w:p w14:paraId="1CFF1610">
            <w:pPr>
              <w:spacing w:before="79" w:line="175" w:lineRule="auto"/>
              <w:ind w:left="344"/>
              <w:rPr>
                <w:rFonts w:ascii="宋体" w:hAnsi="宋体" w:eastAsia="宋体" w:cs="宋体"/>
                <w:sz w:val="21"/>
                <w:szCs w:val="21"/>
              </w:rPr>
            </w:pPr>
            <w:r>
              <w:rPr>
                <w:rFonts w:ascii="宋体" w:hAnsi="宋体" w:eastAsia="宋体" w:cs="宋体"/>
                <w:spacing w:val="-5"/>
                <w:sz w:val="21"/>
                <w:szCs w:val="21"/>
              </w:rPr>
              <w:t>320</w:t>
            </w:r>
          </w:p>
        </w:tc>
      </w:tr>
      <w:tr w14:paraId="1CE03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6872E78">
            <w:pPr>
              <w:spacing w:before="78" w:line="176" w:lineRule="auto"/>
              <w:ind w:left="283"/>
              <w:rPr>
                <w:rFonts w:ascii="宋体" w:hAnsi="宋体" w:eastAsia="宋体" w:cs="宋体"/>
                <w:sz w:val="21"/>
                <w:szCs w:val="21"/>
              </w:rPr>
            </w:pPr>
            <w:r>
              <w:rPr>
                <w:rFonts w:ascii="宋体" w:hAnsi="宋体" w:eastAsia="宋体" w:cs="宋体"/>
                <w:spacing w:val="-6"/>
                <w:sz w:val="21"/>
                <w:szCs w:val="21"/>
              </w:rPr>
              <w:t>98</w:t>
            </w:r>
          </w:p>
        </w:tc>
        <w:tc>
          <w:tcPr>
            <w:tcW w:w="1125" w:type="dxa"/>
            <w:noWrap w:val="0"/>
            <w:vAlign w:val="top"/>
          </w:tcPr>
          <w:p w14:paraId="0438AC3D">
            <w:pPr>
              <w:spacing w:before="40" w:line="205"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60EC980B">
            <w:pPr>
              <w:spacing w:before="40" w:line="205" w:lineRule="auto"/>
              <w:ind w:left="221"/>
              <w:rPr>
                <w:rFonts w:ascii="宋体" w:hAnsi="宋体" w:eastAsia="宋体" w:cs="宋体"/>
                <w:sz w:val="21"/>
                <w:szCs w:val="21"/>
              </w:rPr>
            </w:pPr>
            <w:r>
              <w:rPr>
                <w:rFonts w:ascii="宋体" w:hAnsi="宋体" w:eastAsia="宋体" w:cs="宋体"/>
                <w:spacing w:val="-4"/>
                <w:sz w:val="21"/>
                <w:szCs w:val="21"/>
              </w:rPr>
              <w:t>洋坑村</w:t>
            </w:r>
          </w:p>
        </w:tc>
        <w:tc>
          <w:tcPr>
            <w:tcW w:w="3453" w:type="dxa"/>
            <w:noWrap w:val="0"/>
            <w:vAlign w:val="top"/>
          </w:tcPr>
          <w:p w14:paraId="5844E5ED">
            <w:pPr>
              <w:spacing w:before="40" w:line="205" w:lineRule="auto"/>
              <w:ind w:left="294"/>
              <w:rPr>
                <w:rFonts w:ascii="宋体" w:hAnsi="宋体" w:eastAsia="宋体" w:cs="宋体"/>
                <w:sz w:val="21"/>
                <w:szCs w:val="21"/>
              </w:rPr>
            </w:pPr>
            <w:r>
              <w:rPr>
                <w:rFonts w:ascii="宋体" w:hAnsi="宋体" w:eastAsia="宋体" w:cs="宋体"/>
                <w:spacing w:val="-1"/>
                <w:sz w:val="21"/>
                <w:szCs w:val="21"/>
              </w:rPr>
              <w:t>均口镇洋坑村小际供水工程</w:t>
            </w:r>
          </w:p>
        </w:tc>
        <w:tc>
          <w:tcPr>
            <w:tcW w:w="1181" w:type="dxa"/>
            <w:noWrap w:val="0"/>
            <w:vAlign w:val="top"/>
          </w:tcPr>
          <w:p w14:paraId="43A7BF2E">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753C908F">
            <w:pPr>
              <w:spacing w:before="78" w:line="176" w:lineRule="auto"/>
              <w:ind w:left="330"/>
              <w:rPr>
                <w:rFonts w:ascii="宋体" w:hAnsi="宋体" w:eastAsia="宋体" w:cs="宋体"/>
                <w:sz w:val="21"/>
                <w:szCs w:val="21"/>
              </w:rPr>
            </w:pPr>
            <w:r>
              <w:rPr>
                <w:rFonts w:ascii="宋体" w:hAnsi="宋体" w:eastAsia="宋体" w:cs="宋体"/>
                <w:spacing w:val="-8"/>
                <w:sz w:val="21"/>
                <w:szCs w:val="21"/>
              </w:rPr>
              <w:t>35</w:t>
            </w:r>
          </w:p>
        </w:tc>
        <w:tc>
          <w:tcPr>
            <w:tcW w:w="1023" w:type="dxa"/>
            <w:noWrap w:val="0"/>
            <w:vAlign w:val="top"/>
          </w:tcPr>
          <w:p w14:paraId="0281776E">
            <w:pPr>
              <w:spacing w:before="78" w:line="176" w:lineRule="auto"/>
              <w:ind w:left="358"/>
              <w:rPr>
                <w:rFonts w:ascii="宋体" w:hAnsi="宋体" w:eastAsia="宋体" w:cs="宋体"/>
                <w:sz w:val="21"/>
                <w:szCs w:val="21"/>
              </w:rPr>
            </w:pPr>
            <w:r>
              <w:rPr>
                <w:rFonts w:ascii="宋体" w:hAnsi="宋体" w:eastAsia="宋体" w:cs="宋体"/>
                <w:spacing w:val="-10"/>
                <w:sz w:val="21"/>
                <w:szCs w:val="21"/>
              </w:rPr>
              <w:t>160</w:t>
            </w:r>
          </w:p>
        </w:tc>
        <w:tc>
          <w:tcPr>
            <w:tcW w:w="1027" w:type="dxa"/>
            <w:noWrap w:val="0"/>
            <w:vAlign w:val="top"/>
          </w:tcPr>
          <w:p w14:paraId="44168E07">
            <w:pPr>
              <w:spacing w:before="78" w:line="176" w:lineRule="auto"/>
              <w:ind w:left="357"/>
              <w:rPr>
                <w:rFonts w:ascii="宋体" w:hAnsi="宋体" w:eastAsia="宋体" w:cs="宋体"/>
                <w:sz w:val="21"/>
                <w:szCs w:val="21"/>
              </w:rPr>
            </w:pPr>
            <w:r>
              <w:rPr>
                <w:rFonts w:ascii="宋体" w:hAnsi="宋体" w:eastAsia="宋体" w:cs="宋体"/>
                <w:spacing w:val="-10"/>
                <w:sz w:val="21"/>
                <w:szCs w:val="21"/>
              </w:rPr>
              <w:t>110</w:t>
            </w:r>
          </w:p>
        </w:tc>
      </w:tr>
      <w:tr w14:paraId="184FE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92" w:type="dxa"/>
            <w:noWrap w:val="0"/>
            <w:vAlign w:val="top"/>
          </w:tcPr>
          <w:p w14:paraId="35A80C9A">
            <w:pPr>
              <w:spacing w:before="80" w:line="176" w:lineRule="auto"/>
              <w:ind w:left="283"/>
              <w:rPr>
                <w:rFonts w:ascii="宋体" w:hAnsi="宋体" w:eastAsia="宋体" w:cs="宋体"/>
                <w:sz w:val="21"/>
                <w:szCs w:val="21"/>
              </w:rPr>
            </w:pPr>
            <w:r>
              <w:rPr>
                <w:rFonts w:ascii="宋体" w:hAnsi="宋体" w:eastAsia="宋体" w:cs="宋体"/>
                <w:spacing w:val="-6"/>
                <w:sz w:val="21"/>
                <w:szCs w:val="21"/>
              </w:rPr>
              <w:t>99</w:t>
            </w:r>
          </w:p>
        </w:tc>
        <w:tc>
          <w:tcPr>
            <w:tcW w:w="1125" w:type="dxa"/>
            <w:noWrap w:val="0"/>
            <w:vAlign w:val="top"/>
          </w:tcPr>
          <w:p w14:paraId="1CBD8B4D">
            <w:pPr>
              <w:spacing w:before="42" w:line="205"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7D675D5B">
            <w:pPr>
              <w:spacing w:before="42" w:line="205" w:lineRule="auto"/>
              <w:ind w:left="221"/>
              <w:rPr>
                <w:rFonts w:ascii="宋体" w:hAnsi="宋体" w:eastAsia="宋体" w:cs="宋体"/>
                <w:sz w:val="21"/>
                <w:szCs w:val="21"/>
              </w:rPr>
            </w:pPr>
            <w:r>
              <w:rPr>
                <w:rFonts w:ascii="宋体" w:hAnsi="宋体" w:eastAsia="宋体" w:cs="宋体"/>
                <w:spacing w:val="-4"/>
                <w:sz w:val="21"/>
                <w:szCs w:val="21"/>
              </w:rPr>
              <w:t>洋坑村</w:t>
            </w:r>
          </w:p>
        </w:tc>
        <w:tc>
          <w:tcPr>
            <w:tcW w:w="3453" w:type="dxa"/>
            <w:noWrap w:val="0"/>
            <w:vAlign w:val="top"/>
          </w:tcPr>
          <w:p w14:paraId="01903506">
            <w:pPr>
              <w:spacing w:before="42" w:line="205" w:lineRule="auto"/>
              <w:ind w:left="174"/>
              <w:rPr>
                <w:rFonts w:ascii="宋体" w:hAnsi="宋体" w:eastAsia="宋体" w:cs="宋体"/>
                <w:sz w:val="21"/>
                <w:szCs w:val="21"/>
              </w:rPr>
            </w:pPr>
            <w:r>
              <w:rPr>
                <w:rFonts w:ascii="宋体" w:hAnsi="宋体" w:eastAsia="宋体" w:cs="宋体"/>
                <w:spacing w:val="-1"/>
                <w:sz w:val="21"/>
                <w:szCs w:val="21"/>
              </w:rPr>
              <w:t>均口镇洋坑村下里兴供水工程</w:t>
            </w:r>
          </w:p>
        </w:tc>
        <w:tc>
          <w:tcPr>
            <w:tcW w:w="1181" w:type="dxa"/>
            <w:noWrap w:val="0"/>
            <w:vAlign w:val="top"/>
          </w:tcPr>
          <w:p w14:paraId="212B67E6">
            <w:pPr>
              <w:spacing w:before="80"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68150597">
            <w:pPr>
              <w:spacing w:before="80" w:line="176" w:lineRule="auto"/>
              <w:ind w:left="330"/>
              <w:rPr>
                <w:rFonts w:ascii="宋体" w:hAnsi="宋体" w:eastAsia="宋体" w:cs="宋体"/>
                <w:sz w:val="21"/>
                <w:szCs w:val="21"/>
              </w:rPr>
            </w:pPr>
            <w:r>
              <w:rPr>
                <w:rFonts w:ascii="宋体" w:hAnsi="宋体" w:eastAsia="宋体" w:cs="宋体"/>
                <w:spacing w:val="-8"/>
                <w:sz w:val="21"/>
                <w:szCs w:val="21"/>
              </w:rPr>
              <w:t>30</w:t>
            </w:r>
          </w:p>
        </w:tc>
        <w:tc>
          <w:tcPr>
            <w:tcW w:w="1023" w:type="dxa"/>
            <w:noWrap w:val="0"/>
            <w:vAlign w:val="top"/>
          </w:tcPr>
          <w:p w14:paraId="5BC7740C">
            <w:pPr>
              <w:spacing w:before="80" w:line="176" w:lineRule="auto"/>
              <w:ind w:left="358"/>
              <w:rPr>
                <w:rFonts w:ascii="宋体" w:hAnsi="宋体" w:eastAsia="宋体" w:cs="宋体"/>
                <w:sz w:val="21"/>
                <w:szCs w:val="21"/>
              </w:rPr>
            </w:pPr>
            <w:r>
              <w:rPr>
                <w:rFonts w:ascii="宋体" w:hAnsi="宋体" w:eastAsia="宋体" w:cs="宋体"/>
                <w:spacing w:val="-10"/>
                <w:sz w:val="21"/>
                <w:szCs w:val="21"/>
              </w:rPr>
              <w:t>150</w:t>
            </w:r>
          </w:p>
        </w:tc>
        <w:tc>
          <w:tcPr>
            <w:tcW w:w="1027" w:type="dxa"/>
            <w:noWrap w:val="0"/>
            <w:vAlign w:val="top"/>
          </w:tcPr>
          <w:p w14:paraId="5FC7EF78">
            <w:pPr>
              <w:spacing w:before="80" w:line="176" w:lineRule="auto"/>
              <w:ind w:left="357"/>
              <w:rPr>
                <w:rFonts w:ascii="宋体" w:hAnsi="宋体" w:eastAsia="宋体" w:cs="宋体"/>
                <w:sz w:val="21"/>
                <w:szCs w:val="21"/>
              </w:rPr>
            </w:pPr>
            <w:r>
              <w:rPr>
                <w:rFonts w:ascii="宋体" w:hAnsi="宋体" w:eastAsia="宋体" w:cs="宋体"/>
                <w:spacing w:val="-10"/>
                <w:sz w:val="21"/>
                <w:szCs w:val="21"/>
              </w:rPr>
              <w:t>100</w:t>
            </w:r>
          </w:p>
        </w:tc>
      </w:tr>
    </w:tbl>
    <w:p w14:paraId="688BC8E1">
      <w:pPr>
        <w:widowControl w:val="0"/>
        <w:spacing w:line="380" w:lineRule="exact"/>
        <w:jc w:val="both"/>
        <w:rPr>
          <w:rFonts w:ascii="Times New Roman" w:hAnsi="Times New Roman" w:eastAsia="宋体" w:cs="Times New Roman"/>
          <w:kern w:val="2"/>
          <w:sz w:val="21"/>
          <w:szCs w:val="21"/>
          <w:lang w:val="en-US" w:eastAsia="zh-CN" w:bidi="ar-SA"/>
        </w:rPr>
      </w:pPr>
    </w:p>
    <w:p w14:paraId="52973149">
      <w:pPr>
        <w:rPr>
          <w:sz w:val="18"/>
          <w:szCs w:val="21"/>
        </w:rPr>
        <w:sectPr>
          <w:footerReference r:id="rId6" w:type="default"/>
          <w:pgSz w:w="11906" w:h="16839"/>
          <w:pgMar w:top="400" w:right="637" w:bottom="1156" w:left="636" w:header="0" w:footer="994" w:gutter="0"/>
          <w:cols w:space="720" w:num="1"/>
        </w:sectPr>
      </w:pPr>
    </w:p>
    <w:p w14:paraId="735FCDBC">
      <w:pPr>
        <w:spacing w:before="19"/>
        <w:rPr>
          <w:rFonts w:eastAsia="宋体" w:cs="Times New Roman"/>
          <w:sz w:val="18"/>
          <w:szCs w:val="21"/>
        </w:rPr>
      </w:pPr>
    </w:p>
    <w:p w14:paraId="042EDE26">
      <w:pPr>
        <w:spacing w:before="19"/>
        <w:rPr>
          <w:rFonts w:eastAsia="宋体" w:cs="Times New Roman"/>
          <w:sz w:val="18"/>
          <w:szCs w:val="21"/>
        </w:rPr>
      </w:pPr>
    </w:p>
    <w:p w14:paraId="15382728">
      <w:pPr>
        <w:spacing w:before="18"/>
        <w:rPr>
          <w:rFonts w:eastAsia="宋体" w:cs="Times New Roman"/>
          <w:sz w:val="18"/>
          <w:szCs w:val="21"/>
        </w:rPr>
      </w:pPr>
    </w:p>
    <w:p w14:paraId="00B4E116">
      <w:pPr>
        <w:spacing w:before="18"/>
        <w:rPr>
          <w:rFonts w:eastAsia="宋体" w:cs="Times New Roman"/>
          <w:sz w:val="18"/>
          <w:szCs w:val="21"/>
        </w:rPr>
      </w:pPr>
    </w:p>
    <w:tbl>
      <w:tblPr>
        <w:tblStyle w:val="16"/>
        <w:tblW w:w="106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1125"/>
        <w:gridCol w:w="1151"/>
        <w:gridCol w:w="3453"/>
        <w:gridCol w:w="1181"/>
        <w:gridCol w:w="875"/>
        <w:gridCol w:w="1023"/>
        <w:gridCol w:w="1027"/>
      </w:tblGrid>
      <w:tr w14:paraId="30841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92" w:type="dxa"/>
            <w:vMerge w:val="restart"/>
            <w:tcBorders>
              <w:bottom w:val="nil"/>
            </w:tcBorders>
            <w:noWrap w:val="0"/>
            <w:vAlign w:val="top"/>
          </w:tcPr>
          <w:p w14:paraId="37539FA5">
            <w:pPr>
              <w:spacing w:line="278" w:lineRule="auto"/>
              <w:rPr>
                <w:rFonts w:ascii="Arial" w:eastAsia="宋体" w:cs="Times New Roman"/>
                <w:sz w:val="18"/>
                <w:szCs w:val="21"/>
              </w:rPr>
            </w:pPr>
          </w:p>
          <w:p w14:paraId="6442EE23">
            <w:pPr>
              <w:spacing w:before="78" w:line="222" w:lineRule="auto"/>
              <w:ind w:left="161"/>
              <w:rPr>
                <w:rFonts w:ascii="宋体" w:hAnsi="宋体" w:eastAsia="宋体" w:cs="宋体"/>
                <w:sz w:val="21"/>
                <w:szCs w:val="21"/>
              </w:rPr>
            </w:pPr>
            <w:r>
              <w:rPr>
                <w:rFonts w:ascii="宋体" w:hAnsi="宋体" w:eastAsia="宋体" w:cs="宋体"/>
                <w:spacing w:val="-5"/>
                <w:sz w:val="21"/>
                <w:szCs w:val="21"/>
              </w:rPr>
              <w:t>序号</w:t>
            </w:r>
          </w:p>
        </w:tc>
        <w:tc>
          <w:tcPr>
            <w:tcW w:w="1125" w:type="dxa"/>
            <w:vMerge w:val="restart"/>
            <w:tcBorders>
              <w:bottom w:val="nil"/>
            </w:tcBorders>
            <w:noWrap w:val="0"/>
            <w:vAlign w:val="top"/>
          </w:tcPr>
          <w:p w14:paraId="09355D93">
            <w:pPr>
              <w:spacing w:line="279" w:lineRule="auto"/>
              <w:rPr>
                <w:rFonts w:ascii="Arial" w:eastAsia="宋体" w:cs="Times New Roman"/>
                <w:sz w:val="18"/>
                <w:szCs w:val="21"/>
              </w:rPr>
            </w:pPr>
          </w:p>
          <w:p w14:paraId="56969A78">
            <w:pPr>
              <w:spacing w:before="78" w:line="220" w:lineRule="auto"/>
              <w:ind w:left="336"/>
              <w:rPr>
                <w:rFonts w:ascii="宋体" w:hAnsi="宋体" w:eastAsia="宋体" w:cs="宋体"/>
                <w:sz w:val="21"/>
                <w:szCs w:val="21"/>
              </w:rPr>
            </w:pPr>
            <w:r>
              <w:rPr>
                <w:rFonts w:ascii="宋体" w:hAnsi="宋体" w:eastAsia="宋体" w:cs="宋体"/>
                <w:spacing w:val="-10"/>
                <w:sz w:val="21"/>
                <w:szCs w:val="21"/>
              </w:rPr>
              <w:t>乡镇</w:t>
            </w:r>
          </w:p>
        </w:tc>
        <w:tc>
          <w:tcPr>
            <w:tcW w:w="1151" w:type="dxa"/>
            <w:vMerge w:val="restart"/>
            <w:tcBorders>
              <w:bottom w:val="nil"/>
            </w:tcBorders>
            <w:noWrap w:val="0"/>
            <w:vAlign w:val="top"/>
          </w:tcPr>
          <w:p w14:paraId="4F6CE8B5">
            <w:pPr>
              <w:spacing w:line="279" w:lineRule="auto"/>
              <w:rPr>
                <w:rFonts w:ascii="Arial" w:eastAsia="宋体" w:cs="Times New Roman"/>
                <w:sz w:val="18"/>
                <w:szCs w:val="21"/>
              </w:rPr>
            </w:pPr>
          </w:p>
          <w:p w14:paraId="3C2FC9AF">
            <w:pPr>
              <w:spacing w:before="78" w:line="219" w:lineRule="auto"/>
              <w:ind w:left="461"/>
              <w:rPr>
                <w:rFonts w:ascii="宋体" w:hAnsi="宋体" w:eastAsia="宋体" w:cs="宋体"/>
                <w:sz w:val="21"/>
                <w:szCs w:val="21"/>
              </w:rPr>
            </w:pPr>
            <w:r>
              <w:rPr>
                <w:rFonts w:ascii="宋体" w:hAnsi="宋体" w:eastAsia="宋体" w:cs="宋体"/>
                <w:sz w:val="21"/>
                <w:szCs w:val="21"/>
              </w:rPr>
              <w:t>村</w:t>
            </w:r>
          </w:p>
        </w:tc>
        <w:tc>
          <w:tcPr>
            <w:tcW w:w="3453" w:type="dxa"/>
            <w:vMerge w:val="restart"/>
            <w:tcBorders>
              <w:bottom w:val="nil"/>
            </w:tcBorders>
            <w:noWrap w:val="0"/>
            <w:vAlign w:val="top"/>
          </w:tcPr>
          <w:p w14:paraId="71457B28">
            <w:pPr>
              <w:spacing w:line="279" w:lineRule="auto"/>
              <w:rPr>
                <w:rFonts w:ascii="Arial" w:eastAsia="宋体" w:cs="Times New Roman"/>
                <w:sz w:val="18"/>
                <w:szCs w:val="21"/>
              </w:rPr>
            </w:pPr>
          </w:p>
          <w:p w14:paraId="58E1965A">
            <w:pPr>
              <w:spacing w:before="78" w:line="219" w:lineRule="auto"/>
              <w:ind w:left="1008"/>
              <w:rPr>
                <w:rFonts w:ascii="宋体" w:hAnsi="宋体" w:eastAsia="宋体" w:cs="宋体"/>
                <w:sz w:val="21"/>
                <w:szCs w:val="21"/>
              </w:rPr>
            </w:pPr>
            <w:r>
              <w:rPr>
                <w:rFonts w:ascii="宋体" w:hAnsi="宋体" w:eastAsia="宋体" w:cs="宋体"/>
                <w:spacing w:val="-1"/>
                <w:sz w:val="21"/>
                <w:szCs w:val="21"/>
              </w:rPr>
              <w:t>供水工程名称</w:t>
            </w:r>
          </w:p>
        </w:tc>
        <w:tc>
          <w:tcPr>
            <w:tcW w:w="1181" w:type="dxa"/>
            <w:vMerge w:val="restart"/>
            <w:tcBorders>
              <w:bottom w:val="nil"/>
            </w:tcBorders>
            <w:noWrap w:val="0"/>
            <w:vAlign w:val="top"/>
          </w:tcPr>
          <w:p w14:paraId="1BB22573">
            <w:pPr>
              <w:spacing w:before="201" w:line="233" w:lineRule="auto"/>
              <w:ind w:left="127" w:right="106" w:hanging="11"/>
              <w:rPr>
                <w:rFonts w:ascii="宋体" w:hAnsi="宋体" w:eastAsia="宋体" w:cs="宋体"/>
                <w:sz w:val="21"/>
                <w:szCs w:val="21"/>
              </w:rPr>
            </w:pPr>
            <w:r>
              <w:rPr>
                <w:rFonts w:ascii="宋体" w:hAnsi="宋体" w:eastAsia="宋体" w:cs="宋体"/>
                <w:spacing w:val="-2"/>
                <w:sz w:val="21"/>
                <w:szCs w:val="21"/>
              </w:rPr>
              <w:t>供水规模</w:t>
            </w:r>
            <w:r>
              <w:rPr>
                <w:rFonts w:ascii="宋体" w:hAnsi="宋体" w:eastAsia="宋体" w:cs="宋体"/>
                <w:sz w:val="21"/>
                <w:szCs w:val="21"/>
              </w:rPr>
              <w:t xml:space="preserve"> </w:t>
            </w:r>
            <w:r>
              <w:rPr>
                <w:rFonts w:ascii="宋体" w:hAnsi="宋体" w:eastAsia="宋体" w:cs="宋体"/>
                <w:spacing w:val="-4"/>
                <w:sz w:val="21"/>
                <w:szCs w:val="21"/>
              </w:rPr>
              <w:t>（m³/d）</w:t>
            </w:r>
          </w:p>
        </w:tc>
        <w:tc>
          <w:tcPr>
            <w:tcW w:w="2925" w:type="dxa"/>
            <w:gridSpan w:val="3"/>
            <w:noWrap w:val="0"/>
            <w:vAlign w:val="top"/>
          </w:tcPr>
          <w:p w14:paraId="7361D4AE">
            <w:pPr>
              <w:spacing w:before="41" w:line="207" w:lineRule="auto"/>
              <w:ind w:left="987"/>
              <w:rPr>
                <w:rFonts w:ascii="宋体" w:hAnsi="宋体" w:eastAsia="宋体" w:cs="宋体"/>
                <w:sz w:val="21"/>
                <w:szCs w:val="21"/>
              </w:rPr>
            </w:pPr>
            <w:r>
              <w:rPr>
                <w:rFonts w:ascii="宋体" w:hAnsi="宋体" w:eastAsia="宋体" w:cs="宋体"/>
                <w:spacing w:val="-2"/>
                <w:sz w:val="21"/>
                <w:szCs w:val="21"/>
              </w:rPr>
              <w:t>供水效益</w:t>
            </w:r>
          </w:p>
        </w:tc>
      </w:tr>
      <w:tr w14:paraId="6A643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2" w:type="dxa"/>
            <w:vMerge w:val="continue"/>
            <w:tcBorders>
              <w:top w:val="nil"/>
            </w:tcBorders>
            <w:noWrap w:val="0"/>
            <w:vAlign w:val="top"/>
          </w:tcPr>
          <w:p w14:paraId="7404CD71">
            <w:pPr>
              <w:rPr>
                <w:rFonts w:ascii="Arial" w:eastAsia="宋体" w:cs="Times New Roman"/>
                <w:sz w:val="18"/>
                <w:szCs w:val="21"/>
              </w:rPr>
            </w:pPr>
          </w:p>
        </w:tc>
        <w:tc>
          <w:tcPr>
            <w:tcW w:w="1125" w:type="dxa"/>
            <w:vMerge w:val="continue"/>
            <w:tcBorders>
              <w:top w:val="nil"/>
            </w:tcBorders>
            <w:noWrap w:val="0"/>
            <w:vAlign w:val="top"/>
          </w:tcPr>
          <w:p w14:paraId="645A8F42">
            <w:pPr>
              <w:rPr>
                <w:rFonts w:ascii="Arial" w:eastAsia="宋体" w:cs="Times New Roman"/>
                <w:sz w:val="18"/>
                <w:szCs w:val="21"/>
              </w:rPr>
            </w:pPr>
          </w:p>
        </w:tc>
        <w:tc>
          <w:tcPr>
            <w:tcW w:w="1151" w:type="dxa"/>
            <w:vMerge w:val="continue"/>
            <w:tcBorders>
              <w:top w:val="nil"/>
            </w:tcBorders>
            <w:noWrap w:val="0"/>
            <w:vAlign w:val="top"/>
          </w:tcPr>
          <w:p w14:paraId="1182C700">
            <w:pPr>
              <w:rPr>
                <w:rFonts w:ascii="Arial" w:eastAsia="宋体" w:cs="Times New Roman"/>
                <w:sz w:val="18"/>
                <w:szCs w:val="21"/>
              </w:rPr>
            </w:pPr>
          </w:p>
        </w:tc>
        <w:tc>
          <w:tcPr>
            <w:tcW w:w="3453" w:type="dxa"/>
            <w:vMerge w:val="continue"/>
            <w:tcBorders>
              <w:top w:val="nil"/>
            </w:tcBorders>
            <w:noWrap w:val="0"/>
            <w:vAlign w:val="top"/>
          </w:tcPr>
          <w:p w14:paraId="2460D102">
            <w:pPr>
              <w:rPr>
                <w:rFonts w:ascii="Arial" w:eastAsia="宋体" w:cs="Times New Roman"/>
                <w:sz w:val="18"/>
                <w:szCs w:val="21"/>
              </w:rPr>
            </w:pPr>
          </w:p>
        </w:tc>
        <w:tc>
          <w:tcPr>
            <w:tcW w:w="1181" w:type="dxa"/>
            <w:vMerge w:val="continue"/>
            <w:tcBorders>
              <w:top w:val="nil"/>
            </w:tcBorders>
            <w:noWrap w:val="0"/>
            <w:vAlign w:val="top"/>
          </w:tcPr>
          <w:p w14:paraId="199F17B0">
            <w:pPr>
              <w:rPr>
                <w:rFonts w:ascii="Arial" w:eastAsia="宋体" w:cs="Times New Roman"/>
                <w:sz w:val="18"/>
                <w:szCs w:val="21"/>
              </w:rPr>
            </w:pPr>
          </w:p>
        </w:tc>
        <w:tc>
          <w:tcPr>
            <w:tcW w:w="875" w:type="dxa"/>
            <w:noWrap w:val="0"/>
            <w:vAlign w:val="top"/>
          </w:tcPr>
          <w:p w14:paraId="48481E6A">
            <w:pPr>
              <w:spacing w:before="193" w:line="220" w:lineRule="auto"/>
              <w:ind w:left="206"/>
              <w:rPr>
                <w:rFonts w:ascii="宋体" w:hAnsi="宋体" w:eastAsia="宋体" w:cs="宋体"/>
                <w:sz w:val="21"/>
                <w:szCs w:val="21"/>
              </w:rPr>
            </w:pPr>
            <w:r>
              <w:rPr>
                <w:rFonts w:ascii="宋体" w:hAnsi="宋体" w:eastAsia="宋体" w:cs="宋体"/>
                <w:spacing w:val="-6"/>
                <w:sz w:val="21"/>
                <w:szCs w:val="21"/>
              </w:rPr>
              <w:t>户数</w:t>
            </w:r>
          </w:p>
        </w:tc>
        <w:tc>
          <w:tcPr>
            <w:tcW w:w="1023" w:type="dxa"/>
            <w:noWrap w:val="0"/>
            <w:vAlign w:val="top"/>
          </w:tcPr>
          <w:p w14:paraId="05371A65">
            <w:pPr>
              <w:spacing w:before="36" w:line="224" w:lineRule="auto"/>
              <w:ind w:left="154" w:right="4" w:firstLine="5"/>
              <w:rPr>
                <w:rFonts w:ascii="宋体" w:hAnsi="宋体" w:eastAsia="宋体" w:cs="宋体"/>
                <w:sz w:val="21"/>
                <w:szCs w:val="21"/>
              </w:rPr>
            </w:pPr>
            <w:r>
              <w:rPr>
                <w:rFonts w:ascii="宋体" w:hAnsi="宋体" w:eastAsia="宋体" w:cs="宋体"/>
                <w:spacing w:val="-3"/>
                <w:sz w:val="21"/>
                <w:szCs w:val="21"/>
              </w:rPr>
              <w:t>户籍人</w:t>
            </w:r>
            <w:r>
              <w:rPr>
                <w:rFonts w:ascii="宋体" w:hAnsi="宋体" w:eastAsia="宋体" w:cs="宋体"/>
                <w:sz w:val="21"/>
                <w:szCs w:val="21"/>
              </w:rPr>
              <w:t xml:space="preserve">  </w:t>
            </w:r>
            <w:r>
              <w:rPr>
                <w:rFonts w:ascii="宋体" w:hAnsi="宋体" w:eastAsia="宋体" w:cs="宋体"/>
                <w:spacing w:val="-26"/>
                <w:sz w:val="21"/>
                <w:szCs w:val="21"/>
              </w:rPr>
              <w:t>口（人）</w:t>
            </w:r>
          </w:p>
        </w:tc>
        <w:tc>
          <w:tcPr>
            <w:tcW w:w="1027" w:type="dxa"/>
            <w:noWrap w:val="0"/>
            <w:vAlign w:val="top"/>
          </w:tcPr>
          <w:p w14:paraId="06D1E9CD">
            <w:pPr>
              <w:spacing w:before="36" w:line="224" w:lineRule="auto"/>
              <w:ind w:left="153" w:right="8" w:firstLine="12"/>
              <w:rPr>
                <w:rFonts w:ascii="宋体" w:hAnsi="宋体" w:eastAsia="宋体" w:cs="宋体"/>
                <w:sz w:val="21"/>
                <w:szCs w:val="21"/>
              </w:rPr>
            </w:pPr>
            <w:r>
              <w:rPr>
                <w:rFonts w:ascii="宋体" w:hAnsi="宋体" w:eastAsia="宋体" w:cs="宋体"/>
                <w:spacing w:val="-5"/>
                <w:sz w:val="21"/>
                <w:szCs w:val="21"/>
              </w:rPr>
              <w:t>常住人</w:t>
            </w:r>
            <w:r>
              <w:rPr>
                <w:rFonts w:ascii="宋体" w:hAnsi="宋体" w:eastAsia="宋体" w:cs="宋体"/>
                <w:sz w:val="21"/>
                <w:szCs w:val="21"/>
              </w:rPr>
              <w:t xml:space="preserve">  </w:t>
            </w:r>
            <w:r>
              <w:rPr>
                <w:rFonts w:ascii="宋体" w:hAnsi="宋体" w:eastAsia="宋体" w:cs="宋体"/>
                <w:spacing w:val="-26"/>
                <w:sz w:val="21"/>
                <w:szCs w:val="21"/>
              </w:rPr>
              <w:t>口（人）</w:t>
            </w:r>
          </w:p>
        </w:tc>
      </w:tr>
      <w:tr w14:paraId="2DB22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2" w:type="dxa"/>
            <w:noWrap w:val="0"/>
            <w:vAlign w:val="top"/>
          </w:tcPr>
          <w:p w14:paraId="72E100B6">
            <w:pPr>
              <w:spacing w:before="229" w:line="184" w:lineRule="auto"/>
              <w:ind w:left="240"/>
              <w:rPr>
                <w:rFonts w:ascii="宋体" w:hAnsi="宋体" w:eastAsia="宋体" w:cs="宋体"/>
                <w:sz w:val="21"/>
                <w:szCs w:val="21"/>
              </w:rPr>
            </w:pPr>
            <w:r>
              <w:rPr>
                <w:rFonts w:ascii="宋体" w:hAnsi="宋体" w:eastAsia="宋体" w:cs="宋体"/>
                <w:spacing w:val="-10"/>
                <w:sz w:val="21"/>
                <w:szCs w:val="21"/>
              </w:rPr>
              <w:t>100</w:t>
            </w:r>
          </w:p>
        </w:tc>
        <w:tc>
          <w:tcPr>
            <w:tcW w:w="1125" w:type="dxa"/>
            <w:noWrap w:val="0"/>
            <w:vAlign w:val="top"/>
          </w:tcPr>
          <w:p w14:paraId="648F9B84">
            <w:pPr>
              <w:spacing w:before="193" w:line="220"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65EA157E">
            <w:pPr>
              <w:spacing w:before="193" w:line="219" w:lineRule="auto"/>
              <w:ind w:left="221"/>
              <w:rPr>
                <w:rFonts w:ascii="宋体" w:hAnsi="宋体" w:eastAsia="宋体" w:cs="宋体"/>
                <w:sz w:val="21"/>
                <w:szCs w:val="21"/>
              </w:rPr>
            </w:pPr>
            <w:r>
              <w:rPr>
                <w:rFonts w:ascii="宋体" w:hAnsi="宋体" w:eastAsia="宋体" w:cs="宋体"/>
                <w:spacing w:val="-4"/>
                <w:sz w:val="21"/>
                <w:szCs w:val="21"/>
              </w:rPr>
              <w:t>洋坑村</w:t>
            </w:r>
          </w:p>
        </w:tc>
        <w:tc>
          <w:tcPr>
            <w:tcW w:w="3453" w:type="dxa"/>
            <w:noWrap w:val="0"/>
            <w:vAlign w:val="top"/>
          </w:tcPr>
          <w:p w14:paraId="5ACD7047">
            <w:pPr>
              <w:spacing w:before="38" w:line="223" w:lineRule="auto"/>
              <w:ind w:left="1253" w:right="163" w:hanging="1079"/>
              <w:rPr>
                <w:rFonts w:ascii="宋体" w:hAnsi="宋体" w:eastAsia="宋体" w:cs="宋体"/>
                <w:sz w:val="21"/>
                <w:szCs w:val="21"/>
              </w:rPr>
            </w:pPr>
            <w:r>
              <w:rPr>
                <w:rFonts w:ascii="宋体" w:hAnsi="宋体" w:eastAsia="宋体" w:cs="宋体"/>
                <w:spacing w:val="-1"/>
                <w:sz w:val="21"/>
                <w:szCs w:val="21"/>
              </w:rPr>
              <w:t>均口镇洋坑村大遥湾至大小头</w:t>
            </w:r>
            <w:r>
              <w:rPr>
                <w:rFonts w:ascii="宋体" w:hAnsi="宋体" w:eastAsia="宋体" w:cs="宋体"/>
                <w:spacing w:val="-3"/>
                <w:sz w:val="21"/>
                <w:szCs w:val="21"/>
              </w:rPr>
              <w:t>供水工程</w:t>
            </w:r>
          </w:p>
        </w:tc>
        <w:tc>
          <w:tcPr>
            <w:tcW w:w="1181" w:type="dxa"/>
            <w:noWrap w:val="0"/>
            <w:vAlign w:val="top"/>
          </w:tcPr>
          <w:p w14:paraId="6542A9DE">
            <w:pPr>
              <w:spacing w:before="230" w:line="183"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1C664E9B">
            <w:pPr>
              <w:spacing w:before="230" w:line="183" w:lineRule="auto"/>
              <w:ind w:left="331"/>
              <w:rPr>
                <w:rFonts w:ascii="宋体" w:hAnsi="宋体" w:eastAsia="宋体" w:cs="宋体"/>
                <w:sz w:val="21"/>
                <w:szCs w:val="21"/>
              </w:rPr>
            </w:pPr>
            <w:r>
              <w:rPr>
                <w:rFonts w:ascii="宋体" w:hAnsi="宋体" w:eastAsia="宋体" w:cs="宋体"/>
                <w:spacing w:val="-8"/>
                <w:sz w:val="21"/>
                <w:szCs w:val="21"/>
              </w:rPr>
              <w:t>70</w:t>
            </w:r>
          </w:p>
        </w:tc>
        <w:tc>
          <w:tcPr>
            <w:tcW w:w="1023" w:type="dxa"/>
            <w:noWrap w:val="0"/>
            <w:vAlign w:val="top"/>
          </w:tcPr>
          <w:p w14:paraId="376807B9">
            <w:pPr>
              <w:spacing w:before="230" w:line="183" w:lineRule="auto"/>
              <w:ind w:left="345"/>
              <w:rPr>
                <w:rFonts w:ascii="宋体" w:hAnsi="宋体" w:eastAsia="宋体" w:cs="宋体"/>
                <w:sz w:val="21"/>
                <w:szCs w:val="21"/>
              </w:rPr>
            </w:pPr>
            <w:r>
              <w:rPr>
                <w:rFonts w:ascii="宋体" w:hAnsi="宋体" w:eastAsia="宋体" w:cs="宋体"/>
                <w:spacing w:val="-5"/>
                <w:sz w:val="21"/>
                <w:szCs w:val="21"/>
              </w:rPr>
              <w:t>300</w:t>
            </w:r>
          </w:p>
        </w:tc>
        <w:tc>
          <w:tcPr>
            <w:tcW w:w="1027" w:type="dxa"/>
            <w:noWrap w:val="0"/>
            <w:vAlign w:val="top"/>
          </w:tcPr>
          <w:p w14:paraId="4F2D32A7">
            <w:pPr>
              <w:spacing w:before="229" w:line="184" w:lineRule="auto"/>
              <w:ind w:left="357"/>
              <w:rPr>
                <w:rFonts w:ascii="宋体" w:hAnsi="宋体" w:eastAsia="宋体" w:cs="宋体"/>
                <w:sz w:val="21"/>
                <w:szCs w:val="21"/>
              </w:rPr>
            </w:pPr>
            <w:r>
              <w:rPr>
                <w:rFonts w:ascii="宋体" w:hAnsi="宋体" w:eastAsia="宋体" w:cs="宋体"/>
                <w:spacing w:val="-10"/>
                <w:sz w:val="21"/>
                <w:szCs w:val="21"/>
              </w:rPr>
              <w:t>180</w:t>
            </w:r>
          </w:p>
        </w:tc>
      </w:tr>
      <w:tr w14:paraId="6303C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6965BBFE">
            <w:pPr>
              <w:spacing w:before="230" w:line="184" w:lineRule="auto"/>
              <w:ind w:left="240"/>
              <w:rPr>
                <w:rFonts w:ascii="宋体" w:hAnsi="宋体" w:eastAsia="宋体" w:cs="宋体"/>
                <w:sz w:val="21"/>
                <w:szCs w:val="21"/>
              </w:rPr>
            </w:pPr>
            <w:r>
              <w:rPr>
                <w:rFonts w:ascii="宋体" w:hAnsi="宋体" w:eastAsia="宋体" w:cs="宋体"/>
                <w:spacing w:val="-10"/>
                <w:sz w:val="21"/>
                <w:szCs w:val="21"/>
              </w:rPr>
              <w:t>101</w:t>
            </w:r>
          </w:p>
        </w:tc>
        <w:tc>
          <w:tcPr>
            <w:tcW w:w="1125" w:type="dxa"/>
            <w:noWrap w:val="0"/>
            <w:vAlign w:val="top"/>
          </w:tcPr>
          <w:p w14:paraId="1AADAA37">
            <w:pPr>
              <w:spacing w:before="193" w:line="220" w:lineRule="auto"/>
              <w:ind w:left="209"/>
              <w:rPr>
                <w:rFonts w:ascii="宋体" w:hAnsi="宋体" w:eastAsia="宋体" w:cs="宋体"/>
                <w:sz w:val="21"/>
                <w:szCs w:val="21"/>
              </w:rPr>
            </w:pPr>
            <w:r>
              <w:rPr>
                <w:rFonts w:ascii="宋体" w:hAnsi="宋体" w:eastAsia="宋体" w:cs="宋体"/>
                <w:spacing w:val="-4"/>
                <w:sz w:val="21"/>
                <w:szCs w:val="21"/>
              </w:rPr>
              <w:t>均口镇</w:t>
            </w:r>
          </w:p>
        </w:tc>
        <w:tc>
          <w:tcPr>
            <w:tcW w:w="1151" w:type="dxa"/>
            <w:noWrap w:val="0"/>
            <w:vAlign w:val="top"/>
          </w:tcPr>
          <w:p w14:paraId="2FF8B9E5">
            <w:pPr>
              <w:spacing w:before="194" w:line="219" w:lineRule="auto"/>
              <w:ind w:left="221"/>
              <w:rPr>
                <w:rFonts w:ascii="宋体" w:hAnsi="宋体" w:eastAsia="宋体" w:cs="宋体"/>
                <w:sz w:val="21"/>
                <w:szCs w:val="21"/>
              </w:rPr>
            </w:pPr>
            <w:r>
              <w:rPr>
                <w:rFonts w:ascii="宋体" w:hAnsi="宋体" w:eastAsia="宋体" w:cs="宋体"/>
                <w:spacing w:val="-4"/>
                <w:sz w:val="21"/>
                <w:szCs w:val="21"/>
              </w:rPr>
              <w:t>洋坑村</w:t>
            </w:r>
          </w:p>
        </w:tc>
        <w:tc>
          <w:tcPr>
            <w:tcW w:w="3453" w:type="dxa"/>
            <w:noWrap w:val="0"/>
            <w:vAlign w:val="top"/>
          </w:tcPr>
          <w:p w14:paraId="795C5F60">
            <w:pPr>
              <w:spacing w:before="38" w:line="223" w:lineRule="auto"/>
              <w:ind w:left="1375" w:right="163" w:hanging="1201"/>
              <w:rPr>
                <w:rFonts w:ascii="宋体" w:hAnsi="宋体" w:eastAsia="宋体" w:cs="宋体"/>
                <w:sz w:val="21"/>
                <w:szCs w:val="21"/>
              </w:rPr>
            </w:pPr>
            <w:r>
              <w:rPr>
                <w:rFonts w:ascii="宋体" w:hAnsi="宋体" w:eastAsia="宋体" w:cs="宋体"/>
                <w:spacing w:val="-1"/>
                <w:sz w:val="21"/>
                <w:szCs w:val="21"/>
              </w:rPr>
              <w:t>均口镇洋坑村上洋坑至横丘供</w:t>
            </w:r>
            <w:r>
              <w:rPr>
                <w:rFonts w:ascii="宋体" w:hAnsi="宋体" w:eastAsia="宋体" w:cs="宋体"/>
                <w:spacing w:val="-5"/>
                <w:sz w:val="21"/>
                <w:szCs w:val="21"/>
              </w:rPr>
              <w:t>水工程</w:t>
            </w:r>
          </w:p>
        </w:tc>
        <w:tc>
          <w:tcPr>
            <w:tcW w:w="1181" w:type="dxa"/>
            <w:noWrap w:val="0"/>
            <w:vAlign w:val="top"/>
          </w:tcPr>
          <w:p w14:paraId="4D795A0E">
            <w:pPr>
              <w:spacing w:before="231"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4382E1F6">
            <w:pPr>
              <w:spacing w:before="231" w:line="183" w:lineRule="auto"/>
              <w:ind w:left="330"/>
              <w:rPr>
                <w:rFonts w:ascii="宋体" w:hAnsi="宋体" w:eastAsia="宋体" w:cs="宋体"/>
                <w:sz w:val="21"/>
                <w:szCs w:val="21"/>
              </w:rPr>
            </w:pPr>
            <w:r>
              <w:rPr>
                <w:rFonts w:ascii="宋体" w:hAnsi="宋体" w:eastAsia="宋体" w:cs="宋体"/>
                <w:spacing w:val="-8"/>
                <w:sz w:val="21"/>
                <w:szCs w:val="21"/>
              </w:rPr>
              <w:t>50</w:t>
            </w:r>
          </w:p>
        </w:tc>
        <w:tc>
          <w:tcPr>
            <w:tcW w:w="1023" w:type="dxa"/>
            <w:noWrap w:val="0"/>
            <w:vAlign w:val="top"/>
          </w:tcPr>
          <w:p w14:paraId="5E0649C7">
            <w:pPr>
              <w:spacing w:before="231" w:line="183" w:lineRule="auto"/>
              <w:ind w:left="345"/>
              <w:rPr>
                <w:rFonts w:ascii="宋体" w:hAnsi="宋体" w:eastAsia="宋体" w:cs="宋体"/>
                <w:sz w:val="21"/>
                <w:szCs w:val="21"/>
              </w:rPr>
            </w:pPr>
            <w:r>
              <w:rPr>
                <w:rFonts w:ascii="宋体" w:hAnsi="宋体" w:eastAsia="宋体" w:cs="宋体"/>
                <w:spacing w:val="-5"/>
                <w:sz w:val="21"/>
                <w:szCs w:val="21"/>
              </w:rPr>
              <w:t>300</w:t>
            </w:r>
          </w:p>
        </w:tc>
        <w:tc>
          <w:tcPr>
            <w:tcW w:w="1027" w:type="dxa"/>
            <w:noWrap w:val="0"/>
            <w:vAlign w:val="top"/>
          </w:tcPr>
          <w:p w14:paraId="58913FEF">
            <w:pPr>
              <w:spacing w:before="230" w:line="184" w:lineRule="auto"/>
              <w:ind w:left="357"/>
              <w:rPr>
                <w:rFonts w:ascii="宋体" w:hAnsi="宋体" w:eastAsia="宋体" w:cs="宋体"/>
                <w:sz w:val="21"/>
                <w:szCs w:val="21"/>
              </w:rPr>
            </w:pPr>
            <w:r>
              <w:rPr>
                <w:rFonts w:ascii="宋体" w:hAnsi="宋体" w:eastAsia="宋体" w:cs="宋体"/>
                <w:spacing w:val="-10"/>
                <w:sz w:val="21"/>
                <w:szCs w:val="21"/>
              </w:rPr>
              <w:t>160</w:t>
            </w:r>
          </w:p>
        </w:tc>
      </w:tr>
      <w:tr w14:paraId="5DF3E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1DBE71E1">
            <w:pPr>
              <w:spacing w:before="233" w:line="184" w:lineRule="auto"/>
              <w:ind w:left="240"/>
              <w:rPr>
                <w:rFonts w:ascii="宋体" w:hAnsi="宋体" w:eastAsia="宋体" w:cs="宋体"/>
                <w:sz w:val="21"/>
                <w:szCs w:val="21"/>
              </w:rPr>
            </w:pPr>
            <w:r>
              <w:rPr>
                <w:rFonts w:ascii="宋体" w:hAnsi="宋体" w:eastAsia="宋体" w:cs="宋体"/>
                <w:spacing w:val="-10"/>
                <w:sz w:val="21"/>
                <w:szCs w:val="21"/>
              </w:rPr>
              <w:t>102</w:t>
            </w:r>
          </w:p>
        </w:tc>
        <w:tc>
          <w:tcPr>
            <w:tcW w:w="1125" w:type="dxa"/>
            <w:noWrap w:val="0"/>
            <w:vAlign w:val="top"/>
          </w:tcPr>
          <w:p w14:paraId="1FFC88D1">
            <w:pPr>
              <w:spacing w:before="196" w:line="220"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4A8B9BA5">
            <w:pPr>
              <w:spacing w:before="197" w:line="219" w:lineRule="auto"/>
              <w:ind w:left="223"/>
              <w:rPr>
                <w:rFonts w:ascii="宋体" w:hAnsi="宋体" w:eastAsia="宋体" w:cs="宋体"/>
                <w:sz w:val="21"/>
                <w:szCs w:val="21"/>
              </w:rPr>
            </w:pPr>
            <w:r>
              <w:rPr>
                <w:rFonts w:ascii="宋体" w:hAnsi="宋体" w:eastAsia="宋体" w:cs="宋体"/>
                <w:spacing w:val="-5"/>
                <w:sz w:val="21"/>
                <w:szCs w:val="21"/>
              </w:rPr>
              <w:t>大南村</w:t>
            </w:r>
          </w:p>
        </w:tc>
        <w:tc>
          <w:tcPr>
            <w:tcW w:w="3453" w:type="dxa"/>
            <w:noWrap w:val="0"/>
            <w:vAlign w:val="top"/>
          </w:tcPr>
          <w:p w14:paraId="7297A280">
            <w:pPr>
              <w:spacing w:before="41" w:line="222" w:lineRule="auto"/>
              <w:ind w:left="1495" w:right="163" w:hanging="1319"/>
              <w:rPr>
                <w:rFonts w:ascii="宋体" w:hAnsi="宋体" w:eastAsia="宋体" w:cs="宋体"/>
                <w:sz w:val="21"/>
                <w:szCs w:val="21"/>
              </w:rPr>
            </w:pPr>
            <w:r>
              <w:rPr>
                <w:rFonts w:ascii="宋体" w:hAnsi="宋体" w:eastAsia="宋体" w:cs="宋体"/>
                <w:spacing w:val="-1"/>
                <w:sz w:val="21"/>
                <w:szCs w:val="21"/>
              </w:rPr>
              <w:t>里心镇大南村芝峰、王元供水</w:t>
            </w:r>
            <w:r>
              <w:rPr>
                <w:rFonts w:ascii="宋体" w:hAnsi="宋体" w:eastAsia="宋体" w:cs="宋体"/>
                <w:spacing w:val="-7"/>
                <w:sz w:val="21"/>
                <w:szCs w:val="21"/>
              </w:rPr>
              <w:t>工程</w:t>
            </w:r>
          </w:p>
        </w:tc>
        <w:tc>
          <w:tcPr>
            <w:tcW w:w="1181" w:type="dxa"/>
            <w:noWrap w:val="0"/>
            <w:vAlign w:val="top"/>
          </w:tcPr>
          <w:p w14:paraId="797059DB">
            <w:pPr>
              <w:spacing w:before="234" w:line="183"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1AC06A20">
            <w:pPr>
              <w:spacing w:before="234" w:line="183" w:lineRule="auto"/>
              <w:ind w:left="326"/>
              <w:rPr>
                <w:rFonts w:ascii="宋体" w:hAnsi="宋体" w:eastAsia="宋体" w:cs="宋体"/>
                <w:sz w:val="21"/>
                <w:szCs w:val="21"/>
              </w:rPr>
            </w:pPr>
            <w:r>
              <w:rPr>
                <w:rFonts w:ascii="宋体" w:hAnsi="宋体" w:eastAsia="宋体" w:cs="宋体"/>
                <w:spacing w:val="-6"/>
                <w:sz w:val="21"/>
                <w:szCs w:val="21"/>
              </w:rPr>
              <w:t>87</w:t>
            </w:r>
          </w:p>
        </w:tc>
        <w:tc>
          <w:tcPr>
            <w:tcW w:w="1023" w:type="dxa"/>
            <w:noWrap w:val="0"/>
            <w:vAlign w:val="top"/>
          </w:tcPr>
          <w:p w14:paraId="788653EB">
            <w:pPr>
              <w:spacing w:before="233" w:line="184" w:lineRule="auto"/>
              <w:ind w:left="345"/>
              <w:rPr>
                <w:rFonts w:ascii="宋体" w:hAnsi="宋体" w:eastAsia="宋体" w:cs="宋体"/>
                <w:sz w:val="21"/>
                <w:szCs w:val="21"/>
              </w:rPr>
            </w:pPr>
            <w:r>
              <w:rPr>
                <w:rFonts w:ascii="宋体" w:hAnsi="宋体" w:eastAsia="宋体" w:cs="宋体"/>
                <w:spacing w:val="-5"/>
                <w:sz w:val="21"/>
                <w:szCs w:val="21"/>
              </w:rPr>
              <w:t>351</w:t>
            </w:r>
          </w:p>
        </w:tc>
        <w:tc>
          <w:tcPr>
            <w:tcW w:w="1027" w:type="dxa"/>
            <w:noWrap w:val="0"/>
            <w:vAlign w:val="top"/>
          </w:tcPr>
          <w:p w14:paraId="5219CC89">
            <w:pPr>
              <w:spacing w:before="234" w:line="183" w:lineRule="auto"/>
              <w:ind w:left="343"/>
              <w:rPr>
                <w:rFonts w:ascii="宋体" w:hAnsi="宋体" w:eastAsia="宋体" w:cs="宋体"/>
                <w:sz w:val="21"/>
                <w:szCs w:val="21"/>
              </w:rPr>
            </w:pPr>
            <w:r>
              <w:rPr>
                <w:rFonts w:ascii="宋体" w:hAnsi="宋体" w:eastAsia="宋体" w:cs="宋体"/>
                <w:spacing w:val="-5"/>
                <w:sz w:val="21"/>
                <w:szCs w:val="21"/>
              </w:rPr>
              <w:t>272</w:t>
            </w:r>
          </w:p>
        </w:tc>
      </w:tr>
      <w:tr w14:paraId="4344F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9236821">
            <w:pPr>
              <w:spacing w:before="76" w:line="177" w:lineRule="auto"/>
              <w:ind w:left="240"/>
              <w:rPr>
                <w:rFonts w:ascii="宋体" w:hAnsi="宋体" w:eastAsia="宋体" w:cs="宋体"/>
                <w:sz w:val="21"/>
                <w:szCs w:val="21"/>
              </w:rPr>
            </w:pPr>
            <w:r>
              <w:rPr>
                <w:rFonts w:ascii="宋体" w:hAnsi="宋体" w:eastAsia="宋体" w:cs="宋体"/>
                <w:spacing w:val="-10"/>
                <w:sz w:val="21"/>
                <w:szCs w:val="21"/>
              </w:rPr>
              <w:t>103</w:t>
            </w:r>
          </w:p>
        </w:tc>
        <w:tc>
          <w:tcPr>
            <w:tcW w:w="1125" w:type="dxa"/>
            <w:noWrap w:val="0"/>
            <w:vAlign w:val="top"/>
          </w:tcPr>
          <w:p w14:paraId="3A050F9C">
            <w:pPr>
              <w:spacing w:before="40" w:line="205"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2897ECC2">
            <w:pPr>
              <w:spacing w:before="40" w:line="205" w:lineRule="auto"/>
              <w:ind w:left="219"/>
              <w:rPr>
                <w:rFonts w:ascii="宋体" w:hAnsi="宋体" w:eastAsia="宋体" w:cs="宋体"/>
                <w:sz w:val="21"/>
                <w:szCs w:val="21"/>
              </w:rPr>
            </w:pPr>
            <w:r>
              <w:rPr>
                <w:rFonts w:ascii="宋体" w:hAnsi="宋体" w:eastAsia="宋体" w:cs="宋体"/>
                <w:spacing w:val="-3"/>
                <w:sz w:val="21"/>
                <w:szCs w:val="21"/>
              </w:rPr>
              <w:t>代家村</w:t>
            </w:r>
          </w:p>
        </w:tc>
        <w:tc>
          <w:tcPr>
            <w:tcW w:w="3453" w:type="dxa"/>
            <w:noWrap w:val="0"/>
            <w:vAlign w:val="top"/>
          </w:tcPr>
          <w:p w14:paraId="526939EC">
            <w:pPr>
              <w:spacing w:before="40" w:line="205" w:lineRule="auto"/>
              <w:ind w:left="296"/>
              <w:rPr>
                <w:rFonts w:ascii="宋体" w:hAnsi="宋体" w:eastAsia="宋体" w:cs="宋体"/>
                <w:sz w:val="21"/>
                <w:szCs w:val="21"/>
              </w:rPr>
            </w:pPr>
            <w:r>
              <w:rPr>
                <w:rFonts w:ascii="宋体" w:hAnsi="宋体" w:eastAsia="宋体" w:cs="宋体"/>
                <w:spacing w:val="-2"/>
                <w:sz w:val="21"/>
                <w:szCs w:val="21"/>
              </w:rPr>
              <w:t>里心镇代家村排上供水工程</w:t>
            </w:r>
          </w:p>
        </w:tc>
        <w:tc>
          <w:tcPr>
            <w:tcW w:w="1181" w:type="dxa"/>
            <w:noWrap w:val="0"/>
            <w:vAlign w:val="top"/>
          </w:tcPr>
          <w:p w14:paraId="0B1A58E5">
            <w:pPr>
              <w:spacing w:before="78" w:line="176"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1083CBBC">
            <w:pPr>
              <w:spacing w:before="78" w:line="176" w:lineRule="auto"/>
              <w:ind w:left="327"/>
              <w:rPr>
                <w:rFonts w:ascii="宋体" w:hAnsi="宋体" w:eastAsia="宋体" w:cs="宋体"/>
                <w:sz w:val="21"/>
                <w:szCs w:val="21"/>
              </w:rPr>
            </w:pPr>
            <w:r>
              <w:rPr>
                <w:rFonts w:ascii="宋体" w:hAnsi="宋体" w:eastAsia="宋体" w:cs="宋体"/>
                <w:spacing w:val="-6"/>
                <w:sz w:val="21"/>
                <w:szCs w:val="21"/>
              </w:rPr>
              <w:t>63</w:t>
            </w:r>
          </w:p>
        </w:tc>
        <w:tc>
          <w:tcPr>
            <w:tcW w:w="1023" w:type="dxa"/>
            <w:noWrap w:val="0"/>
            <w:vAlign w:val="top"/>
          </w:tcPr>
          <w:p w14:paraId="5C48615A">
            <w:pPr>
              <w:spacing w:before="78" w:line="176" w:lineRule="auto"/>
              <w:ind w:left="343"/>
              <w:rPr>
                <w:rFonts w:ascii="宋体" w:hAnsi="宋体" w:eastAsia="宋体" w:cs="宋体"/>
                <w:sz w:val="21"/>
                <w:szCs w:val="21"/>
              </w:rPr>
            </w:pPr>
            <w:r>
              <w:rPr>
                <w:rFonts w:ascii="宋体" w:hAnsi="宋体" w:eastAsia="宋体" w:cs="宋体"/>
                <w:spacing w:val="-5"/>
                <w:sz w:val="21"/>
                <w:szCs w:val="21"/>
              </w:rPr>
              <w:t>256</w:t>
            </w:r>
          </w:p>
        </w:tc>
        <w:tc>
          <w:tcPr>
            <w:tcW w:w="1027" w:type="dxa"/>
            <w:noWrap w:val="0"/>
            <w:vAlign w:val="top"/>
          </w:tcPr>
          <w:p w14:paraId="5E99979A">
            <w:pPr>
              <w:spacing w:before="78" w:line="176" w:lineRule="auto"/>
              <w:ind w:left="343"/>
              <w:rPr>
                <w:rFonts w:ascii="宋体" w:hAnsi="宋体" w:eastAsia="宋体" w:cs="宋体"/>
                <w:sz w:val="21"/>
                <w:szCs w:val="21"/>
              </w:rPr>
            </w:pPr>
            <w:r>
              <w:rPr>
                <w:rFonts w:ascii="宋体" w:hAnsi="宋体" w:eastAsia="宋体" w:cs="宋体"/>
                <w:spacing w:val="-5"/>
                <w:sz w:val="21"/>
                <w:szCs w:val="21"/>
              </w:rPr>
              <w:t>209</w:t>
            </w:r>
          </w:p>
        </w:tc>
      </w:tr>
      <w:tr w14:paraId="1BDDA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FAA0AF5">
            <w:pPr>
              <w:spacing w:before="76" w:line="177" w:lineRule="auto"/>
              <w:ind w:left="240"/>
              <w:rPr>
                <w:rFonts w:ascii="宋体" w:hAnsi="宋体" w:eastAsia="宋体" w:cs="宋体"/>
                <w:sz w:val="21"/>
                <w:szCs w:val="21"/>
              </w:rPr>
            </w:pPr>
            <w:r>
              <w:rPr>
                <w:rFonts w:ascii="宋体" w:hAnsi="宋体" w:eastAsia="宋体" w:cs="宋体"/>
                <w:spacing w:val="-10"/>
                <w:sz w:val="21"/>
                <w:szCs w:val="21"/>
              </w:rPr>
              <w:t>104</w:t>
            </w:r>
          </w:p>
        </w:tc>
        <w:tc>
          <w:tcPr>
            <w:tcW w:w="1125" w:type="dxa"/>
            <w:noWrap w:val="0"/>
            <w:vAlign w:val="top"/>
          </w:tcPr>
          <w:p w14:paraId="186B68A6">
            <w:pPr>
              <w:spacing w:before="39" w:line="206"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44B9718B">
            <w:pPr>
              <w:spacing w:before="39" w:line="206" w:lineRule="auto"/>
              <w:ind w:left="221"/>
              <w:rPr>
                <w:rFonts w:ascii="宋体" w:hAnsi="宋体" w:eastAsia="宋体" w:cs="宋体"/>
                <w:sz w:val="21"/>
                <w:szCs w:val="21"/>
              </w:rPr>
            </w:pPr>
            <w:r>
              <w:rPr>
                <w:rFonts w:ascii="宋体" w:hAnsi="宋体" w:eastAsia="宋体" w:cs="宋体"/>
                <w:spacing w:val="-4"/>
                <w:sz w:val="21"/>
                <w:szCs w:val="21"/>
              </w:rPr>
              <w:t>花排村</w:t>
            </w:r>
          </w:p>
        </w:tc>
        <w:tc>
          <w:tcPr>
            <w:tcW w:w="3453" w:type="dxa"/>
            <w:noWrap w:val="0"/>
            <w:vAlign w:val="top"/>
          </w:tcPr>
          <w:p w14:paraId="3BFFA290">
            <w:pPr>
              <w:spacing w:before="39" w:line="206" w:lineRule="auto"/>
              <w:ind w:left="176"/>
              <w:rPr>
                <w:rFonts w:ascii="宋体" w:hAnsi="宋体" w:eastAsia="宋体" w:cs="宋体"/>
                <w:sz w:val="21"/>
                <w:szCs w:val="21"/>
              </w:rPr>
            </w:pPr>
            <w:r>
              <w:rPr>
                <w:rFonts w:ascii="宋体" w:hAnsi="宋体" w:eastAsia="宋体" w:cs="宋体"/>
                <w:spacing w:val="-1"/>
                <w:sz w:val="21"/>
                <w:szCs w:val="21"/>
              </w:rPr>
              <w:t>里心镇花排村下半村供水工程</w:t>
            </w:r>
          </w:p>
        </w:tc>
        <w:tc>
          <w:tcPr>
            <w:tcW w:w="1181" w:type="dxa"/>
            <w:noWrap w:val="0"/>
            <w:vAlign w:val="top"/>
          </w:tcPr>
          <w:p w14:paraId="07ED59E4">
            <w:pPr>
              <w:spacing w:before="76" w:line="177" w:lineRule="auto"/>
              <w:ind w:left="436"/>
              <w:rPr>
                <w:rFonts w:ascii="宋体" w:hAnsi="宋体" w:eastAsia="宋体" w:cs="宋体"/>
                <w:sz w:val="21"/>
                <w:szCs w:val="21"/>
              </w:rPr>
            </w:pPr>
            <w:r>
              <w:rPr>
                <w:rFonts w:ascii="宋体" w:hAnsi="宋体" w:eastAsia="宋体" w:cs="宋体"/>
                <w:spacing w:val="-10"/>
                <w:sz w:val="21"/>
                <w:szCs w:val="21"/>
              </w:rPr>
              <w:t>100</w:t>
            </w:r>
          </w:p>
        </w:tc>
        <w:tc>
          <w:tcPr>
            <w:tcW w:w="875" w:type="dxa"/>
            <w:noWrap w:val="0"/>
            <w:vAlign w:val="top"/>
          </w:tcPr>
          <w:p w14:paraId="3DA3C2CD">
            <w:pPr>
              <w:spacing w:before="76" w:line="177" w:lineRule="auto"/>
              <w:ind w:left="283"/>
              <w:rPr>
                <w:rFonts w:ascii="宋体" w:hAnsi="宋体" w:eastAsia="宋体" w:cs="宋体"/>
                <w:sz w:val="21"/>
                <w:szCs w:val="21"/>
              </w:rPr>
            </w:pPr>
            <w:r>
              <w:rPr>
                <w:rFonts w:ascii="宋体" w:hAnsi="宋体" w:eastAsia="宋体" w:cs="宋体"/>
                <w:spacing w:val="-10"/>
                <w:sz w:val="21"/>
                <w:szCs w:val="21"/>
              </w:rPr>
              <w:t>139</w:t>
            </w:r>
          </w:p>
        </w:tc>
        <w:tc>
          <w:tcPr>
            <w:tcW w:w="1023" w:type="dxa"/>
            <w:noWrap w:val="0"/>
            <w:vAlign w:val="top"/>
          </w:tcPr>
          <w:p w14:paraId="67EC170B">
            <w:pPr>
              <w:spacing w:before="78" w:line="176" w:lineRule="auto"/>
              <w:ind w:left="345"/>
              <w:rPr>
                <w:rFonts w:ascii="宋体" w:hAnsi="宋体" w:eastAsia="宋体" w:cs="宋体"/>
                <w:sz w:val="21"/>
                <w:szCs w:val="21"/>
              </w:rPr>
            </w:pPr>
            <w:r>
              <w:rPr>
                <w:rFonts w:ascii="宋体" w:hAnsi="宋体" w:eastAsia="宋体" w:cs="宋体"/>
                <w:spacing w:val="-5"/>
                <w:sz w:val="21"/>
                <w:szCs w:val="21"/>
              </w:rPr>
              <w:t>543</w:t>
            </w:r>
          </w:p>
        </w:tc>
        <w:tc>
          <w:tcPr>
            <w:tcW w:w="1027" w:type="dxa"/>
            <w:noWrap w:val="0"/>
            <w:vAlign w:val="top"/>
          </w:tcPr>
          <w:p w14:paraId="22B18956">
            <w:pPr>
              <w:spacing w:before="78" w:line="176" w:lineRule="auto"/>
              <w:ind w:left="344"/>
              <w:rPr>
                <w:rFonts w:ascii="宋体" w:hAnsi="宋体" w:eastAsia="宋体" w:cs="宋体"/>
                <w:sz w:val="21"/>
                <w:szCs w:val="21"/>
              </w:rPr>
            </w:pPr>
            <w:r>
              <w:rPr>
                <w:rFonts w:ascii="宋体" w:hAnsi="宋体" w:eastAsia="宋体" w:cs="宋体"/>
                <w:spacing w:val="-5"/>
                <w:sz w:val="21"/>
                <w:szCs w:val="21"/>
              </w:rPr>
              <w:t>380</w:t>
            </w:r>
          </w:p>
        </w:tc>
      </w:tr>
      <w:tr w14:paraId="489E8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2" w:type="dxa"/>
            <w:noWrap w:val="0"/>
            <w:vAlign w:val="top"/>
          </w:tcPr>
          <w:p w14:paraId="4F15B9CD">
            <w:pPr>
              <w:spacing w:before="232" w:line="184" w:lineRule="auto"/>
              <w:ind w:left="240"/>
              <w:rPr>
                <w:rFonts w:ascii="宋体" w:hAnsi="宋体" w:eastAsia="宋体" w:cs="宋体"/>
                <w:sz w:val="21"/>
                <w:szCs w:val="21"/>
              </w:rPr>
            </w:pPr>
            <w:r>
              <w:rPr>
                <w:rFonts w:ascii="宋体" w:hAnsi="宋体" w:eastAsia="宋体" w:cs="宋体"/>
                <w:spacing w:val="-10"/>
                <w:sz w:val="21"/>
                <w:szCs w:val="21"/>
              </w:rPr>
              <w:t>105</w:t>
            </w:r>
          </w:p>
        </w:tc>
        <w:tc>
          <w:tcPr>
            <w:tcW w:w="1125" w:type="dxa"/>
            <w:noWrap w:val="0"/>
            <w:vAlign w:val="top"/>
          </w:tcPr>
          <w:p w14:paraId="16BBC814">
            <w:pPr>
              <w:spacing w:before="195" w:line="220"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0F5F62B6">
            <w:pPr>
              <w:spacing w:before="195" w:line="219" w:lineRule="auto"/>
              <w:ind w:left="222"/>
              <w:rPr>
                <w:rFonts w:ascii="宋体" w:hAnsi="宋体" w:eastAsia="宋体" w:cs="宋体"/>
                <w:sz w:val="21"/>
                <w:szCs w:val="21"/>
              </w:rPr>
            </w:pPr>
            <w:r>
              <w:rPr>
                <w:rFonts w:ascii="宋体" w:hAnsi="宋体" w:eastAsia="宋体" w:cs="宋体"/>
                <w:spacing w:val="-4"/>
                <w:sz w:val="21"/>
                <w:szCs w:val="21"/>
              </w:rPr>
              <w:t>芦田村</w:t>
            </w:r>
          </w:p>
        </w:tc>
        <w:tc>
          <w:tcPr>
            <w:tcW w:w="3453" w:type="dxa"/>
            <w:noWrap w:val="0"/>
            <w:vAlign w:val="top"/>
          </w:tcPr>
          <w:p w14:paraId="6E1B84BD">
            <w:pPr>
              <w:spacing w:before="39" w:line="223" w:lineRule="auto"/>
              <w:ind w:left="1376" w:right="163" w:hanging="1200"/>
              <w:rPr>
                <w:rFonts w:ascii="宋体" w:hAnsi="宋体" w:eastAsia="宋体" w:cs="宋体"/>
                <w:sz w:val="21"/>
                <w:szCs w:val="21"/>
              </w:rPr>
            </w:pPr>
            <w:r>
              <w:rPr>
                <w:rFonts w:ascii="宋体" w:hAnsi="宋体" w:eastAsia="宋体" w:cs="宋体"/>
                <w:spacing w:val="-1"/>
                <w:sz w:val="21"/>
                <w:szCs w:val="21"/>
              </w:rPr>
              <w:t>里心镇芦田村芦田街上二井供</w:t>
            </w:r>
            <w:r>
              <w:rPr>
                <w:rFonts w:ascii="宋体" w:hAnsi="宋体" w:eastAsia="宋体" w:cs="宋体"/>
                <w:spacing w:val="-5"/>
                <w:sz w:val="21"/>
                <w:szCs w:val="21"/>
              </w:rPr>
              <w:t>水工程</w:t>
            </w:r>
          </w:p>
        </w:tc>
        <w:tc>
          <w:tcPr>
            <w:tcW w:w="1181" w:type="dxa"/>
            <w:noWrap w:val="0"/>
            <w:vAlign w:val="top"/>
          </w:tcPr>
          <w:p w14:paraId="4AEE9BB9">
            <w:pPr>
              <w:spacing w:before="233" w:line="183"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0E7C3CA1">
            <w:pPr>
              <w:spacing w:before="233" w:line="183" w:lineRule="auto"/>
              <w:ind w:left="330"/>
              <w:rPr>
                <w:rFonts w:ascii="宋体" w:hAnsi="宋体" w:eastAsia="宋体" w:cs="宋体"/>
                <w:sz w:val="21"/>
                <w:szCs w:val="21"/>
              </w:rPr>
            </w:pPr>
            <w:r>
              <w:rPr>
                <w:rFonts w:ascii="宋体" w:hAnsi="宋体" w:eastAsia="宋体" w:cs="宋体"/>
                <w:spacing w:val="-8"/>
                <w:sz w:val="21"/>
                <w:szCs w:val="21"/>
              </w:rPr>
              <w:t>54</w:t>
            </w:r>
          </w:p>
        </w:tc>
        <w:tc>
          <w:tcPr>
            <w:tcW w:w="1023" w:type="dxa"/>
            <w:noWrap w:val="0"/>
            <w:vAlign w:val="top"/>
          </w:tcPr>
          <w:p w14:paraId="3A617229">
            <w:pPr>
              <w:spacing w:before="233" w:line="183" w:lineRule="auto"/>
              <w:ind w:left="343"/>
              <w:rPr>
                <w:rFonts w:ascii="宋体" w:hAnsi="宋体" w:eastAsia="宋体" w:cs="宋体"/>
                <w:sz w:val="21"/>
                <w:szCs w:val="21"/>
              </w:rPr>
            </w:pPr>
            <w:r>
              <w:rPr>
                <w:rFonts w:ascii="宋体" w:hAnsi="宋体" w:eastAsia="宋体" w:cs="宋体"/>
                <w:spacing w:val="-5"/>
                <w:sz w:val="21"/>
                <w:szCs w:val="21"/>
              </w:rPr>
              <w:t>207</w:t>
            </w:r>
          </w:p>
        </w:tc>
        <w:tc>
          <w:tcPr>
            <w:tcW w:w="1027" w:type="dxa"/>
            <w:noWrap w:val="0"/>
            <w:vAlign w:val="top"/>
          </w:tcPr>
          <w:p w14:paraId="05CA9999">
            <w:pPr>
              <w:spacing w:before="232" w:line="184" w:lineRule="auto"/>
              <w:ind w:left="357"/>
              <w:rPr>
                <w:rFonts w:ascii="宋体" w:hAnsi="宋体" w:eastAsia="宋体" w:cs="宋体"/>
                <w:sz w:val="21"/>
                <w:szCs w:val="21"/>
              </w:rPr>
            </w:pPr>
            <w:r>
              <w:rPr>
                <w:rFonts w:ascii="宋体" w:hAnsi="宋体" w:eastAsia="宋体" w:cs="宋体"/>
                <w:spacing w:val="-10"/>
                <w:sz w:val="21"/>
                <w:szCs w:val="21"/>
              </w:rPr>
              <w:t>152</w:t>
            </w:r>
          </w:p>
        </w:tc>
      </w:tr>
      <w:tr w14:paraId="50C08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7EC766F">
            <w:pPr>
              <w:spacing w:before="75" w:line="178" w:lineRule="auto"/>
              <w:ind w:left="240"/>
              <w:rPr>
                <w:rFonts w:ascii="宋体" w:hAnsi="宋体" w:eastAsia="宋体" w:cs="宋体"/>
                <w:sz w:val="21"/>
                <w:szCs w:val="21"/>
              </w:rPr>
            </w:pPr>
            <w:r>
              <w:rPr>
                <w:rFonts w:ascii="宋体" w:hAnsi="宋体" w:eastAsia="宋体" w:cs="宋体"/>
                <w:spacing w:val="-10"/>
                <w:sz w:val="21"/>
                <w:szCs w:val="21"/>
              </w:rPr>
              <w:t>106</w:t>
            </w:r>
          </w:p>
        </w:tc>
        <w:tc>
          <w:tcPr>
            <w:tcW w:w="1125" w:type="dxa"/>
            <w:noWrap w:val="0"/>
            <w:vAlign w:val="top"/>
          </w:tcPr>
          <w:p w14:paraId="4BE66573">
            <w:pPr>
              <w:spacing w:before="39" w:line="206"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6E4C9026">
            <w:pPr>
              <w:spacing w:before="39" w:line="206" w:lineRule="auto"/>
              <w:ind w:left="229"/>
              <w:rPr>
                <w:rFonts w:ascii="宋体" w:hAnsi="宋体" w:eastAsia="宋体" w:cs="宋体"/>
                <w:sz w:val="21"/>
                <w:szCs w:val="21"/>
              </w:rPr>
            </w:pPr>
            <w:r>
              <w:rPr>
                <w:rFonts w:ascii="宋体" w:hAnsi="宋体" w:eastAsia="宋体" w:cs="宋体"/>
                <w:spacing w:val="-6"/>
                <w:sz w:val="21"/>
                <w:szCs w:val="21"/>
              </w:rPr>
              <w:t>宁源村</w:t>
            </w:r>
          </w:p>
        </w:tc>
        <w:tc>
          <w:tcPr>
            <w:tcW w:w="3453" w:type="dxa"/>
            <w:noWrap w:val="0"/>
            <w:vAlign w:val="top"/>
          </w:tcPr>
          <w:p w14:paraId="66A14C5F">
            <w:pPr>
              <w:spacing w:before="39" w:line="206" w:lineRule="auto"/>
              <w:ind w:left="296"/>
              <w:rPr>
                <w:rFonts w:ascii="宋体" w:hAnsi="宋体" w:eastAsia="宋体" w:cs="宋体"/>
                <w:sz w:val="21"/>
                <w:szCs w:val="21"/>
              </w:rPr>
            </w:pPr>
            <w:r>
              <w:rPr>
                <w:rFonts w:ascii="宋体" w:hAnsi="宋体" w:eastAsia="宋体" w:cs="宋体"/>
                <w:spacing w:val="-2"/>
                <w:sz w:val="21"/>
                <w:szCs w:val="21"/>
              </w:rPr>
              <w:t>里心镇宁源村西翟供水工程</w:t>
            </w:r>
          </w:p>
        </w:tc>
        <w:tc>
          <w:tcPr>
            <w:tcW w:w="1181" w:type="dxa"/>
            <w:noWrap w:val="0"/>
            <w:vAlign w:val="top"/>
          </w:tcPr>
          <w:p w14:paraId="6A5635A1">
            <w:pPr>
              <w:spacing w:before="76" w:line="177"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493ABFFA">
            <w:pPr>
              <w:spacing w:before="76" w:line="177" w:lineRule="auto"/>
              <w:ind w:left="326"/>
              <w:rPr>
                <w:rFonts w:ascii="宋体" w:hAnsi="宋体" w:eastAsia="宋体" w:cs="宋体"/>
                <w:sz w:val="21"/>
                <w:szCs w:val="21"/>
              </w:rPr>
            </w:pPr>
            <w:r>
              <w:rPr>
                <w:rFonts w:ascii="宋体" w:hAnsi="宋体" w:eastAsia="宋体" w:cs="宋体"/>
                <w:spacing w:val="-6"/>
                <w:sz w:val="21"/>
                <w:szCs w:val="21"/>
              </w:rPr>
              <w:t>90</w:t>
            </w:r>
          </w:p>
        </w:tc>
        <w:tc>
          <w:tcPr>
            <w:tcW w:w="1023" w:type="dxa"/>
            <w:noWrap w:val="0"/>
            <w:vAlign w:val="top"/>
          </w:tcPr>
          <w:p w14:paraId="5452126D">
            <w:pPr>
              <w:spacing w:before="76" w:line="177" w:lineRule="auto"/>
              <w:ind w:left="345"/>
              <w:rPr>
                <w:rFonts w:ascii="宋体" w:hAnsi="宋体" w:eastAsia="宋体" w:cs="宋体"/>
                <w:sz w:val="21"/>
                <w:szCs w:val="21"/>
              </w:rPr>
            </w:pPr>
            <w:r>
              <w:rPr>
                <w:rFonts w:ascii="宋体" w:hAnsi="宋体" w:eastAsia="宋体" w:cs="宋体"/>
                <w:spacing w:val="-5"/>
                <w:sz w:val="21"/>
                <w:szCs w:val="21"/>
              </w:rPr>
              <w:t>506</w:t>
            </w:r>
          </w:p>
        </w:tc>
        <w:tc>
          <w:tcPr>
            <w:tcW w:w="1027" w:type="dxa"/>
            <w:noWrap w:val="0"/>
            <w:vAlign w:val="top"/>
          </w:tcPr>
          <w:p w14:paraId="7E959067">
            <w:pPr>
              <w:spacing w:before="76" w:line="177" w:lineRule="auto"/>
              <w:ind w:left="344"/>
              <w:rPr>
                <w:rFonts w:ascii="宋体" w:hAnsi="宋体" w:eastAsia="宋体" w:cs="宋体"/>
                <w:sz w:val="21"/>
                <w:szCs w:val="21"/>
              </w:rPr>
            </w:pPr>
            <w:r>
              <w:rPr>
                <w:rFonts w:ascii="宋体" w:hAnsi="宋体" w:eastAsia="宋体" w:cs="宋体"/>
                <w:spacing w:val="-5"/>
                <w:sz w:val="21"/>
                <w:szCs w:val="21"/>
              </w:rPr>
              <w:t>346</w:t>
            </w:r>
          </w:p>
        </w:tc>
      </w:tr>
      <w:tr w14:paraId="3FA06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22D28496">
            <w:pPr>
              <w:spacing w:line="307" w:lineRule="auto"/>
              <w:rPr>
                <w:rFonts w:ascii="Arial" w:eastAsia="宋体" w:cs="Times New Roman"/>
                <w:sz w:val="18"/>
                <w:szCs w:val="21"/>
              </w:rPr>
            </w:pPr>
          </w:p>
          <w:p w14:paraId="1A8A7C20">
            <w:pPr>
              <w:spacing w:before="78" w:line="184" w:lineRule="auto"/>
              <w:ind w:left="240"/>
              <w:rPr>
                <w:rFonts w:ascii="宋体" w:hAnsi="宋体" w:eastAsia="宋体" w:cs="宋体"/>
                <w:sz w:val="21"/>
                <w:szCs w:val="21"/>
              </w:rPr>
            </w:pPr>
            <w:r>
              <w:rPr>
                <w:rFonts w:ascii="宋体" w:hAnsi="宋体" w:eastAsia="宋体" w:cs="宋体"/>
                <w:spacing w:val="-10"/>
                <w:sz w:val="21"/>
                <w:szCs w:val="21"/>
              </w:rPr>
              <w:t>107</w:t>
            </w:r>
          </w:p>
        </w:tc>
        <w:tc>
          <w:tcPr>
            <w:tcW w:w="1125" w:type="dxa"/>
            <w:noWrap w:val="0"/>
            <w:vAlign w:val="top"/>
          </w:tcPr>
          <w:p w14:paraId="26EB84F6">
            <w:pPr>
              <w:spacing w:line="271" w:lineRule="auto"/>
              <w:rPr>
                <w:rFonts w:ascii="Arial" w:eastAsia="宋体" w:cs="Times New Roman"/>
                <w:sz w:val="18"/>
                <w:szCs w:val="21"/>
              </w:rPr>
            </w:pPr>
          </w:p>
          <w:p w14:paraId="040E73E0">
            <w:pPr>
              <w:spacing w:before="78" w:line="220"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573AB37E">
            <w:pPr>
              <w:spacing w:line="271" w:lineRule="auto"/>
              <w:rPr>
                <w:rFonts w:ascii="Arial" w:eastAsia="宋体" w:cs="Times New Roman"/>
                <w:sz w:val="18"/>
                <w:szCs w:val="21"/>
              </w:rPr>
            </w:pPr>
          </w:p>
          <w:p w14:paraId="07996CB7">
            <w:pPr>
              <w:spacing w:before="78" w:line="219" w:lineRule="auto"/>
              <w:ind w:left="220"/>
              <w:rPr>
                <w:rFonts w:ascii="宋体" w:hAnsi="宋体" w:eastAsia="宋体" w:cs="宋体"/>
                <w:sz w:val="21"/>
                <w:szCs w:val="21"/>
              </w:rPr>
            </w:pPr>
            <w:r>
              <w:rPr>
                <w:rFonts w:ascii="宋体" w:hAnsi="宋体" w:eastAsia="宋体" w:cs="宋体"/>
                <w:spacing w:val="-4"/>
                <w:sz w:val="21"/>
                <w:szCs w:val="21"/>
              </w:rPr>
              <w:t>双溪村</w:t>
            </w:r>
          </w:p>
        </w:tc>
        <w:tc>
          <w:tcPr>
            <w:tcW w:w="3453" w:type="dxa"/>
            <w:noWrap w:val="0"/>
            <w:vAlign w:val="top"/>
          </w:tcPr>
          <w:p w14:paraId="2EE9737C">
            <w:pPr>
              <w:spacing w:before="39" w:line="219" w:lineRule="auto"/>
              <w:ind w:left="176"/>
              <w:rPr>
                <w:rFonts w:ascii="宋体" w:hAnsi="宋体" w:eastAsia="宋体" w:cs="宋体"/>
                <w:sz w:val="21"/>
                <w:szCs w:val="21"/>
              </w:rPr>
            </w:pPr>
            <w:r>
              <w:rPr>
                <w:rFonts w:ascii="宋体" w:hAnsi="宋体" w:eastAsia="宋体" w:cs="宋体"/>
                <w:spacing w:val="-1"/>
                <w:sz w:val="21"/>
                <w:szCs w:val="21"/>
              </w:rPr>
              <w:t>里心镇双溪村邹家、枫科、双</w:t>
            </w:r>
            <w:r>
              <w:rPr>
                <w:rFonts w:ascii="宋体" w:hAnsi="宋体" w:eastAsia="宋体" w:cs="宋体"/>
                <w:spacing w:val="-2"/>
                <w:sz w:val="21"/>
                <w:szCs w:val="21"/>
              </w:rPr>
              <w:t>一、双二、董一、董二供水工</w:t>
            </w:r>
            <w:r>
              <w:rPr>
                <w:rFonts w:ascii="宋体" w:hAnsi="宋体" w:eastAsia="宋体" w:cs="宋体"/>
                <w:sz w:val="21"/>
                <w:szCs w:val="21"/>
              </w:rPr>
              <w:t>程</w:t>
            </w:r>
          </w:p>
        </w:tc>
        <w:tc>
          <w:tcPr>
            <w:tcW w:w="1181" w:type="dxa"/>
            <w:noWrap w:val="0"/>
            <w:vAlign w:val="top"/>
          </w:tcPr>
          <w:p w14:paraId="64BB1124">
            <w:pPr>
              <w:spacing w:line="307" w:lineRule="auto"/>
              <w:rPr>
                <w:rFonts w:ascii="Arial" w:eastAsia="宋体" w:cs="Times New Roman"/>
                <w:sz w:val="18"/>
                <w:szCs w:val="21"/>
              </w:rPr>
            </w:pPr>
          </w:p>
          <w:p w14:paraId="298C343A">
            <w:pPr>
              <w:spacing w:before="78" w:line="184" w:lineRule="auto"/>
              <w:ind w:left="436"/>
              <w:rPr>
                <w:rFonts w:ascii="宋体" w:hAnsi="宋体" w:eastAsia="宋体" w:cs="宋体"/>
                <w:sz w:val="21"/>
                <w:szCs w:val="21"/>
              </w:rPr>
            </w:pPr>
            <w:r>
              <w:rPr>
                <w:rFonts w:ascii="宋体" w:hAnsi="宋体" w:eastAsia="宋体" w:cs="宋体"/>
                <w:spacing w:val="-10"/>
                <w:sz w:val="21"/>
                <w:szCs w:val="21"/>
              </w:rPr>
              <w:t>100</w:t>
            </w:r>
          </w:p>
        </w:tc>
        <w:tc>
          <w:tcPr>
            <w:tcW w:w="875" w:type="dxa"/>
            <w:noWrap w:val="0"/>
            <w:vAlign w:val="top"/>
          </w:tcPr>
          <w:p w14:paraId="7426E4D9">
            <w:pPr>
              <w:spacing w:line="307" w:lineRule="auto"/>
              <w:rPr>
                <w:rFonts w:ascii="Arial" w:eastAsia="宋体" w:cs="Times New Roman"/>
                <w:sz w:val="18"/>
                <w:szCs w:val="21"/>
              </w:rPr>
            </w:pPr>
          </w:p>
          <w:p w14:paraId="35A4A8B4">
            <w:pPr>
              <w:spacing w:before="78" w:line="184" w:lineRule="auto"/>
              <w:ind w:left="283"/>
              <w:rPr>
                <w:rFonts w:ascii="宋体" w:hAnsi="宋体" w:eastAsia="宋体" w:cs="宋体"/>
                <w:sz w:val="21"/>
                <w:szCs w:val="21"/>
              </w:rPr>
            </w:pPr>
            <w:r>
              <w:rPr>
                <w:rFonts w:ascii="宋体" w:hAnsi="宋体" w:eastAsia="宋体" w:cs="宋体"/>
                <w:spacing w:val="-10"/>
                <w:sz w:val="21"/>
                <w:szCs w:val="21"/>
              </w:rPr>
              <w:t>164</w:t>
            </w:r>
          </w:p>
        </w:tc>
        <w:tc>
          <w:tcPr>
            <w:tcW w:w="1023" w:type="dxa"/>
            <w:noWrap w:val="0"/>
            <w:vAlign w:val="top"/>
          </w:tcPr>
          <w:p w14:paraId="5FD425BA">
            <w:pPr>
              <w:spacing w:line="308" w:lineRule="auto"/>
              <w:rPr>
                <w:rFonts w:ascii="Arial" w:eastAsia="宋体" w:cs="Times New Roman"/>
                <w:sz w:val="18"/>
                <w:szCs w:val="21"/>
              </w:rPr>
            </w:pPr>
          </w:p>
          <w:p w14:paraId="7B8EC6DC">
            <w:pPr>
              <w:spacing w:before="78" w:line="183" w:lineRule="auto"/>
              <w:ind w:left="345"/>
              <w:rPr>
                <w:rFonts w:ascii="宋体" w:hAnsi="宋体" w:eastAsia="宋体" w:cs="宋体"/>
                <w:sz w:val="21"/>
                <w:szCs w:val="21"/>
              </w:rPr>
            </w:pPr>
            <w:r>
              <w:rPr>
                <w:rFonts w:ascii="宋体" w:hAnsi="宋体" w:eastAsia="宋体" w:cs="宋体"/>
                <w:spacing w:val="-5"/>
                <w:sz w:val="21"/>
                <w:szCs w:val="21"/>
              </w:rPr>
              <w:t>586</w:t>
            </w:r>
          </w:p>
        </w:tc>
        <w:tc>
          <w:tcPr>
            <w:tcW w:w="1027" w:type="dxa"/>
            <w:noWrap w:val="0"/>
            <w:vAlign w:val="top"/>
          </w:tcPr>
          <w:p w14:paraId="769A9087">
            <w:pPr>
              <w:spacing w:line="308" w:lineRule="auto"/>
              <w:rPr>
                <w:rFonts w:ascii="Arial" w:eastAsia="宋体" w:cs="Times New Roman"/>
                <w:sz w:val="18"/>
                <w:szCs w:val="21"/>
              </w:rPr>
            </w:pPr>
          </w:p>
          <w:p w14:paraId="423C7FC1">
            <w:pPr>
              <w:spacing w:before="78" w:line="183" w:lineRule="auto"/>
              <w:ind w:left="339"/>
              <w:rPr>
                <w:rFonts w:ascii="宋体" w:hAnsi="宋体" w:eastAsia="宋体" w:cs="宋体"/>
                <w:sz w:val="21"/>
                <w:szCs w:val="21"/>
              </w:rPr>
            </w:pPr>
            <w:r>
              <w:rPr>
                <w:rFonts w:ascii="宋体" w:hAnsi="宋体" w:eastAsia="宋体" w:cs="宋体"/>
                <w:spacing w:val="-3"/>
                <w:sz w:val="21"/>
                <w:szCs w:val="21"/>
              </w:rPr>
              <w:t>457</w:t>
            </w:r>
          </w:p>
        </w:tc>
      </w:tr>
      <w:tr w14:paraId="2AA22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E16A8B0">
            <w:pPr>
              <w:spacing w:before="78" w:line="176" w:lineRule="auto"/>
              <w:ind w:left="240"/>
              <w:rPr>
                <w:rFonts w:ascii="宋体" w:hAnsi="宋体" w:eastAsia="宋体" w:cs="宋体"/>
                <w:sz w:val="21"/>
                <w:szCs w:val="21"/>
              </w:rPr>
            </w:pPr>
            <w:r>
              <w:rPr>
                <w:rFonts w:ascii="宋体" w:hAnsi="宋体" w:eastAsia="宋体" w:cs="宋体"/>
                <w:spacing w:val="-10"/>
                <w:sz w:val="21"/>
                <w:szCs w:val="21"/>
              </w:rPr>
              <w:t>108</w:t>
            </w:r>
          </w:p>
        </w:tc>
        <w:tc>
          <w:tcPr>
            <w:tcW w:w="1125" w:type="dxa"/>
            <w:noWrap w:val="0"/>
            <w:vAlign w:val="top"/>
          </w:tcPr>
          <w:p w14:paraId="0B059529">
            <w:pPr>
              <w:spacing w:before="41" w:line="204"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75717097">
            <w:pPr>
              <w:spacing w:before="41" w:line="204" w:lineRule="auto"/>
              <w:ind w:left="220"/>
              <w:rPr>
                <w:rFonts w:ascii="宋体" w:hAnsi="宋体" w:eastAsia="宋体" w:cs="宋体"/>
                <w:sz w:val="21"/>
                <w:szCs w:val="21"/>
              </w:rPr>
            </w:pPr>
            <w:r>
              <w:rPr>
                <w:rFonts w:ascii="宋体" w:hAnsi="宋体" w:eastAsia="宋体" w:cs="宋体"/>
                <w:spacing w:val="-4"/>
                <w:sz w:val="21"/>
                <w:szCs w:val="21"/>
              </w:rPr>
              <w:t>滩角村</w:t>
            </w:r>
          </w:p>
        </w:tc>
        <w:tc>
          <w:tcPr>
            <w:tcW w:w="3453" w:type="dxa"/>
            <w:noWrap w:val="0"/>
            <w:vAlign w:val="top"/>
          </w:tcPr>
          <w:p w14:paraId="713DF221">
            <w:pPr>
              <w:spacing w:before="41" w:line="204" w:lineRule="auto"/>
              <w:ind w:left="296"/>
              <w:rPr>
                <w:rFonts w:ascii="宋体" w:hAnsi="宋体" w:eastAsia="宋体" w:cs="宋体"/>
                <w:sz w:val="21"/>
                <w:szCs w:val="21"/>
              </w:rPr>
            </w:pPr>
            <w:r>
              <w:rPr>
                <w:rFonts w:ascii="宋体" w:hAnsi="宋体" w:eastAsia="宋体" w:cs="宋体"/>
                <w:spacing w:val="-2"/>
                <w:sz w:val="21"/>
                <w:szCs w:val="21"/>
              </w:rPr>
              <w:t>里心镇滩角村滩角供水工程</w:t>
            </w:r>
          </w:p>
        </w:tc>
        <w:tc>
          <w:tcPr>
            <w:tcW w:w="1181" w:type="dxa"/>
            <w:noWrap w:val="0"/>
            <w:vAlign w:val="top"/>
          </w:tcPr>
          <w:p w14:paraId="1F397270">
            <w:pPr>
              <w:spacing w:before="79" w:line="175"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133BD3C9">
            <w:pPr>
              <w:spacing w:before="78" w:line="176" w:lineRule="auto"/>
              <w:ind w:left="330"/>
              <w:rPr>
                <w:rFonts w:ascii="宋体" w:hAnsi="宋体" w:eastAsia="宋体" w:cs="宋体"/>
                <w:sz w:val="21"/>
                <w:szCs w:val="21"/>
              </w:rPr>
            </w:pPr>
            <w:r>
              <w:rPr>
                <w:rFonts w:ascii="宋体" w:hAnsi="宋体" w:eastAsia="宋体" w:cs="宋体"/>
                <w:spacing w:val="-8"/>
                <w:sz w:val="21"/>
                <w:szCs w:val="21"/>
              </w:rPr>
              <w:t>31</w:t>
            </w:r>
          </w:p>
        </w:tc>
        <w:tc>
          <w:tcPr>
            <w:tcW w:w="1023" w:type="dxa"/>
            <w:noWrap w:val="0"/>
            <w:vAlign w:val="top"/>
          </w:tcPr>
          <w:p w14:paraId="68E8242D">
            <w:pPr>
              <w:spacing w:before="78" w:line="176" w:lineRule="auto"/>
              <w:ind w:left="358"/>
              <w:rPr>
                <w:rFonts w:ascii="宋体" w:hAnsi="宋体" w:eastAsia="宋体" w:cs="宋体"/>
                <w:sz w:val="21"/>
                <w:szCs w:val="21"/>
              </w:rPr>
            </w:pPr>
            <w:r>
              <w:rPr>
                <w:rFonts w:ascii="宋体" w:hAnsi="宋体" w:eastAsia="宋体" w:cs="宋体"/>
                <w:spacing w:val="-10"/>
                <w:sz w:val="21"/>
                <w:szCs w:val="21"/>
              </w:rPr>
              <w:t>103</w:t>
            </w:r>
          </w:p>
        </w:tc>
        <w:tc>
          <w:tcPr>
            <w:tcW w:w="1027" w:type="dxa"/>
            <w:noWrap w:val="0"/>
            <w:vAlign w:val="top"/>
          </w:tcPr>
          <w:p w14:paraId="6EEF0A8A">
            <w:pPr>
              <w:spacing w:before="79" w:line="175" w:lineRule="auto"/>
              <w:ind w:left="402"/>
              <w:rPr>
                <w:rFonts w:ascii="宋体" w:hAnsi="宋体" w:eastAsia="宋体" w:cs="宋体"/>
                <w:sz w:val="21"/>
                <w:szCs w:val="21"/>
              </w:rPr>
            </w:pPr>
            <w:r>
              <w:rPr>
                <w:rFonts w:ascii="宋体" w:hAnsi="宋体" w:eastAsia="宋体" w:cs="宋体"/>
                <w:spacing w:val="-6"/>
                <w:sz w:val="21"/>
                <w:szCs w:val="21"/>
              </w:rPr>
              <w:t>67</w:t>
            </w:r>
          </w:p>
        </w:tc>
      </w:tr>
      <w:tr w14:paraId="24529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2" w:type="dxa"/>
            <w:noWrap w:val="0"/>
            <w:vAlign w:val="top"/>
          </w:tcPr>
          <w:p w14:paraId="57FA0D08">
            <w:pPr>
              <w:spacing w:before="233" w:line="184" w:lineRule="auto"/>
              <w:ind w:left="240"/>
              <w:rPr>
                <w:rFonts w:ascii="宋体" w:hAnsi="宋体" w:eastAsia="宋体" w:cs="宋体"/>
                <w:sz w:val="21"/>
                <w:szCs w:val="21"/>
              </w:rPr>
            </w:pPr>
            <w:r>
              <w:rPr>
                <w:rFonts w:ascii="宋体" w:hAnsi="宋体" w:eastAsia="宋体" w:cs="宋体"/>
                <w:spacing w:val="-10"/>
                <w:sz w:val="21"/>
                <w:szCs w:val="21"/>
              </w:rPr>
              <w:t>109</w:t>
            </w:r>
          </w:p>
        </w:tc>
        <w:tc>
          <w:tcPr>
            <w:tcW w:w="1125" w:type="dxa"/>
            <w:noWrap w:val="0"/>
            <w:vAlign w:val="top"/>
          </w:tcPr>
          <w:p w14:paraId="547F6248">
            <w:pPr>
              <w:spacing w:before="197" w:line="220"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5284E1CD">
            <w:pPr>
              <w:spacing w:before="197" w:line="219" w:lineRule="auto"/>
              <w:ind w:left="222"/>
              <w:rPr>
                <w:rFonts w:ascii="宋体" w:hAnsi="宋体" w:eastAsia="宋体" w:cs="宋体"/>
                <w:sz w:val="21"/>
                <w:szCs w:val="21"/>
              </w:rPr>
            </w:pPr>
            <w:r>
              <w:rPr>
                <w:rFonts w:ascii="宋体" w:hAnsi="宋体" w:eastAsia="宋体" w:cs="宋体"/>
                <w:spacing w:val="-4"/>
                <w:sz w:val="21"/>
                <w:szCs w:val="21"/>
              </w:rPr>
              <w:t>汪家村</w:t>
            </w:r>
          </w:p>
        </w:tc>
        <w:tc>
          <w:tcPr>
            <w:tcW w:w="3453" w:type="dxa"/>
            <w:noWrap w:val="0"/>
            <w:vAlign w:val="top"/>
          </w:tcPr>
          <w:p w14:paraId="03391B89">
            <w:pPr>
              <w:spacing w:before="41" w:line="222" w:lineRule="auto"/>
              <w:ind w:left="1135" w:right="163" w:hanging="959"/>
              <w:rPr>
                <w:rFonts w:ascii="宋体" w:hAnsi="宋体" w:eastAsia="宋体" w:cs="宋体"/>
                <w:sz w:val="21"/>
                <w:szCs w:val="21"/>
              </w:rPr>
            </w:pPr>
            <w:r>
              <w:rPr>
                <w:rFonts w:ascii="宋体" w:hAnsi="宋体" w:eastAsia="宋体" w:cs="宋体"/>
                <w:spacing w:val="-1"/>
                <w:sz w:val="21"/>
                <w:szCs w:val="21"/>
              </w:rPr>
              <w:t>里心镇汪家村袁家、上、下饶</w:t>
            </w:r>
            <w:r>
              <w:rPr>
                <w:rFonts w:ascii="宋体" w:hAnsi="宋体" w:eastAsia="宋体" w:cs="宋体"/>
                <w:spacing w:val="-3"/>
                <w:sz w:val="21"/>
                <w:szCs w:val="21"/>
              </w:rPr>
              <w:t>家供水工程</w:t>
            </w:r>
          </w:p>
        </w:tc>
        <w:tc>
          <w:tcPr>
            <w:tcW w:w="1181" w:type="dxa"/>
            <w:noWrap w:val="0"/>
            <w:vAlign w:val="top"/>
          </w:tcPr>
          <w:p w14:paraId="64FA789C">
            <w:pPr>
              <w:spacing w:before="233" w:line="184" w:lineRule="auto"/>
              <w:ind w:left="436"/>
              <w:rPr>
                <w:rFonts w:ascii="宋体" w:hAnsi="宋体" w:eastAsia="宋体" w:cs="宋体"/>
                <w:sz w:val="21"/>
                <w:szCs w:val="21"/>
              </w:rPr>
            </w:pPr>
            <w:r>
              <w:rPr>
                <w:rFonts w:ascii="宋体" w:hAnsi="宋体" w:eastAsia="宋体" w:cs="宋体"/>
                <w:spacing w:val="-10"/>
                <w:sz w:val="21"/>
                <w:szCs w:val="21"/>
              </w:rPr>
              <w:t>100</w:t>
            </w:r>
          </w:p>
        </w:tc>
        <w:tc>
          <w:tcPr>
            <w:tcW w:w="875" w:type="dxa"/>
            <w:noWrap w:val="0"/>
            <w:vAlign w:val="top"/>
          </w:tcPr>
          <w:p w14:paraId="3DB9EA60">
            <w:pPr>
              <w:spacing w:before="233" w:line="184" w:lineRule="auto"/>
              <w:ind w:left="283"/>
              <w:rPr>
                <w:rFonts w:ascii="宋体" w:hAnsi="宋体" w:eastAsia="宋体" w:cs="宋体"/>
                <w:sz w:val="21"/>
                <w:szCs w:val="21"/>
              </w:rPr>
            </w:pPr>
            <w:r>
              <w:rPr>
                <w:rFonts w:ascii="宋体" w:hAnsi="宋体" w:eastAsia="宋体" w:cs="宋体"/>
                <w:spacing w:val="-10"/>
                <w:sz w:val="21"/>
                <w:szCs w:val="21"/>
              </w:rPr>
              <w:t>113</w:t>
            </w:r>
          </w:p>
        </w:tc>
        <w:tc>
          <w:tcPr>
            <w:tcW w:w="1023" w:type="dxa"/>
            <w:noWrap w:val="0"/>
            <w:vAlign w:val="top"/>
          </w:tcPr>
          <w:p w14:paraId="4E2B2033">
            <w:pPr>
              <w:spacing w:before="235" w:line="183" w:lineRule="auto"/>
              <w:ind w:left="339"/>
              <w:rPr>
                <w:rFonts w:ascii="宋体" w:hAnsi="宋体" w:eastAsia="宋体" w:cs="宋体"/>
                <w:sz w:val="21"/>
                <w:szCs w:val="21"/>
              </w:rPr>
            </w:pPr>
            <w:r>
              <w:rPr>
                <w:rFonts w:ascii="宋体" w:hAnsi="宋体" w:eastAsia="宋体" w:cs="宋体"/>
                <w:spacing w:val="-3"/>
                <w:sz w:val="21"/>
                <w:szCs w:val="21"/>
              </w:rPr>
              <w:t>452</w:t>
            </w:r>
          </w:p>
        </w:tc>
        <w:tc>
          <w:tcPr>
            <w:tcW w:w="1027" w:type="dxa"/>
            <w:noWrap w:val="0"/>
            <w:vAlign w:val="top"/>
          </w:tcPr>
          <w:p w14:paraId="762C6E15">
            <w:pPr>
              <w:spacing w:before="233" w:line="184" w:lineRule="auto"/>
              <w:ind w:left="344"/>
              <w:rPr>
                <w:rFonts w:ascii="宋体" w:hAnsi="宋体" w:eastAsia="宋体" w:cs="宋体"/>
                <w:sz w:val="21"/>
                <w:szCs w:val="21"/>
              </w:rPr>
            </w:pPr>
            <w:r>
              <w:rPr>
                <w:rFonts w:ascii="宋体" w:hAnsi="宋体" w:eastAsia="宋体" w:cs="宋体"/>
                <w:spacing w:val="-5"/>
                <w:sz w:val="21"/>
                <w:szCs w:val="21"/>
              </w:rPr>
              <w:t>312</w:t>
            </w:r>
          </w:p>
        </w:tc>
      </w:tr>
      <w:tr w14:paraId="051DF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 w:hRule="atLeast"/>
        </w:trPr>
        <w:tc>
          <w:tcPr>
            <w:tcW w:w="792" w:type="dxa"/>
            <w:noWrap w:val="0"/>
            <w:vAlign w:val="top"/>
          </w:tcPr>
          <w:p w14:paraId="14DAB1FB">
            <w:pPr>
              <w:spacing w:before="233" w:line="184" w:lineRule="auto"/>
              <w:ind w:left="240"/>
              <w:rPr>
                <w:rFonts w:ascii="宋体" w:hAnsi="宋体" w:eastAsia="宋体" w:cs="宋体"/>
                <w:sz w:val="21"/>
                <w:szCs w:val="21"/>
              </w:rPr>
            </w:pPr>
            <w:r>
              <w:rPr>
                <w:rFonts w:ascii="宋体" w:hAnsi="宋体" w:eastAsia="宋体" w:cs="宋体"/>
                <w:spacing w:val="-10"/>
                <w:sz w:val="21"/>
                <w:szCs w:val="21"/>
              </w:rPr>
              <w:t>110</w:t>
            </w:r>
          </w:p>
        </w:tc>
        <w:tc>
          <w:tcPr>
            <w:tcW w:w="1125" w:type="dxa"/>
            <w:noWrap w:val="0"/>
            <w:vAlign w:val="top"/>
          </w:tcPr>
          <w:p w14:paraId="0A98BB77">
            <w:pPr>
              <w:spacing w:before="196" w:line="220"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6D42394C">
            <w:pPr>
              <w:spacing w:before="197" w:line="219" w:lineRule="auto"/>
              <w:ind w:left="220"/>
              <w:rPr>
                <w:rFonts w:ascii="宋体" w:hAnsi="宋体" w:eastAsia="宋体" w:cs="宋体"/>
                <w:sz w:val="21"/>
                <w:szCs w:val="21"/>
              </w:rPr>
            </w:pPr>
            <w:r>
              <w:rPr>
                <w:rFonts w:ascii="宋体" w:hAnsi="宋体" w:eastAsia="宋体" w:cs="宋体"/>
                <w:spacing w:val="-4"/>
                <w:sz w:val="21"/>
                <w:szCs w:val="21"/>
              </w:rPr>
              <w:t>岩上村</w:t>
            </w:r>
          </w:p>
        </w:tc>
        <w:tc>
          <w:tcPr>
            <w:tcW w:w="3453" w:type="dxa"/>
            <w:noWrap w:val="0"/>
            <w:vAlign w:val="top"/>
          </w:tcPr>
          <w:p w14:paraId="387EF897">
            <w:pPr>
              <w:spacing w:before="41" w:line="222" w:lineRule="auto"/>
              <w:ind w:left="1376" w:right="163" w:hanging="1200"/>
              <w:rPr>
                <w:rFonts w:ascii="宋体" w:hAnsi="宋体" w:eastAsia="宋体" w:cs="宋体"/>
                <w:sz w:val="21"/>
                <w:szCs w:val="21"/>
              </w:rPr>
            </w:pPr>
            <w:r>
              <w:rPr>
                <w:rFonts w:ascii="宋体" w:hAnsi="宋体" w:eastAsia="宋体" w:cs="宋体"/>
                <w:spacing w:val="-1"/>
                <w:sz w:val="21"/>
                <w:szCs w:val="21"/>
              </w:rPr>
              <w:t>里心镇岩上村四、五、六组供</w:t>
            </w:r>
            <w:r>
              <w:rPr>
                <w:rFonts w:ascii="宋体" w:hAnsi="宋体" w:eastAsia="宋体" w:cs="宋体"/>
                <w:spacing w:val="-5"/>
                <w:sz w:val="21"/>
                <w:szCs w:val="21"/>
              </w:rPr>
              <w:t>水工程</w:t>
            </w:r>
          </w:p>
        </w:tc>
        <w:tc>
          <w:tcPr>
            <w:tcW w:w="1181" w:type="dxa"/>
            <w:noWrap w:val="0"/>
            <w:vAlign w:val="top"/>
          </w:tcPr>
          <w:p w14:paraId="2F1ED493">
            <w:pPr>
              <w:spacing w:before="234"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29DEC5C3">
            <w:pPr>
              <w:spacing w:before="234" w:line="183" w:lineRule="auto"/>
              <w:ind w:left="328"/>
              <w:rPr>
                <w:rFonts w:ascii="宋体" w:hAnsi="宋体" w:eastAsia="宋体" w:cs="宋体"/>
                <w:sz w:val="21"/>
                <w:szCs w:val="21"/>
              </w:rPr>
            </w:pPr>
            <w:r>
              <w:rPr>
                <w:rFonts w:ascii="宋体" w:hAnsi="宋体" w:eastAsia="宋体" w:cs="宋体"/>
                <w:spacing w:val="-7"/>
                <w:sz w:val="21"/>
                <w:szCs w:val="21"/>
              </w:rPr>
              <w:t>27</w:t>
            </w:r>
          </w:p>
        </w:tc>
        <w:tc>
          <w:tcPr>
            <w:tcW w:w="1023" w:type="dxa"/>
            <w:noWrap w:val="0"/>
            <w:vAlign w:val="top"/>
          </w:tcPr>
          <w:p w14:paraId="4824C9C1">
            <w:pPr>
              <w:spacing w:before="233" w:line="184" w:lineRule="auto"/>
              <w:ind w:left="358"/>
              <w:rPr>
                <w:rFonts w:ascii="宋体" w:hAnsi="宋体" w:eastAsia="宋体" w:cs="宋体"/>
                <w:sz w:val="21"/>
                <w:szCs w:val="21"/>
              </w:rPr>
            </w:pPr>
            <w:r>
              <w:rPr>
                <w:rFonts w:ascii="宋体" w:hAnsi="宋体" w:eastAsia="宋体" w:cs="宋体"/>
                <w:spacing w:val="-10"/>
                <w:sz w:val="21"/>
                <w:szCs w:val="21"/>
              </w:rPr>
              <w:t>120</w:t>
            </w:r>
          </w:p>
        </w:tc>
        <w:tc>
          <w:tcPr>
            <w:tcW w:w="1027" w:type="dxa"/>
            <w:noWrap w:val="0"/>
            <w:vAlign w:val="top"/>
          </w:tcPr>
          <w:p w14:paraId="7DD5ADA1">
            <w:pPr>
              <w:spacing w:before="234" w:line="183" w:lineRule="auto"/>
              <w:ind w:left="401"/>
              <w:rPr>
                <w:rFonts w:ascii="宋体" w:hAnsi="宋体" w:eastAsia="宋体" w:cs="宋体"/>
                <w:sz w:val="21"/>
                <w:szCs w:val="21"/>
              </w:rPr>
            </w:pPr>
            <w:r>
              <w:rPr>
                <w:rFonts w:ascii="宋体" w:hAnsi="宋体" w:eastAsia="宋体" w:cs="宋体"/>
                <w:spacing w:val="-6"/>
                <w:sz w:val="21"/>
                <w:szCs w:val="21"/>
              </w:rPr>
              <w:t>84</w:t>
            </w:r>
          </w:p>
        </w:tc>
      </w:tr>
      <w:tr w14:paraId="4EF50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96E8783">
            <w:pPr>
              <w:spacing w:before="76" w:line="177" w:lineRule="auto"/>
              <w:ind w:left="240"/>
              <w:rPr>
                <w:rFonts w:ascii="宋体" w:hAnsi="宋体" w:eastAsia="宋体" w:cs="宋体"/>
                <w:sz w:val="21"/>
                <w:szCs w:val="21"/>
              </w:rPr>
            </w:pPr>
            <w:r>
              <w:rPr>
                <w:rFonts w:ascii="宋体" w:hAnsi="宋体" w:eastAsia="宋体" w:cs="宋体"/>
                <w:spacing w:val="-10"/>
                <w:sz w:val="21"/>
                <w:szCs w:val="21"/>
              </w:rPr>
              <w:t>111</w:t>
            </w:r>
          </w:p>
        </w:tc>
        <w:tc>
          <w:tcPr>
            <w:tcW w:w="1125" w:type="dxa"/>
            <w:noWrap w:val="0"/>
            <w:vAlign w:val="top"/>
          </w:tcPr>
          <w:p w14:paraId="658D66BF">
            <w:pPr>
              <w:spacing w:before="40" w:line="205"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424B0EEF">
            <w:pPr>
              <w:spacing w:before="40" w:line="205" w:lineRule="auto"/>
              <w:ind w:left="223"/>
              <w:rPr>
                <w:rFonts w:ascii="宋体" w:hAnsi="宋体" w:eastAsia="宋体" w:cs="宋体"/>
                <w:sz w:val="21"/>
                <w:szCs w:val="21"/>
              </w:rPr>
            </w:pPr>
            <w:r>
              <w:rPr>
                <w:rFonts w:ascii="宋体" w:hAnsi="宋体" w:eastAsia="宋体" w:cs="宋体"/>
                <w:spacing w:val="-5"/>
                <w:sz w:val="21"/>
                <w:szCs w:val="21"/>
              </w:rPr>
              <w:t>大南村</w:t>
            </w:r>
          </w:p>
        </w:tc>
        <w:tc>
          <w:tcPr>
            <w:tcW w:w="3453" w:type="dxa"/>
            <w:noWrap w:val="0"/>
            <w:vAlign w:val="top"/>
          </w:tcPr>
          <w:p w14:paraId="1223D617">
            <w:pPr>
              <w:spacing w:before="40" w:line="205" w:lineRule="auto"/>
              <w:ind w:left="296"/>
              <w:rPr>
                <w:rFonts w:ascii="宋体" w:hAnsi="宋体" w:eastAsia="宋体" w:cs="宋体"/>
                <w:sz w:val="21"/>
                <w:szCs w:val="21"/>
              </w:rPr>
            </w:pPr>
            <w:r>
              <w:rPr>
                <w:rFonts w:ascii="宋体" w:hAnsi="宋体" w:eastAsia="宋体" w:cs="宋体"/>
                <w:spacing w:val="-2"/>
                <w:sz w:val="21"/>
                <w:szCs w:val="21"/>
              </w:rPr>
              <w:t>里心镇大南村蒋家供水工程</w:t>
            </w:r>
          </w:p>
        </w:tc>
        <w:tc>
          <w:tcPr>
            <w:tcW w:w="1181" w:type="dxa"/>
            <w:noWrap w:val="0"/>
            <w:vAlign w:val="top"/>
          </w:tcPr>
          <w:p w14:paraId="3BEA1AA3">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17917DB9">
            <w:pPr>
              <w:spacing w:before="78" w:line="176" w:lineRule="auto"/>
              <w:ind w:left="328"/>
              <w:rPr>
                <w:rFonts w:ascii="宋体" w:hAnsi="宋体" w:eastAsia="宋体" w:cs="宋体"/>
                <w:sz w:val="21"/>
                <w:szCs w:val="21"/>
              </w:rPr>
            </w:pPr>
            <w:r>
              <w:rPr>
                <w:rFonts w:ascii="宋体" w:hAnsi="宋体" w:eastAsia="宋体" w:cs="宋体"/>
                <w:spacing w:val="-7"/>
                <w:sz w:val="21"/>
                <w:szCs w:val="21"/>
              </w:rPr>
              <w:t>23</w:t>
            </w:r>
          </w:p>
        </w:tc>
        <w:tc>
          <w:tcPr>
            <w:tcW w:w="1023" w:type="dxa"/>
            <w:noWrap w:val="0"/>
            <w:vAlign w:val="top"/>
          </w:tcPr>
          <w:p w14:paraId="63742721">
            <w:pPr>
              <w:spacing w:before="76" w:line="177" w:lineRule="auto"/>
              <w:ind w:left="358"/>
              <w:rPr>
                <w:rFonts w:ascii="宋体" w:hAnsi="宋体" w:eastAsia="宋体" w:cs="宋体"/>
                <w:sz w:val="21"/>
                <w:szCs w:val="21"/>
              </w:rPr>
            </w:pPr>
            <w:r>
              <w:rPr>
                <w:rFonts w:ascii="宋体" w:hAnsi="宋体" w:eastAsia="宋体" w:cs="宋体"/>
                <w:spacing w:val="-10"/>
                <w:sz w:val="21"/>
                <w:szCs w:val="21"/>
              </w:rPr>
              <w:t>101</w:t>
            </w:r>
          </w:p>
        </w:tc>
        <w:tc>
          <w:tcPr>
            <w:tcW w:w="1027" w:type="dxa"/>
            <w:noWrap w:val="0"/>
            <w:vAlign w:val="top"/>
          </w:tcPr>
          <w:p w14:paraId="0E3DED07">
            <w:pPr>
              <w:spacing w:before="78" w:line="176" w:lineRule="auto"/>
              <w:ind w:left="405"/>
              <w:rPr>
                <w:rFonts w:ascii="宋体" w:hAnsi="宋体" w:eastAsia="宋体" w:cs="宋体"/>
                <w:sz w:val="21"/>
                <w:szCs w:val="21"/>
              </w:rPr>
            </w:pPr>
            <w:r>
              <w:rPr>
                <w:rFonts w:ascii="宋体" w:hAnsi="宋体" w:eastAsia="宋体" w:cs="宋体"/>
                <w:spacing w:val="-8"/>
                <w:sz w:val="21"/>
                <w:szCs w:val="21"/>
              </w:rPr>
              <w:t>70</w:t>
            </w:r>
          </w:p>
        </w:tc>
      </w:tr>
      <w:tr w14:paraId="34046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618FBE2">
            <w:pPr>
              <w:spacing w:before="76" w:line="177" w:lineRule="auto"/>
              <w:ind w:left="240"/>
              <w:rPr>
                <w:rFonts w:ascii="宋体" w:hAnsi="宋体" w:eastAsia="宋体" w:cs="宋体"/>
                <w:sz w:val="21"/>
                <w:szCs w:val="21"/>
              </w:rPr>
            </w:pPr>
            <w:r>
              <w:rPr>
                <w:rFonts w:ascii="宋体" w:hAnsi="宋体" w:eastAsia="宋体" w:cs="宋体"/>
                <w:spacing w:val="-10"/>
                <w:sz w:val="21"/>
                <w:szCs w:val="21"/>
              </w:rPr>
              <w:t>112</w:t>
            </w:r>
          </w:p>
        </w:tc>
        <w:tc>
          <w:tcPr>
            <w:tcW w:w="1125" w:type="dxa"/>
            <w:noWrap w:val="0"/>
            <w:vAlign w:val="top"/>
          </w:tcPr>
          <w:p w14:paraId="2531B93A">
            <w:pPr>
              <w:spacing w:before="40" w:line="205"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417B3474">
            <w:pPr>
              <w:spacing w:before="40" w:line="205" w:lineRule="auto"/>
              <w:ind w:left="223"/>
              <w:rPr>
                <w:rFonts w:ascii="宋体" w:hAnsi="宋体" w:eastAsia="宋体" w:cs="宋体"/>
                <w:sz w:val="21"/>
                <w:szCs w:val="21"/>
              </w:rPr>
            </w:pPr>
            <w:r>
              <w:rPr>
                <w:rFonts w:ascii="宋体" w:hAnsi="宋体" w:eastAsia="宋体" w:cs="宋体"/>
                <w:spacing w:val="-5"/>
                <w:sz w:val="21"/>
                <w:szCs w:val="21"/>
              </w:rPr>
              <w:t>大南村</w:t>
            </w:r>
          </w:p>
        </w:tc>
        <w:tc>
          <w:tcPr>
            <w:tcW w:w="3453" w:type="dxa"/>
            <w:noWrap w:val="0"/>
            <w:vAlign w:val="top"/>
          </w:tcPr>
          <w:p w14:paraId="7FFDC65B">
            <w:pPr>
              <w:spacing w:before="40" w:line="205" w:lineRule="auto"/>
              <w:ind w:left="296"/>
              <w:rPr>
                <w:rFonts w:ascii="宋体" w:hAnsi="宋体" w:eastAsia="宋体" w:cs="宋体"/>
                <w:sz w:val="21"/>
                <w:szCs w:val="21"/>
              </w:rPr>
            </w:pPr>
            <w:r>
              <w:rPr>
                <w:rFonts w:ascii="宋体" w:hAnsi="宋体" w:eastAsia="宋体" w:cs="宋体"/>
                <w:spacing w:val="-2"/>
                <w:sz w:val="21"/>
                <w:szCs w:val="21"/>
              </w:rPr>
              <w:t>里心镇大南村心田供水工程</w:t>
            </w:r>
          </w:p>
        </w:tc>
        <w:tc>
          <w:tcPr>
            <w:tcW w:w="1181" w:type="dxa"/>
            <w:noWrap w:val="0"/>
            <w:vAlign w:val="top"/>
          </w:tcPr>
          <w:p w14:paraId="6C8C189A">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6581A44A">
            <w:pPr>
              <w:spacing w:before="78" w:line="176" w:lineRule="auto"/>
              <w:ind w:left="330"/>
              <w:rPr>
                <w:rFonts w:ascii="宋体" w:hAnsi="宋体" w:eastAsia="宋体" w:cs="宋体"/>
                <w:sz w:val="21"/>
                <w:szCs w:val="21"/>
              </w:rPr>
            </w:pPr>
            <w:r>
              <w:rPr>
                <w:rFonts w:ascii="宋体" w:hAnsi="宋体" w:eastAsia="宋体" w:cs="宋体"/>
                <w:spacing w:val="-8"/>
                <w:sz w:val="21"/>
                <w:szCs w:val="21"/>
              </w:rPr>
              <w:t>32</w:t>
            </w:r>
          </w:p>
        </w:tc>
        <w:tc>
          <w:tcPr>
            <w:tcW w:w="1023" w:type="dxa"/>
            <w:noWrap w:val="0"/>
            <w:vAlign w:val="top"/>
          </w:tcPr>
          <w:p w14:paraId="01D93F40">
            <w:pPr>
              <w:spacing w:before="76" w:line="177" w:lineRule="auto"/>
              <w:ind w:left="358"/>
              <w:rPr>
                <w:rFonts w:ascii="宋体" w:hAnsi="宋体" w:eastAsia="宋体" w:cs="宋体"/>
                <w:sz w:val="21"/>
                <w:szCs w:val="21"/>
              </w:rPr>
            </w:pPr>
            <w:r>
              <w:rPr>
                <w:rFonts w:ascii="宋体" w:hAnsi="宋体" w:eastAsia="宋体" w:cs="宋体"/>
                <w:spacing w:val="-10"/>
                <w:sz w:val="21"/>
                <w:szCs w:val="21"/>
              </w:rPr>
              <w:t>136</w:t>
            </w:r>
          </w:p>
        </w:tc>
        <w:tc>
          <w:tcPr>
            <w:tcW w:w="1027" w:type="dxa"/>
            <w:noWrap w:val="0"/>
            <w:vAlign w:val="top"/>
          </w:tcPr>
          <w:p w14:paraId="147CAAE8">
            <w:pPr>
              <w:spacing w:before="78" w:line="176" w:lineRule="auto"/>
              <w:ind w:left="401"/>
              <w:rPr>
                <w:rFonts w:ascii="宋体" w:hAnsi="宋体" w:eastAsia="宋体" w:cs="宋体"/>
                <w:sz w:val="21"/>
                <w:szCs w:val="21"/>
              </w:rPr>
            </w:pPr>
            <w:r>
              <w:rPr>
                <w:rFonts w:ascii="宋体" w:hAnsi="宋体" w:eastAsia="宋体" w:cs="宋体"/>
                <w:spacing w:val="-6"/>
                <w:sz w:val="21"/>
                <w:szCs w:val="21"/>
              </w:rPr>
              <w:t>96</w:t>
            </w:r>
          </w:p>
        </w:tc>
      </w:tr>
      <w:tr w14:paraId="7B777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3ACE9B42">
            <w:pPr>
              <w:spacing w:before="76" w:line="177" w:lineRule="auto"/>
              <w:ind w:left="240"/>
              <w:rPr>
                <w:rFonts w:ascii="宋体" w:hAnsi="宋体" w:eastAsia="宋体" w:cs="宋体"/>
                <w:sz w:val="21"/>
                <w:szCs w:val="21"/>
              </w:rPr>
            </w:pPr>
            <w:r>
              <w:rPr>
                <w:rFonts w:ascii="宋体" w:hAnsi="宋体" w:eastAsia="宋体" w:cs="宋体"/>
                <w:spacing w:val="-10"/>
                <w:sz w:val="21"/>
                <w:szCs w:val="21"/>
              </w:rPr>
              <w:t>113</w:t>
            </w:r>
          </w:p>
        </w:tc>
        <w:tc>
          <w:tcPr>
            <w:tcW w:w="1125" w:type="dxa"/>
            <w:noWrap w:val="0"/>
            <w:vAlign w:val="top"/>
          </w:tcPr>
          <w:p w14:paraId="24903B1A">
            <w:pPr>
              <w:spacing w:before="39" w:line="206"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0F2BE223">
            <w:pPr>
              <w:spacing w:before="39" w:line="206" w:lineRule="auto"/>
              <w:ind w:left="219"/>
              <w:rPr>
                <w:rFonts w:ascii="宋体" w:hAnsi="宋体" w:eastAsia="宋体" w:cs="宋体"/>
                <w:sz w:val="21"/>
                <w:szCs w:val="21"/>
              </w:rPr>
            </w:pPr>
            <w:r>
              <w:rPr>
                <w:rFonts w:ascii="宋体" w:hAnsi="宋体" w:eastAsia="宋体" w:cs="宋体"/>
                <w:spacing w:val="-3"/>
                <w:sz w:val="21"/>
                <w:szCs w:val="21"/>
              </w:rPr>
              <w:t>代家村</w:t>
            </w:r>
          </w:p>
        </w:tc>
        <w:tc>
          <w:tcPr>
            <w:tcW w:w="3453" w:type="dxa"/>
            <w:noWrap w:val="0"/>
            <w:vAlign w:val="top"/>
          </w:tcPr>
          <w:p w14:paraId="4C135BE7">
            <w:pPr>
              <w:spacing w:before="39" w:line="206" w:lineRule="auto"/>
              <w:ind w:left="296"/>
              <w:rPr>
                <w:rFonts w:ascii="宋体" w:hAnsi="宋体" w:eastAsia="宋体" w:cs="宋体"/>
                <w:sz w:val="21"/>
                <w:szCs w:val="21"/>
              </w:rPr>
            </w:pPr>
            <w:r>
              <w:rPr>
                <w:rFonts w:ascii="宋体" w:hAnsi="宋体" w:eastAsia="宋体" w:cs="宋体"/>
                <w:spacing w:val="-2"/>
                <w:sz w:val="21"/>
                <w:szCs w:val="21"/>
              </w:rPr>
              <w:t>里心镇代家村里坊供水工程</w:t>
            </w:r>
          </w:p>
        </w:tc>
        <w:tc>
          <w:tcPr>
            <w:tcW w:w="1181" w:type="dxa"/>
            <w:noWrap w:val="0"/>
            <w:vAlign w:val="top"/>
          </w:tcPr>
          <w:p w14:paraId="0FD7B14C">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563CDC2E">
            <w:pPr>
              <w:spacing w:before="78" w:line="176" w:lineRule="auto"/>
              <w:ind w:left="324"/>
              <w:rPr>
                <w:rFonts w:ascii="宋体" w:hAnsi="宋体" w:eastAsia="宋体" w:cs="宋体"/>
                <w:sz w:val="21"/>
                <w:szCs w:val="21"/>
              </w:rPr>
            </w:pPr>
            <w:r>
              <w:rPr>
                <w:rFonts w:ascii="宋体" w:hAnsi="宋体" w:eastAsia="宋体" w:cs="宋体"/>
                <w:spacing w:val="-5"/>
                <w:sz w:val="21"/>
                <w:szCs w:val="21"/>
              </w:rPr>
              <w:t>42</w:t>
            </w:r>
          </w:p>
        </w:tc>
        <w:tc>
          <w:tcPr>
            <w:tcW w:w="1023" w:type="dxa"/>
            <w:noWrap w:val="0"/>
            <w:vAlign w:val="top"/>
          </w:tcPr>
          <w:p w14:paraId="7CBAC5FF">
            <w:pPr>
              <w:spacing w:before="76" w:line="177" w:lineRule="auto"/>
              <w:ind w:left="358"/>
              <w:rPr>
                <w:rFonts w:ascii="宋体" w:hAnsi="宋体" w:eastAsia="宋体" w:cs="宋体"/>
                <w:sz w:val="21"/>
                <w:szCs w:val="21"/>
              </w:rPr>
            </w:pPr>
            <w:r>
              <w:rPr>
                <w:rFonts w:ascii="宋体" w:hAnsi="宋体" w:eastAsia="宋体" w:cs="宋体"/>
                <w:spacing w:val="-10"/>
                <w:sz w:val="21"/>
                <w:szCs w:val="21"/>
              </w:rPr>
              <w:t>183</w:t>
            </w:r>
          </w:p>
        </w:tc>
        <w:tc>
          <w:tcPr>
            <w:tcW w:w="1027" w:type="dxa"/>
            <w:noWrap w:val="0"/>
            <w:vAlign w:val="top"/>
          </w:tcPr>
          <w:p w14:paraId="27749D3A">
            <w:pPr>
              <w:spacing w:before="76" w:line="177" w:lineRule="auto"/>
              <w:ind w:left="357"/>
              <w:rPr>
                <w:rFonts w:ascii="宋体" w:hAnsi="宋体" w:eastAsia="宋体" w:cs="宋体"/>
                <w:sz w:val="21"/>
                <w:szCs w:val="21"/>
              </w:rPr>
            </w:pPr>
            <w:r>
              <w:rPr>
                <w:rFonts w:ascii="宋体" w:hAnsi="宋体" w:eastAsia="宋体" w:cs="宋体"/>
                <w:spacing w:val="-10"/>
                <w:sz w:val="21"/>
                <w:szCs w:val="21"/>
              </w:rPr>
              <w:t>147</w:t>
            </w:r>
          </w:p>
        </w:tc>
      </w:tr>
      <w:tr w14:paraId="014F5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E06FCBD">
            <w:pPr>
              <w:spacing w:before="78" w:line="176" w:lineRule="auto"/>
              <w:ind w:left="240"/>
              <w:rPr>
                <w:rFonts w:ascii="宋体" w:hAnsi="宋体" w:eastAsia="宋体" w:cs="宋体"/>
                <w:sz w:val="21"/>
                <w:szCs w:val="21"/>
              </w:rPr>
            </w:pPr>
            <w:r>
              <w:rPr>
                <w:rFonts w:ascii="宋体" w:hAnsi="宋体" w:eastAsia="宋体" w:cs="宋体"/>
                <w:spacing w:val="-10"/>
                <w:sz w:val="21"/>
                <w:szCs w:val="21"/>
              </w:rPr>
              <w:t>114</w:t>
            </w:r>
          </w:p>
        </w:tc>
        <w:tc>
          <w:tcPr>
            <w:tcW w:w="1125" w:type="dxa"/>
            <w:noWrap w:val="0"/>
            <w:vAlign w:val="top"/>
          </w:tcPr>
          <w:p w14:paraId="43665E90">
            <w:pPr>
              <w:spacing w:before="41" w:line="204"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738E095B">
            <w:pPr>
              <w:spacing w:before="41" w:line="204" w:lineRule="auto"/>
              <w:ind w:left="219"/>
              <w:rPr>
                <w:rFonts w:ascii="宋体" w:hAnsi="宋体" w:eastAsia="宋体" w:cs="宋体"/>
                <w:sz w:val="21"/>
                <w:szCs w:val="21"/>
              </w:rPr>
            </w:pPr>
            <w:r>
              <w:rPr>
                <w:rFonts w:ascii="宋体" w:hAnsi="宋体" w:eastAsia="宋体" w:cs="宋体"/>
                <w:spacing w:val="-3"/>
                <w:sz w:val="21"/>
                <w:szCs w:val="21"/>
              </w:rPr>
              <w:t>代家村</w:t>
            </w:r>
          </w:p>
        </w:tc>
        <w:tc>
          <w:tcPr>
            <w:tcW w:w="3453" w:type="dxa"/>
            <w:noWrap w:val="0"/>
            <w:vAlign w:val="top"/>
          </w:tcPr>
          <w:p w14:paraId="3E567E87">
            <w:pPr>
              <w:spacing w:before="41" w:line="204" w:lineRule="auto"/>
              <w:ind w:left="176"/>
              <w:rPr>
                <w:rFonts w:ascii="宋体" w:hAnsi="宋体" w:eastAsia="宋体" w:cs="宋体"/>
                <w:sz w:val="21"/>
                <w:szCs w:val="21"/>
              </w:rPr>
            </w:pPr>
            <w:r>
              <w:rPr>
                <w:rFonts w:ascii="宋体" w:hAnsi="宋体" w:eastAsia="宋体" w:cs="宋体"/>
                <w:spacing w:val="-1"/>
                <w:sz w:val="21"/>
                <w:szCs w:val="21"/>
              </w:rPr>
              <w:t>里心镇代家村林家碑供水工程</w:t>
            </w:r>
          </w:p>
        </w:tc>
        <w:tc>
          <w:tcPr>
            <w:tcW w:w="1181" w:type="dxa"/>
            <w:noWrap w:val="0"/>
            <w:vAlign w:val="top"/>
          </w:tcPr>
          <w:p w14:paraId="7FD36638">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24724146">
            <w:pPr>
              <w:spacing w:before="79" w:line="175" w:lineRule="auto"/>
              <w:ind w:left="328"/>
              <w:rPr>
                <w:rFonts w:ascii="宋体" w:hAnsi="宋体" w:eastAsia="宋体" w:cs="宋体"/>
                <w:sz w:val="21"/>
                <w:szCs w:val="21"/>
              </w:rPr>
            </w:pPr>
            <w:r>
              <w:rPr>
                <w:rFonts w:ascii="宋体" w:hAnsi="宋体" w:eastAsia="宋体" w:cs="宋体"/>
                <w:spacing w:val="-7"/>
                <w:sz w:val="21"/>
                <w:szCs w:val="21"/>
              </w:rPr>
              <w:t>25</w:t>
            </w:r>
          </w:p>
        </w:tc>
        <w:tc>
          <w:tcPr>
            <w:tcW w:w="1023" w:type="dxa"/>
            <w:noWrap w:val="0"/>
            <w:vAlign w:val="top"/>
          </w:tcPr>
          <w:p w14:paraId="50651C61">
            <w:pPr>
              <w:spacing w:before="78" w:line="176" w:lineRule="auto"/>
              <w:ind w:left="358"/>
              <w:rPr>
                <w:rFonts w:ascii="宋体" w:hAnsi="宋体" w:eastAsia="宋体" w:cs="宋体"/>
                <w:sz w:val="21"/>
                <w:szCs w:val="21"/>
              </w:rPr>
            </w:pPr>
            <w:r>
              <w:rPr>
                <w:rFonts w:ascii="宋体" w:hAnsi="宋体" w:eastAsia="宋体" w:cs="宋体"/>
                <w:spacing w:val="-10"/>
                <w:sz w:val="21"/>
                <w:szCs w:val="21"/>
              </w:rPr>
              <w:t>106</w:t>
            </w:r>
          </w:p>
        </w:tc>
        <w:tc>
          <w:tcPr>
            <w:tcW w:w="1027" w:type="dxa"/>
            <w:noWrap w:val="0"/>
            <w:vAlign w:val="top"/>
          </w:tcPr>
          <w:p w14:paraId="0AF1F826">
            <w:pPr>
              <w:spacing w:before="80" w:line="174" w:lineRule="auto"/>
              <w:ind w:left="405"/>
              <w:rPr>
                <w:rFonts w:ascii="宋体" w:hAnsi="宋体" w:eastAsia="宋体" w:cs="宋体"/>
                <w:sz w:val="21"/>
                <w:szCs w:val="21"/>
              </w:rPr>
            </w:pPr>
            <w:r>
              <w:rPr>
                <w:rFonts w:ascii="宋体" w:hAnsi="宋体" w:eastAsia="宋体" w:cs="宋体"/>
                <w:spacing w:val="-8"/>
                <w:sz w:val="21"/>
                <w:szCs w:val="21"/>
              </w:rPr>
              <w:t>77</w:t>
            </w:r>
          </w:p>
        </w:tc>
      </w:tr>
      <w:tr w14:paraId="3EF04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F9B1039">
            <w:pPr>
              <w:spacing w:before="78" w:line="176" w:lineRule="auto"/>
              <w:ind w:left="240"/>
              <w:rPr>
                <w:rFonts w:ascii="宋体" w:hAnsi="宋体" w:eastAsia="宋体" w:cs="宋体"/>
                <w:sz w:val="21"/>
                <w:szCs w:val="21"/>
              </w:rPr>
            </w:pPr>
            <w:r>
              <w:rPr>
                <w:rFonts w:ascii="宋体" w:hAnsi="宋体" w:eastAsia="宋体" w:cs="宋体"/>
                <w:spacing w:val="-10"/>
                <w:sz w:val="21"/>
                <w:szCs w:val="21"/>
              </w:rPr>
              <w:t>115</w:t>
            </w:r>
          </w:p>
        </w:tc>
        <w:tc>
          <w:tcPr>
            <w:tcW w:w="1125" w:type="dxa"/>
            <w:noWrap w:val="0"/>
            <w:vAlign w:val="top"/>
          </w:tcPr>
          <w:p w14:paraId="344B1145">
            <w:pPr>
              <w:spacing w:before="41" w:line="204"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607B987F">
            <w:pPr>
              <w:spacing w:before="41" w:line="204" w:lineRule="auto"/>
              <w:ind w:left="219"/>
              <w:rPr>
                <w:rFonts w:ascii="宋体" w:hAnsi="宋体" w:eastAsia="宋体" w:cs="宋体"/>
                <w:sz w:val="21"/>
                <w:szCs w:val="21"/>
              </w:rPr>
            </w:pPr>
            <w:r>
              <w:rPr>
                <w:rFonts w:ascii="宋体" w:hAnsi="宋体" w:eastAsia="宋体" w:cs="宋体"/>
                <w:spacing w:val="-3"/>
                <w:sz w:val="21"/>
                <w:szCs w:val="21"/>
              </w:rPr>
              <w:t>代家村</w:t>
            </w:r>
          </w:p>
        </w:tc>
        <w:tc>
          <w:tcPr>
            <w:tcW w:w="3453" w:type="dxa"/>
            <w:noWrap w:val="0"/>
            <w:vAlign w:val="top"/>
          </w:tcPr>
          <w:p w14:paraId="20F0FCBB">
            <w:pPr>
              <w:spacing w:before="41" w:line="204" w:lineRule="auto"/>
              <w:ind w:left="296"/>
              <w:rPr>
                <w:rFonts w:ascii="宋体" w:hAnsi="宋体" w:eastAsia="宋体" w:cs="宋体"/>
                <w:sz w:val="21"/>
                <w:szCs w:val="21"/>
              </w:rPr>
            </w:pPr>
            <w:r>
              <w:rPr>
                <w:rFonts w:ascii="宋体" w:hAnsi="宋体" w:eastAsia="宋体" w:cs="宋体"/>
                <w:spacing w:val="-2"/>
                <w:sz w:val="21"/>
                <w:szCs w:val="21"/>
              </w:rPr>
              <w:t>里心镇代家村代家供水工程</w:t>
            </w:r>
          </w:p>
        </w:tc>
        <w:tc>
          <w:tcPr>
            <w:tcW w:w="1181" w:type="dxa"/>
            <w:noWrap w:val="0"/>
            <w:vAlign w:val="top"/>
          </w:tcPr>
          <w:p w14:paraId="01851009">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066C6FF3">
            <w:pPr>
              <w:spacing w:before="79" w:line="175" w:lineRule="auto"/>
              <w:ind w:left="330"/>
              <w:rPr>
                <w:rFonts w:ascii="宋体" w:hAnsi="宋体" w:eastAsia="宋体" w:cs="宋体"/>
                <w:sz w:val="21"/>
                <w:szCs w:val="21"/>
              </w:rPr>
            </w:pPr>
            <w:r>
              <w:rPr>
                <w:rFonts w:ascii="宋体" w:hAnsi="宋体" w:eastAsia="宋体" w:cs="宋体"/>
                <w:spacing w:val="-8"/>
                <w:sz w:val="21"/>
                <w:szCs w:val="21"/>
              </w:rPr>
              <w:t>34</w:t>
            </w:r>
          </w:p>
        </w:tc>
        <w:tc>
          <w:tcPr>
            <w:tcW w:w="1023" w:type="dxa"/>
            <w:noWrap w:val="0"/>
            <w:vAlign w:val="top"/>
          </w:tcPr>
          <w:p w14:paraId="164FD345">
            <w:pPr>
              <w:spacing w:before="78" w:line="176" w:lineRule="auto"/>
              <w:ind w:left="358"/>
              <w:rPr>
                <w:rFonts w:ascii="宋体" w:hAnsi="宋体" w:eastAsia="宋体" w:cs="宋体"/>
                <w:sz w:val="21"/>
                <w:szCs w:val="21"/>
              </w:rPr>
            </w:pPr>
            <w:r>
              <w:rPr>
                <w:rFonts w:ascii="宋体" w:hAnsi="宋体" w:eastAsia="宋体" w:cs="宋体"/>
                <w:spacing w:val="-10"/>
                <w:sz w:val="21"/>
                <w:szCs w:val="21"/>
              </w:rPr>
              <w:t>137</w:t>
            </w:r>
          </w:p>
        </w:tc>
        <w:tc>
          <w:tcPr>
            <w:tcW w:w="1027" w:type="dxa"/>
            <w:noWrap w:val="0"/>
            <w:vAlign w:val="top"/>
          </w:tcPr>
          <w:p w14:paraId="7C516E86">
            <w:pPr>
              <w:spacing w:before="79" w:line="175" w:lineRule="auto"/>
              <w:ind w:left="401"/>
              <w:rPr>
                <w:rFonts w:ascii="宋体" w:hAnsi="宋体" w:eastAsia="宋体" w:cs="宋体"/>
                <w:sz w:val="21"/>
                <w:szCs w:val="21"/>
              </w:rPr>
            </w:pPr>
            <w:r>
              <w:rPr>
                <w:rFonts w:ascii="宋体" w:hAnsi="宋体" w:eastAsia="宋体" w:cs="宋体"/>
                <w:spacing w:val="-6"/>
                <w:sz w:val="21"/>
                <w:szCs w:val="21"/>
              </w:rPr>
              <w:t>93</w:t>
            </w:r>
          </w:p>
        </w:tc>
      </w:tr>
      <w:tr w14:paraId="6BE42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25EA6A2">
            <w:pPr>
              <w:spacing w:before="78" w:line="176" w:lineRule="auto"/>
              <w:ind w:left="240"/>
              <w:rPr>
                <w:rFonts w:ascii="宋体" w:hAnsi="宋体" w:eastAsia="宋体" w:cs="宋体"/>
                <w:sz w:val="21"/>
                <w:szCs w:val="21"/>
              </w:rPr>
            </w:pPr>
            <w:r>
              <w:rPr>
                <w:rFonts w:ascii="宋体" w:hAnsi="宋体" w:eastAsia="宋体" w:cs="宋体"/>
                <w:spacing w:val="-10"/>
                <w:sz w:val="21"/>
                <w:szCs w:val="21"/>
              </w:rPr>
              <w:t>116</w:t>
            </w:r>
          </w:p>
        </w:tc>
        <w:tc>
          <w:tcPr>
            <w:tcW w:w="1125" w:type="dxa"/>
            <w:noWrap w:val="0"/>
            <w:vAlign w:val="top"/>
          </w:tcPr>
          <w:p w14:paraId="57A6CEA0">
            <w:pPr>
              <w:spacing w:before="40" w:line="205"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2C5254AA">
            <w:pPr>
              <w:spacing w:before="40" w:line="205" w:lineRule="auto"/>
              <w:ind w:left="221"/>
              <w:rPr>
                <w:rFonts w:ascii="宋体" w:hAnsi="宋体" w:eastAsia="宋体" w:cs="宋体"/>
                <w:sz w:val="21"/>
                <w:szCs w:val="21"/>
              </w:rPr>
            </w:pPr>
            <w:r>
              <w:rPr>
                <w:rFonts w:ascii="宋体" w:hAnsi="宋体" w:eastAsia="宋体" w:cs="宋体"/>
                <w:spacing w:val="-4"/>
                <w:sz w:val="21"/>
                <w:szCs w:val="21"/>
              </w:rPr>
              <w:t>花排村</w:t>
            </w:r>
          </w:p>
        </w:tc>
        <w:tc>
          <w:tcPr>
            <w:tcW w:w="3453" w:type="dxa"/>
            <w:noWrap w:val="0"/>
            <w:vAlign w:val="top"/>
          </w:tcPr>
          <w:p w14:paraId="549929F3">
            <w:pPr>
              <w:spacing w:before="40" w:line="205" w:lineRule="auto"/>
              <w:ind w:left="176"/>
              <w:rPr>
                <w:rFonts w:ascii="宋体" w:hAnsi="宋体" w:eastAsia="宋体" w:cs="宋体"/>
                <w:sz w:val="21"/>
                <w:szCs w:val="21"/>
              </w:rPr>
            </w:pPr>
            <w:r>
              <w:rPr>
                <w:rFonts w:ascii="宋体" w:hAnsi="宋体" w:eastAsia="宋体" w:cs="宋体"/>
                <w:spacing w:val="-1"/>
                <w:sz w:val="21"/>
                <w:szCs w:val="21"/>
              </w:rPr>
              <w:t>里心镇花排村上半村供水工程</w:t>
            </w:r>
          </w:p>
        </w:tc>
        <w:tc>
          <w:tcPr>
            <w:tcW w:w="1181" w:type="dxa"/>
            <w:noWrap w:val="0"/>
            <w:vAlign w:val="top"/>
          </w:tcPr>
          <w:p w14:paraId="1F9671FD">
            <w:pPr>
              <w:spacing w:before="78" w:line="176" w:lineRule="auto"/>
              <w:ind w:left="436"/>
              <w:rPr>
                <w:rFonts w:ascii="宋体" w:hAnsi="宋体" w:eastAsia="宋体" w:cs="宋体"/>
                <w:sz w:val="21"/>
                <w:szCs w:val="21"/>
              </w:rPr>
            </w:pPr>
            <w:r>
              <w:rPr>
                <w:rFonts w:ascii="宋体" w:hAnsi="宋体" w:eastAsia="宋体" w:cs="宋体"/>
                <w:spacing w:val="-10"/>
                <w:sz w:val="21"/>
                <w:szCs w:val="21"/>
              </w:rPr>
              <w:t>100</w:t>
            </w:r>
          </w:p>
        </w:tc>
        <w:tc>
          <w:tcPr>
            <w:tcW w:w="875" w:type="dxa"/>
            <w:noWrap w:val="0"/>
            <w:vAlign w:val="top"/>
          </w:tcPr>
          <w:p w14:paraId="1FF2B94E">
            <w:pPr>
              <w:spacing w:before="78" w:line="176" w:lineRule="auto"/>
              <w:ind w:left="283"/>
              <w:rPr>
                <w:rFonts w:ascii="宋体" w:hAnsi="宋体" w:eastAsia="宋体" w:cs="宋体"/>
                <w:sz w:val="21"/>
                <w:szCs w:val="21"/>
              </w:rPr>
            </w:pPr>
            <w:r>
              <w:rPr>
                <w:rFonts w:ascii="宋体" w:hAnsi="宋体" w:eastAsia="宋体" w:cs="宋体"/>
                <w:spacing w:val="-10"/>
                <w:sz w:val="21"/>
                <w:szCs w:val="21"/>
              </w:rPr>
              <w:t>153</w:t>
            </w:r>
          </w:p>
        </w:tc>
        <w:tc>
          <w:tcPr>
            <w:tcW w:w="1023" w:type="dxa"/>
            <w:noWrap w:val="0"/>
            <w:vAlign w:val="top"/>
          </w:tcPr>
          <w:p w14:paraId="24D3CAD9">
            <w:pPr>
              <w:spacing w:before="78" w:line="176" w:lineRule="auto"/>
              <w:ind w:left="342"/>
              <w:rPr>
                <w:rFonts w:ascii="宋体" w:hAnsi="宋体" w:eastAsia="宋体" w:cs="宋体"/>
                <w:sz w:val="21"/>
                <w:szCs w:val="21"/>
              </w:rPr>
            </w:pPr>
            <w:r>
              <w:rPr>
                <w:rFonts w:ascii="宋体" w:hAnsi="宋体" w:eastAsia="宋体" w:cs="宋体"/>
                <w:spacing w:val="-4"/>
                <w:sz w:val="21"/>
                <w:szCs w:val="21"/>
              </w:rPr>
              <w:t>643</w:t>
            </w:r>
          </w:p>
        </w:tc>
        <w:tc>
          <w:tcPr>
            <w:tcW w:w="1027" w:type="dxa"/>
            <w:noWrap w:val="0"/>
            <w:vAlign w:val="top"/>
          </w:tcPr>
          <w:p w14:paraId="1C8EA204">
            <w:pPr>
              <w:spacing w:before="78" w:line="176" w:lineRule="auto"/>
              <w:ind w:left="339"/>
              <w:rPr>
                <w:rFonts w:ascii="宋体" w:hAnsi="宋体" w:eastAsia="宋体" w:cs="宋体"/>
                <w:sz w:val="21"/>
                <w:szCs w:val="21"/>
              </w:rPr>
            </w:pPr>
            <w:r>
              <w:rPr>
                <w:rFonts w:ascii="宋体" w:hAnsi="宋体" w:eastAsia="宋体" w:cs="宋体"/>
                <w:spacing w:val="-3"/>
                <w:sz w:val="21"/>
                <w:szCs w:val="21"/>
              </w:rPr>
              <w:t>450</w:t>
            </w:r>
          </w:p>
        </w:tc>
      </w:tr>
      <w:tr w14:paraId="3051D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19F9E64">
            <w:pPr>
              <w:spacing w:before="76" w:line="177" w:lineRule="auto"/>
              <w:ind w:left="240"/>
              <w:rPr>
                <w:rFonts w:ascii="宋体" w:hAnsi="宋体" w:eastAsia="宋体" w:cs="宋体"/>
                <w:sz w:val="21"/>
                <w:szCs w:val="21"/>
              </w:rPr>
            </w:pPr>
            <w:r>
              <w:rPr>
                <w:rFonts w:ascii="宋体" w:hAnsi="宋体" w:eastAsia="宋体" w:cs="宋体"/>
                <w:spacing w:val="-10"/>
                <w:sz w:val="21"/>
                <w:szCs w:val="21"/>
              </w:rPr>
              <w:t>117</w:t>
            </w:r>
          </w:p>
        </w:tc>
        <w:tc>
          <w:tcPr>
            <w:tcW w:w="1125" w:type="dxa"/>
            <w:noWrap w:val="0"/>
            <w:vAlign w:val="top"/>
          </w:tcPr>
          <w:p w14:paraId="26D34BDF">
            <w:pPr>
              <w:spacing w:before="40" w:line="205"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31D89B26">
            <w:pPr>
              <w:spacing w:before="40" w:line="205" w:lineRule="auto"/>
              <w:ind w:left="223"/>
              <w:rPr>
                <w:rFonts w:ascii="宋体" w:hAnsi="宋体" w:eastAsia="宋体" w:cs="宋体"/>
                <w:sz w:val="21"/>
                <w:szCs w:val="21"/>
              </w:rPr>
            </w:pPr>
            <w:r>
              <w:rPr>
                <w:rFonts w:ascii="宋体" w:hAnsi="宋体" w:eastAsia="宋体" w:cs="宋体"/>
                <w:spacing w:val="-5"/>
                <w:sz w:val="21"/>
                <w:szCs w:val="21"/>
              </w:rPr>
              <w:t>里心村</w:t>
            </w:r>
          </w:p>
        </w:tc>
        <w:tc>
          <w:tcPr>
            <w:tcW w:w="3453" w:type="dxa"/>
            <w:noWrap w:val="0"/>
            <w:vAlign w:val="top"/>
          </w:tcPr>
          <w:p w14:paraId="36AA1A59">
            <w:pPr>
              <w:spacing w:before="40" w:line="205" w:lineRule="auto"/>
              <w:ind w:left="176"/>
              <w:rPr>
                <w:rFonts w:ascii="宋体" w:hAnsi="宋体" w:eastAsia="宋体" w:cs="宋体"/>
                <w:sz w:val="21"/>
                <w:szCs w:val="21"/>
              </w:rPr>
            </w:pPr>
            <w:r>
              <w:rPr>
                <w:rFonts w:ascii="宋体" w:hAnsi="宋体" w:eastAsia="宋体" w:cs="宋体"/>
                <w:spacing w:val="-1"/>
                <w:sz w:val="21"/>
                <w:szCs w:val="21"/>
              </w:rPr>
              <w:t>里心镇里心村下坊湾供水工程</w:t>
            </w:r>
          </w:p>
        </w:tc>
        <w:tc>
          <w:tcPr>
            <w:tcW w:w="1181" w:type="dxa"/>
            <w:noWrap w:val="0"/>
            <w:vAlign w:val="top"/>
          </w:tcPr>
          <w:p w14:paraId="7F615E27">
            <w:pPr>
              <w:spacing w:before="78" w:line="176"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3535E1B5">
            <w:pPr>
              <w:spacing w:before="78" w:line="176" w:lineRule="auto"/>
              <w:ind w:left="328"/>
              <w:rPr>
                <w:rFonts w:ascii="宋体" w:hAnsi="宋体" w:eastAsia="宋体" w:cs="宋体"/>
                <w:sz w:val="21"/>
                <w:szCs w:val="21"/>
              </w:rPr>
            </w:pPr>
            <w:r>
              <w:rPr>
                <w:rFonts w:ascii="宋体" w:hAnsi="宋体" w:eastAsia="宋体" w:cs="宋体"/>
                <w:spacing w:val="-7"/>
                <w:sz w:val="21"/>
                <w:szCs w:val="21"/>
              </w:rPr>
              <w:t>22</w:t>
            </w:r>
          </w:p>
        </w:tc>
        <w:tc>
          <w:tcPr>
            <w:tcW w:w="1023" w:type="dxa"/>
            <w:noWrap w:val="0"/>
            <w:vAlign w:val="top"/>
          </w:tcPr>
          <w:p w14:paraId="5AF23BB3">
            <w:pPr>
              <w:spacing w:before="78" w:line="176" w:lineRule="auto"/>
              <w:ind w:left="401"/>
              <w:rPr>
                <w:rFonts w:ascii="宋体" w:hAnsi="宋体" w:eastAsia="宋体" w:cs="宋体"/>
                <w:sz w:val="21"/>
                <w:szCs w:val="21"/>
              </w:rPr>
            </w:pPr>
            <w:r>
              <w:rPr>
                <w:rFonts w:ascii="宋体" w:hAnsi="宋体" w:eastAsia="宋体" w:cs="宋体"/>
                <w:spacing w:val="-6"/>
                <w:sz w:val="21"/>
                <w:szCs w:val="21"/>
              </w:rPr>
              <w:t>82</w:t>
            </w:r>
          </w:p>
        </w:tc>
        <w:tc>
          <w:tcPr>
            <w:tcW w:w="1027" w:type="dxa"/>
            <w:noWrap w:val="0"/>
            <w:vAlign w:val="top"/>
          </w:tcPr>
          <w:p w14:paraId="58835E03">
            <w:pPr>
              <w:spacing w:before="76" w:line="177" w:lineRule="auto"/>
              <w:ind w:left="404"/>
              <w:rPr>
                <w:rFonts w:ascii="宋体" w:hAnsi="宋体" w:eastAsia="宋体" w:cs="宋体"/>
                <w:sz w:val="21"/>
                <w:szCs w:val="21"/>
              </w:rPr>
            </w:pPr>
            <w:r>
              <w:rPr>
                <w:rFonts w:ascii="宋体" w:hAnsi="宋体" w:eastAsia="宋体" w:cs="宋体"/>
                <w:spacing w:val="-8"/>
                <w:sz w:val="21"/>
                <w:szCs w:val="21"/>
              </w:rPr>
              <w:t>51</w:t>
            </w:r>
          </w:p>
        </w:tc>
      </w:tr>
      <w:tr w14:paraId="18E0C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69FCE12D">
            <w:pPr>
              <w:spacing w:before="232" w:line="184" w:lineRule="auto"/>
              <w:ind w:left="240"/>
              <w:rPr>
                <w:rFonts w:ascii="宋体" w:hAnsi="宋体" w:eastAsia="宋体" w:cs="宋体"/>
                <w:sz w:val="21"/>
                <w:szCs w:val="21"/>
              </w:rPr>
            </w:pPr>
            <w:r>
              <w:rPr>
                <w:rFonts w:ascii="宋体" w:hAnsi="宋体" w:eastAsia="宋体" w:cs="宋体"/>
                <w:spacing w:val="-10"/>
                <w:sz w:val="21"/>
                <w:szCs w:val="21"/>
              </w:rPr>
              <w:t>118</w:t>
            </w:r>
          </w:p>
        </w:tc>
        <w:tc>
          <w:tcPr>
            <w:tcW w:w="1125" w:type="dxa"/>
            <w:noWrap w:val="0"/>
            <w:vAlign w:val="top"/>
          </w:tcPr>
          <w:p w14:paraId="5874A0AF">
            <w:pPr>
              <w:spacing w:before="196" w:line="220"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4DCC9D1B">
            <w:pPr>
              <w:spacing w:before="196" w:line="219" w:lineRule="auto"/>
              <w:ind w:left="223"/>
              <w:rPr>
                <w:rFonts w:ascii="宋体" w:hAnsi="宋体" w:eastAsia="宋体" w:cs="宋体"/>
                <w:sz w:val="21"/>
                <w:szCs w:val="21"/>
              </w:rPr>
            </w:pPr>
            <w:r>
              <w:rPr>
                <w:rFonts w:ascii="宋体" w:hAnsi="宋体" w:eastAsia="宋体" w:cs="宋体"/>
                <w:spacing w:val="-5"/>
                <w:sz w:val="21"/>
                <w:szCs w:val="21"/>
              </w:rPr>
              <w:t>里心村</w:t>
            </w:r>
          </w:p>
        </w:tc>
        <w:tc>
          <w:tcPr>
            <w:tcW w:w="3453" w:type="dxa"/>
            <w:noWrap w:val="0"/>
            <w:vAlign w:val="top"/>
          </w:tcPr>
          <w:p w14:paraId="5E630092">
            <w:pPr>
              <w:spacing w:before="39" w:line="223" w:lineRule="auto"/>
              <w:ind w:left="1495" w:right="163" w:hanging="1319"/>
              <w:rPr>
                <w:rFonts w:ascii="宋体" w:hAnsi="宋体" w:eastAsia="宋体" w:cs="宋体"/>
                <w:sz w:val="21"/>
                <w:szCs w:val="21"/>
              </w:rPr>
            </w:pPr>
            <w:r>
              <w:rPr>
                <w:rFonts w:ascii="宋体" w:hAnsi="宋体" w:eastAsia="宋体" w:cs="宋体"/>
                <w:spacing w:val="-1"/>
                <w:sz w:val="21"/>
                <w:szCs w:val="21"/>
              </w:rPr>
              <w:t>里心镇里心村新、老增坑供水</w:t>
            </w:r>
            <w:r>
              <w:rPr>
                <w:rFonts w:ascii="宋体" w:hAnsi="宋体" w:eastAsia="宋体" w:cs="宋体"/>
                <w:spacing w:val="-7"/>
                <w:sz w:val="21"/>
                <w:szCs w:val="21"/>
              </w:rPr>
              <w:t>工程</w:t>
            </w:r>
          </w:p>
        </w:tc>
        <w:tc>
          <w:tcPr>
            <w:tcW w:w="1181" w:type="dxa"/>
            <w:noWrap w:val="0"/>
            <w:vAlign w:val="top"/>
          </w:tcPr>
          <w:p w14:paraId="4F4C1AE5">
            <w:pPr>
              <w:spacing w:before="233" w:line="183"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58DB95E2">
            <w:pPr>
              <w:spacing w:before="233" w:line="183" w:lineRule="auto"/>
              <w:ind w:left="330"/>
              <w:rPr>
                <w:rFonts w:ascii="宋体" w:hAnsi="宋体" w:eastAsia="宋体" w:cs="宋体"/>
                <w:sz w:val="21"/>
                <w:szCs w:val="21"/>
              </w:rPr>
            </w:pPr>
            <w:r>
              <w:rPr>
                <w:rFonts w:ascii="宋体" w:hAnsi="宋体" w:eastAsia="宋体" w:cs="宋体"/>
                <w:spacing w:val="-8"/>
                <w:sz w:val="21"/>
                <w:szCs w:val="21"/>
              </w:rPr>
              <w:t>35</w:t>
            </w:r>
          </w:p>
        </w:tc>
        <w:tc>
          <w:tcPr>
            <w:tcW w:w="1023" w:type="dxa"/>
            <w:noWrap w:val="0"/>
            <w:vAlign w:val="top"/>
          </w:tcPr>
          <w:p w14:paraId="7869FB50">
            <w:pPr>
              <w:spacing w:before="232" w:line="184" w:lineRule="auto"/>
              <w:ind w:left="358"/>
              <w:rPr>
                <w:rFonts w:ascii="宋体" w:hAnsi="宋体" w:eastAsia="宋体" w:cs="宋体"/>
                <w:sz w:val="21"/>
                <w:szCs w:val="21"/>
              </w:rPr>
            </w:pPr>
            <w:r>
              <w:rPr>
                <w:rFonts w:ascii="宋体" w:hAnsi="宋体" w:eastAsia="宋体" w:cs="宋体"/>
                <w:spacing w:val="-10"/>
                <w:sz w:val="21"/>
                <w:szCs w:val="21"/>
              </w:rPr>
              <w:t>142</w:t>
            </w:r>
          </w:p>
        </w:tc>
        <w:tc>
          <w:tcPr>
            <w:tcW w:w="1027" w:type="dxa"/>
            <w:noWrap w:val="0"/>
            <w:vAlign w:val="top"/>
          </w:tcPr>
          <w:p w14:paraId="0FD92D41">
            <w:pPr>
              <w:spacing w:before="232" w:line="184" w:lineRule="auto"/>
              <w:ind w:left="357"/>
              <w:rPr>
                <w:rFonts w:ascii="宋体" w:hAnsi="宋体" w:eastAsia="宋体" w:cs="宋体"/>
                <w:sz w:val="21"/>
                <w:szCs w:val="21"/>
              </w:rPr>
            </w:pPr>
            <w:r>
              <w:rPr>
                <w:rFonts w:ascii="宋体" w:hAnsi="宋体" w:eastAsia="宋体" w:cs="宋体"/>
                <w:spacing w:val="-10"/>
                <w:sz w:val="21"/>
                <w:szCs w:val="21"/>
              </w:rPr>
              <w:t>108</w:t>
            </w:r>
          </w:p>
        </w:tc>
      </w:tr>
      <w:tr w14:paraId="1B641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2" w:type="dxa"/>
            <w:noWrap w:val="0"/>
            <w:vAlign w:val="top"/>
          </w:tcPr>
          <w:p w14:paraId="4CAC6A55">
            <w:pPr>
              <w:spacing w:before="232" w:line="184" w:lineRule="auto"/>
              <w:ind w:left="240"/>
              <w:rPr>
                <w:rFonts w:ascii="宋体" w:hAnsi="宋体" w:eastAsia="宋体" w:cs="宋体"/>
                <w:sz w:val="21"/>
                <w:szCs w:val="21"/>
              </w:rPr>
            </w:pPr>
            <w:r>
              <w:rPr>
                <w:rFonts w:ascii="宋体" w:hAnsi="宋体" w:eastAsia="宋体" w:cs="宋体"/>
                <w:spacing w:val="-10"/>
                <w:sz w:val="21"/>
                <w:szCs w:val="21"/>
              </w:rPr>
              <w:t>119</w:t>
            </w:r>
          </w:p>
        </w:tc>
        <w:tc>
          <w:tcPr>
            <w:tcW w:w="1125" w:type="dxa"/>
            <w:noWrap w:val="0"/>
            <w:vAlign w:val="top"/>
          </w:tcPr>
          <w:p w14:paraId="15083289">
            <w:pPr>
              <w:spacing w:before="195" w:line="220"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075A424E">
            <w:pPr>
              <w:spacing w:before="196" w:line="219" w:lineRule="auto"/>
              <w:ind w:left="222"/>
              <w:rPr>
                <w:rFonts w:ascii="宋体" w:hAnsi="宋体" w:eastAsia="宋体" w:cs="宋体"/>
                <w:sz w:val="21"/>
                <w:szCs w:val="21"/>
              </w:rPr>
            </w:pPr>
            <w:r>
              <w:rPr>
                <w:rFonts w:ascii="宋体" w:hAnsi="宋体" w:eastAsia="宋体" w:cs="宋体"/>
                <w:spacing w:val="-4"/>
                <w:sz w:val="21"/>
                <w:szCs w:val="21"/>
              </w:rPr>
              <w:t>芦田村</w:t>
            </w:r>
          </w:p>
        </w:tc>
        <w:tc>
          <w:tcPr>
            <w:tcW w:w="3453" w:type="dxa"/>
            <w:noWrap w:val="0"/>
            <w:vAlign w:val="top"/>
          </w:tcPr>
          <w:p w14:paraId="6D17ECEC">
            <w:pPr>
              <w:spacing w:before="39" w:line="223" w:lineRule="auto"/>
              <w:ind w:left="1612" w:right="163" w:hanging="1436"/>
              <w:rPr>
                <w:rFonts w:ascii="宋体" w:hAnsi="宋体" w:eastAsia="宋体" w:cs="宋体"/>
                <w:sz w:val="21"/>
                <w:szCs w:val="21"/>
              </w:rPr>
            </w:pPr>
            <w:r>
              <w:rPr>
                <w:rFonts w:ascii="宋体" w:hAnsi="宋体" w:eastAsia="宋体" w:cs="宋体"/>
                <w:spacing w:val="-1"/>
                <w:sz w:val="21"/>
                <w:szCs w:val="21"/>
              </w:rPr>
              <w:t>里心镇芦田村陶家二井供水工</w:t>
            </w:r>
            <w:r>
              <w:rPr>
                <w:rFonts w:ascii="宋体" w:hAnsi="宋体" w:eastAsia="宋体" w:cs="宋体"/>
                <w:sz w:val="21"/>
                <w:szCs w:val="21"/>
              </w:rPr>
              <w:t>程</w:t>
            </w:r>
          </w:p>
        </w:tc>
        <w:tc>
          <w:tcPr>
            <w:tcW w:w="1181" w:type="dxa"/>
            <w:noWrap w:val="0"/>
            <w:vAlign w:val="top"/>
          </w:tcPr>
          <w:p w14:paraId="60D24FE1">
            <w:pPr>
              <w:spacing w:before="233" w:line="183"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643B02B1">
            <w:pPr>
              <w:spacing w:before="233" w:line="183" w:lineRule="auto"/>
              <w:ind w:left="324"/>
              <w:rPr>
                <w:rFonts w:ascii="宋体" w:hAnsi="宋体" w:eastAsia="宋体" w:cs="宋体"/>
                <w:sz w:val="21"/>
                <w:szCs w:val="21"/>
              </w:rPr>
            </w:pPr>
            <w:r>
              <w:rPr>
                <w:rFonts w:ascii="宋体" w:hAnsi="宋体" w:eastAsia="宋体" w:cs="宋体"/>
                <w:spacing w:val="-5"/>
                <w:sz w:val="21"/>
                <w:szCs w:val="21"/>
              </w:rPr>
              <w:t>42</w:t>
            </w:r>
          </w:p>
        </w:tc>
        <w:tc>
          <w:tcPr>
            <w:tcW w:w="1023" w:type="dxa"/>
            <w:noWrap w:val="0"/>
            <w:vAlign w:val="top"/>
          </w:tcPr>
          <w:p w14:paraId="76C76DF7">
            <w:pPr>
              <w:spacing w:before="232" w:line="184" w:lineRule="auto"/>
              <w:ind w:left="358"/>
              <w:rPr>
                <w:rFonts w:ascii="宋体" w:hAnsi="宋体" w:eastAsia="宋体" w:cs="宋体"/>
                <w:sz w:val="21"/>
                <w:szCs w:val="21"/>
              </w:rPr>
            </w:pPr>
            <w:r>
              <w:rPr>
                <w:rFonts w:ascii="宋体" w:hAnsi="宋体" w:eastAsia="宋体" w:cs="宋体"/>
                <w:spacing w:val="-10"/>
                <w:sz w:val="21"/>
                <w:szCs w:val="21"/>
              </w:rPr>
              <w:t>153</w:t>
            </w:r>
          </w:p>
        </w:tc>
        <w:tc>
          <w:tcPr>
            <w:tcW w:w="1027" w:type="dxa"/>
            <w:noWrap w:val="0"/>
            <w:vAlign w:val="top"/>
          </w:tcPr>
          <w:p w14:paraId="091059AB">
            <w:pPr>
              <w:spacing w:before="232" w:line="184" w:lineRule="auto"/>
              <w:ind w:left="357"/>
              <w:rPr>
                <w:rFonts w:ascii="宋体" w:hAnsi="宋体" w:eastAsia="宋体" w:cs="宋体"/>
                <w:sz w:val="21"/>
                <w:szCs w:val="21"/>
              </w:rPr>
            </w:pPr>
            <w:r>
              <w:rPr>
                <w:rFonts w:ascii="宋体" w:hAnsi="宋体" w:eastAsia="宋体" w:cs="宋体"/>
                <w:spacing w:val="-10"/>
                <w:sz w:val="21"/>
                <w:szCs w:val="21"/>
              </w:rPr>
              <w:t>112</w:t>
            </w:r>
          </w:p>
        </w:tc>
      </w:tr>
      <w:tr w14:paraId="7D666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CD4F10F">
            <w:pPr>
              <w:spacing w:before="78" w:line="176" w:lineRule="auto"/>
              <w:ind w:left="240"/>
              <w:rPr>
                <w:rFonts w:ascii="宋体" w:hAnsi="宋体" w:eastAsia="宋体" w:cs="宋体"/>
                <w:sz w:val="21"/>
                <w:szCs w:val="21"/>
              </w:rPr>
            </w:pPr>
            <w:r>
              <w:rPr>
                <w:rFonts w:ascii="宋体" w:hAnsi="宋体" w:eastAsia="宋体" w:cs="宋体"/>
                <w:spacing w:val="-10"/>
                <w:sz w:val="21"/>
                <w:szCs w:val="21"/>
              </w:rPr>
              <w:t>120</w:t>
            </w:r>
          </w:p>
        </w:tc>
        <w:tc>
          <w:tcPr>
            <w:tcW w:w="1125" w:type="dxa"/>
            <w:noWrap w:val="0"/>
            <w:vAlign w:val="top"/>
          </w:tcPr>
          <w:p w14:paraId="71EC1BCD">
            <w:pPr>
              <w:spacing w:before="41" w:line="204"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6D2A6D5B">
            <w:pPr>
              <w:spacing w:before="41" w:line="204" w:lineRule="auto"/>
              <w:ind w:left="222"/>
              <w:rPr>
                <w:rFonts w:ascii="宋体" w:hAnsi="宋体" w:eastAsia="宋体" w:cs="宋体"/>
                <w:sz w:val="21"/>
                <w:szCs w:val="21"/>
              </w:rPr>
            </w:pPr>
            <w:r>
              <w:rPr>
                <w:rFonts w:ascii="宋体" w:hAnsi="宋体" w:eastAsia="宋体" w:cs="宋体"/>
                <w:spacing w:val="-4"/>
                <w:sz w:val="21"/>
                <w:szCs w:val="21"/>
              </w:rPr>
              <w:t>芦田村</w:t>
            </w:r>
          </w:p>
        </w:tc>
        <w:tc>
          <w:tcPr>
            <w:tcW w:w="3453" w:type="dxa"/>
            <w:noWrap w:val="0"/>
            <w:vAlign w:val="top"/>
          </w:tcPr>
          <w:p w14:paraId="79386908">
            <w:pPr>
              <w:spacing w:before="41" w:line="204" w:lineRule="auto"/>
              <w:ind w:left="176"/>
              <w:rPr>
                <w:rFonts w:ascii="宋体" w:hAnsi="宋体" w:eastAsia="宋体" w:cs="宋体"/>
                <w:sz w:val="21"/>
                <w:szCs w:val="21"/>
              </w:rPr>
            </w:pPr>
            <w:r>
              <w:rPr>
                <w:rFonts w:ascii="宋体" w:hAnsi="宋体" w:eastAsia="宋体" w:cs="宋体"/>
                <w:spacing w:val="-1"/>
                <w:sz w:val="21"/>
                <w:szCs w:val="21"/>
              </w:rPr>
              <w:t>里心镇芦田村松林井供水工程</w:t>
            </w:r>
          </w:p>
        </w:tc>
        <w:tc>
          <w:tcPr>
            <w:tcW w:w="1181" w:type="dxa"/>
            <w:noWrap w:val="0"/>
            <w:vAlign w:val="top"/>
          </w:tcPr>
          <w:p w14:paraId="0765A3AC">
            <w:pPr>
              <w:spacing w:before="79" w:line="175"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393034CC">
            <w:pPr>
              <w:spacing w:before="78" w:line="176" w:lineRule="auto"/>
              <w:ind w:left="328"/>
              <w:rPr>
                <w:rFonts w:ascii="宋体" w:hAnsi="宋体" w:eastAsia="宋体" w:cs="宋体"/>
                <w:sz w:val="21"/>
                <w:szCs w:val="21"/>
              </w:rPr>
            </w:pPr>
            <w:r>
              <w:rPr>
                <w:rFonts w:ascii="宋体" w:hAnsi="宋体" w:eastAsia="宋体" w:cs="宋体"/>
                <w:spacing w:val="-7"/>
                <w:sz w:val="21"/>
                <w:szCs w:val="21"/>
              </w:rPr>
              <w:t>21</w:t>
            </w:r>
          </w:p>
        </w:tc>
        <w:tc>
          <w:tcPr>
            <w:tcW w:w="1023" w:type="dxa"/>
            <w:noWrap w:val="0"/>
            <w:vAlign w:val="top"/>
          </w:tcPr>
          <w:p w14:paraId="031E9758">
            <w:pPr>
              <w:spacing w:before="79" w:line="175" w:lineRule="auto"/>
              <w:ind w:left="401"/>
              <w:rPr>
                <w:rFonts w:ascii="宋体" w:hAnsi="宋体" w:eastAsia="宋体" w:cs="宋体"/>
                <w:sz w:val="21"/>
                <w:szCs w:val="21"/>
              </w:rPr>
            </w:pPr>
            <w:r>
              <w:rPr>
                <w:rFonts w:ascii="宋体" w:hAnsi="宋体" w:eastAsia="宋体" w:cs="宋体"/>
                <w:spacing w:val="-6"/>
                <w:sz w:val="21"/>
                <w:szCs w:val="21"/>
              </w:rPr>
              <w:t>82</w:t>
            </w:r>
          </w:p>
        </w:tc>
        <w:tc>
          <w:tcPr>
            <w:tcW w:w="1027" w:type="dxa"/>
            <w:noWrap w:val="0"/>
            <w:vAlign w:val="top"/>
          </w:tcPr>
          <w:p w14:paraId="77478515">
            <w:pPr>
              <w:spacing w:before="79" w:line="175" w:lineRule="auto"/>
              <w:ind w:left="404"/>
              <w:rPr>
                <w:rFonts w:ascii="宋体" w:hAnsi="宋体" w:eastAsia="宋体" w:cs="宋体"/>
                <w:sz w:val="21"/>
                <w:szCs w:val="21"/>
              </w:rPr>
            </w:pPr>
            <w:r>
              <w:rPr>
                <w:rFonts w:ascii="宋体" w:hAnsi="宋体" w:eastAsia="宋体" w:cs="宋体"/>
                <w:spacing w:val="-8"/>
                <w:sz w:val="21"/>
                <w:szCs w:val="21"/>
              </w:rPr>
              <w:t>56</w:t>
            </w:r>
          </w:p>
        </w:tc>
      </w:tr>
      <w:tr w14:paraId="1BE59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2C892A3E">
            <w:pPr>
              <w:spacing w:before="233" w:line="184" w:lineRule="auto"/>
              <w:ind w:left="240"/>
              <w:rPr>
                <w:rFonts w:ascii="宋体" w:hAnsi="宋体" w:eastAsia="宋体" w:cs="宋体"/>
                <w:sz w:val="21"/>
                <w:szCs w:val="21"/>
              </w:rPr>
            </w:pPr>
            <w:r>
              <w:rPr>
                <w:rFonts w:ascii="宋体" w:hAnsi="宋体" w:eastAsia="宋体" w:cs="宋体"/>
                <w:spacing w:val="-10"/>
                <w:sz w:val="21"/>
                <w:szCs w:val="21"/>
              </w:rPr>
              <w:t>121</w:t>
            </w:r>
          </w:p>
        </w:tc>
        <w:tc>
          <w:tcPr>
            <w:tcW w:w="1125" w:type="dxa"/>
            <w:noWrap w:val="0"/>
            <w:vAlign w:val="top"/>
          </w:tcPr>
          <w:p w14:paraId="4C9EA6F9">
            <w:pPr>
              <w:spacing w:before="197" w:line="220"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68ACCCFE">
            <w:pPr>
              <w:spacing w:before="197" w:line="219" w:lineRule="auto"/>
              <w:ind w:left="222"/>
              <w:rPr>
                <w:rFonts w:ascii="宋体" w:hAnsi="宋体" w:eastAsia="宋体" w:cs="宋体"/>
                <w:sz w:val="21"/>
                <w:szCs w:val="21"/>
              </w:rPr>
            </w:pPr>
            <w:r>
              <w:rPr>
                <w:rFonts w:ascii="宋体" w:hAnsi="宋体" w:eastAsia="宋体" w:cs="宋体"/>
                <w:spacing w:val="-4"/>
                <w:sz w:val="21"/>
                <w:szCs w:val="21"/>
              </w:rPr>
              <w:t>芦田村</w:t>
            </w:r>
          </w:p>
        </w:tc>
        <w:tc>
          <w:tcPr>
            <w:tcW w:w="3453" w:type="dxa"/>
            <w:noWrap w:val="0"/>
            <w:vAlign w:val="top"/>
          </w:tcPr>
          <w:p w14:paraId="189DD5C2">
            <w:pPr>
              <w:spacing w:before="41" w:line="222" w:lineRule="auto"/>
              <w:ind w:left="1612" w:right="163" w:hanging="1436"/>
              <w:rPr>
                <w:rFonts w:ascii="宋体" w:hAnsi="宋体" w:eastAsia="宋体" w:cs="宋体"/>
                <w:sz w:val="21"/>
                <w:szCs w:val="21"/>
              </w:rPr>
            </w:pPr>
            <w:r>
              <w:rPr>
                <w:rFonts w:ascii="宋体" w:hAnsi="宋体" w:eastAsia="宋体" w:cs="宋体"/>
                <w:spacing w:val="-1"/>
                <w:sz w:val="21"/>
                <w:szCs w:val="21"/>
              </w:rPr>
              <w:t>里心镇芦田村陶家一井供水工</w:t>
            </w:r>
            <w:r>
              <w:rPr>
                <w:rFonts w:ascii="宋体" w:hAnsi="宋体" w:eastAsia="宋体" w:cs="宋体"/>
                <w:sz w:val="21"/>
                <w:szCs w:val="21"/>
              </w:rPr>
              <w:t>程</w:t>
            </w:r>
          </w:p>
        </w:tc>
        <w:tc>
          <w:tcPr>
            <w:tcW w:w="1181" w:type="dxa"/>
            <w:noWrap w:val="0"/>
            <w:vAlign w:val="top"/>
          </w:tcPr>
          <w:p w14:paraId="5808114C">
            <w:pPr>
              <w:spacing w:before="235" w:line="183"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367FE43B">
            <w:pPr>
              <w:spacing w:before="235" w:line="183" w:lineRule="auto"/>
              <w:ind w:left="330"/>
              <w:rPr>
                <w:rFonts w:ascii="宋体" w:hAnsi="宋体" w:eastAsia="宋体" w:cs="宋体"/>
                <w:sz w:val="21"/>
                <w:szCs w:val="21"/>
              </w:rPr>
            </w:pPr>
            <w:r>
              <w:rPr>
                <w:rFonts w:ascii="宋体" w:hAnsi="宋体" w:eastAsia="宋体" w:cs="宋体"/>
                <w:spacing w:val="-8"/>
                <w:sz w:val="21"/>
                <w:szCs w:val="21"/>
              </w:rPr>
              <w:t>32</w:t>
            </w:r>
          </w:p>
        </w:tc>
        <w:tc>
          <w:tcPr>
            <w:tcW w:w="1023" w:type="dxa"/>
            <w:noWrap w:val="0"/>
            <w:vAlign w:val="top"/>
          </w:tcPr>
          <w:p w14:paraId="51D65AC0">
            <w:pPr>
              <w:spacing w:before="233" w:line="184" w:lineRule="auto"/>
              <w:ind w:left="358"/>
              <w:rPr>
                <w:rFonts w:ascii="宋体" w:hAnsi="宋体" w:eastAsia="宋体" w:cs="宋体"/>
                <w:sz w:val="21"/>
                <w:szCs w:val="21"/>
              </w:rPr>
            </w:pPr>
            <w:r>
              <w:rPr>
                <w:rFonts w:ascii="宋体" w:hAnsi="宋体" w:eastAsia="宋体" w:cs="宋体"/>
                <w:spacing w:val="-10"/>
                <w:sz w:val="21"/>
                <w:szCs w:val="21"/>
              </w:rPr>
              <w:t>114</w:t>
            </w:r>
          </w:p>
        </w:tc>
        <w:tc>
          <w:tcPr>
            <w:tcW w:w="1027" w:type="dxa"/>
            <w:noWrap w:val="0"/>
            <w:vAlign w:val="top"/>
          </w:tcPr>
          <w:p w14:paraId="074CEF24">
            <w:pPr>
              <w:spacing w:before="233" w:line="184" w:lineRule="auto"/>
              <w:ind w:left="405"/>
              <w:rPr>
                <w:rFonts w:ascii="宋体" w:hAnsi="宋体" w:eastAsia="宋体" w:cs="宋体"/>
                <w:sz w:val="21"/>
                <w:szCs w:val="21"/>
              </w:rPr>
            </w:pPr>
            <w:r>
              <w:rPr>
                <w:rFonts w:ascii="宋体" w:hAnsi="宋体" w:eastAsia="宋体" w:cs="宋体"/>
                <w:spacing w:val="-8"/>
                <w:sz w:val="21"/>
                <w:szCs w:val="21"/>
              </w:rPr>
              <w:t>71</w:t>
            </w:r>
          </w:p>
        </w:tc>
      </w:tr>
      <w:tr w14:paraId="22BD5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6876283">
            <w:pPr>
              <w:spacing w:before="78" w:line="176" w:lineRule="auto"/>
              <w:ind w:left="240"/>
              <w:rPr>
                <w:rFonts w:ascii="宋体" w:hAnsi="宋体" w:eastAsia="宋体" w:cs="宋体"/>
                <w:sz w:val="21"/>
                <w:szCs w:val="21"/>
              </w:rPr>
            </w:pPr>
            <w:r>
              <w:rPr>
                <w:rFonts w:ascii="宋体" w:hAnsi="宋体" w:eastAsia="宋体" w:cs="宋体"/>
                <w:spacing w:val="-10"/>
                <w:sz w:val="21"/>
                <w:szCs w:val="21"/>
              </w:rPr>
              <w:t>122</w:t>
            </w:r>
          </w:p>
        </w:tc>
        <w:tc>
          <w:tcPr>
            <w:tcW w:w="1125" w:type="dxa"/>
            <w:noWrap w:val="0"/>
            <w:vAlign w:val="top"/>
          </w:tcPr>
          <w:p w14:paraId="0122D4ED">
            <w:pPr>
              <w:spacing w:before="40" w:line="205"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682A8E3F">
            <w:pPr>
              <w:spacing w:before="40" w:line="205" w:lineRule="auto"/>
              <w:ind w:left="222"/>
              <w:rPr>
                <w:rFonts w:ascii="宋体" w:hAnsi="宋体" w:eastAsia="宋体" w:cs="宋体"/>
                <w:sz w:val="21"/>
                <w:szCs w:val="21"/>
              </w:rPr>
            </w:pPr>
            <w:r>
              <w:rPr>
                <w:rFonts w:ascii="宋体" w:hAnsi="宋体" w:eastAsia="宋体" w:cs="宋体"/>
                <w:spacing w:val="-4"/>
                <w:sz w:val="21"/>
                <w:szCs w:val="21"/>
              </w:rPr>
              <w:t>芦田村</w:t>
            </w:r>
          </w:p>
        </w:tc>
        <w:tc>
          <w:tcPr>
            <w:tcW w:w="3453" w:type="dxa"/>
            <w:noWrap w:val="0"/>
            <w:vAlign w:val="top"/>
          </w:tcPr>
          <w:p w14:paraId="7A160C6F">
            <w:pPr>
              <w:spacing w:before="40" w:line="205" w:lineRule="auto"/>
              <w:ind w:left="176"/>
              <w:rPr>
                <w:rFonts w:ascii="宋体" w:hAnsi="宋体" w:eastAsia="宋体" w:cs="宋体"/>
                <w:sz w:val="21"/>
                <w:szCs w:val="21"/>
              </w:rPr>
            </w:pPr>
            <w:r>
              <w:rPr>
                <w:rFonts w:ascii="宋体" w:hAnsi="宋体" w:eastAsia="宋体" w:cs="宋体"/>
                <w:spacing w:val="-1"/>
                <w:sz w:val="21"/>
                <w:szCs w:val="21"/>
              </w:rPr>
              <w:t>里心镇芦田村塘坑井供水工程</w:t>
            </w:r>
          </w:p>
        </w:tc>
        <w:tc>
          <w:tcPr>
            <w:tcW w:w="1181" w:type="dxa"/>
            <w:noWrap w:val="0"/>
            <w:vAlign w:val="top"/>
          </w:tcPr>
          <w:p w14:paraId="7B6BCFEA">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4CA85D71">
            <w:pPr>
              <w:spacing w:before="78" w:line="176" w:lineRule="auto"/>
              <w:ind w:left="343"/>
              <w:rPr>
                <w:rFonts w:ascii="宋体" w:hAnsi="宋体" w:eastAsia="宋体" w:cs="宋体"/>
                <w:sz w:val="21"/>
                <w:szCs w:val="21"/>
              </w:rPr>
            </w:pPr>
            <w:r>
              <w:rPr>
                <w:rFonts w:ascii="宋体" w:hAnsi="宋体" w:eastAsia="宋体" w:cs="宋体"/>
                <w:spacing w:val="-14"/>
                <w:sz w:val="21"/>
                <w:szCs w:val="21"/>
              </w:rPr>
              <w:t>14</w:t>
            </w:r>
          </w:p>
        </w:tc>
        <w:tc>
          <w:tcPr>
            <w:tcW w:w="1023" w:type="dxa"/>
            <w:noWrap w:val="0"/>
            <w:vAlign w:val="top"/>
          </w:tcPr>
          <w:p w14:paraId="55ECE052">
            <w:pPr>
              <w:spacing w:before="78" w:line="176" w:lineRule="auto"/>
              <w:ind w:left="405"/>
              <w:rPr>
                <w:rFonts w:ascii="宋体" w:hAnsi="宋体" w:eastAsia="宋体" w:cs="宋体"/>
                <w:sz w:val="21"/>
                <w:szCs w:val="21"/>
              </w:rPr>
            </w:pPr>
            <w:r>
              <w:rPr>
                <w:rFonts w:ascii="宋体" w:hAnsi="宋体" w:eastAsia="宋体" w:cs="宋体"/>
                <w:spacing w:val="-8"/>
                <w:sz w:val="21"/>
                <w:szCs w:val="21"/>
              </w:rPr>
              <w:t>53</w:t>
            </w:r>
          </w:p>
        </w:tc>
        <w:tc>
          <w:tcPr>
            <w:tcW w:w="1027" w:type="dxa"/>
            <w:noWrap w:val="0"/>
            <w:vAlign w:val="top"/>
          </w:tcPr>
          <w:p w14:paraId="6C9DF413">
            <w:pPr>
              <w:spacing w:before="78" w:line="176" w:lineRule="auto"/>
              <w:ind w:left="404"/>
              <w:rPr>
                <w:rFonts w:ascii="宋体" w:hAnsi="宋体" w:eastAsia="宋体" w:cs="宋体"/>
                <w:sz w:val="21"/>
                <w:szCs w:val="21"/>
              </w:rPr>
            </w:pPr>
            <w:r>
              <w:rPr>
                <w:rFonts w:ascii="宋体" w:hAnsi="宋体" w:eastAsia="宋体" w:cs="宋体"/>
                <w:spacing w:val="-8"/>
                <w:sz w:val="21"/>
                <w:szCs w:val="21"/>
              </w:rPr>
              <w:t>32</w:t>
            </w:r>
          </w:p>
        </w:tc>
      </w:tr>
      <w:tr w14:paraId="75DC7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03E9F404">
            <w:pPr>
              <w:spacing w:before="233" w:line="184" w:lineRule="auto"/>
              <w:ind w:left="240"/>
              <w:rPr>
                <w:rFonts w:ascii="宋体" w:hAnsi="宋体" w:eastAsia="宋体" w:cs="宋体"/>
                <w:sz w:val="21"/>
                <w:szCs w:val="21"/>
              </w:rPr>
            </w:pPr>
            <w:r>
              <w:rPr>
                <w:rFonts w:ascii="宋体" w:hAnsi="宋体" w:eastAsia="宋体" w:cs="宋体"/>
                <w:spacing w:val="-10"/>
                <w:sz w:val="21"/>
                <w:szCs w:val="21"/>
              </w:rPr>
              <w:t>123</w:t>
            </w:r>
          </w:p>
        </w:tc>
        <w:tc>
          <w:tcPr>
            <w:tcW w:w="1125" w:type="dxa"/>
            <w:noWrap w:val="0"/>
            <w:vAlign w:val="top"/>
          </w:tcPr>
          <w:p w14:paraId="326C5E8D">
            <w:pPr>
              <w:spacing w:before="196" w:line="220"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4E2DC253">
            <w:pPr>
              <w:spacing w:before="196" w:line="219" w:lineRule="auto"/>
              <w:ind w:left="222"/>
              <w:rPr>
                <w:rFonts w:ascii="宋体" w:hAnsi="宋体" w:eastAsia="宋体" w:cs="宋体"/>
                <w:sz w:val="21"/>
                <w:szCs w:val="21"/>
              </w:rPr>
            </w:pPr>
            <w:r>
              <w:rPr>
                <w:rFonts w:ascii="宋体" w:hAnsi="宋体" w:eastAsia="宋体" w:cs="宋体"/>
                <w:spacing w:val="-4"/>
                <w:sz w:val="21"/>
                <w:szCs w:val="21"/>
              </w:rPr>
              <w:t>芦田村</w:t>
            </w:r>
          </w:p>
        </w:tc>
        <w:tc>
          <w:tcPr>
            <w:tcW w:w="3453" w:type="dxa"/>
            <w:noWrap w:val="0"/>
            <w:vAlign w:val="top"/>
          </w:tcPr>
          <w:p w14:paraId="5F77AB90">
            <w:pPr>
              <w:spacing w:before="40" w:line="222" w:lineRule="auto"/>
              <w:ind w:left="1495" w:right="163" w:hanging="1319"/>
              <w:rPr>
                <w:rFonts w:ascii="宋体" w:hAnsi="宋体" w:eastAsia="宋体" w:cs="宋体"/>
                <w:sz w:val="21"/>
                <w:szCs w:val="21"/>
              </w:rPr>
            </w:pPr>
            <w:r>
              <w:rPr>
                <w:rFonts w:ascii="宋体" w:hAnsi="宋体" w:eastAsia="宋体" w:cs="宋体"/>
                <w:spacing w:val="-1"/>
                <w:sz w:val="21"/>
                <w:szCs w:val="21"/>
              </w:rPr>
              <w:t>里心镇芦田村芦田街一井供水</w:t>
            </w:r>
            <w:r>
              <w:rPr>
                <w:rFonts w:ascii="宋体" w:hAnsi="宋体" w:eastAsia="宋体" w:cs="宋体"/>
                <w:spacing w:val="-7"/>
                <w:sz w:val="21"/>
                <w:szCs w:val="21"/>
              </w:rPr>
              <w:t>工程</w:t>
            </w:r>
          </w:p>
        </w:tc>
        <w:tc>
          <w:tcPr>
            <w:tcW w:w="1181" w:type="dxa"/>
            <w:noWrap w:val="0"/>
            <w:vAlign w:val="top"/>
          </w:tcPr>
          <w:p w14:paraId="61A12893">
            <w:pPr>
              <w:spacing w:before="234" w:line="183"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27C570D7">
            <w:pPr>
              <w:spacing w:before="234" w:line="183" w:lineRule="auto"/>
              <w:ind w:left="328"/>
              <w:rPr>
                <w:rFonts w:ascii="宋体" w:hAnsi="宋体" w:eastAsia="宋体" w:cs="宋体"/>
                <w:sz w:val="21"/>
                <w:szCs w:val="21"/>
              </w:rPr>
            </w:pPr>
            <w:r>
              <w:rPr>
                <w:rFonts w:ascii="宋体" w:hAnsi="宋体" w:eastAsia="宋体" w:cs="宋体"/>
                <w:spacing w:val="-7"/>
                <w:sz w:val="21"/>
                <w:szCs w:val="21"/>
              </w:rPr>
              <w:t>23</w:t>
            </w:r>
          </w:p>
        </w:tc>
        <w:tc>
          <w:tcPr>
            <w:tcW w:w="1023" w:type="dxa"/>
            <w:noWrap w:val="0"/>
            <w:vAlign w:val="top"/>
          </w:tcPr>
          <w:p w14:paraId="35A91740">
            <w:pPr>
              <w:spacing w:before="234" w:line="183" w:lineRule="auto"/>
              <w:ind w:left="401"/>
              <w:rPr>
                <w:rFonts w:ascii="宋体" w:hAnsi="宋体" w:eastAsia="宋体" w:cs="宋体"/>
                <w:sz w:val="21"/>
                <w:szCs w:val="21"/>
              </w:rPr>
            </w:pPr>
            <w:r>
              <w:rPr>
                <w:rFonts w:ascii="宋体" w:hAnsi="宋体" w:eastAsia="宋体" w:cs="宋体"/>
                <w:spacing w:val="-6"/>
                <w:sz w:val="21"/>
                <w:szCs w:val="21"/>
              </w:rPr>
              <w:t>86</w:t>
            </w:r>
          </w:p>
        </w:tc>
        <w:tc>
          <w:tcPr>
            <w:tcW w:w="1027" w:type="dxa"/>
            <w:noWrap w:val="0"/>
            <w:vAlign w:val="top"/>
          </w:tcPr>
          <w:p w14:paraId="754B75BB">
            <w:pPr>
              <w:spacing w:before="234" w:line="183" w:lineRule="auto"/>
              <w:ind w:left="404"/>
              <w:rPr>
                <w:rFonts w:ascii="宋体" w:hAnsi="宋体" w:eastAsia="宋体" w:cs="宋体"/>
                <w:sz w:val="21"/>
                <w:szCs w:val="21"/>
              </w:rPr>
            </w:pPr>
            <w:r>
              <w:rPr>
                <w:rFonts w:ascii="宋体" w:hAnsi="宋体" w:eastAsia="宋体" w:cs="宋体"/>
                <w:spacing w:val="-8"/>
                <w:sz w:val="21"/>
                <w:szCs w:val="21"/>
              </w:rPr>
              <w:t>54</w:t>
            </w:r>
          </w:p>
        </w:tc>
      </w:tr>
      <w:tr w14:paraId="49FCA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239D146D">
            <w:pPr>
              <w:spacing w:before="233" w:line="184" w:lineRule="auto"/>
              <w:ind w:left="240"/>
              <w:rPr>
                <w:rFonts w:ascii="宋体" w:hAnsi="宋体" w:eastAsia="宋体" w:cs="宋体"/>
                <w:sz w:val="21"/>
                <w:szCs w:val="21"/>
              </w:rPr>
            </w:pPr>
            <w:r>
              <w:rPr>
                <w:rFonts w:ascii="宋体" w:hAnsi="宋体" w:eastAsia="宋体" w:cs="宋体"/>
                <w:spacing w:val="-10"/>
                <w:sz w:val="21"/>
                <w:szCs w:val="21"/>
              </w:rPr>
              <w:t>124</w:t>
            </w:r>
          </w:p>
        </w:tc>
        <w:tc>
          <w:tcPr>
            <w:tcW w:w="1125" w:type="dxa"/>
            <w:noWrap w:val="0"/>
            <w:vAlign w:val="top"/>
          </w:tcPr>
          <w:p w14:paraId="4E99018B">
            <w:pPr>
              <w:spacing w:before="197" w:line="220"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70015D77">
            <w:pPr>
              <w:spacing w:before="197" w:line="219" w:lineRule="auto"/>
              <w:ind w:left="222"/>
              <w:rPr>
                <w:rFonts w:ascii="宋体" w:hAnsi="宋体" w:eastAsia="宋体" w:cs="宋体"/>
                <w:sz w:val="21"/>
                <w:szCs w:val="21"/>
              </w:rPr>
            </w:pPr>
            <w:r>
              <w:rPr>
                <w:rFonts w:ascii="宋体" w:hAnsi="宋体" w:eastAsia="宋体" w:cs="宋体"/>
                <w:spacing w:val="-4"/>
                <w:sz w:val="21"/>
                <w:szCs w:val="21"/>
              </w:rPr>
              <w:t>芦田村</w:t>
            </w:r>
          </w:p>
        </w:tc>
        <w:tc>
          <w:tcPr>
            <w:tcW w:w="3453" w:type="dxa"/>
            <w:noWrap w:val="0"/>
            <w:vAlign w:val="top"/>
          </w:tcPr>
          <w:p w14:paraId="74C2A8FD">
            <w:pPr>
              <w:spacing w:before="41" w:line="222" w:lineRule="auto"/>
              <w:ind w:left="1612" w:right="163" w:hanging="1436"/>
              <w:rPr>
                <w:rFonts w:ascii="宋体" w:hAnsi="宋体" w:eastAsia="宋体" w:cs="宋体"/>
                <w:sz w:val="21"/>
                <w:szCs w:val="21"/>
              </w:rPr>
            </w:pPr>
            <w:r>
              <w:rPr>
                <w:rFonts w:ascii="宋体" w:hAnsi="宋体" w:eastAsia="宋体" w:cs="宋体"/>
                <w:spacing w:val="-1"/>
                <w:sz w:val="21"/>
                <w:szCs w:val="21"/>
              </w:rPr>
              <w:t>里心镇芦田村土楼下井供水工</w:t>
            </w:r>
            <w:r>
              <w:rPr>
                <w:rFonts w:ascii="宋体" w:hAnsi="宋体" w:eastAsia="宋体" w:cs="宋体"/>
                <w:sz w:val="21"/>
                <w:szCs w:val="21"/>
              </w:rPr>
              <w:t>程</w:t>
            </w:r>
          </w:p>
        </w:tc>
        <w:tc>
          <w:tcPr>
            <w:tcW w:w="1181" w:type="dxa"/>
            <w:noWrap w:val="0"/>
            <w:vAlign w:val="top"/>
          </w:tcPr>
          <w:p w14:paraId="76B213E9">
            <w:pPr>
              <w:spacing w:before="234"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28F451FF">
            <w:pPr>
              <w:spacing w:before="233" w:line="184" w:lineRule="auto"/>
              <w:ind w:left="343"/>
              <w:rPr>
                <w:rFonts w:ascii="宋体" w:hAnsi="宋体" w:eastAsia="宋体" w:cs="宋体"/>
                <w:sz w:val="21"/>
                <w:szCs w:val="21"/>
              </w:rPr>
            </w:pPr>
            <w:r>
              <w:rPr>
                <w:rFonts w:ascii="宋体" w:hAnsi="宋体" w:eastAsia="宋体" w:cs="宋体"/>
                <w:spacing w:val="-14"/>
                <w:sz w:val="21"/>
                <w:szCs w:val="21"/>
              </w:rPr>
              <w:t>12</w:t>
            </w:r>
          </w:p>
        </w:tc>
        <w:tc>
          <w:tcPr>
            <w:tcW w:w="1023" w:type="dxa"/>
            <w:noWrap w:val="0"/>
            <w:vAlign w:val="top"/>
          </w:tcPr>
          <w:p w14:paraId="40707C84">
            <w:pPr>
              <w:spacing w:before="234" w:line="183" w:lineRule="auto"/>
              <w:ind w:left="399"/>
              <w:rPr>
                <w:rFonts w:ascii="宋体" w:hAnsi="宋体" w:eastAsia="宋体" w:cs="宋体"/>
                <w:sz w:val="21"/>
                <w:szCs w:val="21"/>
              </w:rPr>
            </w:pPr>
            <w:r>
              <w:rPr>
                <w:rFonts w:ascii="宋体" w:hAnsi="宋体" w:eastAsia="宋体" w:cs="宋体"/>
                <w:spacing w:val="-5"/>
                <w:sz w:val="21"/>
                <w:szCs w:val="21"/>
              </w:rPr>
              <w:t>43</w:t>
            </w:r>
          </w:p>
        </w:tc>
        <w:tc>
          <w:tcPr>
            <w:tcW w:w="1027" w:type="dxa"/>
            <w:noWrap w:val="0"/>
            <w:vAlign w:val="top"/>
          </w:tcPr>
          <w:p w14:paraId="75200112">
            <w:pPr>
              <w:spacing w:before="234" w:line="183" w:lineRule="auto"/>
              <w:ind w:left="404"/>
              <w:rPr>
                <w:rFonts w:ascii="宋体" w:hAnsi="宋体" w:eastAsia="宋体" w:cs="宋体"/>
                <w:sz w:val="21"/>
                <w:szCs w:val="21"/>
              </w:rPr>
            </w:pPr>
            <w:r>
              <w:rPr>
                <w:rFonts w:ascii="宋体" w:hAnsi="宋体" w:eastAsia="宋体" w:cs="宋体"/>
                <w:spacing w:val="-8"/>
                <w:sz w:val="21"/>
                <w:szCs w:val="21"/>
              </w:rPr>
              <w:t>30</w:t>
            </w:r>
          </w:p>
        </w:tc>
      </w:tr>
      <w:tr w14:paraId="164CA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4958A9F6">
            <w:pPr>
              <w:spacing w:before="283" w:line="184" w:lineRule="auto"/>
              <w:ind w:left="240"/>
              <w:rPr>
                <w:rFonts w:ascii="宋体" w:hAnsi="宋体" w:eastAsia="宋体" w:cs="宋体"/>
                <w:sz w:val="21"/>
                <w:szCs w:val="21"/>
              </w:rPr>
            </w:pPr>
            <w:r>
              <w:rPr>
                <w:rFonts w:ascii="宋体" w:hAnsi="宋体" w:eastAsia="宋体" w:cs="宋体"/>
                <w:spacing w:val="-10"/>
                <w:sz w:val="21"/>
                <w:szCs w:val="21"/>
              </w:rPr>
              <w:t>125</w:t>
            </w:r>
          </w:p>
        </w:tc>
        <w:tc>
          <w:tcPr>
            <w:tcW w:w="1125" w:type="dxa"/>
            <w:noWrap w:val="0"/>
            <w:vAlign w:val="top"/>
          </w:tcPr>
          <w:p w14:paraId="76A126BE">
            <w:pPr>
              <w:spacing w:before="247" w:line="220"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0F4C6110">
            <w:pPr>
              <w:spacing w:before="247" w:line="219" w:lineRule="auto"/>
              <w:ind w:left="222"/>
              <w:rPr>
                <w:rFonts w:ascii="宋体" w:hAnsi="宋体" w:eastAsia="宋体" w:cs="宋体"/>
                <w:sz w:val="21"/>
                <w:szCs w:val="21"/>
              </w:rPr>
            </w:pPr>
            <w:r>
              <w:rPr>
                <w:rFonts w:ascii="宋体" w:hAnsi="宋体" w:eastAsia="宋体" w:cs="宋体"/>
                <w:spacing w:val="-4"/>
                <w:sz w:val="21"/>
                <w:szCs w:val="21"/>
              </w:rPr>
              <w:t>芦田村</w:t>
            </w:r>
          </w:p>
        </w:tc>
        <w:tc>
          <w:tcPr>
            <w:tcW w:w="3453" w:type="dxa"/>
            <w:noWrap w:val="0"/>
            <w:vAlign w:val="top"/>
          </w:tcPr>
          <w:p w14:paraId="42AD79B3">
            <w:pPr>
              <w:spacing w:before="247" w:line="219" w:lineRule="auto"/>
              <w:ind w:left="176"/>
              <w:rPr>
                <w:rFonts w:ascii="宋体" w:hAnsi="宋体" w:eastAsia="宋体" w:cs="宋体"/>
                <w:sz w:val="21"/>
                <w:szCs w:val="21"/>
              </w:rPr>
            </w:pPr>
            <w:r>
              <w:rPr>
                <w:rFonts w:ascii="宋体" w:hAnsi="宋体" w:eastAsia="宋体" w:cs="宋体"/>
                <w:spacing w:val="-1"/>
                <w:sz w:val="21"/>
                <w:szCs w:val="21"/>
              </w:rPr>
              <w:t>里心镇芦田村龙咀井供水工程</w:t>
            </w:r>
          </w:p>
        </w:tc>
        <w:tc>
          <w:tcPr>
            <w:tcW w:w="1181" w:type="dxa"/>
            <w:noWrap w:val="0"/>
            <w:vAlign w:val="top"/>
          </w:tcPr>
          <w:p w14:paraId="554E9078">
            <w:pPr>
              <w:spacing w:before="284" w:line="183"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22E207CA">
            <w:pPr>
              <w:spacing w:before="284" w:line="183" w:lineRule="auto"/>
              <w:ind w:left="324"/>
              <w:rPr>
                <w:rFonts w:ascii="宋体" w:hAnsi="宋体" w:eastAsia="宋体" w:cs="宋体"/>
                <w:sz w:val="21"/>
                <w:szCs w:val="21"/>
              </w:rPr>
            </w:pPr>
            <w:r>
              <w:rPr>
                <w:rFonts w:ascii="宋体" w:hAnsi="宋体" w:eastAsia="宋体" w:cs="宋体"/>
                <w:spacing w:val="-5"/>
                <w:sz w:val="21"/>
                <w:szCs w:val="21"/>
              </w:rPr>
              <w:t>43</w:t>
            </w:r>
          </w:p>
        </w:tc>
        <w:tc>
          <w:tcPr>
            <w:tcW w:w="1023" w:type="dxa"/>
            <w:noWrap w:val="0"/>
            <w:vAlign w:val="top"/>
          </w:tcPr>
          <w:p w14:paraId="0962C172">
            <w:pPr>
              <w:spacing w:before="283" w:line="184" w:lineRule="auto"/>
              <w:ind w:left="358"/>
              <w:rPr>
                <w:rFonts w:ascii="宋体" w:hAnsi="宋体" w:eastAsia="宋体" w:cs="宋体"/>
                <w:sz w:val="21"/>
                <w:szCs w:val="21"/>
              </w:rPr>
            </w:pPr>
            <w:r>
              <w:rPr>
                <w:rFonts w:ascii="宋体" w:hAnsi="宋体" w:eastAsia="宋体" w:cs="宋体"/>
                <w:spacing w:val="-10"/>
                <w:sz w:val="21"/>
                <w:szCs w:val="21"/>
              </w:rPr>
              <w:t>148</w:t>
            </w:r>
          </w:p>
        </w:tc>
        <w:tc>
          <w:tcPr>
            <w:tcW w:w="1027" w:type="dxa"/>
            <w:noWrap w:val="0"/>
            <w:vAlign w:val="top"/>
          </w:tcPr>
          <w:p w14:paraId="09CC816A">
            <w:pPr>
              <w:spacing w:before="283" w:line="184" w:lineRule="auto"/>
              <w:ind w:left="357"/>
              <w:rPr>
                <w:rFonts w:ascii="宋体" w:hAnsi="宋体" w:eastAsia="宋体" w:cs="宋体"/>
                <w:sz w:val="21"/>
                <w:szCs w:val="21"/>
              </w:rPr>
            </w:pPr>
            <w:r>
              <w:rPr>
                <w:rFonts w:ascii="宋体" w:hAnsi="宋体" w:eastAsia="宋体" w:cs="宋体"/>
                <w:spacing w:val="-10"/>
                <w:sz w:val="21"/>
                <w:szCs w:val="21"/>
              </w:rPr>
              <w:t>107</w:t>
            </w:r>
          </w:p>
        </w:tc>
      </w:tr>
    </w:tbl>
    <w:p w14:paraId="52D75E4F">
      <w:pPr>
        <w:widowControl w:val="0"/>
        <w:spacing w:line="380" w:lineRule="exact"/>
        <w:jc w:val="both"/>
        <w:rPr>
          <w:rFonts w:ascii="Times New Roman" w:hAnsi="Times New Roman" w:eastAsia="宋体" w:cs="Times New Roman"/>
          <w:kern w:val="2"/>
          <w:sz w:val="21"/>
          <w:szCs w:val="21"/>
          <w:lang w:val="en-US" w:eastAsia="zh-CN" w:bidi="ar-SA"/>
        </w:rPr>
      </w:pPr>
    </w:p>
    <w:p w14:paraId="44D9C4F8">
      <w:pPr>
        <w:rPr>
          <w:sz w:val="18"/>
          <w:szCs w:val="21"/>
        </w:rPr>
        <w:sectPr>
          <w:footerReference r:id="rId7" w:type="default"/>
          <w:pgSz w:w="11906" w:h="16839"/>
          <w:pgMar w:top="400" w:right="637" w:bottom="1156" w:left="636" w:header="0" w:footer="994" w:gutter="0"/>
          <w:cols w:space="720" w:num="1"/>
        </w:sectPr>
      </w:pPr>
    </w:p>
    <w:p w14:paraId="3E7840ED">
      <w:pPr>
        <w:spacing w:before="19"/>
        <w:rPr>
          <w:rFonts w:eastAsia="宋体" w:cs="Times New Roman"/>
          <w:sz w:val="18"/>
          <w:szCs w:val="21"/>
        </w:rPr>
      </w:pPr>
    </w:p>
    <w:p w14:paraId="51B00EA2">
      <w:pPr>
        <w:spacing w:before="19"/>
        <w:rPr>
          <w:rFonts w:eastAsia="宋体" w:cs="Times New Roman"/>
          <w:sz w:val="18"/>
          <w:szCs w:val="21"/>
        </w:rPr>
      </w:pPr>
    </w:p>
    <w:p w14:paraId="770DB301">
      <w:pPr>
        <w:spacing w:before="18"/>
        <w:rPr>
          <w:rFonts w:eastAsia="宋体" w:cs="Times New Roman"/>
          <w:sz w:val="18"/>
          <w:szCs w:val="21"/>
        </w:rPr>
      </w:pPr>
    </w:p>
    <w:p w14:paraId="35D8A443">
      <w:pPr>
        <w:spacing w:before="18"/>
        <w:rPr>
          <w:rFonts w:eastAsia="宋体" w:cs="Times New Roman"/>
          <w:sz w:val="18"/>
          <w:szCs w:val="21"/>
        </w:rPr>
      </w:pPr>
    </w:p>
    <w:tbl>
      <w:tblPr>
        <w:tblStyle w:val="16"/>
        <w:tblW w:w="106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1125"/>
        <w:gridCol w:w="1151"/>
        <w:gridCol w:w="3453"/>
        <w:gridCol w:w="1181"/>
        <w:gridCol w:w="875"/>
        <w:gridCol w:w="1023"/>
        <w:gridCol w:w="1027"/>
      </w:tblGrid>
      <w:tr w14:paraId="41410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92" w:type="dxa"/>
            <w:vMerge w:val="restart"/>
            <w:tcBorders>
              <w:bottom w:val="nil"/>
            </w:tcBorders>
            <w:noWrap w:val="0"/>
            <w:vAlign w:val="top"/>
          </w:tcPr>
          <w:p w14:paraId="53234EFC">
            <w:pPr>
              <w:spacing w:line="278" w:lineRule="auto"/>
              <w:rPr>
                <w:rFonts w:ascii="Arial" w:eastAsia="宋体" w:cs="Times New Roman"/>
                <w:sz w:val="18"/>
                <w:szCs w:val="21"/>
              </w:rPr>
            </w:pPr>
          </w:p>
          <w:p w14:paraId="06B3CB87">
            <w:pPr>
              <w:spacing w:before="78" w:line="222" w:lineRule="auto"/>
              <w:ind w:left="161"/>
              <w:rPr>
                <w:rFonts w:ascii="宋体" w:hAnsi="宋体" w:eastAsia="宋体" w:cs="宋体"/>
                <w:sz w:val="21"/>
                <w:szCs w:val="21"/>
              </w:rPr>
            </w:pPr>
            <w:r>
              <w:rPr>
                <w:rFonts w:ascii="宋体" w:hAnsi="宋体" w:eastAsia="宋体" w:cs="宋体"/>
                <w:spacing w:val="-5"/>
                <w:sz w:val="21"/>
                <w:szCs w:val="21"/>
              </w:rPr>
              <w:t>序号</w:t>
            </w:r>
          </w:p>
        </w:tc>
        <w:tc>
          <w:tcPr>
            <w:tcW w:w="1125" w:type="dxa"/>
            <w:vMerge w:val="restart"/>
            <w:tcBorders>
              <w:bottom w:val="nil"/>
            </w:tcBorders>
            <w:noWrap w:val="0"/>
            <w:vAlign w:val="top"/>
          </w:tcPr>
          <w:p w14:paraId="27E6EF21">
            <w:pPr>
              <w:spacing w:line="279" w:lineRule="auto"/>
              <w:rPr>
                <w:rFonts w:ascii="Arial" w:eastAsia="宋体" w:cs="Times New Roman"/>
                <w:sz w:val="18"/>
                <w:szCs w:val="21"/>
              </w:rPr>
            </w:pPr>
          </w:p>
          <w:p w14:paraId="08819FD8">
            <w:pPr>
              <w:spacing w:before="78" w:line="220" w:lineRule="auto"/>
              <w:ind w:left="336"/>
              <w:rPr>
                <w:rFonts w:ascii="宋体" w:hAnsi="宋体" w:eastAsia="宋体" w:cs="宋体"/>
                <w:sz w:val="21"/>
                <w:szCs w:val="21"/>
              </w:rPr>
            </w:pPr>
            <w:r>
              <w:rPr>
                <w:rFonts w:ascii="宋体" w:hAnsi="宋体" w:eastAsia="宋体" w:cs="宋体"/>
                <w:spacing w:val="-10"/>
                <w:sz w:val="21"/>
                <w:szCs w:val="21"/>
              </w:rPr>
              <w:t>乡镇</w:t>
            </w:r>
          </w:p>
        </w:tc>
        <w:tc>
          <w:tcPr>
            <w:tcW w:w="1151" w:type="dxa"/>
            <w:vMerge w:val="restart"/>
            <w:tcBorders>
              <w:bottom w:val="nil"/>
            </w:tcBorders>
            <w:noWrap w:val="0"/>
            <w:vAlign w:val="top"/>
          </w:tcPr>
          <w:p w14:paraId="51A985C1">
            <w:pPr>
              <w:spacing w:line="279" w:lineRule="auto"/>
              <w:rPr>
                <w:rFonts w:ascii="Arial" w:eastAsia="宋体" w:cs="Times New Roman"/>
                <w:sz w:val="18"/>
                <w:szCs w:val="21"/>
              </w:rPr>
            </w:pPr>
          </w:p>
          <w:p w14:paraId="580813A9">
            <w:pPr>
              <w:spacing w:before="78" w:line="219" w:lineRule="auto"/>
              <w:ind w:left="461"/>
              <w:rPr>
                <w:rFonts w:ascii="宋体" w:hAnsi="宋体" w:eastAsia="宋体" w:cs="宋体"/>
                <w:sz w:val="21"/>
                <w:szCs w:val="21"/>
              </w:rPr>
            </w:pPr>
            <w:r>
              <w:rPr>
                <w:rFonts w:ascii="宋体" w:hAnsi="宋体" w:eastAsia="宋体" w:cs="宋体"/>
                <w:sz w:val="21"/>
                <w:szCs w:val="21"/>
              </w:rPr>
              <w:t>村</w:t>
            </w:r>
          </w:p>
        </w:tc>
        <w:tc>
          <w:tcPr>
            <w:tcW w:w="3453" w:type="dxa"/>
            <w:vMerge w:val="restart"/>
            <w:tcBorders>
              <w:bottom w:val="nil"/>
            </w:tcBorders>
            <w:noWrap w:val="0"/>
            <w:vAlign w:val="top"/>
          </w:tcPr>
          <w:p w14:paraId="0C116CB9">
            <w:pPr>
              <w:spacing w:line="279" w:lineRule="auto"/>
              <w:rPr>
                <w:rFonts w:ascii="Arial" w:eastAsia="宋体" w:cs="Times New Roman"/>
                <w:sz w:val="18"/>
                <w:szCs w:val="21"/>
              </w:rPr>
            </w:pPr>
          </w:p>
          <w:p w14:paraId="26B5905D">
            <w:pPr>
              <w:spacing w:before="78" w:line="219" w:lineRule="auto"/>
              <w:ind w:left="1008"/>
              <w:rPr>
                <w:rFonts w:ascii="宋体" w:hAnsi="宋体" w:eastAsia="宋体" w:cs="宋体"/>
                <w:sz w:val="21"/>
                <w:szCs w:val="21"/>
              </w:rPr>
            </w:pPr>
            <w:r>
              <w:rPr>
                <w:rFonts w:ascii="宋体" w:hAnsi="宋体" w:eastAsia="宋体" w:cs="宋体"/>
                <w:spacing w:val="-1"/>
                <w:sz w:val="21"/>
                <w:szCs w:val="21"/>
              </w:rPr>
              <w:t>供水工程名称</w:t>
            </w:r>
          </w:p>
        </w:tc>
        <w:tc>
          <w:tcPr>
            <w:tcW w:w="1181" w:type="dxa"/>
            <w:vMerge w:val="restart"/>
            <w:tcBorders>
              <w:bottom w:val="nil"/>
            </w:tcBorders>
            <w:noWrap w:val="0"/>
            <w:vAlign w:val="top"/>
          </w:tcPr>
          <w:p w14:paraId="275782C5">
            <w:pPr>
              <w:spacing w:before="201" w:line="233" w:lineRule="auto"/>
              <w:ind w:left="127" w:right="106" w:hanging="11"/>
              <w:rPr>
                <w:rFonts w:ascii="宋体" w:hAnsi="宋体" w:eastAsia="宋体" w:cs="宋体"/>
                <w:sz w:val="21"/>
                <w:szCs w:val="21"/>
              </w:rPr>
            </w:pPr>
            <w:r>
              <w:rPr>
                <w:rFonts w:ascii="宋体" w:hAnsi="宋体" w:eastAsia="宋体" w:cs="宋体"/>
                <w:spacing w:val="-2"/>
                <w:sz w:val="21"/>
                <w:szCs w:val="21"/>
              </w:rPr>
              <w:t>供水规模</w:t>
            </w:r>
            <w:r>
              <w:rPr>
                <w:rFonts w:ascii="宋体" w:hAnsi="宋体" w:eastAsia="宋体" w:cs="宋体"/>
                <w:sz w:val="21"/>
                <w:szCs w:val="21"/>
              </w:rPr>
              <w:t xml:space="preserve"> </w:t>
            </w:r>
            <w:r>
              <w:rPr>
                <w:rFonts w:ascii="宋体" w:hAnsi="宋体" w:eastAsia="宋体" w:cs="宋体"/>
                <w:spacing w:val="-4"/>
                <w:sz w:val="21"/>
                <w:szCs w:val="21"/>
              </w:rPr>
              <w:t>（m³/d）</w:t>
            </w:r>
          </w:p>
        </w:tc>
        <w:tc>
          <w:tcPr>
            <w:tcW w:w="2925" w:type="dxa"/>
            <w:gridSpan w:val="3"/>
            <w:noWrap w:val="0"/>
            <w:vAlign w:val="top"/>
          </w:tcPr>
          <w:p w14:paraId="5BCF0E96">
            <w:pPr>
              <w:spacing w:before="41" w:line="207" w:lineRule="auto"/>
              <w:ind w:left="987"/>
              <w:rPr>
                <w:rFonts w:ascii="宋体" w:hAnsi="宋体" w:eastAsia="宋体" w:cs="宋体"/>
                <w:sz w:val="21"/>
                <w:szCs w:val="21"/>
              </w:rPr>
            </w:pPr>
            <w:r>
              <w:rPr>
                <w:rFonts w:ascii="宋体" w:hAnsi="宋体" w:eastAsia="宋体" w:cs="宋体"/>
                <w:spacing w:val="-2"/>
                <w:sz w:val="21"/>
                <w:szCs w:val="21"/>
              </w:rPr>
              <w:t>供水效益</w:t>
            </w:r>
          </w:p>
        </w:tc>
      </w:tr>
      <w:tr w14:paraId="12B54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2" w:type="dxa"/>
            <w:vMerge w:val="continue"/>
            <w:tcBorders>
              <w:top w:val="nil"/>
            </w:tcBorders>
            <w:noWrap w:val="0"/>
            <w:vAlign w:val="top"/>
          </w:tcPr>
          <w:p w14:paraId="2B183C40">
            <w:pPr>
              <w:rPr>
                <w:rFonts w:ascii="Arial" w:eastAsia="宋体" w:cs="Times New Roman"/>
                <w:sz w:val="18"/>
                <w:szCs w:val="21"/>
              </w:rPr>
            </w:pPr>
          </w:p>
        </w:tc>
        <w:tc>
          <w:tcPr>
            <w:tcW w:w="1125" w:type="dxa"/>
            <w:vMerge w:val="continue"/>
            <w:tcBorders>
              <w:top w:val="nil"/>
            </w:tcBorders>
            <w:noWrap w:val="0"/>
            <w:vAlign w:val="top"/>
          </w:tcPr>
          <w:p w14:paraId="2C55191B">
            <w:pPr>
              <w:rPr>
                <w:rFonts w:ascii="Arial" w:eastAsia="宋体" w:cs="Times New Roman"/>
                <w:sz w:val="18"/>
                <w:szCs w:val="21"/>
              </w:rPr>
            </w:pPr>
          </w:p>
        </w:tc>
        <w:tc>
          <w:tcPr>
            <w:tcW w:w="1151" w:type="dxa"/>
            <w:vMerge w:val="continue"/>
            <w:tcBorders>
              <w:top w:val="nil"/>
            </w:tcBorders>
            <w:noWrap w:val="0"/>
            <w:vAlign w:val="top"/>
          </w:tcPr>
          <w:p w14:paraId="10156E42">
            <w:pPr>
              <w:rPr>
                <w:rFonts w:ascii="Arial" w:eastAsia="宋体" w:cs="Times New Roman"/>
                <w:sz w:val="18"/>
                <w:szCs w:val="21"/>
              </w:rPr>
            </w:pPr>
          </w:p>
        </w:tc>
        <w:tc>
          <w:tcPr>
            <w:tcW w:w="3453" w:type="dxa"/>
            <w:vMerge w:val="continue"/>
            <w:tcBorders>
              <w:top w:val="nil"/>
            </w:tcBorders>
            <w:noWrap w:val="0"/>
            <w:vAlign w:val="top"/>
          </w:tcPr>
          <w:p w14:paraId="32680A38">
            <w:pPr>
              <w:rPr>
                <w:rFonts w:ascii="Arial" w:eastAsia="宋体" w:cs="Times New Roman"/>
                <w:sz w:val="18"/>
                <w:szCs w:val="21"/>
              </w:rPr>
            </w:pPr>
          </w:p>
        </w:tc>
        <w:tc>
          <w:tcPr>
            <w:tcW w:w="1181" w:type="dxa"/>
            <w:vMerge w:val="continue"/>
            <w:tcBorders>
              <w:top w:val="nil"/>
            </w:tcBorders>
            <w:noWrap w:val="0"/>
            <w:vAlign w:val="top"/>
          </w:tcPr>
          <w:p w14:paraId="4CBD703C">
            <w:pPr>
              <w:rPr>
                <w:rFonts w:ascii="Arial" w:eastAsia="宋体" w:cs="Times New Roman"/>
                <w:sz w:val="18"/>
                <w:szCs w:val="21"/>
              </w:rPr>
            </w:pPr>
          </w:p>
        </w:tc>
        <w:tc>
          <w:tcPr>
            <w:tcW w:w="875" w:type="dxa"/>
            <w:noWrap w:val="0"/>
            <w:vAlign w:val="top"/>
          </w:tcPr>
          <w:p w14:paraId="41BE673C">
            <w:pPr>
              <w:spacing w:before="193" w:line="220" w:lineRule="auto"/>
              <w:ind w:left="206"/>
              <w:rPr>
                <w:rFonts w:ascii="宋体" w:hAnsi="宋体" w:eastAsia="宋体" w:cs="宋体"/>
                <w:sz w:val="21"/>
                <w:szCs w:val="21"/>
              </w:rPr>
            </w:pPr>
            <w:r>
              <w:rPr>
                <w:rFonts w:ascii="宋体" w:hAnsi="宋体" w:eastAsia="宋体" w:cs="宋体"/>
                <w:spacing w:val="-6"/>
                <w:sz w:val="21"/>
                <w:szCs w:val="21"/>
              </w:rPr>
              <w:t>户数</w:t>
            </w:r>
          </w:p>
        </w:tc>
        <w:tc>
          <w:tcPr>
            <w:tcW w:w="1023" w:type="dxa"/>
            <w:noWrap w:val="0"/>
            <w:vAlign w:val="top"/>
          </w:tcPr>
          <w:p w14:paraId="4427CFF4">
            <w:pPr>
              <w:spacing w:before="36" w:line="224" w:lineRule="auto"/>
              <w:ind w:left="154" w:right="4" w:firstLine="5"/>
              <w:rPr>
                <w:rFonts w:ascii="宋体" w:hAnsi="宋体" w:eastAsia="宋体" w:cs="宋体"/>
                <w:sz w:val="21"/>
                <w:szCs w:val="21"/>
              </w:rPr>
            </w:pPr>
            <w:r>
              <w:rPr>
                <w:rFonts w:ascii="宋体" w:hAnsi="宋体" w:eastAsia="宋体" w:cs="宋体"/>
                <w:spacing w:val="-3"/>
                <w:sz w:val="21"/>
                <w:szCs w:val="21"/>
              </w:rPr>
              <w:t>户籍人</w:t>
            </w:r>
            <w:r>
              <w:rPr>
                <w:rFonts w:ascii="宋体" w:hAnsi="宋体" w:eastAsia="宋体" w:cs="宋体"/>
                <w:sz w:val="21"/>
                <w:szCs w:val="21"/>
              </w:rPr>
              <w:t xml:space="preserve">  </w:t>
            </w:r>
            <w:r>
              <w:rPr>
                <w:rFonts w:ascii="宋体" w:hAnsi="宋体" w:eastAsia="宋体" w:cs="宋体"/>
                <w:spacing w:val="-26"/>
                <w:sz w:val="21"/>
                <w:szCs w:val="21"/>
              </w:rPr>
              <w:t>口（人）</w:t>
            </w:r>
          </w:p>
        </w:tc>
        <w:tc>
          <w:tcPr>
            <w:tcW w:w="1027" w:type="dxa"/>
            <w:noWrap w:val="0"/>
            <w:vAlign w:val="top"/>
          </w:tcPr>
          <w:p w14:paraId="732773D3">
            <w:pPr>
              <w:spacing w:before="36" w:line="224" w:lineRule="auto"/>
              <w:ind w:left="153" w:right="8" w:firstLine="12"/>
              <w:rPr>
                <w:rFonts w:ascii="宋体" w:hAnsi="宋体" w:eastAsia="宋体" w:cs="宋体"/>
                <w:sz w:val="21"/>
                <w:szCs w:val="21"/>
              </w:rPr>
            </w:pPr>
            <w:r>
              <w:rPr>
                <w:rFonts w:ascii="宋体" w:hAnsi="宋体" w:eastAsia="宋体" w:cs="宋体"/>
                <w:spacing w:val="-5"/>
                <w:sz w:val="21"/>
                <w:szCs w:val="21"/>
              </w:rPr>
              <w:t>常住人</w:t>
            </w:r>
            <w:r>
              <w:rPr>
                <w:rFonts w:ascii="宋体" w:hAnsi="宋体" w:eastAsia="宋体" w:cs="宋体"/>
                <w:sz w:val="21"/>
                <w:szCs w:val="21"/>
              </w:rPr>
              <w:t xml:space="preserve">  </w:t>
            </w:r>
            <w:r>
              <w:rPr>
                <w:rFonts w:ascii="宋体" w:hAnsi="宋体" w:eastAsia="宋体" w:cs="宋体"/>
                <w:spacing w:val="-26"/>
                <w:sz w:val="21"/>
                <w:szCs w:val="21"/>
              </w:rPr>
              <w:t>口（人）</w:t>
            </w:r>
          </w:p>
        </w:tc>
      </w:tr>
      <w:tr w14:paraId="36A30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66810C6A">
            <w:pPr>
              <w:spacing w:before="229" w:line="184" w:lineRule="auto"/>
              <w:ind w:left="240"/>
              <w:rPr>
                <w:rFonts w:ascii="宋体" w:hAnsi="宋体" w:eastAsia="宋体" w:cs="宋体"/>
                <w:sz w:val="21"/>
                <w:szCs w:val="21"/>
              </w:rPr>
            </w:pPr>
            <w:r>
              <w:rPr>
                <w:rFonts w:ascii="宋体" w:hAnsi="宋体" w:eastAsia="宋体" w:cs="宋体"/>
                <w:spacing w:val="-10"/>
                <w:sz w:val="21"/>
                <w:szCs w:val="21"/>
              </w:rPr>
              <w:t>126</w:t>
            </w:r>
          </w:p>
        </w:tc>
        <w:tc>
          <w:tcPr>
            <w:tcW w:w="1125" w:type="dxa"/>
            <w:noWrap w:val="0"/>
            <w:vAlign w:val="top"/>
          </w:tcPr>
          <w:p w14:paraId="726C78B1">
            <w:pPr>
              <w:spacing w:before="193" w:line="220"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3561258B">
            <w:pPr>
              <w:spacing w:before="193" w:line="219" w:lineRule="auto"/>
              <w:ind w:left="222"/>
              <w:rPr>
                <w:rFonts w:ascii="宋体" w:hAnsi="宋体" w:eastAsia="宋体" w:cs="宋体"/>
                <w:sz w:val="21"/>
                <w:szCs w:val="21"/>
              </w:rPr>
            </w:pPr>
            <w:r>
              <w:rPr>
                <w:rFonts w:ascii="宋体" w:hAnsi="宋体" w:eastAsia="宋体" w:cs="宋体"/>
                <w:spacing w:val="-4"/>
                <w:sz w:val="21"/>
                <w:szCs w:val="21"/>
              </w:rPr>
              <w:t>芦田村</w:t>
            </w:r>
          </w:p>
        </w:tc>
        <w:tc>
          <w:tcPr>
            <w:tcW w:w="3453" w:type="dxa"/>
            <w:noWrap w:val="0"/>
            <w:vAlign w:val="top"/>
          </w:tcPr>
          <w:p w14:paraId="4543107A">
            <w:pPr>
              <w:spacing w:before="38" w:line="223" w:lineRule="auto"/>
              <w:ind w:left="1612" w:right="163" w:hanging="1436"/>
              <w:rPr>
                <w:rFonts w:ascii="宋体" w:hAnsi="宋体" w:eastAsia="宋体" w:cs="宋体"/>
                <w:sz w:val="21"/>
                <w:szCs w:val="21"/>
              </w:rPr>
            </w:pPr>
            <w:r>
              <w:rPr>
                <w:rFonts w:ascii="宋体" w:hAnsi="宋体" w:eastAsia="宋体" w:cs="宋体"/>
                <w:spacing w:val="-1"/>
                <w:sz w:val="21"/>
                <w:szCs w:val="21"/>
              </w:rPr>
              <w:t>里心镇芦田村柏树坑井供水工</w:t>
            </w:r>
            <w:r>
              <w:rPr>
                <w:rFonts w:ascii="宋体" w:hAnsi="宋体" w:eastAsia="宋体" w:cs="宋体"/>
                <w:sz w:val="21"/>
                <w:szCs w:val="21"/>
              </w:rPr>
              <w:t xml:space="preserve"> 程</w:t>
            </w:r>
          </w:p>
        </w:tc>
        <w:tc>
          <w:tcPr>
            <w:tcW w:w="1181" w:type="dxa"/>
            <w:noWrap w:val="0"/>
            <w:vAlign w:val="top"/>
          </w:tcPr>
          <w:p w14:paraId="3FC662DE">
            <w:pPr>
              <w:spacing w:before="230" w:line="183"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1053D529">
            <w:pPr>
              <w:spacing w:before="230" w:line="183" w:lineRule="auto"/>
              <w:ind w:left="324"/>
              <w:rPr>
                <w:rFonts w:ascii="宋体" w:hAnsi="宋体" w:eastAsia="宋体" w:cs="宋体"/>
                <w:sz w:val="21"/>
                <w:szCs w:val="21"/>
              </w:rPr>
            </w:pPr>
            <w:r>
              <w:rPr>
                <w:rFonts w:ascii="宋体" w:hAnsi="宋体" w:eastAsia="宋体" w:cs="宋体"/>
                <w:spacing w:val="-5"/>
                <w:sz w:val="21"/>
                <w:szCs w:val="21"/>
              </w:rPr>
              <w:t>45</w:t>
            </w:r>
          </w:p>
        </w:tc>
        <w:tc>
          <w:tcPr>
            <w:tcW w:w="1023" w:type="dxa"/>
            <w:noWrap w:val="0"/>
            <w:vAlign w:val="top"/>
          </w:tcPr>
          <w:p w14:paraId="45E6482C">
            <w:pPr>
              <w:spacing w:before="229" w:line="184" w:lineRule="auto"/>
              <w:ind w:left="358"/>
              <w:rPr>
                <w:rFonts w:ascii="宋体" w:hAnsi="宋体" w:eastAsia="宋体" w:cs="宋体"/>
                <w:sz w:val="21"/>
                <w:szCs w:val="21"/>
              </w:rPr>
            </w:pPr>
            <w:r>
              <w:rPr>
                <w:rFonts w:ascii="宋体" w:hAnsi="宋体" w:eastAsia="宋体" w:cs="宋体"/>
                <w:spacing w:val="-10"/>
                <w:sz w:val="21"/>
                <w:szCs w:val="21"/>
              </w:rPr>
              <w:t>159</w:t>
            </w:r>
          </w:p>
        </w:tc>
        <w:tc>
          <w:tcPr>
            <w:tcW w:w="1027" w:type="dxa"/>
            <w:noWrap w:val="0"/>
            <w:vAlign w:val="top"/>
          </w:tcPr>
          <w:p w14:paraId="18BAEE18">
            <w:pPr>
              <w:spacing w:before="229" w:line="184" w:lineRule="auto"/>
              <w:ind w:left="357"/>
              <w:rPr>
                <w:rFonts w:ascii="宋体" w:hAnsi="宋体" w:eastAsia="宋体" w:cs="宋体"/>
                <w:sz w:val="21"/>
                <w:szCs w:val="21"/>
              </w:rPr>
            </w:pPr>
            <w:r>
              <w:rPr>
                <w:rFonts w:ascii="宋体" w:hAnsi="宋体" w:eastAsia="宋体" w:cs="宋体"/>
                <w:spacing w:val="-10"/>
                <w:sz w:val="21"/>
                <w:szCs w:val="21"/>
              </w:rPr>
              <w:t>121</w:t>
            </w:r>
          </w:p>
        </w:tc>
      </w:tr>
      <w:tr w14:paraId="213B4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27B8814">
            <w:pPr>
              <w:spacing w:before="74" w:line="179" w:lineRule="auto"/>
              <w:ind w:left="240"/>
              <w:rPr>
                <w:rFonts w:ascii="宋体" w:hAnsi="宋体" w:eastAsia="宋体" w:cs="宋体"/>
                <w:sz w:val="21"/>
                <w:szCs w:val="21"/>
              </w:rPr>
            </w:pPr>
            <w:r>
              <w:rPr>
                <w:rFonts w:ascii="宋体" w:hAnsi="宋体" w:eastAsia="宋体" w:cs="宋体"/>
                <w:spacing w:val="-10"/>
                <w:sz w:val="21"/>
                <w:szCs w:val="21"/>
              </w:rPr>
              <w:t>127</w:t>
            </w:r>
          </w:p>
        </w:tc>
        <w:tc>
          <w:tcPr>
            <w:tcW w:w="1125" w:type="dxa"/>
            <w:noWrap w:val="0"/>
            <w:vAlign w:val="top"/>
          </w:tcPr>
          <w:p w14:paraId="3F99248F">
            <w:pPr>
              <w:spacing w:before="37" w:line="207"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3B14A60F">
            <w:pPr>
              <w:spacing w:before="37" w:line="207" w:lineRule="auto"/>
              <w:ind w:left="222"/>
              <w:rPr>
                <w:rFonts w:ascii="宋体" w:hAnsi="宋体" w:eastAsia="宋体" w:cs="宋体"/>
                <w:sz w:val="21"/>
                <w:szCs w:val="21"/>
              </w:rPr>
            </w:pPr>
            <w:r>
              <w:rPr>
                <w:rFonts w:ascii="宋体" w:hAnsi="宋体" w:eastAsia="宋体" w:cs="宋体"/>
                <w:spacing w:val="-4"/>
                <w:sz w:val="21"/>
                <w:szCs w:val="21"/>
              </w:rPr>
              <w:t>芦田村</w:t>
            </w:r>
          </w:p>
        </w:tc>
        <w:tc>
          <w:tcPr>
            <w:tcW w:w="3453" w:type="dxa"/>
            <w:noWrap w:val="0"/>
            <w:vAlign w:val="top"/>
          </w:tcPr>
          <w:p w14:paraId="666200C9">
            <w:pPr>
              <w:spacing w:before="37" w:line="207" w:lineRule="auto"/>
              <w:ind w:left="176"/>
              <w:rPr>
                <w:rFonts w:ascii="宋体" w:hAnsi="宋体" w:eastAsia="宋体" w:cs="宋体"/>
                <w:sz w:val="21"/>
                <w:szCs w:val="21"/>
              </w:rPr>
            </w:pPr>
            <w:r>
              <w:rPr>
                <w:rFonts w:ascii="宋体" w:hAnsi="宋体" w:eastAsia="宋体" w:cs="宋体"/>
                <w:spacing w:val="-1"/>
                <w:sz w:val="21"/>
                <w:szCs w:val="21"/>
              </w:rPr>
              <w:t>里心镇芦田村社背井供水工程</w:t>
            </w:r>
          </w:p>
        </w:tc>
        <w:tc>
          <w:tcPr>
            <w:tcW w:w="1181" w:type="dxa"/>
            <w:noWrap w:val="0"/>
            <w:vAlign w:val="top"/>
          </w:tcPr>
          <w:p w14:paraId="02CA1235">
            <w:pPr>
              <w:spacing w:before="75" w:line="178"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264D24D2">
            <w:pPr>
              <w:spacing w:before="75" w:line="178" w:lineRule="auto"/>
              <w:ind w:left="328"/>
              <w:rPr>
                <w:rFonts w:ascii="宋体" w:hAnsi="宋体" w:eastAsia="宋体" w:cs="宋体"/>
                <w:sz w:val="21"/>
                <w:szCs w:val="21"/>
              </w:rPr>
            </w:pPr>
            <w:r>
              <w:rPr>
                <w:rFonts w:ascii="宋体" w:hAnsi="宋体" w:eastAsia="宋体" w:cs="宋体"/>
                <w:spacing w:val="-7"/>
                <w:sz w:val="21"/>
                <w:szCs w:val="21"/>
              </w:rPr>
              <w:t>24</w:t>
            </w:r>
          </w:p>
        </w:tc>
        <w:tc>
          <w:tcPr>
            <w:tcW w:w="1023" w:type="dxa"/>
            <w:noWrap w:val="0"/>
            <w:vAlign w:val="top"/>
          </w:tcPr>
          <w:p w14:paraId="2D554436">
            <w:pPr>
              <w:spacing w:before="74" w:line="179" w:lineRule="auto"/>
              <w:ind w:left="401"/>
              <w:rPr>
                <w:rFonts w:ascii="宋体" w:hAnsi="宋体" w:eastAsia="宋体" w:cs="宋体"/>
                <w:sz w:val="21"/>
                <w:szCs w:val="21"/>
              </w:rPr>
            </w:pPr>
            <w:r>
              <w:rPr>
                <w:rFonts w:ascii="宋体" w:hAnsi="宋体" w:eastAsia="宋体" w:cs="宋体"/>
                <w:spacing w:val="-6"/>
                <w:sz w:val="21"/>
                <w:szCs w:val="21"/>
              </w:rPr>
              <w:t>91</w:t>
            </w:r>
          </w:p>
        </w:tc>
        <w:tc>
          <w:tcPr>
            <w:tcW w:w="1027" w:type="dxa"/>
            <w:noWrap w:val="0"/>
            <w:vAlign w:val="top"/>
          </w:tcPr>
          <w:p w14:paraId="4A31FDAC">
            <w:pPr>
              <w:spacing w:before="75" w:line="178" w:lineRule="auto"/>
              <w:ind w:left="402"/>
              <w:rPr>
                <w:rFonts w:ascii="宋体" w:hAnsi="宋体" w:eastAsia="宋体" w:cs="宋体"/>
                <w:sz w:val="21"/>
                <w:szCs w:val="21"/>
              </w:rPr>
            </w:pPr>
            <w:r>
              <w:rPr>
                <w:rFonts w:ascii="宋体" w:hAnsi="宋体" w:eastAsia="宋体" w:cs="宋体"/>
                <w:spacing w:val="-6"/>
                <w:sz w:val="21"/>
                <w:szCs w:val="21"/>
              </w:rPr>
              <w:t>68</w:t>
            </w:r>
          </w:p>
        </w:tc>
      </w:tr>
      <w:tr w14:paraId="2D6FF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CFA06F6">
            <w:pPr>
              <w:spacing w:before="76" w:line="177" w:lineRule="auto"/>
              <w:ind w:left="240"/>
              <w:rPr>
                <w:rFonts w:ascii="宋体" w:hAnsi="宋体" w:eastAsia="宋体" w:cs="宋体"/>
                <w:sz w:val="21"/>
                <w:szCs w:val="21"/>
              </w:rPr>
            </w:pPr>
            <w:r>
              <w:rPr>
                <w:rFonts w:ascii="宋体" w:hAnsi="宋体" w:eastAsia="宋体" w:cs="宋体"/>
                <w:spacing w:val="-10"/>
                <w:sz w:val="21"/>
                <w:szCs w:val="21"/>
              </w:rPr>
              <w:t>128</w:t>
            </w:r>
          </w:p>
        </w:tc>
        <w:tc>
          <w:tcPr>
            <w:tcW w:w="1125" w:type="dxa"/>
            <w:noWrap w:val="0"/>
            <w:vAlign w:val="top"/>
          </w:tcPr>
          <w:p w14:paraId="6C30817E">
            <w:pPr>
              <w:spacing w:before="39" w:line="206"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7885AD58">
            <w:pPr>
              <w:spacing w:before="39" w:line="206" w:lineRule="auto"/>
              <w:ind w:left="222"/>
              <w:rPr>
                <w:rFonts w:ascii="宋体" w:hAnsi="宋体" w:eastAsia="宋体" w:cs="宋体"/>
                <w:sz w:val="21"/>
                <w:szCs w:val="21"/>
              </w:rPr>
            </w:pPr>
            <w:r>
              <w:rPr>
                <w:rFonts w:ascii="宋体" w:hAnsi="宋体" w:eastAsia="宋体" w:cs="宋体"/>
                <w:spacing w:val="-4"/>
                <w:sz w:val="21"/>
                <w:szCs w:val="21"/>
              </w:rPr>
              <w:t>芦田村</w:t>
            </w:r>
          </w:p>
        </w:tc>
        <w:tc>
          <w:tcPr>
            <w:tcW w:w="3453" w:type="dxa"/>
            <w:noWrap w:val="0"/>
            <w:vAlign w:val="top"/>
          </w:tcPr>
          <w:p w14:paraId="67DE9735">
            <w:pPr>
              <w:spacing w:before="39" w:line="206" w:lineRule="auto"/>
              <w:ind w:left="176"/>
              <w:rPr>
                <w:rFonts w:ascii="宋体" w:hAnsi="宋体" w:eastAsia="宋体" w:cs="宋体"/>
                <w:sz w:val="21"/>
                <w:szCs w:val="21"/>
              </w:rPr>
            </w:pPr>
            <w:r>
              <w:rPr>
                <w:rFonts w:ascii="宋体" w:hAnsi="宋体" w:eastAsia="宋体" w:cs="宋体"/>
                <w:spacing w:val="-1"/>
                <w:sz w:val="21"/>
                <w:szCs w:val="21"/>
              </w:rPr>
              <w:t>里心镇芦田村高排井供水工程</w:t>
            </w:r>
          </w:p>
        </w:tc>
        <w:tc>
          <w:tcPr>
            <w:tcW w:w="1181" w:type="dxa"/>
            <w:noWrap w:val="0"/>
            <w:vAlign w:val="top"/>
          </w:tcPr>
          <w:p w14:paraId="1A68F616">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566B18FE">
            <w:pPr>
              <w:spacing w:before="78" w:line="176" w:lineRule="auto"/>
              <w:ind w:left="330"/>
              <w:rPr>
                <w:rFonts w:ascii="宋体" w:hAnsi="宋体" w:eastAsia="宋体" w:cs="宋体"/>
                <w:sz w:val="21"/>
                <w:szCs w:val="21"/>
              </w:rPr>
            </w:pPr>
            <w:r>
              <w:rPr>
                <w:rFonts w:ascii="宋体" w:hAnsi="宋体" w:eastAsia="宋体" w:cs="宋体"/>
                <w:spacing w:val="-8"/>
                <w:sz w:val="21"/>
                <w:szCs w:val="21"/>
              </w:rPr>
              <w:t>34</w:t>
            </w:r>
          </w:p>
        </w:tc>
        <w:tc>
          <w:tcPr>
            <w:tcW w:w="1023" w:type="dxa"/>
            <w:noWrap w:val="0"/>
            <w:vAlign w:val="top"/>
          </w:tcPr>
          <w:p w14:paraId="32D04BD6">
            <w:pPr>
              <w:spacing w:before="76" w:line="177" w:lineRule="auto"/>
              <w:ind w:left="358"/>
              <w:rPr>
                <w:rFonts w:ascii="宋体" w:hAnsi="宋体" w:eastAsia="宋体" w:cs="宋体"/>
                <w:sz w:val="21"/>
                <w:szCs w:val="21"/>
              </w:rPr>
            </w:pPr>
            <w:r>
              <w:rPr>
                <w:rFonts w:ascii="宋体" w:hAnsi="宋体" w:eastAsia="宋体" w:cs="宋体"/>
                <w:spacing w:val="-10"/>
                <w:sz w:val="21"/>
                <w:szCs w:val="21"/>
              </w:rPr>
              <w:t>129</w:t>
            </w:r>
          </w:p>
        </w:tc>
        <w:tc>
          <w:tcPr>
            <w:tcW w:w="1027" w:type="dxa"/>
            <w:noWrap w:val="0"/>
            <w:vAlign w:val="top"/>
          </w:tcPr>
          <w:p w14:paraId="6CC86FFB">
            <w:pPr>
              <w:spacing w:before="78" w:line="176" w:lineRule="auto"/>
              <w:ind w:left="401"/>
              <w:rPr>
                <w:rFonts w:ascii="宋体" w:hAnsi="宋体" w:eastAsia="宋体" w:cs="宋体"/>
                <w:sz w:val="21"/>
                <w:szCs w:val="21"/>
              </w:rPr>
            </w:pPr>
            <w:r>
              <w:rPr>
                <w:rFonts w:ascii="宋体" w:hAnsi="宋体" w:eastAsia="宋体" w:cs="宋体"/>
                <w:spacing w:val="-6"/>
                <w:sz w:val="21"/>
                <w:szCs w:val="21"/>
              </w:rPr>
              <w:t>93</w:t>
            </w:r>
          </w:p>
        </w:tc>
      </w:tr>
      <w:tr w14:paraId="282E6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0901DE97">
            <w:pPr>
              <w:spacing w:before="75" w:line="178" w:lineRule="auto"/>
              <w:ind w:left="240"/>
              <w:rPr>
                <w:rFonts w:ascii="宋体" w:hAnsi="宋体" w:eastAsia="宋体" w:cs="宋体"/>
                <w:sz w:val="21"/>
                <w:szCs w:val="21"/>
              </w:rPr>
            </w:pPr>
            <w:r>
              <w:rPr>
                <w:rFonts w:ascii="宋体" w:hAnsi="宋体" w:eastAsia="宋体" w:cs="宋体"/>
                <w:spacing w:val="-10"/>
                <w:sz w:val="21"/>
                <w:szCs w:val="21"/>
              </w:rPr>
              <w:t>129</w:t>
            </w:r>
          </w:p>
        </w:tc>
        <w:tc>
          <w:tcPr>
            <w:tcW w:w="1125" w:type="dxa"/>
            <w:noWrap w:val="0"/>
            <w:vAlign w:val="top"/>
          </w:tcPr>
          <w:p w14:paraId="3D1EC388">
            <w:pPr>
              <w:spacing w:before="39" w:line="206"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6D577648">
            <w:pPr>
              <w:spacing w:before="39" w:line="206" w:lineRule="auto"/>
              <w:ind w:left="222"/>
              <w:rPr>
                <w:rFonts w:ascii="宋体" w:hAnsi="宋体" w:eastAsia="宋体" w:cs="宋体"/>
                <w:sz w:val="21"/>
                <w:szCs w:val="21"/>
              </w:rPr>
            </w:pPr>
            <w:r>
              <w:rPr>
                <w:rFonts w:ascii="宋体" w:hAnsi="宋体" w:eastAsia="宋体" w:cs="宋体"/>
                <w:spacing w:val="-4"/>
                <w:sz w:val="21"/>
                <w:szCs w:val="21"/>
              </w:rPr>
              <w:t>芦田村</w:t>
            </w:r>
          </w:p>
        </w:tc>
        <w:tc>
          <w:tcPr>
            <w:tcW w:w="3453" w:type="dxa"/>
            <w:noWrap w:val="0"/>
            <w:vAlign w:val="top"/>
          </w:tcPr>
          <w:p w14:paraId="616B83D1">
            <w:pPr>
              <w:spacing w:before="39" w:line="206" w:lineRule="auto"/>
              <w:ind w:left="176"/>
              <w:rPr>
                <w:rFonts w:ascii="宋体" w:hAnsi="宋体" w:eastAsia="宋体" w:cs="宋体"/>
                <w:sz w:val="21"/>
                <w:szCs w:val="21"/>
              </w:rPr>
            </w:pPr>
            <w:r>
              <w:rPr>
                <w:rFonts w:ascii="宋体" w:hAnsi="宋体" w:eastAsia="宋体" w:cs="宋体"/>
                <w:spacing w:val="-1"/>
                <w:sz w:val="21"/>
                <w:szCs w:val="21"/>
              </w:rPr>
              <w:t>里心镇芦田村邓家井供水工程</w:t>
            </w:r>
          </w:p>
        </w:tc>
        <w:tc>
          <w:tcPr>
            <w:tcW w:w="1181" w:type="dxa"/>
            <w:noWrap w:val="0"/>
            <w:vAlign w:val="top"/>
          </w:tcPr>
          <w:p w14:paraId="4E005E1E">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6E10FDFC">
            <w:pPr>
              <w:spacing w:before="76" w:line="177" w:lineRule="auto"/>
              <w:ind w:left="324"/>
              <w:rPr>
                <w:rFonts w:ascii="宋体" w:hAnsi="宋体" w:eastAsia="宋体" w:cs="宋体"/>
                <w:sz w:val="21"/>
                <w:szCs w:val="21"/>
              </w:rPr>
            </w:pPr>
            <w:r>
              <w:rPr>
                <w:rFonts w:ascii="宋体" w:hAnsi="宋体" w:eastAsia="宋体" w:cs="宋体"/>
                <w:spacing w:val="-5"/>
                <w:sz w:val="21"/>
                <w:szCs w:val="21"/>
              </w:rPr>
              <w:t>42</w:t>
            </w:r>
          </w:p>
        </w:tc>
        <w:tc>
          <w:tcPr>
            <w:tcW w:w="1023" w:type="dxa"/>
            <w:noWrap w:val="0"/>
            <w:vAlign w:val="top"/>
          </w:tcPr>
          <w:p w14:paraId="356EB802">
            <w:pPr>
              <w:spacing w:before="75" w:line="178" w:lineRule="auto"/>
              <w:ind w:left="358"/>
              <w:rPr>
                <w:rFonts w:ascii="宋体" w:hAnsi="宋体" w:eastAsia="宋体" w:cs="宋体"/>
                <w:sz w:val="21"/>
                <w:szCs w:val="21"/>
              </w:rPr>
            </w:pPr>
            <w:r>
              <w:rPr>
                <w:rFonts w:ascii="宋体" w:hAnsi="宋体" w:eastAsia="宋体" w:cs="宋体"/>
                <w:spacing w:val="-10"/>
                <w:sz w:val="21"/>
                <w:szCs w:val="21"/>
              </w:rPr>
              <w:t>157</w:t>
            </w:r>
          </w:p>
        </w:tc>
        <w:tc>
          <w:tcPr>
            <w:tcW w:w="1027" w:type="dxa"/>
            <w:noWrap w:val="0"/>
            <w:vAlign w:val="top"/>
          </w:tcPr>
          <w:p w14:paraId="498D60D0">
            <w:pPr>
              <w:spacing w:before="75" w:line="178" w:lineRule="auto"/>
              <w:ind w:left="357"/>
              <w:rPr>
                <w:rFonts w:ascii="宋体" w:hAnsi="宋体" w:eastAsia="宋体" w:cs="宋体"/>
                <w:sz w:val="21"/>
                <w:szCs w:val="21"/>
              </w:rPr>
            </w:pPr>
            <w:r>
              <w:rPr>
                <w:rFonts w:ascii="宋体" w:hAnsi="宋体" w:eastAsia="宋体" w:cs="宋体"/>
                <w:spacing w:val="-10"/>
                <w:sz w:val="21"/>
                <w:szCs w:val="21"/>
              </w:rPr>
              <w:t>116</w:t>
            </w:r>
          </w:p>
        </w:tc>
      </w:tr>
      <w:tr w14:paraId="0F2A0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486F041">
            <w:pPr>
              <w:spacing w:before="75" w:line="178" w:lineRule="auto"/>
              <w:ind w:left="240"/>
              <w:rPr>
                <w:rFonts w:ascii="宋体" w:hAnsi="宋体" w:eastAsia="宋体" w:cs="宋体"/>
                <w:sz w:val="21"/>
                <w:szCs w:val="21"/>
              </w:rPr>
            </w:pPr>
            <w:r>
              <w:rPr>
                <w:rFonts w:ascii="宋体" w:hAnsi="宋体" w:eastAsia="宋体" w:cs="宋体"/>
                <w:spacing w:val="-10"/>
                <w:sz w:val="21"/>
                <w:szCs w:val="21"/>
              </w:rPr>
              <w:t>130</w:t>
            </w:r>
          </w:p>
        </w:tc>
        <w:tc>
          <w:tcPr>
            <w:tcW w:w="1125" w:type="dxa"/>
            <w:noWrap w:val="0"/>
            <w:vAlign w:val="top"/>
          </w:tcPr>
          <w:p w14:paraId="60F1C0F2">
            <w:pPr>
              <w:spacing w:before="39" w:line="206"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70EE5424">
            <w:pPr>
              <w:spacing w:before="39" w:line="206" w:lineRule="auto"/>
              <w:ind w:left="229"/>
              <w:rPr>
                <w:rFonts w:ascii="宋体" w:hAnsi="宋体" w:eastAsia="宋体" w:cs="宋体"/>
                <w:sz w:val="21"/>
                <w:szCs w:val="21"/>
              </w:rPr>
            </w:pPr>
            <w:r>
              <w:rPr>
                <w:rFonts w:ascii="宋体" w:hAnsi="宋体" w:eastAsia="宋体" w:cs="宋体"/>
                <w:spacing w:val="-6"/>
                <w:sz w:val="21"/>
                <w:szCs w:val="21"/>
              </w:rPr>
              <w:t>宁源村</w:t>
            </w:r>
          </w:p>
        </w:tc>
        <w:tc>
          <w:tcPr>
            <w:tcW w:w="3453" w:type="dxa"/>
            <w:noWrap w:val="0"/>
            <w:vAlign w:val="top"/>
          </w:tcPr>
          <w:p w14:paraId="41FFF72D">
            <w:pPr>
              <w:spacing w:before="39" w:line="206" w:lineRule="auto"/>
              <w:ind w:left="176"/>
              <w:rPr>
                <w:rFonts w:ascii="宋体" w:hAnsi="宋体" w:eastAsia="宋体" w:cs="宋体"/>
                <w:sz w:val="21"/>
                <w:szCs w:val="21"/>
              </w:rPr>
            </w:pPr>
            <w:r>
              <w:rPr>
                <w:rFonts w:ascii="宋体" w:hAnsi="宋体" w:eastAsia="宋体" w:cs="宋体"/>
                <w:spacing w:val="-1"/>
                <w:sz w:val="21"/>
                <w:szCs w:val="21"/>
              </w:rPr>
              <w:t>里心镇宁源村陈家源供水工程</w:t>
            </w:r>
          </w:p>
        </w:tc>
        <w:tc>
          <w:tcPr>
            <w:tcW w:w="1181" w:type="dxa"/>
            <w:noWrap w:val="0"/>
            <w:vAlign w:val="top"/>
          </w:tcPr>
          <w:p w14:paraId="4533D57F">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21432C91">
            <w:pPr>
              <w:spacing w:before="76" w:line="177" w:lineRule="auto"/>
              <w:ind w:left="324"/>
              <w:rPr>
                <w:rFonts w:ascii="宋体" w:hAnsi="宋体" w:eastAsia="宋体" w:cs="宋体"/>
                <w:sz w:val="21"/>
                <w:szCs w:val="21"/>
              </w:rPr>
            </w:pPr>
            <w:r>
              <w:rPr>
                <w:rFonts w:ascii="宋体" w:hAnsi="宋体" w:eastAsia="宋体" w:cs="宋体"/>
                <w:spacing w:val="-5"/>
                <w:sz w:val="21"/>
                <w:szCs w:val="21"/>
              </w:rPr>
              <w:t>43</w:t>
            </w:r>
          </w:p>
        </w:tc>
        <w:tc>
          <w:tcPr>
            <w:tcW w:w="1023" w:type="dxa"/>
            <w:noWrap w:val="0"/>
            <w:vAlign w:val="top"/>
          </w:tcPr>
          <w:p w14:paraId="2B4EA6A2">
            <w:pPr>
              <w:spacing w:before="76" w:line="177" w:lineRule="auto"/>
              <w:ind w:left="343"/>
              <w:rPr>
                <w:rFonts w:ascii="宋体" w:hAnsi="宋体" w:eastAsia="宋体" w:cs="宋体"/>
                <w:sz w:val="21"/>
                <w:szCs w:val="21"/>
              </w:rPr>
            </w:pPr>
            <w:r>
              <w:rPr>
                <w:rFonts w:ascii="宋体" w:hAnsi="宋体" w:eastAsia="宋体" w:cs="宋体"/>
                <w:spacing w:val="-5"/>
                <w:sz w:val="21"/>
                <w:szCs w:val="21"/>
              </w:rPr>
              <w:t>254</w:t>
            </w:r>
          </w:p>
        </w:tc>
        <w:tc>
          <w:tcPr>
            <w:tcW w:w="1027" w:type="dxa"/>
            <w:noWrap w:val="0"/>
            <w:vAlign w:val="top"/>
          </w:tcPr>
          <w:p w14:paraId="5F6B0E61">
            <w:pPr>
              <w:spacing w:before="75" w:line="178" w:lineRule="auto"/>
              <w:ind w:left="357"/>
              <w:rPr>
                <w:rFonts w:ascii="宋体" w:hAnsi="宋体" w:eastAsia="宋体" w:cs="宋体"/>
                <w:sz w:val="21"/>
                <w:szCs w:val="21"/>
              </w:rPr>
            </w:pPr>
            <w:r>
              <w:rPr>
                <w:rFonts w:ascii="宋体" w:hAnsi="宋体" w:eastAsia="宋体" w:cs="宋体"/>
                <w:spacing w:val="-10"/>
                <w:sz w:val="21"/>
                <w:szCs w:val="21"/>
              </w:rPr>
              <w:t>178</w:t>
            </w:r>
          </w:p>
        </w:tc>
      </w:tr>
      <w:tr w14:paraId="16B11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0E932BD">
            <w:pPr>
              <w:spacing w:before="75" w:line="178" w:lineRule="auto"/>
              <w:ind w:left="240"/>
              <w:rPr>
                <w:rFonts w:ascii="宋体" w:hAnsi="宋体" w:eastAsia="宋体" w:cs="宋体"/>
                <w:sz w:val="21"/>
                <w:szCs w:val="21"/>
              </w:rPr>
            </w:pPr>
            <w:r>
              <w:rPr>
                <w:rFonts w:ascii="宋体" w:hAnsi="宋体" w:eastAsia="宋体" w:cs="宋体"/>
                <w:spacing w:val="-10"/>
                <w:sz w:val="21"/>
                <w:szCs w:val="21"/>
              </w:rPr>
              <w:t>131</w:t>
            </w:r>
          </w:p>
        </w:tc>
        <w:tc>
          <w:tcPr>
            <w:tcW w:w="1125" w:type="dxa"/>
            <w:noWrap w:val="0"/>
            <w:vAlign w:val="top"/>
          </w:tcPr>
          <w:p w14:paraId="29C1545E">
            <w:pPr>
              <w:spacing w:before="37" w:line="207"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3EE4BCCB">
            <w:pPr>
              <w:spacing w:before="37" w:line="207" w:lineRule="auto"/>
              <w:ind w:left="229"/>
              <w:rPr>
                <w:rFonts w:ascii="宋体" w:hAnsi="宋体" w:eastAsia="宋体" w:cs="宋体"/>
                <w:sz w:val="21"/>
                <w:szCs w:val="21"/>
              </w:rPr>
            </w:pPr>
            <w:r>
              <w:rPr>
                <w:rFonts w:ascii="宋体" w:hAnsi="宋体" w:eastAsia="宋体" w:cs="宋体"/>
                <w:spacing w:val="-6"/>
                <w:sz w:val="21"/>
                <w:szCs w:val="21"/>
              </w:rPr>
              <w:t>宁源村</w:t>
            </w:r>
          </w:p>
        </w:tc>
        <w:tc>
          <w:tcPr>
            <w:tcW w:w="3453" w:type="dxa"/>
            <w:noWrap w:val="0"/>
            <w:vAlign w:val="top"/>
          </w:tcPr>
          <w:p w14:paraId="0E6C35F3">
            <w:pPr>
              <w:spacing w:before="37" w:line="207" w:lineRule="auto"/>
              <w:ind w:left="176"/>
              <w:rPr>
                <w:rFonts w:ascii="宋体" w:hAnsi="宋体" w:eastAsia="宋体" w:cs="宋体"/>
                <w:sz w:val="21"/>
                <w:szCs w:val="21"/>
              </w:rPr>
            </w:pPr>
            <w:r>
              <w:rPr>
                <w:rFonts w:ascii="宋体" w:hAnsi="宋体" w:eastAsia="宋体" w:cs="宋体"/>
                <w:spacing w:val="-1"/>
                <w:sz w:val="21"/>
                <w:szCs w:val="21"/>
              </w:rPr>
              <w:t>里心镇宁源村宁家源供水工程</w:t>
            </w:r>
          </w:p>
        </w:tc>
        <w:tc>
          <w:tcPr>
            <w:tcW w:w="1181" w:type="dxa"/>
            <w:noWrap w:val="0"/>
            <w:vAlign w:val="top"/>
          </w:tcPr>
          <w:p w14:paraId="48C12908">
            <w:pPr>
              <w:spacing w:before="76" w:line="177"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3C27CF55">
            <w:pPr>
              <w:spacing w:before="76" w:line="177" w:lineRule="auto"/>
              <w:ind w:left="326"/>
              <w:rPr>
                <w:rFonts w:ascii="宋体" w:hAnsi="宋体" w:eastAsia="宋体" w:cs="宋体"/>
                <w:sz w:val="21"/>
                <w:szCs w:val="21"/>
              </w:rPr>
            </w:pPr>
            <w:r>
              <w:rPr>
                <w:rFonts w:ascii="宋体" w:hAnsi="宋体" w:eastAsia="宋体" w:cs="宋体"/>
                <w:spacing w:val="-6"/>
                <w:sz w:val="21"/>
                <w:szCs w:val="21"/>
              </w:rPr>
              <w:t>84</w:t>
            </w:r>
          </w:p>
        </w:tc>
        <w:tc>
          <w:tcPr>
            <w:tcW w:w="1023" w:type="dxa"/>
            <w:noWrap w:val="0"/>
            <w:vAlign w:val="top"/>
          </w:tcPr>
          <w:p w14:paraId="1D2D0573">
            <w:pPr>
              <w:spacing w:before="75" w:line="178" w:lineRule="auto"/>
              <w:ind w:left="345"/>
              <w:rPr>
                <w:rFonts w:ascii="宋体" w:hAnsi="宋体" w:eastAsia="宋体" w:cs="宋体"/>
                <w:sz w:val="21"/>
                <w:szCs w:val="21"/>
              </w:rPr>
            </w:pPr>
            <w:r>
              <w:rPr>
                <w:rFonts w:ascii="宋体" w:hAnsi="宋体" w:eastAsia="宋体" w:cs="宋体"/>
                <w:spacing w:val="-5"/>
                <w:sz w:val="21"/>
                <w:szCs w:val="21"/>
              </w:rPr>
              <w:t>511</w:t>
            </w:r>
          </w:p>
        </w:tc>
        <w:tc>
          <w:tcPr>
            <w:tcW w:w="1027" w:type="dxa"/>
            <w:noWrap w:val="0"/>
            <w:vAlign w:val="top"/>
          </w:tcPr>
          <w:p w14:paraId="28FAD36E">
            <w:pPr>
              <w:spacing w:before="76" w:line="177" w:lineRule="auto"/>
              <w:ind w:left="344"/>
              <w:rPr>
                <w:rFonts w:ascii="宋体" w:hAnsi="宋体" w:eastAsia="宋体" w:cs="宋体"/>
                <w:sz w:val="21"/>
                <w:szCs w:val="21"/>
              </w:rPr>
            </w:pPr>
            <w:r>
              <w:rPr>
                <w:rFonts w:ascii="宋体" w:hAnsi="宋体" w:eastAsia="宋体" w:cs="宋体"/>
                <w:spacing w:val="-5"/>
                <w:sz w:val="21"/>
                <w:szCs w:val="21"/>
              </w:rPr>
              <w:t>358</w:t>
            </w:r>
          </w:p>
        </w:tc>
      </w:tr>
      <w:tr w14:paraId="74247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0E2BCBD2">
            <w:pPr>
              <w:spacing w:before="75" w:line="178" w:lineRule="auto"/>
              <w:ind w:left="240"/>
              <w:rPr>
                <w:rFonts w:ascii="宋体" w:hAnsi="宋体" w:eastAsia="宋体" w:cs="宋体"/>
                <w:sz w:val="21"/>
                <w:szCs w:val="21"/>
              </w:rPr>
            </w:pPr>
            <w:r>
              <w:rPr>
                <w:rFonts w:ascii="宋体" w:hAnsi="宋体" w:eastAsia="宋体" w:cs="宋体"/>
                <w:spacing w:val="-10"/>
                <w:sz w:val="21"/>
                <w:szCs w:val="21"/>
              </w:rPr>
              <w:t>132</w:t>
            </w:r>
          </w:p>
        </w:tc>
        <w:tc>
          <w:tcPr>
            <w:tcW w:w="1125" w:type="dxa"/>
            <w:noWrap w:val="0"/>
            <w:vAlign w:val="top"/>
          </w:tcPr>
          <w:p w14:paraId="564C9677">
            <w:pPr>
              <w:spacing w:before="37" w:line="207"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4AE59702">
            <w:pPr>
              <w:spacing w:before="37" w:line="207" w:lineRule="auto"/>
              <w:ind w:left="229"/>
              <w:rPr>
                <w:rFonts w:ascii="宋体" w:hAnsi="宋体" w:eastAsia="宋体" w:cs="宋体"/>
                <w:sz w:val="21"/>
                <w:szCs w:val="21"/>
              </w:rPr>
            </w:pPr>
            <w:r>
              <w:rPr>
                <w:rFonts w:ascii="宋体" w:hAnsi="宋体" w:eastAsia="宋体" w:cs="宋体"/>
                <w:spacing w:val="-6"/>
                <w:sz w:val="21"/>
                <w:szCs w:val="21"/>
              </w:rPr>
              <w:t>宁源村</w:t>
            </w:r>
          </w:p>
        </w:tc>
        <w:tc>
          <w:tcPr>
            <w:tcW w:w="3453" w:type="dxa"/>
            <w:noWrap w:val="0"/>
            <w:vAlign w:val="top"/>
          </w:tcPr>
          <w:p w14:paraId="7CB16BC4">
            <w:pPr>
              <w:spacing w:before="37" w:line="207" w:lineRule="auto"/>
              <w:ind w:left="296"/>
              <w:rPr>
                <w:rFonts w:ascii="宋体" w:hAnsi="宋体" w:eastAsia="宋体" w:cs="宋体"/>
                <w:sz w:val="21"/>
                <w:szCs w:val="21"/>
              </w:rPr>
            </w:pPr>
            <w:r>
              <w:rPr>
                <w:rFonts w:ascii="宋体" w:hAnsi="宋体" w:eastAsia="宋体" w:cs="宋体"/>
                <w:spacing w:val="-2"/>
                <w:sz w:val="21"/>
                <w:szCs w:val="21"/>
              </w:rPr>
              <w:t>里心镇宁源村溪头供水工程</w:t>
            </w:r>
          </w:p>
        </w:tc>
        <w:tc>
          <w:tcPr>
            <w:tcW w:w="1181" w:type="dxa"/>
            <w:noWrap w:val="0"/>
            <w:vAlign w:val="top"/>
          </w:tcPr>
          <w:p w14:paraId="0F704CE7">
            <w:pPr>
              <w:spacing w:before="75" w:line="178"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5ACE8E30">
            <w:pPr>
              <w:spacing w:before="75" w:line="178" w:lineRule="auto"/>
              <w:ind w:left="330"/>
              <w:rPr>
                <w:rFonts w:ascii="宋体" w:hAnsi="宋体" w:eastAsia="宋体" w:cs="宋体"/>
                <w:sz w:val="21"/>
                <w:szCs w:val="21"/>
              </w:rPr>
            </w:pPr>
            <w:r>
              <w:rPr>
                <w:rFonts w:ascii="宋体" w:hAnsi="宋体" w:eastAsia="宋体" w:cs="宋体"/>
                <w:spacing w:val="-8"/>
                <w:sz w:val="21"/>
                <w:szCs w:val="21"/>
              </w:rPr>
              <w:t>59</w:t>
            </w:r>
          </w:p>
        </w:tc>
        <w:tc>
          <w:tcPr>
            <w:tcW w:w="1023" w:type="dxa"/>
            <w:noWrap w:val="0"/>
            <w:vAlign w:val="top"/>
          </w:tcPr>
          <w:p w14:paraId="3CF7C979">
            <w:pPr>
              <w:spacing w:before="75" w:line="178" w:lineRule="auto"/>
              <w:ind w:left="345"/>
              <w:rPr>
                <w:rFonts w:ascii="宋体" w:hAnsi="宋体" w:eastAsia="宋体" w:cs="宋体"/>
                <w:sz w:val="21"/>
                <w:szCs w:val="21"/>
              </w:rPr>
            </w:pPr>
            <w:r>
              <w:rPr>
                <w:rFonts w:ascii="宋体" w:hAnsi="宋体" w:eastAsia="宋体" w:cs="宋体"/>
                <w:spacing w:val="-5"/>
                <w:sz w:val="21"/>
                <w:szCs w:val="21"/>
              </w:rPr>
              <w:t>314</w:t>
            </w:r>
          </w:p>
        </w:tc>
        <w:tc>
          <w:tcPr>
            <w:tcW w:w="1027" w:type="dxa"/>
            <w:noWrap w:val="0"/>
            <w:vAlign w:val="top"/>
          </w:tcPr>
          <w:p w14:paraId="4BCC8F73">
            <w:pPr>
              <w:spacing w:before="75" w:line="178" w:lineRule="auto"/>
              <w:ind w:left="343"/>
              <w:rPr>
                <w:rFonts w:ascii="宋体" w:hAnsi="宋体" w:eastAsia="宋体" w:cs="宋体"/>
                <w:sz w:val="21"/>
                <w:szCs w:val="21"/>
              </w:rPr>
            </w:pPr>
            <w:r>
              <w:rPr>
                <w:rFonts w:ascii="宋体" w:hAnsi="宋体" w:eastAsia="宋体" w:cs="宋体"/>
                <w:spacing w:val="-5"/>
                <w:sz w:val="21"/>
                <w:szCs w:val="21"/>
              </w:rPr>
              <w:t>234</w:t>
            </w:r>
          </w:p>
        </w:tc>
      </w:tr>
      <w:tr w14:paraId="6C65B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7D9590E4">
            <w:pPr>
              <w:spacing w:before="230" w:line="184" w:lineRule="auto"/>
              <w:ind w:left="240"/>
              <w:rPr>
                <w:rFonts w:ascii="宋体" w:hAnsi="宋体" w:eastAsia="宋体" w:cs="宋体"/>
                <w:sz w:val="21"/>
                <w:szCs w:val="21"/>
              </w:rPr>
            </w:pPr>
            <w:r>
              <w:rPr>
                <w:rFonts w:ascii="宋体" w:hAnsi="宋体" w:eastAsia="宋体" w:cs="宋体"/>
                <w:spacing w:val="-10"/>
                <w:sz w:val="21"/>
                <w:szCs w:val="21"/>
              </w:rPr>
              <w:t>133</w:t>
            </w:r>
          </w:p>
        </w:tc>
        <w:tc>
          <w:tcPr>
            <w:tcW w:w="1125" w:type="dxa"/>
            <w:noWrap w:val="0"/>
            <w:vAlign w:val="top"/>
          </w:tcPr>
          <w:p w14:paraId="1BB762CA">
            <w:pPr>
              <w:spacing w:before="193" w:line="220"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60EA56BB">
            <w:pPr>
              <w:spacing w:before="194" w:line="219" w:lineRule="auto"/>
              <w:ind w:left="220"/>
              <w:rPr>
                <w:rFonts w:ascii="宋体" w:hAnsi="宋体" w:eastAsia="宋体" w:cs="宋体"/>
                <w:sz w:val="21"/>
                <w:szCs w:val="21"/>
              </w:rPr>
            </w:pPr>
            <w:r>
              <w:rPr>
                <w:rFonts w:ascii="宋体" w:hAnsi="宋体" w:eastAsia="宋体" w:cs="宋体"/>
                <w:spacing w:val="-4"/>
                <w:sz w:val="21"/>
                <w:szCs w:val="21"/>
              </w:rPr>
              <w:t>双溪村</w:t>
            </w:r>
          </w:p>
        </w:tc>
        <w:tc>
          <w:tcPr>
            <w:tcW w:w="3453" w:type="dxa"/>
            <w:noWrap w:val="0"/>
            <w:vAlign w:val="top"/>
          </w:tcPr>
          <w:p w14:paraId="4244A9E3">
            <w:pPr>
              <w:spacing w:before="36" w:line="224" w:lineRule="auto"/>
              <w:ind w:left="1612" w:right="163" w:hanging="1436"/>
              <w:rPr>
                <w:rFonts w:ascii="宋体" w:hAnsi="宋体" w:eastAsia="宋体" w:cs="宋体"/>
                <w:sz w:val="21"/>
                <w:szCs w:val="21"/>
              </w:rPr>
            </w:pPr>
            <w:r>
              <w:rPr>
                <w:rFonts w:ascii="宋体" w:hAnsi="宋体" w:eastAsia="宋体" w:cs="宋体"/>
                <w:spacing w:val="-1"/>
                <w:sz w:val="21"/>
                <w:szCs w:val="21"/>
              </w:rPr>
              <w:t>里心镇双溪村彭坑下排供水工</w:t>
            </w:r>
            <w:r>
              <w:rPr>
                <w:rFonts w:ascii="宋体" w:hAnsi="宋体" w:eastAsia="宋体" w:cs="宋体"/>
                <w:sz w:val="21"/>
                <w:szCs w:val="21"/>
              </w:rPr>
              <w:t>程</w:t>
            </w:r>
          </w:p>
        </w:tc>
        <w:tc>
          <w:tcPr>
            <w:tcW w:w="1181" w:type="dxa"/>
            <w:noWrap w:val="0"/>
            <w:vAlign w:val="top"/>
          </w:tcPr>
          <w:p w14:paraId="29AD80C1">
            <w:pPr>
              <w:spacing w:before="231" w:line="183"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1E4E4053">
            <w:pPr>
              <w:spacing w:before="231" w:line="183" w:lineRule="auto"/>
              <w:ind w:left="327"/>
              <w:rPr>
                <w:rFonts w:ascii="宋体" w:hAnsi="宋体" w:eastAsia="宋体" w:cs="宋体"/>
                <w:sz w:val="21"/>
                <w:szCs w:val="21"/>
              </w:rPr>
            </w:pPr>
            <w:r>
              <w:rPr>
                <w:rFonts w:ascii="宋体" w:hAnsi="宋体" w:eastAsia="宋体" w:cs="宋体"/>
                <w:spacing w:val="-6"/>
                <w:sz w:val="21"/>
                <w:szCs w:val="21"/>
              </w:rPr>
              <w:t>60</w:t>
            </w:r>
          </w:p>
        </w:tc>
        <w:tc>
          <w:tcPr>
            <w:tcW w:w="1023" w:type="dxa"/>
            <w:noWrap w:val="0"/>
            <w:vAlign w:val="top"/>
          </w:tcPr>
          <w:p w14:paraId="60EDA26C">
            <w:pPr>
              <w:spacing w:before="231" w:line="183" w:lineRule="auto"/>
              <w:ind w:left="343"/>
              <w:rPr>
                <w:rFonts w:ascii="宋体" w:hAnsi="宋体" w:eastAsia="宋体" w:cs="宋体"/>
                <w:sz w:val="21"/>
                <w:szCs w:val="21"/>
              </w:rPr>
            </w:pPr>
            <w:r>
              <w:rPr>
                <w:rFonts w:ascii="宋体" w:hAnsi="宋体" w:eastAsia="宋体" w:cs="宋体"/>
                <w:spacing w:val="-5"/>
                <w:sz w:val="21"/>
                <w:szCs w:val="21"/>
              </w:rPr>
              <w:t>270</w:t>
            </w:r>
          </w:p>
        </w:tc>
        <w:tc>
          <w:tcPr>
            <w:tcW w:w="1027" w:type="dxa"/>
            <w:noWrap w:val="0"/>
            <w:vAlign w:val="top"/>
          </w:tcPr>
          <w:p w14:paraId="153DE370">
            <w:pPr>
              <w:spacing w:before="231" w:line="183" w:lineRule="auto"/>
              <w:ind w:left="343"/>
              <w:rPr>
                <w:rFonts w:ascii="宋体" w:hAnsi="宋体" w:eastAsia="宋体" w:cs="宋体"/>
                <w:sz w:val="21"/>
                <w:szCs w:val="21"/>
              </w:rPr>
            </w:pPr>
            <w:r>
              <w:rPr>
                <w:rFonts w:ascii="宋体" w:hAnsi="宋体" w:eastAsia="宋体" w:cs="宋体"/>
                <w:spacing w:val="-5"/>
                <w:sz w:val="21"/>
                <w:szCs w:val="21"/>
              </w:rPr>
              <w:t>230</w:t>
            </w:r>
          </w:p>
        </w:tc>
      </w:tr>
      <w:tr w14:paraId="0E118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8670EC0">
            <w:pPr>
              <w:spacing w:before="76" w:line="177" w:lineRule="auto"/>
              <w:ind w:left="240"/>
              <w:rPr>
                <w:rFonts w:ascii="宋体" w:hAnsi="宋体" w:eastAsia="宋体" w:cs="宋体"/>
                <w:sz w:val="21"/>
                <w:szCs w:val="21"/>
              </w:rPr>
            </w:pPr>
            <w:r>
              <w:rPr>
                <w:rFonts w:ascii="宋体" w:hAnsi="宋体" w:eastAsia="宋体" w:cs="宋体"/>
                <w:spacing w:val="-10"/>
                <w:sz w:val="21"/>
                <w:szCs w:val="21"/>
              </w:rPr>
              <w:t>134</w:t>
            </w:r>
          </w:p>
        </w:tc>
        <w:tc>
          <w:tcPr>
            <w:tcW w:w="1125" w:type="dxa"/>
            <w:noWrap w:val="0"/>
            <w:vAlign w:val="top"/>
          </w:tcPr>
          <w:p w14:paraId="7CCE53FA">
            <w:pPr>
              <w:spacing w:before="39" w:line="206"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5714C272">
            <w:pPr>
              <w:spacing w:before="39" w:line="206" w:lineRule="auto"/>
              <w:ind w:left="220"/>
              <w:rPr>
                <w:rFonts w:ascii="宋体" w:hAnsi="宋体" w:eastAsia="宋体" w:cs="宋体"/>
                <w:sz w:val="21"/>
                <w:szCs w:val="21"/>
              </w:rPr>
            </w:pPr>
            <w:r>
              <w:rPr>
                <w:rFonts w:ascii="宋体" w:hAnsi="宋体" w:eastAsia="宋体" w:cs="宋体"/>
                <w:spacing w:val="-4"/>
                <w:sz w:val="21"/>
                <w:szCs w:val="21"/>
              </w:rPr>
              <w:t>双溪村</w:t>
            </w:r>
          </w:p>
        </w:tc>
        <w:tc>
          <w:tcPr>
            <w:tcW w:w="3453" w:type="dxa"/>
            <w:noWrap w:val="0"/>
            <w:vAlign w:val="top"/>
          </w:tcPr>
          <w:p w14:paraId="0B5D033D">
            <w:pPr>
              <w:spacing w:before="39" w:line="206" w:lineRule="auto"/>
              <w:ind w:left="296"/>
              <w:rPr>
                <w:rFonts w:ascii="宋体" w:hAnsi="宋体" w:eastAsia="宋体" w:cs="宋体"/>
                <w:sz w:val="21"/>
                <w:szCs w:val="21"/>
              </w:rPr>
            </w:pPr>
            <w:r>
              <w:rPr>
                <w:rFonts w:ascii="宋体" w:hAnsi="宋体" w:eastAsia="宋体" w:cs="宋体"/>
                <w:spacing w:val="-2"/>
                <w:sz w:val="21"/>
                <w:szCs w:val="21"/>
              </w:rPr>
              <w:t>里心镇双溪村和德供水工程</w:t>
            </w:r>
          </w:p>
        </w:tc>
        <w:tc>
          <w:tcPr>
            <w:tcW w:w="1181" w:type="dxa"/>
            <w:noWrap w:val="0"/>
            <w:vAlign w:val="top"/>
          </w:tcPr>
          <w:p w14:paraId="34F37C8C">
            <w:pPr>
              <w:spacing w:before="78" w:line="176"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5D3F6DBE">
            <w:pPr>
              <w:spacing w:before="78" w:line="176" w:lineRule="auto"/>
              <w:ind w:left="330"/>
              <w:rPr>
                <w:rFonts w:ascii="宋体" w:hAnsi="宋体" w:eastAsia="宋体" w:cs="宋体"/>
                <w:sz w:val="21"/>
                <w:szCs w:val="21"/>
              </w:rPr>
            </w:pPr>
            <w:r>
              <w:rPr>
                <w:rFonts w:ascii="宋体" w:hAnsi="宋体" w:eastAsia="宋体" w:cs="宋体"/>
                <w:spacing w:val="-8"/>
                <w:sz w:val="21"/>
                <w:szCs w:val="21"/>
              </w:rPr>
              <w:t>58</w:t>
            </w:r>
          </w:p>
        </w:tc>
        <w:tc>
          <w:tcPr>
            <w:tcW w:w="1023" w:type="dxa"/>
            <w:noWrap w:val="0"/>
            <w:vAlign w:val="top"/>
          </w:tcPr>
          <w:p w14:paraId="59715644">
            <w:pPr>
              <w:spacing w:before="78" w:line="176" w:lineRule="auto"/>
              <w:ind w:left="343"/>
              <w:rPr>
                <w:rFonts w:ascii="宋体" w:hAnsi="宋体" w:eastAsia="宋体" w:cs="宋体"/>
                <w:sz w:val="21"/>
                <w:szCs w:val="21"/>
              </w:rPr>
            </w:pPr>
            <w:r>
              <w:rPr>
                <w:rFonts w:ascii="宋体" w:hAnsi="宋体" w:eastAsia="宋体" w:cs="宋体"/>
                <w:spacing w:val="-5"/>
                <w:sz w:val="21"/>
                <w:szCs w:val="21"/>
              </w:rPr>
              <w:t>290</w:t>
            </w:r>
          </w:p>
        </w:tc>
        <w:tc>
          <w:tcPr>
            <w:tcW w:w="1027" w:type="dxa"/>
            <w:noWrap w:val="0"/>
            <w:vAlign w:val="top"/>
          </w:tcPr>
          <w:p w14:paraId="216B1A81">
            <w:pPr>
              <w:spacing w:before="78" w:line="176" w:lineRule="auto"/>
              <w:ind w:left="343"/>
              <w:rPr>
                <w:rFonts w:ascii="宋体" w:hAnsi="宋体" w:eastAsia="宋体" w:cs="宋体"/>
                <w:sz w:val="21"/>
                <w:szCs w:val="21"/>
              </w:rPr>
            </w:pPr>
            <w:r>
              <w:rPr>
                <w:rFonts w:ascii="宋体" w:hAnsi="宋体" w:eastAsia="宋体" w:cs="宋体"/>
                <w:spacing w:val="-5"/>
                <w:sz w:val="21"/>
                <w:szCs w:val="21"/>
              </w:rPr>
              <w:t>245</w:t>
            </w:r>
          </w:p>
        </w:tc>
      </w:tr>
      <w:tr w14:paraId="181DF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578DC80">
            <w:pPr>
              <w:spacing w:before="75" w:line="178" w:lineRule="auto"/>
              <w:ind w:left="240"/>
              <w:rPr>
                <w:rFonts w:ascii="宋体" w:hAnsi="宋体" w:eastAsia="宋体" w:cs="宋体"/>
                <w:sz w:val="21"/>
                <w:szCs w:val="21"/>
              </w:rPr>
            </w:pPr>
            <w:r>
              <w:rPr>
                <w:rFonts w:ascii="宋体" w:hAnsi="宋体" w:eastAsia="宋体" w:cs="宋体"/>
                <w:spacing w:val="-10"/>
                <w:sz w:val="21"/>
                <w:szCs w:val="21"/>
              </w:rPr>
              <w:t>135</w:t>
            </w:r>
          </w:p>
        </w:tc>
        <w:tc>
          <w:tcPr>
            <w:tcW w:w="1125" w:type="dxa"/>
            <w:noWrap w:val="0"/>
            <w:vAlign w:val="top"/>
          </w:tcPr>
          <w:p w14:paraId="0F84F099">
            <w:pPr>
              <w:spacing w:before="39" w:line="206"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7B539A95">
            <w:pPr>
              <w:spacing w:before="39" w:line="206" w:lineRule="auto"/>
              <w:ind w:left="220"/>
              <w:rPr>
                <w:rFonts w:ascii="宋体" w:hAnsi="宋体" w:eastAsia="宋体" w:cs="宋体"/>
                <w:sz w:val="21"/>
                <w:szCs w:val="21"/>
              </w:rPr>
            </w:pPr>
            <w:r>
              <w:rPr>
                <w:rFonts w:ascii="宋体" w:hAnsi="宋体" w:eastAsia="宋体" w:cs="宋体"/>
                <w:spacing w:val="-4"/>
                <w:sz w:val="21"/>
                <w:szCs w:val="21"/>
              </w:rPr>
              <w:t>双溪村</w:t>
            </w:r>
          </w:p>
        </w:tc>
        <w:tc>
          <w:tcPr>
            <w:tcW w:w="3453" w:type="dxa"/>
            <w:noWrap w:val="0"/>
            <w:vAlign w:val="top"/>
          </w:tcPr>
          <w:p w14:paraId="05EC48A5">
            <w:pPr>
              <w:spacing w:before="39" w:line="206" w:lineRule="auto"/>
              <w:ind w:left="296"/>
              <w:rPr>
                <w:rFonts w:ascii="宋体" w:hAnsi="宋体" w:eastAsia="宋体" w:cs="宋体"/>
                <w:sz w:val="21"/>
                <w:szCs w:val="21"/>
              </w:rPr>
            </w:pPr>
            <w:r>
              <w:rPr>
                <w:rFonts w:ascii="宋体" w:hAnsi="宋体" w:eastAsia="宋体" w:cs="宋体"/>
                <w:spacing w:val="-2"/>
                <w:sz w:val="21"/>
                <w:szCs w:val="21"/>
              </w:rPr>
              <w:t>里心镇双溪村排背供水工程</w:t>
            </w:r>
          </w:p>
        </w:tc>
        <w:tc>
          <w:tcPr>
            <w:tcW w:w="1181" w:type="dxa"/>
            <w:noWrap w:val="0"/>
            <w:vAlign w:val="top"/>
          </w:tcPr>
          <w:p w14:paraId="72F06FBD">
            <w:pPr>
              <w:spacing w:before="76" w:line="177"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115ACE38">
            <w:pPr>
              <w:spacing w:before="76" w:line="177" w:lineRule="auto"/>
              <w:ind w:left="328"/>
              <w:rPr>
                <w:rFonts w:ascii="宋体" w:hAnsi="宋体" w:eastAsia="宋体" w:cs="宋体"/>
                <w:sz w:val="21"/>
                <w:szCs w:val="21"/>
              </w:rPr>
            </w:pPr>
            <w:r>
              <w:rPr>
                <w:rFonts w:ascii="宋体" w:hAnsi="宋体" w:eastAsia="宋体" w:cs="宋体"/>
                <w:spacing w:val="-7"/>
                <w:sz w:val="21"/>
                <w:szCs w:val="21"/>
              </w:rPr>
              <w:t>28</w:t>
            </w:r>
          </w:p>
        </w:tc>
        <w:tc>
          <w:tcPr>
            <w:tcW w:w="1023" w:type="dxa"/>
            <w:noWrap w:val="0"/>
            <w:vAlign w:val="top"/>
          </w:tcPr>
          <w:p w14:paraId="26CEE18D">
            <w:pPr>
              <w:spacing w:before="75" w:line="178" w:lineRule="auto"/>
              <w:ind w:left="358"/>
              <w:rPr>
                <w:rFonts w:ascii="宋体" w:hAnsi="宋体" w:eastAsia="宋体" w:cs="宋体"/>
                <w:sz w:val="21"/>
                <w:szCs w:val="21"/>
              </w:rPr>
            </w:pPr>
            <w:r>
              <w:rPr>
                <w:rFonts w:ascii="宋体" w:hAnsi="宋体" w:eastAsia="宋体" w:cs="宋体"/>
                <w:spacing w:val="-10"/>
                <w:sz w:val="21"/>
                <w:szCs w:val="21"/>
              </w:rPr>
              <w:t>140</w:t>
            </w:r>
          </w:p>
        </w:tc>
        <w:tc>
          <w:tcPr>
            <w:tcW w:w="1027" w:type="dxa"/>
            <w:noWrap w:val="0"/>
            <w:vAlign w:val="top"/>
          </w:tcPr>
          <w:p w14:paraId="147B7AAA">
            <w:pPr>
              <w:spacing w:before="75" w:line="178" w:lineRule="auto"/>
              <w:ind w:left="357"/>
              <w:rPr>
                <w:rFonts w:ascii="宋体" w:hAnsi="宋体" w:eastAsia="宋体" w:cs="宋体"/>
                <w:sz w:val="21"/>
                <w:szCs w:val="21"/>
              </w:rPr>
            </w:pPr>
            <w:r>
              <w:rPr>
                <w:rFonts w:ascii="宋体" w:hAnsi="宋体" w:eastAsia="宋体" w:cs="宋体"/>
                <w:spacing w:val="-10"/>
                <w:sz w:val="21"/>
                <w:szCs w:val="21"/>
              </w:rPr>
              <w:t>106</w:t>
            </w:r>
          </w:p>
        </w:tc>
      </w:tr>
      <w:tr w14:paraId="1C8C7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3AB10F3E">
            <w:pPr>
              <w:spacing w:before="231" w:line="184" w:lineRule="auto"/>
              <w:ind w:left="240"/>
              <w:rPr>
                <w:rFonts w:ascii="宋体" w:hAnsi="宋体" w:eastAsia="宋体" w:cs="宋体"/>
                <w:sz w:val="21"/>
                <w:szCs w:val="21"/>
              </w:rPr>
            </w:pPr>
            <w:r>
              <w:rPr>
                <w:rFonts w:ascii="宋体" w:hAnsi="宋体" w:eastAsia="宋体" w:cs="宋体"/>
                <w:spacing w:val="-10"/>
                <w:sz w:val="21"/>
                <w:szCs w:val="21"/>
              </w:rPr>
              <w:t>136</w:t>
            </w:r>
          </w:p>
        </w:tc>
        <w:tc>
          <w:tcPr>
            <w:tcW w:w="1125" w:type="dxa"/>
            <w:noWrap w:val="0"/>
            <w:vAlign w:val="top"/>
          </w:tcPr>
          <w:p w14:paraId="093632B6">
            <w:pPr>
              <w:spacing w:before="194" w:line="220"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6895B738">
            <w:pPr>
              <w:spacing w:before="195" w:line="219" w:lineRule="auto"/>
              <w:ind w:left="220"/>
              <w:rPr>
                <w:rFonts w:ascii="宋体" w:hAnsi="宋体" w:eastAsia="宋体" w:cs="宋体"/>
                <w:sz w:val="21"/>
                <w:szCs w:val="21"/>
              </w:rPr>
            </w:pPr>
            <w:r>
              <w:rPr>
                <w:rFonts w:ascii="宋体" w:hAnsi="宋体" w:eastAsia="宋体" w:cs="宋体"/>
                <w:spacing w:val="-4"/>
                <w:sz w:val="21"/>
                <w:szCs w:val="21"/>
              </w:rPr>
              <w:t>双溪村</w:t>
            </w:r>
          </w:p>
        </w:tc>
        <w:tc>
          <w:tcPr>
            <w:tcW w:w="3453" w:type="dxa"/>
            <w:noWrap w:val="0"/>
            <w:vAlign w:val="top"/>
          </w:tcPr>
          <w:p w14:paraId="76EA8B9F">
            <w:pPr>
              <w:spacing w:before="38" w:line="223" w:lineRule="auto"/>
              <w:ind w:left="1612" w:right="163" w:hanging="1436"/>
              <w:rPr>
                <w:rFonts w:ascii="宋体" w:hAnsi="宋体" w:eastAsia="宋体" w:cs="宋体"/>
                <w:sz w:val="21"/>
                <w:szCs w:val="21"/>
              </w:rPr>
            </w:pPr>
            <w:r>
              <w:rPr>
                <w:rFonts w:ascii="宋体" w:hAnsi="宋体" w:eastAsia="宋体" w:cs="宋体"/>
                <w:spacing w:val="-1"/>
                <w:sz w:val="21"/>
                <w:szCs w:val="21"/>
              </w:rPr>
              <w:t>里心镇双溪村店前四坪供水工</w:t>
            </w:r>
            <w:r>
              <w:rPr>
                <w:rFonts w:ascii="宋体" w:hAnsi="宋体" w:eastAsia="宋体" w:cs="宋体"/>
                <w:sz w:val="21"/>
                <w:szCs w:val="21"/>
              </w:rPr>
              <w:t>程</w:t>
            </w:r>
          </w:p>
        </w:tc>
        <w:tc>
          <w:tcPr>
            <w:tcW w:w="1181" w:type="dxa"/>
            <w:noWrap w:val="0"/>
            <w:vAlign w:val="top"/>
          </w:tcPr>
          <w:p w14:paraId="1A89637E">
            <w:pPr>
              <w:spacing w:before="232" w:line="183"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097D79FF">
            <w:pPr>
              <w:spacing w:before="232" w:line="183" w:lineRule="auto"/>
              <w:ind w:left="328"/>
              <w:rPr>
                <w:rFonts w:ascii="宋体" w:hAnsi="宋体" w:eastAsia="宋体" w:cs="宋体"/>
                <w:sz w:val="21"/>
                <w:szCs w:val="21"/>
              </w:rPr>
            </w:pPr>
            <w:r>
              <w:rPr>
                <w:rFonts w:ascii="宋体" w:hAnsi="宋体" w:eastAsia="宋体" w:cs="宋体"/>
                <w:spacing w:val="-7"/>
                <w:sz w:val="21"/>
                <w:szCs w:val="21"/>
              </w:rPr>
              <w:t>26</w:t>
            </w:r>
          </w:p>
        </w:tc>
        <w:tc>
          <w:tcPr>
            <w:tcW w:w="1023" w:type="dxa"/>
            <w:noWrap w:val="0"/>
            <w:vAlign w:val="top"/>
          </w:tcPr>
          <w:p w14:paraId="0C5F0485">
            <w:pPr>
              <w:spacing w:before="231" w:line="184" w:lineRule="auto"/>
              <w:ind w:left="358"/>
              <w:rPr>
                <w:rFonts w:ascii="宋体" w:hAnsi="宋体" w:eastAsia="宋体" w:cs="宋体"/>
                <w:sz w:val="21"/>
                <w:szCs w:val="21"/>
              </w:rPr>
            </w:pPr>
            <w:r>
              <w:rPr>
                <w:rFonts w:ascii="宋体" w:hAnsi="宋体" w:eastAsia="宋体" w:cs="宋体"/>
                <w:spacing w:val="-10"/>
                <w:sz w:val="21"/>
                <w:szCs w:val="21"/>
              </w:rPr>
              <w:t>130</w:t>
            </w:r>
          </w:p>
        </w:tc>
        <w:tc>
          <w:tcPr>
            <w:tcW w:w="1027" w:type="dxa"/>
            <w:noWrap w:val="0"/>
            <w:vAlign w:val="top"/>
          </w:tcPr>
          <w:p w14:paraId="2166C223">
            <w:pPr>
              <w:spacing w:before="232" w:line="183" w:lineRule="auto"/>
              <w:ind w:left="401"/>
              <w:rPr>
                <w:rFonts w:ascii="宋体" w:hAnsi="宋体" w:eastAsia="宋体" w:cs="宋体"/>
                <w:sz w:val="21"/>
                <w:szCs w:val="21"/>
              </w:rPr>
            </w:pPr>
            <w:r>
              <w:rPr>
                <w:rFonts w:ascii="宋体" w:hAnsi="宋体" w:eastAsia="宋体" w:cs="宋体"/>
                <w:spacing w:val="-6"/>
                <w:sz w:val="21"/>
                <w:szCs w:val="21"/>
              </w:rPr>
              <w:t>86</w:t>
            </w:r>
          </w:p>
        </w:tc>
      </w:tr>
      <w:tr w14:paraId="161C4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7277218">
            <w:pPr>
              <w:spacing w:before="76" w:line="177" w:lineRule="auto"/>
              <w:ind w:left="240"/>
              <w:rPr>
                <w:rFonts w:ascii="宋体" w:hAnsi="宋体" w:eastAsia="宋体" w:cs="宋体"/>
                <w:sz w:val="21"/>
                <w:szCs w:val="21"/>
              </w:rPr>
            </w:pPr>
            <w:r>
              <w:rPr>
                <w:rFonts w:ascii="宋体" w:hAnsi="宋体" w:eastAsia="宋体" w:cs="宋体"/>
                <w:spacing w:val="-10"/>
                <w:sz w:val="21"/>
                <w:szCs w:val="21"/>
              </w:rPr>
              <w:t>137</w:t>
            </w:r>
          </w:p>
        </w:tc>
        <w:tc>
          <w:tcPr>
            <w:tcW w:w="1125" w:type="dxa"/>
            <w:noWrap w:val="0"/>
            <w:vAlign w:val="top"/>
          </w:tcPr>
          <w:p w14:paraId="68D89B68">
            <w:pPr>
              <w:spacing w:before="39" w:line="206"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7F37680A">
            <w:pPr>
              <w:spacing w:before="39" w:line="206" w:lineRule="auto"/>
              <w:ind w:left="220"/>
              <w:rPr>
                <w:rFonts w:ascii="宋体" w:hAnsi="宋体" w:eastAsia="宋体" w:cs="宋体"/>
                <w:sz w:val="21"/>
                <w:szCs w:val="21"/>
              </w:rPr>
            </w:pPr>
            <w:r>
              <w:rPr>
                <w:rFonts w:ascii="宋体" w:hAnsi="宋体" w:eastAsia="宋体" w:cs="宋体"/>
                <w:spacing w:val="-4"/>
                <w:sz w:val="21"/>
                <w:szCs w:val="21"/>
              </w:rPr>
              <w:t>滩角村</w:t>
            </w:r>
          </w:p>
        </w:tc>
        <w:tc>
          <w:tcPr>
            <w:tcW w:w="3453" w:type="dxa"/>
            <w:noWrap w:val="0"/>
            <w:vAlign w:val="top"/>
          </w:tcPr>
          <w:p w14:paraId="6E980740">
            <w:pPr>
              <w:spacing w:before="39" w:line="206" w:lineRule="auto"/>
              <w:ind w:left="296"/>
              <w:rPr>
                <w:rFonts w:ascii="宋体" w:hAnsi="宋体" w:eastAsia="宋体" w:cs="宋体"/>
                <w:sz w:val="21"/>
                <w:szCs w:val="21"/>
              </w:rPr>
            </w:pPr>
            <w:r>
              <w:rPr>
                <w:rFonts w:ascii="宋体" w:hAnsi="宋体" w:eastAsia="宋体" w:cs="宋体"/>
                <w:spacing w:val="-2"/>
                <w:sz w:val="21"/>
                <w:szCs w:val="21"/>
              </w:rPr>
              <w:t>里心镇滩角村姜家供水工程</w:t>
            </w:r>
          </w:p>
        </w:tc>
        <w:tc>
          <w:tcPr>
            <w:tcW w:w="1181" w:type="dxa"/>
            <w:noWrap w:val="0"/>
            <w:vAlign w:val="top"/>
          </w:tcPr>
          <w:p w14:paraId="07D6DDBF">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74A35E9B">
            <w:pPr>
              <w:spacing w:before="76" w:line="177" w:lineRule="auto"/>
              <w:ind w:left="343"/>
              <w:rPr>
                <w:rFonts w:ascii="宋体" w:hAnsi="宋体" w:eastAsia="宋体" w:cs="宋体"/>
                <w:sz w:val="21"/>
                <w:szCs w:val="21"/>
              </w:rPr>
            </w:pPr>
            <w:r>
              <w:rPr>
                <w:rFonts w:ascii="宋体" w:hAnsi="宋体" w:eastAsia="宋体" w:cs="宋体"/>
                <w:spacing w:val="-14"/>
                <w:sz w:val="21"/>
                <w:szCs w:val="21"/>
              </w:rPr>
              <w:t>14</w:t>
            </w:r>
          </w:p>
        </w:tc>
        <w:tc>
          <w:tcPr>
            <w:tcW w:w="1023" w:type="dxa"/>
            <w:noWrap w:val="0"/>
            <w:vAlign w:val="top"/>
          </w:tcPr>
          <w:p w14:paraId="135A2CD6">
            <w:pPr>
              <w:spacing w:before="79" w:line="175" w:lineRule="auto"/>
              <w:ind w:left="405"/>
              <w:rPr>
                <w:rFonts w:ascii="宋体" w:hAnsi="宋体" w:eastAsia="宋体" w:cs="宋体"/>
                <w:sz w:val="21"/>
                <w:szCs w:val="21"/>
              </w:rPr>
            </w:pPr>
            <w:r>
              <w:rPr>
                <w:rFonts w:ascii="宋体" w:hAnsi="宋体" w:eastAsia="宋体" w:cs="宋体"/>
                <w:spacing w:val="-8"/>
                <w:sz w:val="21"/>
                <w:szCs w:val="21"/>
              </w:rPr>
              <w:t>57</w:t>
            </w:r>
          </w:p>
        </w:tc>
        <w:tc>
          <w:tcPr>
            <w:tcW w:w="1027" w:type="dxa"/>
            <w:noWrap w:val="0"/>
            <w:vAlign w:val="top"/>
          </w:tcPr>
          <w:p w14:paraId="242738E3">
            <w:pPr>
              <w:spacing w:before="76" w:line="177" w:lineRule="auto"/>
              <w:ind w:left="404"/>
              <w:rPr>
                <w:rFonts w:ascii="宋体" w:hAnsi="宋体" w:eastAsia="宋体" w:cs="宋体"/>
                <w:sz w:val="21"/>
                <w:szCs w:val="21"/>
              </w:rPr>
            </w:pPr>
            <w:r>
              <w:rPr>
                <w:rFonts w:ascii="宋体" w:hAnsi="宋体" w:eastAsia="宋体" w:cs="宋体"/>
                <w:spacing w:val="-8"/>
                <w:sz w:val="21"/>
                <w:szCs w:val="21"/>
              </w:rPr>
              <w:t>35</w:t>
            </w:r>
          </w:p>
        </w:tc>
      </w:tr>
      <w:tr w14:paraId="528EA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386D761C">
            <w:pPr>
              <w:spacing w:before="75" w:line="178" w:lineRule="auto"/>
              <w:ind w:left="240"/>
              <w:rPr>
                <w:rFonts w:ascii="宋体" w:hAnsi="宋体" w:eastAsia="宋体" w:cs="宋体"/>
                <w:sz w:val="21"/>
                <w:szCs w:val="21"/>
              </w:rPr>
            </w:pPr>
            <w:r>
              <w:rPr>
                <w:rFonts w:ascii="宋体" w:hAnsi="宋体" w:eastAsia="宋体" w:cs="宋体"/>
                <w:spacing w:val="-10"/>
                <w:sz w:val="21"/>
                <w:szCs w:val="21"/>
              </w:rPr>
              <w:t>138</w:t>
            </w:r>
          </w:p>
        </w:tc>
        <w:tc>
          <w:tcPr>
            <w:tcW w:w="1125" w:type="dxa"/>
            <w:noWrap w:val="0"/>
            <w:vAlign w:val="top"/>
          </w:tcPr>
          <w:p w14:paraId="47BC6604">
            <w:pPr>
              <w:spacing w:before="39" w:line="206"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5C5F0ABF">
            <w:pPr>
              <w:spacing w:before="39" w:line="206" w:lineRule="auto"/>
              <w:ind w:left="220"/>
              <w:rPr>
                <w:rFonts w:ascii="宋体" w:hAnsi="宋体" w:eastAsia="宋体" w:cs="宋体"/>
                <w:sz w:val="21"/>
                <w:szCs w:val="21"/>
              </w:rPr>
            </w:pPr>
            <w:r>
              <w:rPr>
                <w:rFonts w:ascii="宋体" w:hAnsi="宋体" w:eastAsia="宋体" w:cs="宋体"/>
                <w:spacing w:val="-4"/>
                <w:sz w:val="21"/>
                <w:szCs w:val="21"/>
              </w:rPr>
              <w:t>滩角村</w:t>
            </w:r>
          </w:p>
        </w:tc>
        <w:tc>
          <w:tcPr>
            <w:tcW w:w="3453" w:type="dxa"/>
            <w:noWrap w:val="0"/>
            <w:vAlign w:val="top"/>
          </w:tcPr>
          <w:p w14:paraId="6DA10519">
            <w:pPr>
              <w:spacing w:before="39" w:line="206" w:lineRule="auto"/>
              <w:ind w:left="176"/>
              <w:rPr>
                <w:rFonts w:ascii="宋体" w:hAnsi="宋体" w:eastAsia="宋体" w:cs="宋体"/>
                <w:sz w:val="21"/>
                <w:szCs w:val="21"/>
              </w:rPr>
            </w:pPr>
            <w:r>
              <w:rPr>
                <w:rFonts w:ascii="宋体" w:hAnsi="宋体" w:eastAsia="宋体" w:cs="宋体"/>
                <w:spacing w:val="-1"/>
                <w:sz w:val="21"/>
                <w:szCs w:val="21"/>
              </w:rPr>
              <w:t>里心镇滩角村么下山供水工程</w:t>
            </w:r>
          </w:p>
        </w:tc>
        <w:tc>
          <w:tcPr>
            <w:tcW w:w="1181" w:type="dxa"/>
            <w:noWrap w:val="0"/>
            <w:vAlign w:val="top"/>
          </w:tcPr>
          <w:p w14:paraId="3427C14F">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723B706A">
            <w:pPr>
              <w:spacing w:before="75" w:line="178" w:lineRule="auto"/>
              <w:ind w:left="328"/>
              <w:rPr>
                <w:rFonts w:ascii="宋体" w:hAnsi="宋体" w:eastAsia="宋体" w:cs="宋体"/>
                <w:sz w:val="21"/>
                <w:szCs w:val="21"/>
              </w:rPr>
            </w:pPr>
            <w:r>
              <w:rPr>
                <w:rFonts w:ascii="宋体" w:hAnsi="宋体" w:eastAsia="宋体" w:cs="宋体"/>
                <w:spacing w:val="-7"/>
                <w:sz w:val="21"/>
                <w:szCs w:val="21"/>
              </w:rPr>
              <w:t>21</w:t>
            </w:r>
          </w:p>
        </w:tc>
        <w:tc>
          <w:tcPr>
            <w:tcW w:w="1023" w:type="dxa"/>
            <w:noWrap w:val="0"/>
            <w:vAlign w:val="top"/>
          </w:tcPr>
          <w:p w14:paraId="3C85D533">
            <w:pPr>
              <w:spacing w:before="76" w:line="177" w:lineRule="auto"/>
              <w:ind w:left="401"/>
              <w:rPr>
                <w:rFonts w:ascii="宋体" w:hAnsi="宋体" w:eastAsia="宋体" w:cs="宋体"/>
                <w:sz w:val="21"/>
                <w:szCs w:val="21"/>
              </w:rPr>
            </w:pPr>
            <w:r>
              <w:rPr>
                <w:rFonts w:ascii="宋体" w:hAnsi="宋体" w:eastAsia="宋体" w:cs="宋体"/>
                <w:spacing w:val="-6"/>
                <w:sz w:val="21"/>
                <w:szCs w:val="21"/>
              </w:rPr>
              <w:t>94</w:t>
            </w:r>
          </w:p>
        </w:tc>
        <w:tc>
          <w:tcPr>
            <w:tcW w:w="1027" w:type="dxa"/>
            <w:noWrap w:val="0"/>
            <w:vAlign w:val="top"/>
          </w:tcPr>
          <w:p w14:paraId="46046549">
            <w:pPr>
              <w:spacing w:before="76" w:line="177" w:lineRule="auto"/>
              <w:ind w:left="404"/>
              <w:rPr>
                <w:rFonts w:ascii="宋体" w:hAnsi="宋体" w:eastAsia="宋体" w:cs="宋体"/>
                <w:sz w:val="21"/>
                <w:szCs w:val="21"/>
              </w:rPr>
            </w:pPr>
            <w:r>
              <w:rPr>
                <w:rFonts w:ascii="宋体" w:hAnsi="宋体" w:eastAsia="宋体" w:cs="宋体"/>
                <w:spacing w:val="-8"/>
                <w:sz w:val="21"/>
                <w:szCs w:val="21"/>
              </w:rPr>
              <w:t>53</w:t>
            </w:r>
          </w:p>
        </w:tc>
      </w:tr>
      <w:tr w14:paraId="4D1E9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0DAF5C5F">
            <w:pPr>
              <w:spacing w:before="75" w:line="178" w:lineRule="auto"/>
              <w:ind w:left="240"/>
              <w:rPr>
                <w:rFonts w:ascii="宋体" w:hAnsi="宋体" w:eastAsia="宋体" w:cs="宋体"/>
                <w:sz w:val="21"/>
                <w:szCs w:val="21"/>
              </w:rPr>
            </w:pPr>
            <w:r>
              <w:rPr>
                <w:rFonts w:ascii="宋体" w:hAnsi="宋体" w:eastAsia="宋体" w:cs="宋体"/>
                <w:spacing w:val="-10"/>
                <w:sz w:val="21"/>
                <w:szCs w:val="21"/>
              </w:rPr>
              <w:t>139</w:t>
            </w:r>
          </w:p>
        </w:tc>
        <w:tc>
          <w:tcPr>
            <w:tcW w:w="1125" w:type="dxa"/>
            <w:noWrap w:val="0"/>
            <w:vAlign w:val="top"/>
          </w:tcPr>
          <w:p w14:paraId="1C8ECD3B">
            <w:pPr>
              <w:spacing w:before="39" w:line="206"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2A03F633">
            <w:pPr>
              <w:spacing w:before="39" w:line="206" w:lineRule="auto"/>
              <w:ind w:left="220"/>
              <w:rPr>
                <w:rFonts w:ascii="宋体" w:hAnsi="宋体" w:eastAsia="宋体" w:cs="宋体"/>
                <w:sz w:val="21"/>
                <w:szCs w:val="21"/>
              </w:rPr>
            </w:pPr>
            <w:r>
              <w:rPr>
                <w:rFonts w:ascii="宋体" w:hAnsi="宋体" w:eastAsia="宋体" w:cs="宋体"/>
                <w:spacing w:val="-4"/>
                <w:sz w:val="21"/>
                <w:szCs w:val="21"/>
              </w:rPr>
              <w:t>滩角村</w:t>
            </w:r>
          </w:p>
        </w:tc>
        <w:tc>
          <w:tcPr>
            <w:tcW w:w="3453" w:type="dxa"/>
            <w:noWrap w:val="0"/>
            <w:vAlign w:val="top"/>
          </w:tcPr>
          <w:p w14:paraId="038B07D1">
            <w:pPr>
              <w:spacing w:before="39" w:line="206" w:lineRule="auto"/>
              <w:ind w:left="296"/>
              <w:rPr>
                <w:rFonts w:ascii="宋体" w:hAnsi="宋体" w:eastAsia="宋体" w:cs="宋体"/>
                <w:sz w:val="21"/>
                <w:szCs w:val="21"/>
              </w:rPr>
            </w:pPr>
            <w:r>
              <w:rPr>
                <w:rFonts w:ascii="宋体" w:hAnsi="宋体" w:eastAsia="宋体" w:cs="宋体"/>
                <w:spacing w:val="-2"/>
                <w:sz w:val="21"/>
                <w:szCs w:val="21"/>
              </w:rPr>
              <w:t>里心镇滩角村夏家供水工程</w:t>
            </w:r>
          </w:p>
        </w:tc>
        <w:tc>
          <w:tcPr>
            <w:tcW w:w="1181" w:type="dxa"/>
            <w:noWrap w:val="0"/>
            <w:vAlign w:val="top"/>
          </w:tcPr>
          <w:p w14:paraId="74F2CE23">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43B06746">
            <w:pPr>
              <w:spacing w:before="76" w:line="177" w:lineRule="auto"/>
              <w:ind w:left="386"/>
              <w:rPr>
                <w:rFonts w:ascii="宋体" w:hAnsi="宋体" w:eastAsia="宋体" w:cs="宋体"/>
                <w:sz w:val="21"/>
                <w:szCs w:val="21"/>
              </w:rPr>
            </w:pPr>
            <w:r>
              <w:rPr>
                <w:rFonts w:ascii="宋体" w:hAnsi="宋体" w:eastAsia="宋体" w:cs="宋体"/>
                <w:sz w:val="21"/>
                <w:szCs w:val="21"/>
              </w:rPr>
              <w:t>8</w:t>
            </w:r>
          </w:p>
        </w:tc>
        <w:tc>
          <w:tcPr>
            <w:tcW w:w="1023" w:type="dxa"/>
            <w:noWrap w:val="0"/>
            <w:vAlign w:val="top"/>
          </w:tcPr>
          <w:p w14:paraId="49AB7BAA">
            <w:pPr>
              <w:spacing w:before="75" w:line="178" w:lineRule="auto"/>
              <w:ind w:left="405"/>
              <w:rPr>
                <w:rFonts w:ascii="宋体" w:hAnsi="宋体" w:eastAsia="宋体" w:cs="宋体"/>
                <w:sz w:val="21"/>
                <w:szCs w:val="21"/>
              </w:rPr>
            </w:pPr>
            <w:r>
              <w:rPr>
                <w:rFonts w:ascii="宋体" w:hAnsi="宋体" w:eastAsia="宋体" w:cs="宋体"/>
                <w:spacing w:val="-8"/>
                <w:sz w:val="21"/>
                <w:szCs w:val="21"/>
              </w:rPr>
              <w:t>31</w:t>
            </w:r>
          </w:p>
        </w:tc>
        <w:tc>
          <w:tcPr>
            <w:tcW w:w="1027" w:type="dxa"/>
            <w:noWrap w:val="0"/>
            <w:vAlign w:val="top"/>
          </w:tcPr>
          <w:p w14:paraId="50AA437A">
            <w:pPr>
              <w:spacing w:before="76" w:line="177" w:lineRule="auto"/>
              <w:ind w:left="403"/>
              <w:rPr>
                <w:rFonts w:ascii="宋体" w:hAnsi="宋体" w:eastAsia="宋体" w:cs="宋体"/>
                <w:sz w:val="21"/>
                <w:szCs w:val="21"/>
              </w:rPr>
            </w:pPr>
            <w:r>
              <w:rPr>
                <w:rFonts w:ascii="宋体" w:hAnsi="宋体" w:eastAsia="宋体" w:cs="宋体"/>
                <w:spacing w:val="-7"/>
                <w:sz w:val="21"/>
                <w:szCs w:val="21"/>
              </w:rPr>
              <w:t>22</w:t>
            </w:r>
          </w:p>
        </w:tc>
      </w:tr>
      <w:tr w14:paraId="0F3BE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6BAA9DE9">
            <w:pPr>
              <w:spacing w:before="233" w:line="184" w:lineRule="auto"/>
              <w:ind w:left="240"/>
              <w:rPr>
                <w:rFonts w:ascii="宋体" w:hAnsi="宋体" w:eastAsia="宋体" w:cs="宋体"/>
                <w:sz w:val="21"/>
                <w:szCs w:val="21"/>
              </w:rPr>
            </w:pPr>
            <w:r>
              <w:rPr>
                <w:rFonts w:ascii="宋体" w:hAnsi="宋体" w:eastAsia="宋体" w:cs="宋体"/>
                <w:spacing w:val="-10"/>
                <w:sz w:val="21"/>
                <w:szCs w:val="21"/>
              </w:rPr>
              <w:t>140</w:t>
            </w:r>
          </w:p>
        </w:tc>
        <w:tc>
          <w:tcPr>
            <w:tcW w:w="1125" w:type="dxa"/>
            <w:noWrap w:val="0"/>
            <w:vAlign w:val="top"/>
          </w:tcPr>
          <w:p w14:paraId="154E8071">
            <w:pPr>
              <w:spacing w:before="196" w:line="220"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7BAAA917">
            <w:pPr>
              <w:spacing w:before="197" w:line="219" w:lineRule="auto"/>
              <w:ind w:left="220"/>
              <w:rPr>
                <w:rFonts w:ascii="宋体" w:hAnsi="宋体" w:eastAsia="宋体" w:cs="宋体"/>
                <w:sz w:val="21"/>
                <w:szCs w:val="21"/>
              </w:rPr>
            </w:pPr>
            <w:r>
              <w:rPr>
                <w:rFonts w:ascii="宋体" w:hAnsi="宋体" w:eastAsia="宋体" w:cs="宋体"/>
                <w:spacing w:val="-4"/>
                <w:sz w:val="21"/>
                <w:szCs w:val="21"/>
              </w:rPr>
              <w:t>滩角村</w:t>
            </w:r>
          </w:p>
        </w:tc>
        <w:tc>
          <w:tcPr>
            <w:tcW w:w="3453" w:type="dxa"/>
            <w:noWrap w:val="0"/>
            <w:vAlign w:val="top"/>
          </w:tcPr>
          <w:p w14:paraId="22AF90AB">
            <w:pPr>
              <w:spacing w:before="40" w:line="222" w:lineRule="auto"/>
              <w:ind w:right="163"/>
              <w:rPr>
                <w:rFonts w:ascii="宋体" w:hAnsi="宋体" w:eastAsia="宋体" w:cs="宋体"/>
                <w:sz w:val="21"/>
                <w:szCs w:val="21"/>
              </w:rPr>
            </w:pPr>
            <w:r>
              <w:rPr>
                <w:rFonts w:ascii="宋体" w:hAnsi="宋体" w:eastAsia="宋体" w:cs="宋体"/>
                <w:spacing w:val="-1"/>
                <w:sz w:val="21"/>
                <w:szCs w:val="21"/>
              </w:rPr>
              <w:t>里心镇滩角村么下山新村点供</w:t>
            </w:r>
            <w:r>
              <w:rPr>
                <w:rFonts w:ascii="宋体" w:hAnsi="宋体" w:eastAsia="宋体" w:cs="宋体"/>
                <w:spacing w:val="-5"/>
                <w:sz w:val="21"/>
                <w:szCs w:val="21"/>
              </w:rPr>
              <w:t>水工程</w:t>
            </w:r>
          </w:p>
        </w:tc>
        <w:tc>
          <w:tcPr>
            <w:tcW w:w="1181" w:type="dxa"/>
            <w:noWrap w:val="0"/>
            <w:vAlign w:val="top"/>
          </w:tcPr>
          <w:p w14:paraId="5880CF4C">
            <w:pPr>
              <w:spacing w:before="234"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6B752776">
            <w:pPr>
              <w:spacing w:before="234" w:line="183" w:lineRule="auto"/>
              <w:ind w:left="328"/>
              <w:rPr>
                <w:rFonts w:ascii="宋体" w:hAnsi="宋体" w:eastAsia="宋体" w:cs="宋体"/>
                <w:sz w:val="21"/>
                <w:szCs w:val="21"/>
              </w:rPr>
            </w:pPr>
            <w:r>
              <w:rPr>
                <w:rFonts w:ascii="宋体" w:hAnsi="宋体" w:eastAsia="宋体" w:cs="宋体"/>
                <w:spacing w:val="-7"/>
                <w:sz w:val="21"/>
                <w:szCs w:val="21"/>
              </w:rPr>
              <w:t>22</w:t>
            </w:r>
          </w:p>
        </w:tc>
        <w:tc>
          <w:tcPr>
            <w:tcW w:w="1023" w:type="dxa"/>
            <w:noWrap w:val="0"/>
            <w:vAlign w:val="top"/>
          </w:tcPr>
          <w:p w14:paraId="341B3F9F">
            <w:pPr>
              <w:spacing w:before="233" w:line="184" w:lineRule="auto"/>
              <w:ind w:left="358"/>
              <w:rPr>
                <w:rFonts w:ascii="宋体" w:hAnsi="宋体" w:eastAsia="宋体" w:cs="宋体"/>
                <w:sz w:val="21"/>
                <w:szCs w:val="21"/>
              </w:rPr>
            </w:pPr>
            <w:r>
              <w:rPr>
                <w:rFonts w:ascii="宋体" w:hAnsi="宋体" w:eastAsia="宋体" w:cs="宋体"/>
                <w:spacing w:val="-10"/>
                <w:sz w:val="21"/>
                <w:szCs w:val="21"/>
              </w:rPr>
              <w:t>101</w:t>
            </w:r>
          </w:p>
        </w:tc>
        <w:tc>
          <w:tcPr>
            <w:tcW w:w="1027" w:type="dxa"/>
            <w:noWrap w:val="0"/>
            <w:vAlign w:val="top"/>
          </w:tcPr>
          <w:p w14:paraId="29642245">
            <w:pPr>
              <w:spacing w:before="234" w:line="183" w:lineRule="auto"/>
              <w:ind w:left="402"/>
              <w:rPr>
                <w:rFonts w:ascii="宋体" w:hAnsi="宋体" w:eastAsia="宋体" w:cs="宋体"/>
                <w:sz w:val="21"/>
                <w:szCs w:val="21"/>
              </w:rPr>
            </w:pPr>
            <w:r>
              <w:rPr>
                <w:rFonts w:ascii="宋体" w:hAnsi="宋体" w:eastAsia="宋体" w:cs="宋体"/>
                <w:spacing w:val="-6"/>
                <w:sz w:val="21"/>
                <w:szCs w:val="21"/>
              </w:rPr>
              <w:t>62</w:t>
            </w:r>
          </w:p>
        </w:tc>
      </w:tr>
      <w:tr w14:paraId="40B27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3AFA5945">
            <w:pPr>
              <w:spacing w:before="78" w:line="176" w:lineRule="auto"/>
              <w:ind w:left="240"/>
              <w:rPr>
                <w:rFonts w:ascii="宋体" w:hAnsi="宋体" w:eastAsia="宋体" w:cs="宋体"/>
                <w:sz w:val="21"/>
                <w:szCs w:val="21"/>
              </w:rPr>
            </w:pPr>
            <w:r>
              <w:rPr>
                <w:rFonts w:ascii="宋体" w:hAnsi="宋体" w:eastAsia="宋体" w:cs="宋体"/>
                <w:spacing w:val="-10"/>
                <w:sz w:val="21"/>
                <w:szCs w:val="21"/>
              </w:rPr>
              <w:t>141</w:t>
            </w:r>
          </w:p>
        </w:tc>
        <w:tc>
          <w:tcPr>
            <w:tcW w:w="1125" w:type="dxa"/>
            <w:noWrap w:val="0"/>
            <w:vAlign w:val="top"/>
          </w:tcPr>
          <w:p w14:paraId="0898EF5E">
            <w:pPr>
              <w:spacing w:before="41" w:line="204"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15CA5566">
            <w:pPr>
              <w:spacing w:before="41" w:line="204" w:lineRule="auto"/>
              <w:ind w:left="220"/>
              <w:rPr>
                <w:rFonts w:ascii="宋体" w:hAnsi="宋体" w:eastAsia="宋体" w:cs="宋体"/>
                <w:sz w:val="21"/>
                <w:szCs w:val="21"/>
              </w:rPr>
            </w:pPr>
            <w:r>
              <w:rPr>
                <w:rFonts w:ascii="宋体" w:hAnsi="宋体" w:eastAsia="宋体" w:cs="宋体"/>
                <w:spacing w:val="-4"/>
                <w:sz w:val="21"/>
                <w:szCs w:val="21"/>
              </w:rPr>
              <w:t>滩角村</w:t>
            </w:r>
          </w:p>
        </w:tc>
        <w:tc>
          <w:tcPr>
            <w:tcW w:w="3453" w:type="dxa"/>
            <w:noWrap w:val="0"/>
            <w:vAlign w:val="top"/>
          </w:tcPr>
          <w:p w14:paraId="1750E1F1">
            <w:pPr>
              <w:spacing w:before="41" w:line="204" w:lineRule="auto"/>
              <w:ind w:left="176"/>
              <w:rPr>
                <w:rFonts w:ascii="宋体" w:hAnsi="宋体" w:eastAsia="宋体" w:cs="宋体"/>
                <w:sz w:val="21"/>
                <w:szCs w:val="21"/>
              </w:rPr>
            </w:pPr>
            <w:r>
              <w:rPr>
                <w:rFonts w:ascii="宋体" w:hAnsi="宋体" w:eastAsia="宋体" w:cs="宋体"/>
                <w:spacing w:val="-1"/>
                <w:sz w:val="21"/>
                <w:szCs w:val="21"/>
              </w:rPr>
              <w:t>里心镇滩角村放柏元供水工程</w:t>
            </w:r>
          </w:p>
        </w:tc>
        <w:tc>
          <w:tcPr>
            <w:tcW w:w="1181" w:type="dxa"/>
            <w:noWrap w:val="0"/>
            <w:vAlign w:val="top"/>
          </w:tcPr>
          <w:p w14:paraId="68C5C41F">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21159FF4">
            <w:pPr>
              <w:spacing w:before="80" w:line="174" w:lineRule="auto"/>
              <w:ind w:left="390"/>
              <w:rPr>
                <w:rFonts w:ascii="宋体" w:hAnsi="宋体" w:eastAsia="宋体" w:cs="宋体"/>
                <w:sz w:val="21"/>
                <w:szCs w:val="21"/>
              </w:rPr>
            </w:pPr>
            <w:r>
              <w:rPr>
                <w:rFonts w:ascii="宋体" w:hAnsi="宋体" w:eastAsia="宋体" w:cs="宋体"/>
                <w:sz w:val="21"/>
                <w:szCs w:val="21"/>
              </w:rPr>
              <w:t>5</w:t>
            </w:r>
          </w:p>
        </w:tc>
        <w:tc>
          <w:tcPr>
            <w:tcW w:w="1023" w:type="dxa"/>
            <w:noWrap w:val="0"/>
            <w:vAlign w:val="top"/>
          </w:tcPr>
          <w:p w14:paraId="4158AE4E">
            <w:pPr>
              <w:spacing w:before="78" w:line="176" w:lineRule="auto"/>
              <w:ind w:left="418"/>
              <w:rPr>
                <w:rFonts w:ascii="宋体" w:hAnsi="宋体" w:eastAsia="宋体" w:cs="宋体"/>
                <w:sz w:val="21"/>
                <w:szCs w:val="21"/>
              </w:rPr>
            </w:pPr>
            <w:r>
              <w:rPr>
                <w:rFonts w:ascii="宋体" w:hAnsi="宋体" w:eastAsia="宋体" w:cs="宋体"/>
                <w:spacing w:val="-14"/>
                <w:sz w:val="21"/>
                <w:szCs w:val="21"/>
              </w:rPr>
              <w:t>19</w:t>
            </w:r>
          </w:p>
        </w:tc>
        <w:tc>
          <w:tcPr>
            <w:tcW w:w="1027" w:type="dxa"/>
            <w:noWrap w:val="0"/>
            <w:vAlign w:val="top"/>
          </w:tcPr>
          <w:p w14:paraId="1D450AF9">
            <w:pPr>
              <w:spacing w:before="78" w:line="176" w:lineRule="auto"/>
              <w:ind w:left="417"/>
              <w:rPr>
                <w:rFonts w:ascii="宋体" w:hAnsi="宋体" w:eastAsia="宋体" w:cs="宋体"/>
                <w:sz w:val="21"/>
                <w:szCs w:val="21"/>
              </w:rPr>
            </w:pPr>
            <w:r>
              <w:rPr>
                <w:rFonts w:ascii="宋体" w:hAnsi="宋体" w:eastAsia="宋体" w:cs="宋体"/>
                <w:spacing w:val="-14"/>
                <w:sz w:val="21"/>
                <w:szCs w:val="21"/>
              </w:rPr>
              <w:t>10</w:t>
            </w:r>
          </w:p>
        </w:tc>
      </w:tr>
      <w:tr w14:paraId="3DDBD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3C24402">
            <w:pPr>
              <w:spacing w:before="78" w:line="176" w:lineRule="auto"/>
              <w:ind w:left="240"/>
              <w:rPr>
                <w:rFonts w:ascii="宋体" w:hAnsi="宋体" w:eastAsia="宋体" w:cs="宋体"/>
                <w:sz w:val="21"/>
                <w:szCs w:val="21"/>
              </w:rPr>
            </w:pPr>
            <w:r>
              <w:rPr>
                <w:rFonts w:ascii="宋体" w:hAnsi="宋体" w:eastAsia="宋体" w:cs="宋体"/>
                <w:spacing w:val="-10"/>
                <w:sz w:val="21"/>
                <w:szCs w:val="21"/>
              </w:rPr>
              <w:t>142</w:t>
            </w:r>
          </w:p>
        </w:tc>
        <w:tc>
          <w:tcPr>
            <w:tcW w:w="1125" w:type="dxa"/>
            <w:noWrap w:val="0"/>
            <w:vAlign w:val="top"/>
          </w:tcPr>
          <w:p w14:paraId="133DD8B1">
            <w:pPr>
              <w:spacing w:before="40" w:line="205"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52B4DB1D">
            <w:pPr>
              <w:spacing w:before="40" w:line="205" w:lineRule="auto"/>
              <w:ind w:left="220"/>
              <w:rPr>
                <w:rFonts w:ascii="宋体" w:hAnsi="宋体" w:eastAsia="宋体" w:cs="宋体"/>
                <w:sz w:val="21"/>
                <w:szCs w:val="21"/>
              </w:rPr>
            </w:pPr>
            <w:r>
              <w:rPr>
                <w:rFonts w:ascii="宋体" w:hAnsi="宋体" w:eastAsia="宋体" w:cs="宋体"/>
                <w:spacing w:val="-4"/>
                <w:sz w:val="21"/>
                <w:szCs w:val="21"/>
              </w:rPr>
              <w:t>滩角村</w:t>
            </w:r>
          </w:p>
        </w:tc>
        <w:tc>
          <w:tcPr>
            <w:tcW w:w="3453" w:type="dxa"/>
            <w:noWrap w:val="0"/>
            <w:vAlign w:val="top"/>
          </w:tcPr>
          <w:p w14:paraId="060A5E51">
            <w:pPr>
              <w:spacing w:before="40" w:line="205" w:lineRule="auto"/>
              <w:ind w:left="176"/>
              <w:rPr>
                <w:rFonts w:ascii="宋体" w:hAnsi="宋体" w:eastAsia="宋体" w:cs="宋体"/>
                <w:sz w:val="21"/>
                <w:szCs w:val="21"/>
              </w:rPr>
            </w:pPr>
            <w:r>
              <w:rPr>
                <w:rFonts w:ascii="宋体" w:hAnsi="宋体" w:eastAsia="宋体" w:cs="宋体"/>
                <w:spacing w:val="-1"/>
                <w:sz w:val="21"/>
                <w:szCs w:val="21"/>
              </w:rPr>
              <w:t>里心镇滩角村竹山下供水工程</w:t>
            </w:r>
          </w:p>
        </w:tc>
        <w:tc>
          <w:tcPr>
            <w:tcW w:w="1181" w:type="dxa"/>
            <w:noWrap w:val="0"/>
            <w:vAlign w:val="top"/>
          </w:tcPr>
          <w:p w14:paraId="3BF50946">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1E3672C6">
            <w:pPr>
              <w:spacing w:before="78" w:line="176" w:lineRule="auto"/>
              <w:ind w:left="386"/>
              <w:rPr>
                <w:rFonts w:ascii="宋体" w:hAnsi="宋体" w:eastAsia="宋体" w:cs="宋体"/>
                <w:sz w:val="21"/>
                <w:szCs w:val="21"/>
              </w:rPr>
            </w:pPr>
            <w:r>
              <w:rPr>
                <w:rFonts w:ascii="宋体" w:hAnsi="宋体" w:eastAsia="宋体" w:cs="宋体"/>
                <w:sz w:val="21"/>
                <w:szCs w:val="21"/>
              </w:rPr>
              <w:t>8</w:t>
            </w:r>
          </w:p>
        </w:tc>
        <w:tc>
          <w:tcPr>
            <w:tcW w:w="1023" w:type="dxa"/>
            <w:noWrap w:val="0"/>
            <w:vAlign w:val="top"/>
          </w:tcPr>
          <w:p w14:paraId="1EE87DEA">
            <w:pPr>
              <w:spacing w:before="78" w:line="176" w:lineRule="auto"/>
              <w:ind w:left="403"/>
              <w:rPr>
                <w:rFonts w:ascii="宋体" w:hAnsi="宋体" w:eastAsia="宋体" w:cs="宋体"/>
                <w:sz w:val="21"/>
                <w:szCs w:val="21"/>
              </w:rPr>
            </w:pPr>
            <w:r>
              <w:rPr>
                <w:rFonts w:ascii="宋体" w:hAnsi="宋体" w:eastAsia="宋体" w:cs="宋体"/>
                <w:spacing w:val="-7"/>
                <w:sz w:val="21"/>
                <w:szCs w:val="21"/>
              </w:rPr>
              <w:t>29</w:t>
            </w:r>
          </w:p>
        </w:tc>
        <w:tc>
          <w:tcPr>
            <w:tcW w:w="1027" w:type="dxa"/>
            <w:noWrap w:val="0"/>
            <w:vAlign w:val="top"/>
          </w:tcPr>
          <w:p w14:paraId="342B6333">
            <w:pPr>
              <w:spacing w:before="78" w:line="176" w:lineRule="auto"/>
              <w:ind w:left="417"/>
              <w:rPr>
                <w:rFonts w:ascii="宋体" w:hAnsi="宋体" w:eastAsia="宋体" w:cs="宋体"/>
                <w:sz w:val="21"/>
                <w:szCs w:val="21"/>
              </w:rPr>
            </w:pPr>
            <w:r>
              <w:rPr>
                <w:rFonts w:ascii="宋体" w:hAnsi="宋体" w:eastAsia="宋体" w:cs="宋体"/>
                <w:spacing w:val="-14"/>
                <w:sz w:val="21"/>
                <w:szCs w:val="21"/>
              </w:rPr>
              <w:t>18</w:t>
            </w:r>
          </w:p>
        </w:tc>
      </w:tr>
      <w:tr w14:paraId="76378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1F6DDA0">
            <w:pPr>
              <w:spacing w:before="76" w:line="177" w:lineRule="auto"/>
              <w:ind w:left="240"/>
              <w:rPr>
                <w:rFonts w:ascii="宋体" w:hAnsi="宋体" w:eastAsia="宋体" w:cs="宋体"/>
                <w:sz w:val="21"/>
                <w:szCs w:val="21"/>
              </w:rPr>
            </w:pPr>
            <w:r>
              <w:rPr>
                <w:rFonts w:ascii="宋体" w:hAnsi="宋体" w:eastAsia="宋体" w:cs="宋体"/>
                <w:spacing w:val="-10"/>
                <w:sz w:val="21"/>
                <w:szCs w:val="21"/>
              </w:rPr>
              <w:t>143</w:t>
            </w:r>
          </w:p>
        </w:tc>
        <w:tc>
          <w:tcPr>
            <w:tcW w:w="1125" w:type="dxa"/>
            <w:noWrap w:val="0"/>
            <w:vAlign w:val="top"/>
          </w:tcPr>
          <w:p w14:paraId="20B5FA12">
            <w:pPr>
              <w:spacing w:before="40" w:line="205"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3B9B37A6">
            <w:pPr>
              <w:spacing w:before="40" w:line="205" w:lineRule="auto"/>
              <w:ind w:left="220"/>
              <w:rPr>
                <w:rFonts w:ascii="宋体" w:hAnsi="宋体" w:eastAsia="宋体" w:cs="宋体"/>
                <w:sz w:val="21"/>
                <w:szCs w:val="21"/>
              </w:rPr>
            </w:pPr>
            <w:r>
              <w:rPr>
                <w:rFonts w:ascii="宋体" w:hAnsi="宋体" w:eastAsia="宋体" w:cs="宋体"/>
                <w:spacing w:val="-4"/>
                <w:sz w:val="21"/>
                <w:szCs w:val="21"/>
              </w:rPr>
              <w:t>滩角村</w:t>
            </w:r>
          </w:p>
        </w:tc>
        <w:tc>
          <w:tcPr>
            <w:tcW w:w="3453" w:type="dxa"/>
            <w:noWrap w:val="0"/>
            <w:vAlign w:val="top"/>
          </w:tcPr>
          <w:p w14:paraId="5859AA5B">
            <w:pPr>
              <w:spacing w:before="40" w:line="205" w:lineRule="auto"/>
              <w:ind w:left="296"/>
              <w:rPr>
                <w:rFonts w:ascii="宋体" w:hAnsi="宋体" w:eastAsia="宋体" w:cs="宋体"/>
                <w:sz w:val="21"/>
                <w:szCs w:val="21"/>
              </w:rPr>
            </w:pPr>
            <w:r>
              <w:rPr>
                <w:rFonts w:ascii="宋体" w:hAnsi="宋体" w:eastAsia="宋体" w:cs="宋体"/>
                <w:spacing w:val="-2"/>
                <w:sz w:val="21"/>
                <w:szCs w:val="21"/>
              </w:rPr>
              <w:t>里心镇滩角村曾家供水工程</w:t>
            </w:r>
          </w:p>
        </w:tc>
        <w:tc>
          <w:tcPr>
            <w:tcW w:w="1181" w:type="dxa"/>
            <w:noWrap w:val="0"/>
            <w:vAlign w:val="top"/>
          </w:tcPr>
          <w:p w14:paraId="034BA661">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792E9447">
            <w:pPr>
              <w:spacing w:before="78" w:line="176" w:lineRule="auto"/>
              <w:ind w:left="328"/>
              <w:rPr>
                <w:rFonts w:ascii="宋体" w:hAnsi="宋体" w:eastAsia="宋体" w:cs="宋体"/>
                <w:sz w:val="21"/>
                <w:szCs w:val="21"/>
              </w:rPr>
            </w:pPr>
            <w:r>
              <w:rPr>
                <w:rFonts w:ascii="宋体" w:hAnsi="宋体" w:eastAsia="宋体" w:cs="宋体"/>
                <w:spacing w:val="-7"/>
                <w:sz w:val="21"/>
                <w:szCs w:val="21"/>
              </w:rPr>
              <w:t>23</w:t>
            </w:r>
          </w:p>
        </w:tc>
        <w:tc>
          <w:tcPr>
            <w:tcW w:w="1023" w:type="dxa"/>
            <w:noWrap w:val="0"/>
            <w:vAlign w:val="top"/>
          </w:tcPr>
          <w:p w14:paraId="33C681FF">
            <w:pPr>
              <w:spacing w:before="78" w:line="176" w:lineRule="auto"/>
              <w:ind w:left="401"/>
              <w:rPr>
                <w:rFonts w:ascii="宋体" w:hAnsi="宋体" w:eastAsia="宋体" w:cs="宋体"/>
                <w:sz w:val="21"/>
                <w:szCs w:val="21"/>
              </w:rPr>
            </w:pPr>
            <w:r>
              <w:rPr>
                <w:rFonts w:ascii="宋体" w:hAnsi="宋体" w:eastAsia="宋体" w:cs="宋体"/>
                <w:spacing w:val="-6"/>
                <w:sz w:val="21"/>
                <w:szCs w:val="21"/>
              </w:rPr>
              <w:t>89</w:t>
            </w:r>
          </w:p>
        </w:tc>
        <w:tc>
          <w:tcPr>
            <w:tcW w:w="1027" w:type="dxa"/>
            <w:noWrap w:val="0"/>
            <w:vAlign w:val="top"/>
          </w:tcPr>
          <w:p w14:paraId="3BB04378">
            <w:pPr>
              <w:spacing w:before="78" w:line="176" w:lineRule="auto"/>
              <w:ind w:left="402"/>
              <w:rPr>
                <w:rFonts w:ascii="宋体" w:hAnsi="宋体" w:eastAsia="宋体" w:cs="宋体"/>
                <w:sz w:val="21"/>
                <w:szCs w:val="21"/>
              </w:rPr>
            </w:pPr>
            <w:r>
              <w:rPr>
                <w:rFonts w:ascii="宋体" w:hAnsi="宋体" w:eastAsia="宋体" w:cs="宋体"/>
                <w:spacing w:val="-6"/>
                <w:sz w:val="21"/>
                <w:szCs w:val="21"/>
              </w:rPr>
              <w:t>62</w:t>
            </w:r>
          </w:p>
        </w:tc>
      </w:tr>
      <w:tr w14:paraId="131D2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409B0B0">
            <w:pPr>
              <w:spacing w:before="76" w:line="177" w:lineRule="auto"/>
              <w:ind w:left="240"/>
              <w:rPr>
                <w:rFonts w:ascii="宋体" w:hAnsi="宋体" w:eastAsia="宋体" w:cs="宋体"/>
                <w:sz w:val="21"/>
                <w:szCs w:val="21"/>
              </w:rPr>
            </w:pPr>
            <w:r>
              <w:rPr>
                <w:rFonts w:ascii="宋体" w:hAnsi="宋体" w:eastAsia="宋体" w:cs="宋体"/>
                <w:spacing w:val="-10"/>
                <w:sz w:val="21"/>
                <w:szCs w:val="21"/>
              </w:rPr>
              <w:t>144</w:t>
            </w:r>
          </w:p>
        </w:tc>
        <w:tc>
          <w:tcPr>
            <w:tcW w:w="1125" w:type="dxa"/>
            <w:noWrap w:val="0"/>
            <w:vAlign w:val="top"/>
          </w:tcPr>
          <w:p w14:paraId="509BE4E6">
            <w:pPr>
              <w:spacing w:before="40" w:line="205"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45B1A496">
            <w:pPr>
              <w:spacing w:before="40" w:line="205" w:lineRule="auto"/>
              <w:ind w:left="220"/>
              <w:rPr>
                <w:rFonts w:ascii="宋体" w:hAnsi="宋体" w:eastAsia="宋体" w:cs="宋体"/>
                <w:sz w:val="21"/>
                <w:szCs w:val="21"/>
              </w:rPr>
            </w:pPr>
            <w:r>
              <w:rPr>
                <w:rFonts w:ascii="宋体" w:hAnsi="宋体" w:eastAsia="宋体" w:cs="宋体"/>
                <w:spacing w:val="-4"/>
                <w:sz w:val="21"/>
                <w:szCs w:val="21"/>
              </w:rPr>
              <w:t>滩角村</w:t>
            </w:r>
          </w:p>
        </w:tc>
        <w:tc>
          <w:tcPr>
            <w:tcW w:w="3453" w:type="dxa"/>
            <w:noWrap w:val="0"/>
            <w:vAlign w:val="top"/>
          </w:tcPr>
          <w:p w14:paraId="34B488FC">
            <w:pPr>
              <w:spacing w:before="40" w:line="205" w:lineRule="auto"/>
              <w:ind w:left="296"/>
              <w:rPr>
                <w:rFonts w:ascii="宋体" w:hAnsi="宋体" w:eastAsia="宋体" w:cs="宋体"/>
                <w:sz w:val="21"/>
                <w:szCs w:val="21"/>
              </w:rPr>
            </w:pPr>
            <w:r>
              <w:rPr>
                <w:rFonts w:ascii="宋体" w:hAnsi="宋体" w:eastAsia="宋体" w:cs="宋体"/>
                <w:spacing w:val="-2"/>
                <w:sz w:val="21"/>
                <w:szCs w:val="21"/>
              </w:rPr>
              <w:t>里心镇滩角村坦坑供水工程</w:t>
            </w:r>
          </w:p>
        </w:tc>
        <w:tc>
          <w:tcPr>
            <w:tcW w:w="1181" w:type="dxa"/>
            <w:noWrap w:val="0"/>
            <w:vAlign w:val="top"/>
          </w:tcPr>
          <w:p w14:paraId="627413A6">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28385199">
            <w:pPr>
              <w:spacing w:before="78" w:line="176" w:lineRule="auto"/>
              <w:ind w:left="330"/>
              <w:rPr>
                <w:rFonts w:ascii="宋体" w:hAnsi="宋体" w:eastAsia="宋体" w:cs="宋体"/>
                <w:sz w:val="21"/>
                <w:szCs w:val="21"/>
              </w:rPr>
            </w:pPr>
            <w:r>
              <w:rPr>
                <w:rFonts w:ascii="宋体" w:hAnsi="宋体" w:eastAsia="宋体" w:cs="宋体"/>
                <w:spacing w:val="-8"/>
                <w:sz w:val="21"/>
                <w:szCs w:val="21"/>
              </w:rPr>
              <w:t>30</w:t>
            </w:r>
          </w:p>
        </w:tc>
        <w:tc>
          <w:tcPr>
            <w:tcW w:w="1023" w:type="dxa"/>
            <w:noWrap w:val="0"/>
            <w:vAlign w:val="top"/>
          </w:tcPr>
          <w:p w14:paraId="4028DB59">
            <w:pPr>
              <w:spacing w:before="76" w:line="177" w:lineRule="auto"/>
              <w:ind w:left="358"/>
              <w:rPr>
                <w:rFonts w:ascii="宋体" w:hAnsi="宋体" w:eastAsia="宋体" w:cs="宋体"/>
                <w:sz w:val="21"/>
                <w:szCs w:val="21"/>
              </w:rPr>
            </w:pPr>
            <w:r>
              <w:rPr>
                <w:rFonts w:ascii="宋体" w:hAnsi="宋体" w:eastAsia="宋体" w:cs="宋体"/>
                <w:spacing w:val="-10"/>
                <w:sz w:val="21"/>
                <w:szCs w:val="21"/>
              </w:rPr>
              <w:t>107</w:t>
            </w:r>
          </w:p>
        </w:tc>
        <w:tc>
          <w:tcPr>
            <w:tcW w:w="1027" w:type="dxa"/>
            <w:noWrap w:val="0"/>
            <w:vAlign w:val="top"/>
          </w:tcPr>
          <w:p w14:paraId="34B942F8">
            <w:pPr>
              <w:spacing w:before="78" w:line="176" w:lineRule="auto"/>
              <w:ind w:left="401"/>
              <w:rPr>
                <w:rFonts w:ascii="宋体" w:hAnsi="宋体" w:eastAsia="宋体" w:cs="宋体"/>
                <w:sz w:val="21"/>
                <w:szCs w:val="21"/>
              </w:rPr>
            </w:pPr>
            <w:r>
              <w:rPr>
                <w:rFonts w:ascii="宋体" w:hAnsi="宋体" w:eastAsia="宋体" w:cs="宋体"/>
                <w:spacing w:val="-6"/>
                <w:sz w:val="21"/>
                <w:szCs w:val="21"/>
              </w:rPr>
              <w:t>83</w:t>
            </w:r>
          </w:p>
        </w:tc>
      </w:tr>
      <w:tr w14:paraId="54BDB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2" w:type="dxa"/>
            <w:noWrap w:val="0"/>
            <w:vAlign w:val="top"/>
          </w:tcPr>
          <w:p w14:paraId="3A4C0B6A">
            <w:pPr>
              <w:spacing w:before="232" w:line="184" w:lineRule="auto"/>
              <w:ind w:left="240"/>
              <w:rPr>
                <w:rFonts w:ascii="宋体" w:hAnsi="宋体" w:eastAsia="宋体" w:cs="宋体"/>
                <w:sz w:val="21"/>
                <w:szCs w:val="21"/>
              </w:rPr>
            </w:pPr>
            <w:r>
              <w:rPr>
                <w:rFonts w:ascii="宋体" w:hAnsi="宋体" w:eastAsia="宋体" w:cs="宋体"/>
                <w:spacing w:val="-10"/>
                <w:sz w:val="21"/>
                <w:szCs w:val="21"/>
              </w:rPr>
              <w:t>145</w:t>
            </w:r>
          </w:p>
        </w:tc>
        <w:tc>
          <w:tcPr>
            <w:tcW w:w="1125" w:type="dxa"/>
            <w:noWrap w:val="0"/>
            <w:vAlign w:val="top"/>
          </w:tcPr>
          <w:p w14:paraId="6DE8DBB6">
            <w:pPr>
              <w:spacing w:before="195" w:line="220"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4598CE63">
            <w:pPr>
              <w:spacing w:before="196" w:line="219" w:lineRule="auto"/>
              <w:ind w:left="222"/>
              <w:rPr>
                <w:rFonts w:ascii="宋体" w:hAnsi="宋体" w:eastAsia="宋体" w:cs="宋体"/>
                <w:sz w:val="21"/>
                <w:szCs w:val="21"/>
              </w:rPr>
            </w:pPr>
            <w:r>
              <w:rPr>
                <w:rFonts w:ascii="宋体" w:hAnsi="宋体" w:eastAsia="宋体" w:cs="宋体"/>
                <w:spacing w:val="-4"/>
                <w:sz w:val="21"/>
                <w:szCs w:val="21"/>
              </w:rPr>
              <w:t>汪家村</w:t>
            </w:r>
          </w:p>
        </w:tc>
        <w:tc>
          <w:tcPr>
            <w:tcW w:w="3453" w:type="dxa"/>
            <w:noWrap w:val="0"/>
            <w:vAlign w:val="top"/>
          </w:tcPr>
          <w:p w14:paraId="3572B635">
            <w:pPr>
              <w:spacing w:before="40" w:line="222" w:lineRule="auto"/>
              <w:ind w:left="1495" w:right="163" w:hanging="1319"/>
              <w:rPr>
                <w:rFonts w:ascii="宋体" w:hAnsi="宋体" w:eastAsia="宋体" w:cs="宋体"/>
                <w:sz w:val="21"/>
                <w:szCs w:val="21"/>
              </w:rPr>
            </w:pPr>
            <w:r>
              <w:rPr>
                <w:rFonts w:ascii="宋体" w:hAnsi="宋体" w:eastAsia="宋体" w:cs="宋体"/>
                <w:spacing w:val="-1"/>
                <w:sz w:val="21"/>
                <w:szCs w:val="21"/>
              </w:rPr>
              <w:t>里心镇汪家村汪一、二组供水</w:t>
            </w:r>
            <w:r>
              <w:rPr>
                <w:rFonts w:ascii="宋体" w:hAnsi="宋体" w:eastAsia="宋体" w:cs="宋体"/>
                <w:spacing w:val="-7"/>
                <w:sz w:val="21"/>
                <w:szCs w:val="21"/>
              </w:rPr>
              <w:t>工程</w:t>
            </w:r>
          </w:p>
        </w:tc>
        <w:tc>
          <w:tcPr>
            <w:tcW w:w="1181" w:type="dxa"/>
            <w:noWrap w:val="0"/>
            <w:vAlign w:val="top"/>
          </w:tcPr>
          <w:p w14:paraId="1DC02938">
            <w:pPr>
              <w:spacing w:before="233" w:line="183"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11D33009">
            <w:pPr>
              <w:spacing w:before="232" w:line="184" w:lineRule="auto"/>
              <w:ind w:left="326"/>
              <w:rPr>
                <w:rFonts w:ascii="宋体" w:hAnsi="宋体" w:eastAsia="宋体" w:cs="宋体"/>
                <w:sz w:val="21"/>
                <w:szCs w:val="21"/>
              </w:rPr>
            </w:pPr>
            <w:r>
              <w:rPr>
                <w:rFonts w:ascii="宋体" w:hAnsi="宋体" w:eastAsia="宋体" w:cs="宋体"/>
                <w:spacing w:val="-6"/>
                <w:sz w:val="21"/>
                <w:szCs w:val="21"/>
              </w:rPr>
              <w:t>81</w:t>
            </w:r>
          </w:p>
        </w:tc>
        <w:tc>
          <w:tcPr>
            <w:tcW w:w="1023" w:type="dxa"/>
            <w:noWrap w:val="0"/>
            <w:vAlign w:val="top"/>
          </w:tcPr>
          <w:p w14:paraId="273592D5">
            <w:pPr>
              <w:spacing w:before="233" w:line="183" w:lineRule="auto"/>
              <w:ind w:left="345"/>
              <w:rPr>
                <w:rFonts w:ascii="宋体" w:hAnsi="宋体" w:eastAsia="宋体" w:cs="宋体"/>
                <w:sz w:val="21"/>
                <w:szCs w:val="21"/>
              </w:rPr>
            </w:pPr>
            <w:r>
              <w:rPr>
                <w:rFonts w:ascii="宋体" w:hAnsi="宋体" w:eastAsia="宋体" w:cs="宋体"/>
                <w:spacing w:val="-5"/>
                <w:sz w:val="21"/>
                <w:szCs w:val="21"/>
              </w:rPr>
              <w:t>324</w:t>
            </w:r>
          </w:p>
        </w:tc>
        <w:tc>
          <w:tcPr>
            <w:tcW w:w="1027" w:type="dxa"/>
            <w:noWrap w:val="0"/>
            <w:vAlign w:val="top"/>
          </w:tcPr>
          <w:p w14:paraId="694486C6">
            <w:pPr>
              <w:spacing w:before="233" w:line="183" w:lineRule="auto"/>
              <w:ind w:left="343"/>
              <w:rPr>
                <w:rFonts w:ascii="宋体" w:hAnsi="宋体" w:eastAsia="宋体" w:cs="宋体"/>
                <w:sz w:val="21"/>
                <w:szCs w:val="21"/>
              </w:rPr>
            </w:pPr>
            <w:r>
              <w:rPr>
                <w:rFonts w:ascii="宋体" w:hAnsi="宋体" w:eastAsia="宋体" w:cs="宋体"/>
                <w:spacing w:val="-5"/>
                <w:sz w:val="21"/>
                <w:szCs w:val="21"/>
              </w:rPr>
              <w:t>227</w:t>
            </w:r>
          </w:p>
        </w:tc>
      </w:tr>
      <w:tr w14:paraId="3C9CF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2" w:type="dxa"/>
            <w:noWrap w:val="0"/>
            <w:vAlign w:val="top"/>
          </w:tcPr>
          <w:p w14:paraId="6472FF83">
            <w:pPr>
              <w:spacing w:before="235" w:line="184" w:lineRule="auto"/>
              <w:ind w:left="240"/>
              <w:rPr>
                <w:rFonts w:ascii="宋体" w:hAnsi="宋体" w:eastAsia="宋体" w:cs="宋体"/>
                <w:sz w:val="21"/>
                <w:szCs w:val="21"/>
              </w:rPr>
            </w:pPr>
            <w:r>
              <w:rPr>
                <w:rFonts w:ascii="宋体" w:hAnsi="宋体" w:eastAsia="宋体" w:cs="宋体"/>
                <w:spacing w:val="-10"/>
                <w:sz w:val="21"/>
                <w:szCs w:val="21"/>
              </w:rPr>
              <w:t>146</w:t>
            </w:r>
          </w:p>
        </w:tc>
        <w:tc>
          <w:tcPr>
            <w:tcW w:w="1125" w:type="dxa"/>
            <w:noWrap w:val="0"/>
            <w:vAlign w:val="top"/>
          </w:tcPr>
          <w:p w14:paraId="7D0CDA20">
            <w:pPr>
              <w:spacing w:before="198" w:line="220"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2A3A6884">
            <w:pPr>
              <w:spacing w:before="199" w:line="219" w:lineRule="auto"/>
              <w:ind w:left="222"/>
              <w:rPr>
                <w:rFonts w:ascii="宋体" w:hAnsi="宋体" w:eastAsia="宋体" w:cs="宋体"/>
                <w:sz w:val="21"/>
                <w:szCs w:val="21"/>
              </w:rPr>
            </w:pPr>
            <w:r>
              <w:rPr>
                <w:rFonts w:ascii="宋体" w:hAnsi="宋体" w:eastAsia="宋体" w:cs="宋体"/>
                <w:spacing w:val="-4"/>
                <w:sz w:val="21"/>
                <w:szCs w:val="21"/>
              </w:rPr>
              <w:t>汪家村</w:t>
            </w:r>
          </w:p>
        </w:tc>
        <w:tc>
          <w:tcPr>
            <w:tcW w:w="3453" w:type="dxa"/>
            <w:noWrap w:val="0"/>
            <w:vAlign w:val="top"/>
          </w:tcPr>
          <w:p w14:paraId="2CE758C5">
            <w:pPr>
              <w:spacing w:before="41" w:line="222" w:lineRule="auto"/>
              <w:ind w:left="1495" w:right="163" w:hanging="1319"/>
              <w:rPr>
                <w:rFonts w:ascii="宋体" w:hAnsi="宋体" w:eastAsia="宋体" w:cs="宋体"/>
                <w:sz w:val="21"/>
                <w:szCs w:val="21"/>
              </w:rPr>
            </w:pPr>
            <w:r>
              <w:rPr>
                <w:rFonts w:ascii="宋体" w:hAnsi="宋体" w:eastAsia="宋体" w:cs="宋体"/>
                <w:spacing w:val="-1"/>
                <w:sz w:val="21"/>
                <w:szCs w:val="21"/>
              </w:rPr>
              <w:t>里心镇汪家村严坪余下坑供水</w:t>
            </w:r>
            <w:r>
              <w:rPr>
                <w:rFonts w:ascii="宋体" w:hAnsi="宋体" w:eastAsia="宋体" w:cs="宋体"/>
                <w:spacing w:val="-7"/>
                <w:sz w:val="21"/>
                <w:szCs w:val="21"/>
              </w:rPr>
              <w:t>工程</w:t>
            </w:r>
          </w:p>
        </w:tc>
        <w:tc>
          <w:tcPr>
            <w:tcW w:w="1181" w:type="dxa"/>
            <w:noWrap w:val="0"/>
            <w:vAlign w:val="top"/>
          </w:tcPr>
          <w:p w14:paraId="3B906FDD">
            <w:pPr>
              <w:spacing w:before="236" w:line="183"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5645A1E0">
            <w:pPr>
              <w:spacing w:before="236" w:line="183" w:lineRule="auto"/>
              <w:ind w:left="328"/>
              <w:rPr>
                <w:rFonts w:ascii="宋体" w:hAnsi="宋体" w:eastAsia="宋体" w:cs="宋体"/>
                <w:sz w:val="21"/>
                <w:szCs w:val="21"/>
              </w:rPr>
            </w:pPr>
            <w:r>
              <w:rPr>
                <w:rFonts w:ascii="宋体" w:hAnsi="宋体" w:eastAsia="宋体" w:cs="宋体"/>
                <w:spacing w:val="-7"/>
                <w:sz w:val="21"/>
                <w:szCs w:val="21"/>
              </w:rPr>
              <w:t>23</w:t>
            </w:r>
          </w:p>
        </w:tc>
        <w:tc>
          <w:tcPr>
            <w:tcW w:w="1023" w:type="dxa"/>
            <w:noWrap w:val="0"/>
            <w:vAlign w:val="top"/>
          </w:tcPr>
          <w:p w14:paraId="70FDC604">
            <w:pPr>
              <w:spacing w:before="235" w:line="184" w:lineRule="auto"/>
              <w:ind w:left="401"/>
              <w:rPr>
                <w:rFonts w:ascii="宋体" w:hAnsi="宋体" w:eastAsia="宋体" w:cs="宋体"/>
                <w:sz w:val="21"/>
                <w:szCs w:val="21"/>
              </w:rPr>
            </w:pPr>
            <w:r>
              <w:rPr>
                <w:rFonts w:ascii="宋体" w:hAnsi="宋体" w:eastAsia="宋体" w:cs="宋体"/>
                <w:spacing w:val="-6"/>
                <w:sz w:val="21"/>
                <w:szCs w:val="21"/>
              </w:rPr>
              <w:t>91</w:t>
            </w:r>
          </w:p>
        </w:tc>
        <w:tc>
          <w:tcPr>
            <w:tcW w:w="1027" w:type="dxa"/>
            <w:noWrap w:val="0"/>
            <w:vAlign w:val="top"/>
          </w:tcPr>
          <w:p w14:paraId="7D228ABE">
            <w:pPr>
              <w:spacing w:before="235" w:line="184" w:lineRule="auto"/>
              <w:ind w:left="402"/>
              <w:rPr>
                <w:rFonts w:ascii="宋体" w:hAnsi="宋体" w:eastAsia="宋体" w:cs="宋体"/>
                <w:sz w:val="21"/>
                <w:szCs w:val="21"/>
              </w:rPr>
            </w:pPr>
            <w:r>
              <w:rPr>
                <w:rFonts w:ascii="宋体" w:hAnsi="宋体" w:eastAsia="宋体" w:cs="宋体"/>
                <w:spacing w:val="-6"/>
                <w:sz w:val="21"/>
                <w:szCs w:val="21"/>
              </w:rPr>
              <w:t>61</w:t>
            </w:r>
          </w:p>
        </w:tc>
      </w:tr>
      <w:tr w14:paraId="57F4D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0ED4E150">
            <w:pPr>
              <w:spacing w:before="79" w:line="175" w:lineRule="auto"/>
              <w:ind w:left="240"/>
              <w:rPr>
                <w:rFonts w:ascii="宋体" w:hAnsi="宋体" w:eastAsia="宋体" w:cs="宋体"/>
                <w:sz w:val="21"/>
                <w:szCs w:val="21"/>
              </w:rPr>
            </w:pPr>
            <w:r>
              <w:rPr>
                <w:rFonts w:ascii="宋体" w:hAnsi="宋体" w:eastAsia="宋体" w:cs="宋体"/>
                <w:spacing w:val="-10"/>
                <w:sz w:val="21"/>
                <w:szCs w:val="21"/>
              </w:rPr>
              <w:t>147</w:t>
            </w:r>
          </w:p>
        </w:tc>
        <w:tc>
          <w:tcPr>
            <w:tcW w:w="1125" w:type="dxa"/>
            <w:noWrap w:val="0"/>
            <w:vAlign w:val="top"/>
          </w:tcPr>
          <w:p w14:paraId="75328345">
            <w:pPr>
              <w:spacing w:before="41" w:line="204"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7C8400E2">
            <w:pPr>
              <w:spacing w:before="41" w:line="204" w:lineRule="auto"/>
              <w:ind w:left="221"/>
              <w:rPr>
                <w:rFonts w:ascii="宋体" w:hAnsi="宋体" w:eastAsia="宋体" w:cs="宋体"/>
                <w:sz w:val="21"/>
                <w:szCs w:val="21"/>
              </w:rPr>
            </w:pPr>
            <w:r>
              <w:rPr>
                <w:rFonts w:ascii="宋体" w:hAnsi="宋体" w:eastAsia="宋体" w:cs="宋体"/>
                <w:spacing w:val="-4"/>
                <w:sz w:val="21"/>
                <w:szCs w:val="21"/>
              </w:rPr>
              <w:t>新圩村</w:t>
            </w:r>
          </w:p>
        </w:tc>
        <w:tc>
          <w:tcPr>
            <w:tcW w:w="3453" w:type="dxa"/>
            <w:noWrap w:val="0"/>
            <w:vAlign w:val="top"/>
          </w:tcPr>
          <w:p w14:paraId="5E1B480B">
            <w:pPr>
              <w:spacing w:before="41" w:line="204" w:lineRule="auto"/>
              <w:ind w:left="296"/>
              <w:rPr>
                <w:rFonts w:ascii="宋体" w:hAnsi="宋体" w:eastAsia="宋体" w:cs="宋体"/>
                <w:sz w:val="21"/>
                <w:szCs w:val="21"/>
              </w:rPr>
            </w:pPr>
            <w:r>
              <w:rPr>
                <w:rFonts w:ascii="宋体" w:hAnsi="宋体" w:eastAsia="宋体" w:cs="宋体"/>
                <w:spacing w:val="-2"/>
                <w:sz w:val="21"/>
                <w:szCs w:val="21"/>
              </w:rPr>
              <w:t>里心镇新圩村应家供水工程</w:t>
            </w:r>
          </w:p>
        </w:tc>
        <w:tc>
          <w:tcPr>
            <w:tcW w:w="1181" w:type="dxa"/>
            <w:noWrap w:val="0"/>
            <w:vAlign w:val="top"/>
          </w:tcPr>
          <w:p w14:paraId="0F5CEBDE">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5CB08EEF">
            <w:pPr>
              <w:spacing w:before="79" w:line="175" w:lineRule="auto"/>
              <w:ind w:left="343"/>
              <w:rPr>
                <w:rFonts w:ascii="宋体" w:hAnsi="宋体" w:eastAsia="宋体" w:cs="宋体"/>
                <w:sz w:val="21"/>
                <w:szCs w:val="21"/>
              </w:rPr>
            </w:pPr>
            <w:r>
              <w:rPr>
                <w:rFonts w:ascii="宋体" w:hAnsi="宋体" w:eastAsia="宋体" w:cs="宋体"/>
                <w:spacing w:val="-14"/>
                <w:sz w:val="21"/>
                <w:szCs w:val="21"/>
              </w:rPr>
              <w:t>17</w:t>
            </w:r>
          </w:p>
        </w:tc>
        <w:tc>
          <w:tcPr>
            <w:tcW w:w="1023" w:type="dxa"/>
            <w:noWrap w:val="0"/>
            <w:vAlign w:val="top"/>
          </w:tcPr>
          <w:p w14:paraId="5F3FA3D6">
            <w:pPr>
              <w:spacing w:before="79" w:line="175" w:lineRule="auto"/>
              <w:ind w:left="402"/>
              <w:rPr>
                <w:rFonts w:ascii="宋体" w:hAnsi="宋体" w:eastAsia="宋体" w:cs="宋体"/>
                <w:sz w:val="21"/>
                <w:szCs w:val="21"/>
              </w:rPr>
            </w:pPr>
            <w:r>
              <w:rPr>
                <w:rFonts w:ascii="宋体" w:hAnsi="宋体" w:eastAsia="宋体" w:cs="宋体"/>
                <w:spacing w:val="-6"/>
                <w:sz w:val="21"/>
                <w:szCs w:val="21"/>
              </w:rPr>
              <w:t>63</w:t>
            </w:r>
          </w:p>
        </w:tc>
        <w:tc>
          <w:tcPr>
            <w:tcW w:w="1027" w:type="dxa"/>
            <w:noWrap w:val="0"/>
            <w:vAlign w:val="top"/>
          </w:tcPr>
          <w:p w14:paraId="2E376E4A">
            <w:pPr>
              <w:spacing w:before="79" w:line="175" w:lineRule="auto"/>
              <w:ind w:left="399"/>
              <w:rPr>
                <w:rFonts w:ascii="宋体" w:hAnsi="宋体" w:eastAsia="宋体" w:cs="宋体"/>
                <w:sz w:val="21"/>
                <w:szCs w:val="21"/>
              </w:rPr>
            </w:pPr>
            <w:r>
              <w:rPr>
                <w:rFonts w:ascii="宋体" w:hAnsi="宋体" w:eastAsia="宋体" w:cs="宋体"/>
                <w:spacing w:val="-5"/>
                <w:sz w:val="21"/>
                <w:szCs w:val="21"/>
              </w:rPr>
              <w:t>44</w:t>
            </w:r>
          </w:p>
        </w:tc>
      </w:tr>
      <w:tr w14:paraId="6AAD7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05FFD08D">
            <w:pPr>
              <w:spacing w:before="234" w:line="184" w:lineRule="auto"/>
              <w:ind w:left="240"/>
              <w:rPr>
                <w:rFonts w:ascii="宋体" w:hAnsi="宋体" w:eastAsia="宋体" w:cs="宋体"/>
                <w:sz w:val="21"/>
                <w:szCs w:val="21"/>
              </w:rPr>
            </w:pPr>
            <w:r>
              <w:rPr>
                <w:rFonts w:ascii="宋体" w:hAnsi="宋体" w:eastAsia="宋体" w:cs="宋体"/>
                <w:spacing w:val="-10"/>
                <w:sz w:val="21"/>
                <w:szCs w:val="21"/>
              </w:rPr>
              <w:t>148</w:t>
            </w:r>
          </w:p>
        </w:tc>
        <w:tc>
          <w:tcPr>
            <w:tcW w:w="1125" w:type="dxa"/>
            <w:noWrap w:val="0"/>
            <w:vAlign w:val="top"/>
          </w:tcPr>
          <w:p w14:paraId="17A2050D">
            <w:pPr>
              <w:spacing w:before="197" w:line="220"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28FCA845">
            <w:pPr>
              <w:spacing w:before="198" w:line="219" w:lineRule="auto"/>
              <w:ind w:left="220"/>
              <w:rPr>
                <w:rFonts w:ascii="宋体" w:hAnsi="宋体" w:eastAsia="宋体" w:cs="宋体"/>
                <w:sz w:val="21"/>
                <w:szCs w:val="21"/>
              </w:rPr>
            </w:pPr>
            <w:r>
              <w:rPr>
                <w:rFonts w:ascii="宋体" w:hAnsi="宋体" w:eastAsia="宋体" w:cs="宋体"/>
                <w:spacing w:val="-4"/>
                <w:sz w:val="21"/>
                <w:szCs w:val="21"/>
              </w:rPr>
              <w:t>岩上村</w:t>
            </w:r>
          </w:p>
        </w:tc>
        <w:tc>
          <w:tcPr>
            <w:tcW w:w="3453" w:type="dxa"/>
            <w:noWrap w:val="0"/>
            <w:vAlign w:val="top"/>
          </w:tcPr>
          <w:p w14:paraId="3D774A24">
            <w:pPr>
              <w:spacing w:before="41" w:line="222" w:lineRule="auto"/>
              <w:ind w:left="1495" w:right="163" w:hanging="1319"/>
              <w:rPr>
                <w:rFonts w:ascii="宋体" w:hAnsi="宋体" w:eastAsia="宋体" w:cs="宋体"/>
                <w:sz w:val="21"/>
                <w:szCs w:val="21"/>
              </w:rPr>
            </w:pPr>
            <w:r>
              <w:rPr>
                <w:rFonts w:ascii="宋体" w:hAnsi="宋体" w:eastAsia="宋体" w:cs="宋体"/>
                <w:spacing w:val="-1"/>
                <w:sz w:val="21"/>
                <w:szCs w:val="21"/>
              </w:rPr>
              <w:t>里心镇岩上村二组、三组供水</w:t>
            </w:r>
            <w:r>
              <w:rPr>
                <w:rFonts w:ascii="宋体" w:hAnsi="宋体" w:eastAsia="宋体" w:cs="宋体"/>
                <w:spacing w:val="-7"/>
                <w:sz w:val="21"/>
                <w:szCs w:val="21"/>
              </w:rPr>
              <w:t>工程</w:t>
            </w:r>
          </w:p>
        </w:tc>
        <w:tc>
          <w:tcPr>
            <w:tcW w:w="1181" w:type="dxa"/>
            <w:noWrap w:val="0"/>
            <w:vAlign w:val="top"/>
          </w:tcPr>
          <w:p w14:paraId="4174A79B">
            <w:pPr>
              <w:spacing w:before="235"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3B3CF662">
            <w:pPr>
              <w:spacing w:before="235" w:line="183" w:lineRule="auto"/>
              <w:ind w:left="331"/>
              <w:rPr>
                <w:rFonts w:ascii="宋体" w:hAnsi="宋体" w:eastAsia="宋体" w:cs="宋体"/>
                <w:sz w:val="21"/>
                <w:szCs w:val="21"/>
              </w:rPr>
            </w:pPr>
            <w:r>
              <w:rPr>
                <w:rFonts w:ascii="宋体" w:hAnsi="宋体" w:eastAsia="宋体" w:cs="宋体"/>
                <w:spacing w:val="-8"/>
                <w:sz w:val="21"/>
                <w:szCs w:val="21"/>
              </w:rPr>
              <w:t>76</w:t>
            </w:r>
          </w:p>
        </w:tc>
        <w:tc>
          <w:tcPr>
            <w:tcW w:w="1023" w:type="dxa"/>
            <w:noWrap w:val="0"/>
            <w:vAlign w:val="top"/>
          </w:tcPr>
          <w:p w14:paraId="7A115FFB">
            <w:pPr>
              <w:spacing w:before="235" w:line="183" w:lineRule="auto"/>
              <w:ind w:left="345"/>
              <w:rPr>
                <w:rFonts w:ascii="宋体" w:hAnsi="宋体" w:eastAsia="宋体" w:cs="宋体"/>
                <w:sz w:val="21"/>
                <w:szCs w:val="21"/>
              </w:rPr>
            </w:pPr>
            <w:r>
              <w:rPr>
                <w:rFonts w:ascii="宋体" w:hAnsi="宋体" w:eastAsia="宋体" w:cs="宋体"/>
                <w:spacing w:val="-5"/>
                <w:sz w:val="21"/>
                <w:szCs w:val="21"/>
              </w:rPr>
              <w:t>304</w:t>
            </w:r>
          </w:p>
        </w:tc>
        <w:tc>
          <w:tcPr>
            <w:tcW w:w="1027" w:type="dxa"/>
            <w:noWrap w:val="0"/>
            <w:vAlign w:val="top"/>
          </w:tcPr>
          <w:p w14:paraId="302C9099">
            <w:pPr>
              <w:spacing w:before="235" w:line="183" w:lineRule="auto"/>
              <w:ind w:left="343"/>
              <w:rPr>
                <w:rFonts w:ascii="宋体" w:hAnsi="宋体" w:eastAsia="宋体" w:cs="宋体"/>
                <w:sz w:val="21"/>
                <w:szCs w:val="21"/>
              </w:rPr>
            </w:pPr>
            <w:r>
              <w:rPr>
                <w:rFonts w:ascii="宋体" w:hAnsi="宋体" w:eastAsia="宋体" w:cs="宋体"/>
                <w:spacing w:val="-5"/>
                <w:sz w:val="21"/>
                <w:szCs w:val="21"/>
              </w:rPr>
              <w:t>223</w:t>
            </w:r>
          </w:p>
        </w:tc>
      </w:tr>
      <w:tr w14:paraId="16E16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E7F8047">
            <w:pPr>
              <w:spacing w:before="78" w:line="176" w:lineRule="auto"/>
              <w:ind w:left="240"/>
              <w:rPr>
                <w:rFonts w:ascii="宋体" w:hAnsi="宋体" w:eastAsia="宋体" w:cs="宋体"/>
                <w:sz w:val="21"/>
                <w:szCs w:val="21"/>
              </w:rPr>
            </w:pPr>
            <w:r>
              <w:rPr>
                <w:rFonts w:ascii="宋体" w:hAnsi="宋体" w:eastAsia="宋体" w:cs="宋体"/>
                <w:spacing w:val="-10"/>
                <w:sz w:val="21"/>
                <w:szCs w:val="21"/>
              </w:rPr>
              <w:t>149</w:t>
            </w:r>
          </w:p>
        </w:tc>
        <w:tc>
          <w:tcPr>
            <w:tcW w:w="1125" w:type="dxa"/>
            <w:noWrap w:val="0"/>
            <w:vAlign w:val="top"/>
          </w:tcPr>
          <w:p w14:paraId="18F22378">
            <w:pPr>
              <w:spacing w:before="41" w:line="204"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75DB8192">
            <w:pPr>
              <w:spacing w:before="41" w:line="204" w:lineRule="auto"/>
              <w:ind w:left="220"/>
              <w:rPr>
                <w:rFonts w:ascii="宋体" w:hAnsi="宋体" w:eastAsia="宋体" w:cs="宋体"/>
                <w:sz w:val="21"/>
                <w:szCs w:val="21"/>
              </w:rPr>
            </w:pPr>
            <w:r>
              <w:rPr>
                <w:rFonts w:ascii="宋体" w:hAnsi="宋体" w:eastAsia="宋体" w:cs="宋体"/>
                <w:spacing w:val="-4"/>
                <w:sz w:val="21"/>
                <w:szCs w:val="21"/>
              </w:rPr>
              <w:t>岩上村</w:t>
            </w:r>
          </w:p>
        </w:tc>
        <w:tc>
          <w:tcPr>
            <w:tcW w:w="3453" w:type="dxa"/>
            <w:noWrap w:val="0"/>
            <w:vAlign w:val="top"/>
          </w:tcPr>
          <w:p w14:paraId="23C84EAD">
            <w:pPr>
              <w:spacing w:before="41" w:line="204" w:lineRule="auto"/>
              <w:ind w:left="296"/>
              <w:rPr>
                <w:rFonts w:ascii="宋体" w:hAnsi="宋体" w:eastAsia="宋体" w:cs="宋体"/>
                <w:sz w:val="21"/>
                <w:szCs w:val="21"/>
              </w:rPr>
            </w:pPr>
            <w:r>
              <w:rPr>
                <w:rFonts w:ascii="宋体" w:hAnsi="宋体" w:eastAsia="宋体" w:cs="宋体"/>
                <w:spacing w:val="-2"/>
                <w:sz w:val="21"/>
                <w:szCs w:val="21"/>
              </w:rPr>
              <w:t>里心镇岩上村一组供水工程</w:t>
            </w:r>
          </w:p>
        </w:tc>
        <w:tc>
          <w:tcPr>
            <w:tcW w:w="1181" w:type="dxa"/>
            <w:noWrap w:val="0"/>
            <w:vAlign w:val="top"/>
          </w:tcPr>
          <w:p w14:paraId="01D01A24">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62CFAFB8">
            <w:pPr>
              <w:spacing w:before="79" w:line="175" w:lineRule="auto"/>
              <w:ind w:left="324"/>
              <w:rPr>
                <w:rFonts w:ascii="宋体" w:hAnsi="宋体" w:eastAsia="宋体" w:cs="宋体"/>
                <w:sz w:val="21"/>
                <w:szCs w:val="21"/>
              </w:rPr>
            </w:pPr>
            <w:r>
              <w:rPr>
                <w:rFonts w:ascii="宋体" w:hAnsi="宋体" w:eastAsia="宋体" w:cs="宋体"/>
                <w:spacing w:val="-5"/>
                <w:sz w:val="21"/>
                <w:szCs w:val="21"/>
              </w:rPr>
              <w:t>48</w:t>
            </w:r>
          </w:p>
        </w:tc>
        <w:tc>
          <w:tcPr>
            <w:tcW w:w="1023" w:type="dxa"/>
            <w:noWrap w:val="0"/>
            <w:vAlign w:val="top"/>
          </w:tcPr>
          <w:p w14:paraId="39038403">
            <w:pPr>
              <w:spacing w:before="78" w:line="176" w:lineRule="auto"/>
              <w:ind w:left="358"/>
              <w:rPr>
                <w:rFonts w:ascii="宋体" w:hAnsi="宋体" w:eastAsia="宋体" w:cs="宋体"/>
                <w:sz w:val="21"/>
                <w:szCs w:val="21"/>
              </w:rPr>
            </w:pPr>
            <w:r>
              <w:rPr>
                <w:rFonts w:ascii="宋体" w:hAnsi="宋体" w:eastAsia="宋体" w:cs="宋体"/>
                <w:spacing w:val="-10"/>
                <w:sz w:val="21"/>
                <w:szCs w:val="21"/>
              </w:rPr>
              <w:t>172</w:t>
            </w:r>
          </w:p>
        </w:tc>
        <w:tc>
          <w:tcPr>
            <w:tcW w:w="1027" w:type="dxa"/>
            <w:noWrap w:val="0"/>
            <w:vAlign w:val="top"/>
          </w:tcPr>
          <w:p w14:paraId="07989DCB">
            <w:pPr>
              <w:spacing w:before="78" w:line="176" w:lineRule="auto"/>
              <w:ind w:left="357"/>
              <w:rPr>
                <w:rFonts w:ascii="宋体" w:hAnsi="宋体" w:eastAsia="宋体" w:cs="宋体"/>
                <w:sz w:val="21"/>
                <w:szCs w:val="21"/>
              </w:rPr>
            </w:pPr>
            <w:r>
              <w:rPr>
                <w:rFonts w:ascii="宋体" w:hAnsi="宋体" w:eastAsia="宋体" w:cs="宋体"/>
                <w:spacing w:val="-10"/>
                <w:sz w:val="21"/>
                <w:szCs w:val="21"/>
              </w:rPr>
              <w:t>128</w:t>
            </w:r>
          </w:p>
        </w:tc>
      </w:tr>
      <w:tr w14:paraId="40250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0B1FB30A">
            <w:pPr>
              <w:spacing w:before="78" w:line="176" w:lineRule="auto"/>
              <w:ind w:left="240"/>
              <w:rPr>
                <w:rFonts w:ascii="宋体" w:hAnsi="宋体" w:eastAsia="宋体" w:cs="宋体"/>
                <w:sz w:val="21"/>
                <w:szCs w:val="21"/>
              </w:rPr>
            </w:pPr>
            <w:r>
              <w:rPr>
                <w:rFonts w:ascii="宋体" w:hAnsi="宋体" w:eastAsia="宋体" w:cs="宋体"/>
                <w:spacing w:val="-10"/>
                <w:sz w:val="21"/>
                <w:szCs w:val="21"/>
              </w:rPr>
              <w:t>150</w:t>
            </w:r>
          </w:p>
        </w:tc>
        <w:tc>
          <w:tcPr>
            <w:tcW w:w="1125" w:type="dxa"/>
            <w:noWrap w:val="0"/>
            <w:vAlign w:val="top"/>
          </w:tcPr>
          <w:p w14:paraId="4532324E">
            <w:pPr>
              <w:spacing w:before="40" w:line="205"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60C4B8EE">
            <w:pPr>
              <w:spacing w:before="40" w:line="205" w:lineRule="auto"/>
              <w:ind w:left="219"/>
              <w:rPr>
                <w:rFonts w:ascii="宋体" w:hAnsi="宋体" w:eastAsia="宋体" w:cs="宋体"/>
                <w:sz w:val="21"/>
                <w:szCs w:val="21"/>
              </w:rPr>
            </w:pPr>
            <w:r>
              <w:rPr>
                <w:rFonts w:ascii="宋体" w:hAnsi="宋体" w:eastAsia="宋体" w:cs="宋体"/>
                <w:spacing w:val="-3"/>
                <w:sz w:val="21"/>
                <w:szCs w:val="21"/>
              </w:rPr>
              <w:t>靖安村</w:t>
            </w:r>
          </w:p>
        </w:tc>
        <w:tc>
          <w:tcPr>
            <w:tcW w:w="3453" w:type="dxa"/>
            <w:noWrap w:val="0"/>
            <w:vAlign w:val="top"/>
          </w:tcPr>
          <w:p w14:paraId="75CCFF0B">
            <w:pPr>
              <w:spacing w:before="40" w:line="205" w:lineRule="auto"/>
              <w:ind w:left="296"/>
              <w:rPr>
                <w:rFonts w:ascii="宋体" w:hAnsi="宋体" w:eastAsia="宋体" w:cs="宋体"/>
                <w:sz w:val="21"/>
                <w:szCs w:val="21"/>
              </w:rPr>
            </w:pPr>
            <w:r>
              <w:rPr>
                <w:rFonts w:ascii="宋体" w:hAnsi="宋体" w:eastAsia="宋体" w:cs="宋体"/>
                <w:spacing w:val="-2"/>
                <w:sz w:val="21"/>
                <w:szCs w:val="21"/>
              </w:rPr>
              <w:t>里心镇靖安村邱家供水工程</w:t>
            </w:r>
          </w:p>
        </w:tc>
        <w:tc>
          <w:tcPr>
            <w:tcW w:w="1181" w:type="dxa"/>
            <w:noWrap w:val="0"/>
            <w:vAlign w:val="top"/>
          </w:tcPr>
          <w:p w14:paraId="2702DA88">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452A37B1">
            <w:pPr>
              <w:spacing w:before="79" w:line="175" w:lineRule="auto"/>
              <w:ind w:left="330"/>
              <w:rPr>
                <w:rFonts w:ascii="宋体" w:hAnsi="宋体" w:eastAsia="宋体" w:cs="宋体"/>
                <w:sz w:val="21"/>
                <w:szCs w:val="21"/>
              </w:rPr>
            </w:pPr>
            <w:r>
              <w:rPr>
                <w:rFonts w:ascii="宋体" w:hAnsi="宋体" w:eastAsia="宋体" w:cs="宋体"/>
                <w:spacing w:val="-8"/>
                <w:sz w:val="21"/>
                <w:szCs w:val="21"/>
              </w:rPr>
              <w:t>30</w:t>
            </w:r>
          </w:p>
        </w:tc>
        <w:tc>
          <w:tcPr>
            <w:tcW w:w="1023" w:type="dxa"/>
            <w:noWrap w:val="0"/>
            <w:vAlign w:val="top"/>
          </w:tcPr>
          <w:p w14:paraId="79679620">
            <w:pPr>
              <w:spacing w:before="78" w:line="176" w:lineRule="auto"/>
              <w:ind w:left="358"/>
              <w:rPr>
                <w:rFonts w:ascii="宋体" w:hAnsi="宋体" w:eastAsia="宋体" w:cs="宋体"/>
                <w:sz w:val="21"/>
                <w:szCs w:val="21"/>
              </w:rPr>
            </w:pPr>
            <w:r>
              <w:rPr>
                <w:rFonts w:ascii="宋体" w:hAnsi="宋体" w:eastAsia="宋体" w:cs="宋体"/>
                <w:spacing w:val="-10"/>
                <w:sz w:val="21"/>
                <w:szCs w:val="21"/>
              </w:rPr>
              <w:t>110</w:t>
            </w:r>
          </w:p>
        </w:tc>
        <w:tc>
          <w:tcPr>
            <w:tcW w:w="1027" w:type="dxa"/>
            <w:noWrap w:val="0"/>
            <w:vAlign w:val="top"/>
          </w:tcPr>
          <w:p w14:paraId="1322DC48">
            <w:pPr>
              <w:spacing w:before="79" w:line="175" w:lineRule="auto"/>
              <w:ind w:left="402"/>
              <w:rPr>
                <w:rFonts w:ascii="宋体" w:hAnsi="宋体" w:eastAsia="宋体" w:cs="宋体"/>
                <w:sz w:val="21"/>
                <w:szCs w:val="21"/>
              </w:rPr>
            </w:pPr>
            <w:r>
              <w:rPr>
                <w:rFonts w:ascii="宋体" w:hAnsi="宋体" w:eastAsia="宋体" w:cs="宋体"/>
                <w:spacing w:val="-6"/>
                <w:sz w:val="21"/>
                <w:szCs w:val="21"/>
              </w:rPr>
              <w:t>60</w:t>
            </w:r>
          </w:p>
        </w:tc>
      </w:tr>
      <w:tr w14:paraId="1A659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D9860DE">
            <w:pPr>
              <w:spacing w:before="78" w:line="176" w:lineRule="auto"/>
              <w:ind w:left="240"/>
              <w:rPr>
                <w:rFonts w:ascii="宋体" w:hAnsi="宋体" w:eastAsia="宋体" w:cs="宋体"/>
                <w:sz w:val="21"/>
                <w:szCs w:val="21"/>
              </w:rPr>
            </w:pPr>
            <w:r>
              <w:rPr>
                <w:rFonts w:ascii="宋体" w:hAnsi="宋体" w:eastAsia="宋体" w:cs="宋体"/>
                <w:spacing w:val="-10"/>
                <w:sz w:val="21"/>
                <w:szCs w:val="21"/>
              </w:rPr>
              <w:t>151</w:t>
            </w:r>
          </w:p>
        </w:tc>
        <w:tc>
          <w:tcPr>
            <w:tcW w:w="1125" w:type="dxa"/>
            <w:noWrap w:val="0"/>
            <w:vAlign w:val="top"/>
          </w:tcPr>
          <w:p w14:paraId="0702995F">
            <w:pPr>
              <w:spacing w:before="40" w:line="205"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37CB502A">
            <w:pPr>
              <w:spacing w:before="40" w:line="205" w:lineRule="auto"/>
              <w:ind w:left="219"/>
              <w:rPr>
                <w:rFonts w:ascii="宋体" w:hAnsi="宋体" w:eastAsia="宋体" w:cs="宋体"/>
                <w:sz w:val="21"/>
                <w:szCs w:val="21"/>
              </w:rPr>
            </w:pPr>
            <w:r>
              <w:rPr>
                <w:rFonts w:ascii="宋体" w:hAnsi="宋体" w:eastAsia="宋体" w:cs="宋体"/>
                <w:spacing w:val="-3"/>
                <w:sz w:val="21"/>
                <w:szCs w:val="21"/>
              </w:rPr>
              <w:t>靖安村</w:t>
            </w:r>
          </w:p>
        </w:tc>
        <w:tc>
          <w:tcPr>
            <w:tcW w:w="3453" w:type="dxa"/>
            <w:noWrap w:val="0"/>
            <w:vAlign w:val="top"/>
          </w:tcPr>
          <w:p w14:paraId="5397FB0E">
            <w:pPr>
              <w:spacing w:before="40" w:line="205" w:lineRule="auto"/>
              <w:ind w:left="296"/>
              <w:rPr>
                <w:rFonts w:ascii="宋体" w:hAnsi="宋体" w:eastAsia="宋体" w:cs="宋体"/>
                <w:sz w:val="21"/>
                <w:szCs w:val="21"/>
              </w:rPr>
            </w:pPr>
            <w:r>
              <w:rPr>
                <w:rFonts w:ascii="宋体" w:hAnsi="宋体" w:eastAsia="宋体" w:cs="宋体"/>
                <w:spacing w:val="-2"/>
                <w:sz w:val="21"/>
                <w:szCs w:val="21"/>
              </w:rPr>
              <w:t>里心镇靖安村上街供水工程</w:t>
            </w:r>
          </w:p>
        </w:tc>
        <w:tc>
          <w:tcPr>
            <w:tcW w:w="1181" w:type="dxa"/>
            <w:noWrap w:val="0"/>
            <w:vAlign w:val="top"/>
          </w:tcPr>
          <w:p w14:paraId="4DC62771">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787FB467">
            <w:pPr>
              <w:spacing w:before="78" w:line="176" w:lineRule="auto"/>
              <w:ind w:left="328"/>
              <w:rPr>
                <w:rFonts w:ascii="宋体" w:hAnsi="宋体" w:eastAsia="宋体" w:cs="宋体"/>
                <w:sz w:val="21"/>
                <w:szCs w:val="21"/>
              </w:rPr>
            </w:pPr>
            <w:r>
              <w:rPr>
                <w:rFonts w:ascii="宋体" w:hAnsi="宋体" w:eastAsia="宋体" w:cs="宋体"/>
                <w:spacing w:val="-7"/>
                <w:sz w:val="21"/>
                <w:szCs w:val="21"/>
              </w:rPr>
              <w:t>22</w:t>
            </w:r>
          </w:p>
        </w:tc>
        <w:tc>
          <w:tcPr>
            <w:tcW w:w="1023" w:type="dxa"/>
            <w:noWrap w:val="0"/>
            <w:vAlign w:val="top"/>
          </w:tcPr>
          <w:p w14:paraId="7BBFEEFF">
            <w:pPr>
              <w:spacing w:before="78" w:line="176" w:lineRule="auto"/>
              <w:ind w:left="401"/>
              <w:rPr>
                <w:rFonts w:ascii="宋体" w:hAnsi="宋体" w:eastAsia="宋体" w:cs="宋体"/>
                <w:sz w:val="21"/>
                <w:szCs w:val="21"/>
              </w:rPr>
            </w:pPr>
            <w:r>
              <w:rPr>
                <w:rFonts w:ascii="宋体" w:hAnsi="宋体" w:eastAsia="宋体" w:cs="宋体"/>
                <w:spacing w:val="-6"/>
                <w:sz w:val="21"/>
                <w:szCs w:val="21"/>
              </w:rPr>
              <w:t>96</w:t>
            </w:r>
          </w:p>
        </w:tc>
        <w:tc>
          <w:tcPr>
            <w:tcW w:w="1027" w:type="dxa"/>
            <w:noWrap w:val="0"/>
            <w:vAlign w:val="top"/>
          </w:tcPr>
          <w:p w14:paraId="4232A629">
            <w:pPr>
              <w:spacing w:before="78" w:line="176" w:lineRule="auto"/>
              <w:ind w:left="402"/>
              <w:rPr>
                <w:rFonts w:ascii="宋体" w:hAnsi="宋体" w:eastAsia="宋体" w:cs="宋体"/>
                <w:sz w:val="21"/>
                <w:szCs w:val="21"/>
              </w:rPr>
            </w:pPr>
            <w:r>
              <w:rPr>
                <w:rFonts w:ascii="宋体" w:hAnsi="宋体" w:eastAsia="宋体" w:cs="宋体"/>
                <w:spacing w:val="-6"/>
                <w:sz w:val="21"/>
                <w:szCs w:val="21"/>
              </w:rPr>
              <w:t>64</w:t>
            </w:r>
          </w:p>
        </w:tc>
      </w:tr>
      <w:tr w14:paraId="00468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2134E9E">
            <w:pPr>
              <w:spacing w:before="79" w:line="175" w:lineRule="auto"/>
              <w:ind w:left="240"/>
              <w:rPr>
                <w:rFonts w:ascii="宋体" w:hAnsi="宋体" w:eastAsia="宋体" w:cs="宋体"/>
                <w:sz w:val="21"/>
                <w:szCs w:val="21"/>
              </w:rPr>
            </w:pPr>
            <w:r>
              <w:rPr>
                <w:rFonts w:ascii="宋体" w:hAnsi="宋体" w:eastAsia="宋体" w:cs="宋体"/>
                <w:spacing w:val="-10"/>
                <w:sz w:val="21"/>
                <w:szCs w:val="21"/>
              </w:rPr>
              <w:t>152</w:t>
            </w:r>
          </w:p>
        </w:tc>
        <w:tc>
          <w:tcPr>
            <w:tcW w:w="1125" w:type="dxa"/>
            <w:noWrap w:val="0"/>
            <w:vAlign w:val="top"/>
          </w:tcPr>
          <w:p w14:paraId="4FE0DD30">
            <w:pPr>
              <w:spacing w:before="43" w:line="203"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0208A915">
            <w:pPr>
              <w:spacing w:before="43" w:line="203" w:lineRule="auto"/>
              <w:ind w:left="219"/>
              <w:rPr>
                <w:rFonts w:ascii="宋体" w:hAnsi="宋体" w:eastAsia="宋体" w:cs="宋体"/>
                <w:sz w:val="21"/>
                <w:szCs w:val="21"/>
              </w:rPr>
            </w:pPr>
            <w:r>
              <w:rPr>
                <w:rFonts w:ascii="宋体" w:hAnsi="宋体" w:eastAsia="宋体" w:cs="宋体"/>
                <w:spacing w:val="-3"/>
                <w:sz w:val="21"/>
                <w:szCs w:val="21"/>
              </w:rPr>
              <w:t>靖安村</w:t>
            </w:r>
          </w:p>
        </w:tc>
        <w:tc>
          <w:tcPr>
            <w:tcW w:w="3453" w:type="dxa"/>
            <w:noWrap w:val="0"/>
            <w:vAlign w:val="top"/>
          </w:tcPr>
          <w:p w14:paraId="5B1AB279">
            <w:pPr>
              <w:spacing w:before="43" w:line="203" w:lineRule="auto"/>
              <w:ind w:left="296"/>
              <w:rPr>
                <w:rFonts w:ascii="宋体" w:hAnsi="宋体" w:eastAsia="宋体" w:cs="宋体"/>
                <w:sz w:val="21"/>
                <w:szCs w:val="21"/>
              </w:rPr>
            </w:pPr>
            <w:r>
              <w:rPr>
                <w:rFonts w:ascii="宋体" w:hAnsi="宋体" w:eastAsia="宋体" w:cs="宋体"/>
                <w:spacing w:val="-2"/>
                <w:sz w:val="21"/>
                <w:szCs w:val="21"/>
              </w:rPr>
              <w:t>里心镇靖安村岩下供水工程</w:t>
            </w:r>
          </w:p>
        </w:tc>
        <w:tc>
          <w:tcPr>
            <w:tcW w:w="1181" w:type="dxa"/>
            <w:noWrap w:val="0"/>
            <w:vAlign w:val="top"/>
          </w:tcPr>
          <w:p w14:paraId="644C24F1">
            <w:pPr>
              <w:spacing w:before="79" w:line="175" w:lineRule="auto"/>
              <w:ind w:left="436"/>
              <w:rPr>
                <w:rFonts w:ascii="宋体" w:hAnsi="宋体" w:eastAsia="宋体" w:cs="宋体"/>
                <w:sz w:val="21"/>
                <w:szCs w:val="21"/>
              </w:rPr>
            </w:pPr>
            <w:r>
              <w:rPr>
                <w:rFonts w:ascii="宋体" w:hAnsi="宋体" w:eastAsia="宋体" w:cs="宋体"/>
                <w:spacing w:val="-10"/>
                <w:sz w:val="21"/>
                <w:szCs w:val="21"/>
              </w:rPr>
              <w:t>100</w:t>
            </w:r>
          </w:p>
        </w:tc>
        <w:tc>
          <w:tcPr>
            <w:tcW w:w="875" w:type="dxa"/>
            <w:noWrap w:val="0"/>
            <w:vAlign w:val="top"/>
          </w:tcPr>
          <w:p w14:paraId="364B81DA">
            <w:pPr>
              <w:spacing w:before="79" w:line="175" w:lineRule="auto"/>
              <w:ind w:left="283"/>
              <w:rPr>
                <w:rFonts w:ascii="宋体" w:hAnsi="宋体" w:eastAsia="宋体" w:cs="宋体"/>
                <w:sz w:val="21"/>
                <w:szCs w:val="21"/>
              </w:rPr>
            </w:pPr>
            <w:r>
              <w:rPr>
                <w:rFonts w:ascii="宋体" w:hAnsi="宋体" w:eastAsia="宋体" w:cs="宋体"/>
                <w:spacing w:val="-10"/>
                <w:sz w:val="21"/>
                <w:szCs w:val="21"/>
              </w:rPr>
              <w:t>160</w:t>
            </w:r>
          </w:p>
        </w:tc>
        <w:tc>
          <w:tcPr>
            <w:tcW w:w="1023" w:type="dxa"/>
            <w:noWrap w:val="0"/>
            <w:vAlign w:val="top"/>
          </w:tcPr>
          <w:p w14:paraId="24D3BD30">
            <w:pPr>
              <w:spacing w:before="80" w:line="174" w:lineRule="auto"/>
              <w:ind w:left="342"/>
              <w:rPr>
                <w:rFonts w:ascii="宋体" w:hAnsi="宋体" w:eastAsia="宋体" w:cs="宋体"/>
                <w:sz w:val="21"/>
                <w:szCs w:val="21"/>
              </w:rPr>
            </w:pPr>
            <w:r>
              <w:rPr>
                <w:rFonts w:ascii="宋体" w:hAnsi="宋体" w:eastAsia="宋体" w:cs="宋体"/>
                <w:spacing w:val="-4"/>
                <w:sz w:val="21"/>
                <w:szCs w:val="21"/>
              </w:rPr>
              <w:t>650</w:t>
            </w:r>
          </w:p>
        </w:tc>
        <w:tc>
          <w:tcPr>
            <w:tcW w:w="1027" w:type="dxa"/>
            <w:noWrap w:val="0"/>
            <w:vAlign w:val="top"/>
          </w:tcPr>
          <w:p w14:paraId="7A313C6D">
            <w:pPr>
              <w:spacing w:before="80" w:line="174" w:lineRule="auto"/>
              <w:ind w:left="339"/>
              <w:rPr>
                <w:rFonts w:ascii="宋体" w:hAnsi="宋体" w:eastAsia="宋体" w:cs="宋体"/>
                <w:sz w:val="21"/>
                <w:szCs w:val="21"/>
              </w:rPr>
            </w:pPr>
            <w:r>
              <w:rPr>
                <w:rFonts w:ascii="宋体" w:hAnsi="宋体" w:eastAsia="宋体" w:cs="宋体"/>
                <w:spacing w:val="-3"/>
                <w:sz w:val="21"/>
                <w:szCs w:val="21"/>
              </w:rPr>
              <w:t>430</w:t>
            </w:r>
          </w:p>
        </w:tc>
      </w:tr>
      <w:tr w14:paraId="68488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15A377F">
            <w:pPr>
              <w:spacing w:before="79" w:line="175" w:lineRule="auto"/>
              <w:ind w:left="240"/>
              <w:rPr>
                <w:rFonts w:ascii="宋体" w:hAnsi="宋体" w:eastAsia="宋体" w:cs="宋体"/>
                <w:sz w:val="21"/>
                <w:szCs w:val="21"/>
              </w:rPr>
            </w:pPr>
            <w:r>
              <w:rPr>
                <w:rFonts w:ascii="宋体" w:hAnsi="宋体" w:eastAsia="宋体" w:cs="宋体"/>
                <w:spacing w:val="-10"/>
                <w:sz w:val="21"/>
                <w:szCs w:val="21"/>
              </w:rPr>
              <w:t>153</w:t>
            </w:r>
          </w:p>
        </w:tc>
        <w:tc>
          <w:tcPr>
            <w:tcW w:w="1125" w:type="dxa"/>
            <w:noWrap w:val="0"/>
            <w:vAlign w:val="top"/>
          </w:tcPr>
          <w:p w14:paraId="5347B2F8">
            <w:pPr>
              <w:spacing w:before="41" w:line="204"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33AFB318">
            <w:pPr>
              <w:spacing w:before="41" w:line="204" w:lineRule="auto"/>
              <w:ind w:left="219"/>
              <w:rPr>
                <w:rFonts w:ascii="宋体" w:hAnsi="宋体" w:eastAsia="宋体" w:cs="宋体"/>
                <w:sz w:val="21"/>
                <w:szCs w:val="21"/>
              </w:rPr>
            </w:pPr>
            <w:r>
              <w:rPr>
                <w:rFonts w:ascii="宋体" w:hAnsi="宋体" w:eastAsia="宋体" w:cs="宋体"/>
                <w:spacing w:val="-3"/>
                <w:sz w:val="21"/>
                <w:szCs w:val="21"/>
              </w:rPr>
              <w:t>靖安村</w:t>
            </w:r>
          </w:p>
        </w:tc>
        <w:tc>
          <w:tcPr>
            <w:tcW w:w="3453" w:type="dxa"/>
            <w:noWrap w:val="0"/>
            <w:vAlign w:val="top"/>
          </w:tcPr>
          <w:p w14:paraId="7EA2F48B">
            <w:pPr>
              <w:spacing w:before="41" w:line="204" w:lineRule="auto"/>
              <w:ind w:left="296"/>
              <w:rPr>
                <w:rFonts w:ascii="宋体" w:hAnsi="宋体" w:eastAsia="宋体" w:cs="宋体"/>
                <w:sz w:val="21"/>
                <w:szCs w:val="21"/>
              </w:rPr>
            </w:pPr>
            <w:r>
              <w:rPr>
                <w:rFonts w:ascii="宋体" w:hAnsi="宋体" w:eastAsia="宋体" w:cs="宋体"/>
                <w:spacing w:val="-2"/>
                <w:sz w:val="21"/>
                <w:szCs w:val="21"/>
              </w:rPr>
              <w:t>里心镇靖安村高坊供水工程</w:t>
            </w:r>
          </w:p>
        </w:tc>
        <w:tc>
          <w:tcPr>
            <w:tcW w:w="1181" w:type="dxa"/>
            <w:noWrap w:val="0"/>
            <w:vAlign w:val="top"/>
          </w:tcPr>
          <w:p w14:paraId="43D8A4D0">
            <w:pPr>
              <w:spacing w:before="80" w:line="174"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114A1F50">
            <w:pPr>
              <w:spacing w:before="79" w:line="175" w:lineRule="auto"/>
              <w:ind w:left="343"/>
              <w:rPr>
                <w:rFonts w:ascii="宋体" w:hAnsi="宋体" w:eastAsia="宋体" w:cs="宋体"/>
                <w:sz w:val="21"/>
                <w:szCs w:val="21"/>
              </w:rPr>
            </w:pPr>
            <w:r>
              <w:rPr>
                <w:rFonts w:ascii="宋体" w:hAnsi="宋体" w:eastAsia="宋体" w:cs="宋体"/>
                <w:spacing w:val="-14"/>
                <w:sz w:val="21"/>
                <w:szCs w:val="21"/>
              </w:rPr>
              <w:t>10</w:t>
            </w:r>
          </w:p>
        </w:tc>
        <w:tc>
          <w:tcPr>
            <w:tcW w:w="1023" w:type="dxa"/>
            <w:noWrap w:val="0"/>
            <w:vAlign w:val="top"/>
          </w:tcPr>
          <w:p w14:paraId="21518512">
            <w:pPr>
              <w:spacing w:before="80" w:line="174" w:lineRule="auto"/>
              <w:ind w:left="399"/>
              <w:rPr>
                <w:rFonts w:ascii="宋体" w:hAnsi="宋体" w:eastAsia="宋体" w:cs="宋体"/>
                <w:sz w:val="21"/>
                <w:szCs w:val="21"/>
              </w:rPr>
            </w:pPr>
            <w:r>
              <w:rPr>
                <w:rFonts w:ascii="宋体" w:hAnsi="宋体" w:eastAsia="宋体" w:cs="宋体"/>
                <w:spacing w:val="-5"/>
                <w:sz w:val="21"/>
                <w:szCs w:val="21"/>
              </w:rPr>
              <w:t>40</w:t>
            </w:r>
          </w:p>
        </w:tc>
        <w:tc>
          <w:tcPr>
            <w:tcW w:w="1027" w:type="dxa"/>
            <w:noWrap w:val="0"/>
            <w:vAlign w:val="top"/>
          </w:tcPr>
          <w:p w14:paraId="665B04F1">
            <w:pPr>
              <w:spacing w:before="80" w:line="174" w:lineRule="auto"/>
              <w:ind w:left="403"/>
              <w:rPr>
                <w:rFonts w:ascii="宋体" w:hAnsi="宋体" w:eastAsia="宋体" w:cs="宋体"/>
                <w:sz w:val="21"/>
                <w:szCs w:val="21"/>
              </w:rPr>
            </w:pPr>
            <w:r>
              <w:rPr>
                <w:rFonts w:ascii="宋体" w:hAnsi="宋体" w:eastAsia="宋体" w:cs="宋体"/>
                <w:spacing w:val="-7"/>
                <w:sz w:val="21"/>
                <w:szCs w:val="21"/>
              </w:rPr>
              <w:t>23</w:t>
            </w:r>
          </w:p>
        </w:tc>
      </w:tr>
      <w:tr w14:paraId="074FF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A8EEED1">
            <w:pPr>
              <w:spacing w:before="78" w:line="176" w:lineRule="auto"/>
              <w:ind w:left="240"/>
              <w:rPr>
                <w:rFonts w:ascii="宋体" w:hAnsi="宋体" w:eastAsia="宋体" w:cs="宋体"/>
                <w:sz w:val="21"/>
                <w:szCs w:val="21"/>
              </w:rPr>
            </w:pPr>
            <w:r>
              <w:rPr>
                <w:rFonts w:ascii="宋体" w:hAnsi="宋体" w:eastAsia="宋体" w:cs="宋体"/>
                <w:spacing w:val="-10"/>
                <w:sz w:val="21"/>
                <w:szCs w:val="21"/>
              </w:rPr>
              <w:t>154</w:t>
            </w:r>
          </w:p>
        </w:tc>
        <w:tc>
          <w:tcPr>
            <w:tcW w:w="1125" w:type="dxa"/>
            <w:noWrap w:val="0"/>
            <w:vAlign w:val="top"/>
          </w:tcPr>
          <w:p w14:paraId="136FF5AB">
            <w:pPr>
              <w:spacing w:before="41" w:line="204"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023B78D5">
            <w:pPr>
              <w:spacing w:before="41" w:line="204" w:lineRule="auto"/>
              <w:ind w:left="219"/>
              <w:rPr>
                <w:rFonts w:ascii="宋体" w:hAnsi="宋体" w:eastAsia="宋体" w:cs="宋体"/>
                <w:sz w:val="21"/>
                <w:szCs w:val="21"/>
              </w:rPr>
            </w:pPr>
            <w:r>
              <w:rPr>
                <w:rFonts w:ascii="宋体" w:hAnsi="宋体" w:eastAsia="宋体" w:cs="宋体"/>
                <w:spacing w:val="-3"/>
                <w:sz w:val="21"/>
                <w:szCs w:val="21"/>
              </w:rPr>
              <w:t>靖安村</w:t>
            </w:r>
          </w:p>
        </w:tc>
        <w:tc>
          <w:tcPr>
            <w:tcW w:w="3453" w:type="dxa"/>
            <w:noWrap w:val="0"/>
            <w:vAlign w:val="top"/>
          </w:tcPr>
          <w:p w14:paraId="31898E69">
            <w:pPr>
              <w:spacing w:before="41" w:line="204" w:lineRule="auto"/>
              <w:ind w:left="296"/>
              <w:rPr>
                <w:rFonts w:ascii="宋体" w:hAnsi="宋体" w:eastAsia="宋体" w:cs="宋体"/>
                <w:sz w:val="21"/>
                <w:szCs w:val="21"/>
              </w:rPr>
            </w:pPr>
            <w:r>
              <w:rPr>
                <w:rFonts w:ascii="宋体" w:hAnsi="宋体" w:eastAsia="宋体" w:cs="宋体"/>
                <w:spacing w:val="-2"/>
                <w:sz w:val="21"/>
                <w:szCs w:val="21"/>
              </w:rPr>
              <w:t>里心镇靖安村木川供水工程</w:t>
            </w:r>
          </w:p>
        </w:tc>
        <w:tc>
          <w:tcPr>
            <w:tcW w:w="1181" w:type="dxa"/>
            <w:noWrap w:val="0"/>
            <w:vAlign w:val="top"/>
          </w:tcPr>
          <w:p w14:paraId="314BC869">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3F3BCDF0">
            <w:pPr>
              <w:spacing w:before="79" w:line="175" w:lineRule="auto"/>
              <w:ind w:left="330"/>
              <w:rPr>
                <w:rFonts w:ascii="宋体" w:hAnsi="宋体" w:eastAsia="宋体" w:cs="宋体"/>
                <w:sz w:val="21"/>
                <w:szCs w:val="21"/>
              </w:rPr>
            </w:pPr>
            <w:r>
              <w:rPr>
                <w:rFonts w:ascii="宋体" w:hAnsi="宋体" w:eastAsia="宋体" w:cs="宋体"/>
                <w:spacing w:val="-8"/>
                <w:sz w:val="21"/>
                <w:szCs w:val="21"/>
              </w:rPr>
              <w:t>30</w:t>
            </w:r>
          </w:p>
        </w:tc>
        <w:tc>
          <w:tcPr>
            <w:tcW w:w="1023" w:type="dxa"/>
            <w:noWrap w:val="0"/>
            <w:vAlign w:val="top"/>
          </w:tcPr>
          <w:p w14:paraId="3BB272CF">
            <w:pPr>
              <w:spacing w:before="78" w:line="176" w:lineRule="auto"/>
              <w:ind w:left="358"/>
              <w:rPr>
                <w:rFonts w:ascii="宋体" w:hAnsi="宋体" w:eastAsia="宋体" w:cs="宋体"/>
                <w:sz w:val="21"/>
                <w:szCs w:val="21"/>
              </w:rPr>
            </w:pPr>
            <w:r>
              <w:rPr>
                <w:rFonts w:ascii="宋体" w:hAnsi="宋体" w:eastAsia="宋体" w:cs="宋体"/>
                <w:spacing w:val="-10"/>
                <w:sz w:val="21"/>
                <w:szCs w:val="21"/>
              </w:rPr>
              <w:t>112</w:t>
            </w:r>
          </w:p>
        </w:tc>
        <w:tc>
          <w:tcPr>
            <w:tcW w:w="1027" w:type="dxa"/>
            <w:noWrap w:val="0"/>
            <w:vAlign w:val="top"/>
          </w:tcPr>
          <w:p w14:paraId="64A14448">
            <w:pPr>
              <w:spacing w:before="79" w:line="175" w:lineRule="auto"/>
              <w:ind w:left="403"/>
              <w:rPr>
                <w:rFonts w:ascii="宋体" w:hAnsi="宋体" w:eastAsia="宋体" w:cs="宋体"/>
                <w:sz w:val="21"/>
                <w:szCs w:val="21"/>
              </w:rPr>
            </w:pPr>
            <w:r>
              <w:rPr>
                <w:rFonts w:ascii="宋体" w:hAnsi="宋体" w:eastAsia="宋体" w:cs="宋体"/>
                <w:spacing w:val="-7"/>
                <w:sz w:val="21"/>
                <w:szCs w:val="21"/>
              </w:rPr>
              <w:t>28</w:t>
            </w:r>
          </w:p>
        </w:tc>
      </w:tr>
      <w:tr w14:paraId="698BB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02D203C">
            <w:pPr>
              <w:spacing w:before="78" w:line="176" w:lineRule="auto"/>
              <w:ind w:left="240"/>
              <w:rPr>
                <w:rFonts w:ascii="宋体" w:hAnsi="宋体" w:eastAsia="宋体" w:cs="宋体"/>
                <w:sz w:val="21"/>
                <w:szCs w:val="21"/>
              </w:rPr>
            </w:pPr>
            <w:r>
              <w:rPr>
                <w:rFonts w:ascii="宋体" w:hAnsi="宋体" w:eastAsia="宋体" w:cs="宋体"/>
                <w:spacing w:val="-10"/>
                <w:sz w:val="21"/>
                <w:szCs w:val="21"/>
              </w:rPr>
              <w:t>155</w:t>
            </w:r>
          </w:p>
        </w:tc>
        <w:tc>
          <w:tcPr>
            <w:tcW w:w="1125" w:type="dxa"/>
            <w:noWrap w:val="0"/>
            <w:vAlign w:val="top"/>
          </w:tcPr>
          <w:p w14:paraId="4FA72D98">
            <w:pPr>
              <w:spacing w:before="41" w:line="204" w:lineRule="auto"/>
              <w:ind w:left="211"/>
              <w:rPr>
                <w:rFonts w:ascii="宋体" w:hAnsi="宋体" w:eastAsia="宋体" w:cs="宋体"/>
                <w:sz w:val="21"/>
                <w:szCs w:val="21"/>
              </w:rPr>
            </w:pPr>
            <w:r>
              <w:rPr>
                <w:rFonts w:ascii="宋体" w:hAnsi="宋体" w:eastAsia="宋体" w:cs="宋体"/>
                <w:spacing w:val="-5"/>
                <w:sz w:val="21"/>
                <w:szCs w:val="21"/>
              </w:rPr>
              <w:t>里心镇</w:t>
            </w:r>
          </w:p>
        </w:tc>
        <w:tc>
          <w:tcPr>
            <w:tcW w:w="1151" w:type="dxa"/>
            <w:noWrap w:val="0"/>
            <w:vAlign w:val="top"/>
          </w:tcPr>
          <w:p w14:paraId="54C5F880">
            <w:pPr>
              <w:spacing w:before="41" w:line="204" w:lineRule="auto"/>
              <w:ind w:left="219"/>
              <w:rPr>
                <w:rFonts w:ascii="宋体" w:hAnsi="宋体" w:eastAsia="宋体" w:cs="宋体"/>
                <w:sz w:val="21"/>
                <w:szCs w:val="21"/>
              </w:rPr>
            </w:pPr>
            <w:r>
              <w:rPr>
                <w:rFonts w:ascii="宋体" w:hAnsi="宋体" w:eastAsia="宋体" w:cs="宋体"/>
                <w:spacing w:val="-3"/>
                <w:sz w:val="21"/>
                <w:szCs w:val="21"/>
              </w:rPr>
              <w:t>靖安村</w:t>
            </w:r>
          </w:p>
        </w:tc>
        <w:tc>
          <w:tcPr>
            <w:tcW w:w="3453" w:type="dxa"/>
            <w:noWrap w:val="0"/>
            <w:vAlign w:val="top"/>
          </w:tcPr>
          <w:p w14:paraId="74E1D73A">
            <w:pPr>
              <w:spacing w:before="41" w:line="204" w:lineRule="auto"/>
              <w:ind w:left="176"/>
              <w:rPr>
                <w:rFonts w:ascii="宋体" w:hAnsi="宋体" w:eastAsia="宋体" w:cs="宋体"/>
                <w:sz w:val="21"/>
                <w:szCs w:val="21"/>
              </w:rPr>
            </w:pPr>
            <w:r>
              <w:rPr>
                <w:rFonts w:ascii="宋体" w:hAnsi="宋体" w:eastAsia="宋体" w:cs="宋体"/>
                <w:spacing w:val="-1"/>
                <w:sz w:val="21"/>
                <w:szCs w:val="21"/>
              </w:rPr>
              <w:t>里心镇靖安村竹山下供水工程</w:t>
            </w:r>
          </w:p>
        </w:tc>
        <w:tc>
          <w:tcPr>
            <w:tcW w:w="1181" w:type="dxa"/>
            <w:noWrap w:val="0"/>
            <w:vAlign w:val="top"/>
          </w:tcPr>
          <w:p w14:paraId="6D47DC5F">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2C4D9DF3">
            <w:pPr>
              <w:spacing w:before="79" w:line="175" w:lineRule="auto"/>
              <w:ind w:left="387"/>
              <w:rPr>
                <w:rFonts w:ascii="宋体" w:hAnsi="宋体" w:eastAsia="宋体" w:cs="宋体"/>
                <w:sz w:val="21"/>
                <w:szCs w:val="21"/>
              </w:rPr>
            </w:pPr>
            <w:r>
              <w:rPr>
                <w:rFonts w:ascii="宋体" w:hAnsi="宋体" w:eastAsia="宋体" w:cs="宋体"/>
                <w:sz w:val="21"/>
                <w:szCs w:val="21"/>
              </w:rPr>
              <w:t>6</w:t>
            </w:r>
          </w:p>
        </w:tc>
        <w:tc>
          <w:tcPr>
            <w:tcW w:w="1023" w:type="dxa"/>
            <w:noWrap w:val="0"/>
            <w:vAlign w:val="top"/>
          </w:tcPr>
          <w:p w14:paraId="1340307A">
            <w:pPr>
              <w:spacing w:before="79" w:line="175" w:lineRule="auto"/>
              <w:ind w:left="403"/>
              <w:rPr>
                <w:rFonts w:ascii="宋体" w:hAnsi="宋体" w:eastAsia="宋体" w:cs="宋体"/>
                <w:sz w:val="21"/>
                <w:szCs w:val="21"/>
              </w:rPr>
            </w:pPr>
            <w:r>
              <w:rPr>
                <w:rFonts w:ascii="宋体" w:hAnsi="宋体" w:eastAsia="宋体" w:cs="宋体"/>
                <w:spacing w:val="-7"/>
                <w:sz w:val="21"/>
                <w:szCs w:val="21"/>
              </w:rPr>
              <w:t>23</w:t>
            </w:r>
          </w:p>
        </w:tc>
        <w:tc>
          <w:tcPr>
            <w:tcW w:w="1027" w:type="dxa"/>
            <w:noWrap w:val="0"/>
            <w:vAlign w:val="top"/>
          </w:tcPr>
          <w:p w14:paraId="59B8BC15">
            <w:pPr>
              <w:spacing w:before="79" w:line="175" w:lineRule="auto"/>
              <w:ind w:left="462"/>
              <w:rPr>
                <w:rFonts w:ascii="宋体" w:hAnsi="宋体" w:eastAsia="宋体" w:cs="宋体"/>
                <w:sz w:val="21"/>
                <w:szCs w:val="21"/>
              </w:rPr>
            </w:pPr>
            <w:r>
              <w:rPr>
                <w:rFonts w:ascii="宋体" w:hAnsi="宋体" w:eastAsia="宋体" w:cs="宋体"/>
                <w:sz w:val="21"/>
                <w:szCs w:val="21"/>
              </w:rPr>
              <w:t>6</w:t>
            </w:r>
          </w:p>
        </w:tc>
      </w:tr>
      <w:tr w14:paraId="0167F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8AB88F8">
            <w:pPr>
              <w:spacing w:before="78" w:line="176" w:lineRule="auto"/>
              <w:ind w:left="240"/>
              <w:rPr>
                <w:rFonts w:ascii="宋体" w:hAnsi="宋体" w:eastAsia="宋体" w:cs="宋体"/>
                <w:sz w:val="21"/>
                <w:szCs w:val="21"/>
              </w:rPr>
            </w:pPr>
            <w:r>
              <w:rPr>
                <w:rFonts w:ascii="宋体" w:hAnsi="宋体" w:eastAsia="宋体" w:cs="宋体"/>
                <w:spacing w:val="-10"/>
                <w:sz w:val="21"/>
                <w:szCs w:val="21"/>
              </w:rPr>
              <w:t>156</w:t>
            </w:r>
          </w:p>
        </w:tc>
        <w:tc>
          <w:tcPr>
            <w:tcW w:w="1125" w:type="dxa"/>
            <w:noWrap w:val="0"/>
            <w:vAlign w:val="top"/>
          </w:tcPr>
          <w:p w14:paraId="27096FF7">
            <w:pPr>
              <w:spacing w:before="40" w:line="205"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18546BC4">
            <w:pPr>
              <w:spacing w:before="40" w:line="205" w:lineRule="auto"/>
              <w:ind w:left="233"/>
              <w:rPr>
                <w:rFonts w:ascii="宋体" w:hAnsi="宋体" w:eastAsia="宋体" w:cs="宋体"/>
                <w:sz w:val="21"/>
                <w:szCs w:val="21"/>
              </w:rPr>
            </w:pPr>
            <w:r>
              <w:rPr>
                <w:rFonts w:ascii="宋体" w:hAnsi="宋体" w:eastAsia="宋体" w:cs="宋体"/>
                <w:spacing w:val="-8"/>
                <w:sz w:val="21"/>
                <w:szCs w:val="21"/>
              </w:rPr>
              <w:t>陈岭村</w:t>
            </w:r>
          </w:p>
        </w:tc>
        <w:tc>
          <w:tcPr>
            <w:tcW w:w="3453" w:type="dxa"/>
            <w:noWrap w:val="0"/>
            <w:vAlign w:val="top"/>
          </w:tcPr>
          <w:p w14:paraId="18C7432C">
            <w:pPr>
              <w:spacing w:before="40" w:line="205" w:lineRule="auto"/>
              <w:ind w:left="292"/>
              <w:rPr>
                <w:rFonts w:ascii="宋体" w:hAnsi="宋体" w:eastAsia="宋体" w:cs="宋体"/>
                <w:sz w:val="21"/>
                <w:szCs w:val="21"/>
              </w:rPr>
            </w:pPr>
            <w:r>
              <w:rPr>
                <w:rFonts w:ascii="宋体" w:hAnsi="宋体" w:eastAsia="宋体" w:cs="宋体"/>
                <w:spacing w:val="-1"/>
                <w:sz w:val="21"/>
                <w:szCs w:val="21"/>
              </w:rPr>
              <w:t>黄坊乡陈岭村陈岭供水工程</w:t>
            </w:r>
          </w:p>
        </w:tc>
        <w:tc>
          <w:tcPr>
            <w:tcW w:w="1181" w:type="dxa"/>
            <w:noWrap w:val="0"/>
            <w:vAlign w:val="top"/>
          </w:tcPr>
          <w:p w14:paraId="731AE2B5">
            <w:pPr>
              <w:spacing w:before="79" w:line="175"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237C2447">
            <w:pPr>
              <w:spacing w:before="79" w:line="175" w:lineRule="auto"/>
              <w:ind w:left="327"/>
              <w:rPr>
                <w:rFonts w:ascii="宋体" w:hAnsi="宋体" w:eastAsia="宋体" w:cs="宋体"/>
                <w:sz w:val="21"/>
                <w:szCs w:val="21"/>
              </w:rPr>
            </w:pPr>
            <w:r>
              <w:rPr>
                <w:rFonts w:ascii="宋体" w:hAnsi="宋体" w:eastAsia="宋体" w:cs="宋体"/>
                <w:spacing w:val="-6"/>
                <w:sz w:val="21"/>
                <w:szCs w:val="21"/>
              </w:rPr>
              <w:t>60</w:t>
            </w:r>
          </w:p>
        </w:tc>
        <w:tc>
          <w:tcPr>
            <w:tcW w:w="1023" w:type="dxa"/>
            <w:noWrap w:val="0"/>
            <w:vAlign w:val="top"/>
          </w:tcPr>
          <w:p w14:paraId="7ECE40F6">
            <w:pPr>
              <w:spacing w:before="79" w:line="175" w:lineRule="auto"/>
              <w:ind w:left="343"/>
              <w:rPr>
                <w:rFonts w:ascii="宋体" w:hAnsi="宋体" w:eastAsia="宋体" w:cs="宋体"/>
                <w:sz w:val="21"/>
                <w:szCs w:val="21"/>
              </w:rPr>
            </w:pPr>
            <w:r>
              <w:rPr>
                <w:rFonts w:ascii="宋体" w:hAnsi="宋体" w:eastAsia="宋体" w:cs="宋体"/>
                <w:spacing w:val="-5"/>
                <w:sz w:val="21"/>
                <w:szCs w:val="21"/>
              </w:rPr>
              <w:t>246</w:t>
            </w:r>
          </w:p>
        </w:tc>
        <w:tc>
          <w:tcPr>
            <w:tcW w:w="1027" w:type="dxa"/>
            <w:noWrap w:val="0"/>
            <w:vAlign w:val="top"/>
          </w:tcPr>
          <w:p w14:paraId="065A9510">
            <w:pPr>
              <w:spacing w:before="78" w:line="176" w:lineRule="auto"/>
              <w:ind w:left="357"/>
              <w:rPr>
                <w:rFonts w:ascii="宋体" w:hAnsi="宋体" w:eastAsia="宋体" w:cs="宋体"/>
                <w:sz w:val="21"/>
                <w:szCs w:val="21"/>
              </w:rPr>
            </w:pPr>
            <w:r>
              <w:rPr>
                <w:rFonts w:ascii="宋体" w:hAnsi="宋体" w:eastAsia="宋体" w:cs="宋体"/>
                <w:spacing w:val="-10"/>
                <w:sz w:val="21"/>
                <w:szCs w:val="21"/>
              </w:rPr>
              <w:t>135</w:t>
            </w:r>
          </w:p>
        </w:tc>
      </w:tr>
      <w:tr w14:paraId="3D134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92" w:type="dxa"/>
            <w:noWrap w:val="0"/>
            <w:vAlign w:val="top"/>
          </w:tcPr>
          <w:p w14:paraId="2711F549">
            <w:pPr>
              <w:spacing w:before="233" w:line="184" w:lineRule="auto"/>
              <w:ind w:left="240"/>
              <w:rPr>
                <w:rFonts w:ascii="宋体" w:hAnsi="宋体" w:eastAsia="宋体" w:cs="宋体"/>
                <w:sz w:val="21"/>
                <w:szCs w:val="21"/>
              </w:rPr>
            </w:pPr>
            <w:r>
              <w:rPr>
                <w:rFonts w:ascii="宋体" w:hAnsi="宋体" w:eastAsia="宋体" w:cs="宋体"/>
                <w:spacing w:val="-10"/>
                <w:sz w:val="21"/>
                <w:szCs w:val="21"/>
              </w:rPr>
              <w:t>157</w:t>
            </w:r>
          </w:p>
        </w:tc>
        <w:tc>
          <w:tcPr>
            <w:tcW w:w="1125" w:type="dxa"/>
            <w:noWrap w:val="0"/>
            <w:vAlign w:val="top"/>
          </w:tcPr>
          <w:p w14:paraId="3ABE6A5C">
            <w:pPr>
              <w:spacing w:before="196" w:line="220"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2898C7A4">
            <w:pPr>
              <w:spacing w:before="197" w:line="219" w:lineRule="auto"/>
              <w:ind w:left="218"/>
              <w:rPr>
                <w:rFonts w:ascii="宋体" w:hAnsi="宋体" w:eastAsia="宋体" w:cs="宋体"/>
                <w:sz w:val="21"/>
                <w:szCs w:val="21"/>
              </w:rPr>
            </w:pPr>
            <w:r>
              <w:rPr>
                <w:rFonts w:ascii="宋体" w:hAnsi="宋体" w:eastAsia="宋体" w:cs="宋体"/>
                <w:spacing w:val="-3"/>
                <w:sz w:val="21"/>
                <w:szCs w:val="21"/>
              </w:rPr>
              <w:t>将上村</w:t>
            </w:r>
          </w:p>
        </w:tc>
        <w:tc>
          <w:tcPr>
            <w:tcW w:w="3453" w:type="dxa"/>
            <w:noWrap w:val="0"/>
            <w:vAlign w:val="top"/>
          </w:tcPr>
          <w:p w14:paraId="4451055A">
            <w:pPr>
              <w:spacing w:before="41" w:line="223" w:lineRule="auto"/>
              <w:ind w:left="892" w:right="203" w:hanging="720"/>
              <w:rPr>
                <w:rFonts w:ascii="宋体" w:hAnsi="宋体" w:eastAsia="宋体" w:cs="宋体"/>
                <w:sz w:val="21"/>
                <w:szCs w:val="21"/>
              </w:rPr>
            </w:pPr>
            <w:r>
              <w:rPr>
                <w:rFonts w:ascii="宋体" w:hAnsi="宋体" w:eastAsia="宋体" w:cs="宋体"/>
                <w:spacing w:val="-4"/>
                <w:sz w:val="21"/>
                <w:szCs w:val="21"/>
              </w:rPr>
              <w:t>黄坊乡将上村西元、杨家窠、</w:t>
            </w:r>
            <w:r>
              <w:rPr>
                <w:rFonts w:ascii="宋体" w:hAnsi="宋体" w:eastAsia="宋体" w:cs="宋体"/>
                <w:spacing w:val="-2"/>
                <w:sz w:val="21"/>
                <w:szCs w:val="21"/>
              </w:rPr>
              <w:t>饶家源供水工程</w:t>
            </w:r>
          </w:p>
        </w:tc>
        <w:tc>
          <w:tcPr>
            <w:tcW w:w="1181" w:type="dxa"/>
            <w:noWrap w:val="0"/>
            <w:vAlign w:val="top"/>
          </w:tcPr>
          <w:p w14:paraId="18E431C4">
            <w:pPr>
              <w:spacing w:before="233" w:line="184" w:lineRule="auto"/>
              <w:ind w:left="436"/>
              <w:rPr>
                <w:rFonts w:ascii="宋体" w:hAnsi="宋体" w:eastAsia="宋体" w:cs="宋体"/>
                <w:sz w:val="21"/>
                <w:szCs w:val="21"/>
              </w:rPr>
            </w:pPr>
            <w:r>
              <w:rPr>
                <w:rFonts w:ascii="宋体" w:hAnsi="宋体" w:eastAsia="宋体" w:cs="宋体"/>
                <w:spacing w:val="-10"/>
                <w:sz w:val="21"/>
                <w:szCs w:val="21"/>
              </w:rPr>
              <w:t>100</w:t>
            </w:r>
          </w:p>
        </w:tc>
        <w:tc>
          <w:tcPr>
            <w:tcW w:w="875" w:type="dxa"/>
            <w:noWrap w:val="0"/>
            <w:vAlign w:val="top"/>
          </w:tcPr>
          <w:p w14:paraId="4E774C9E">
            <w:pPr>
              <w:spacing w:before="233" w:line="184" w:lineRule="auto"/>
              <w:ind w:left="283"/>
              <w:rPr>
                <w:rFonts w:ascii="宋体" w:hAnsi="宋体" w:eastAsia="宋体" w:cs="宋体"/>
                <w:sz w:val="21"/>
                <w:szCs w:val="21"/>
              </w:rPr>
            </w:pPr>
            <w:r>
              <w:rPr>
                <w:rFonts w:ascii="宋体" w:hAnsi="宋体" w:eastAsia="宋体" w:cs="宋体"/>
                <w:spacing w:val="-10"/>
                <w:sz w:val="21"/>
                <w:szCs w:val="21"/>
              </w:rPr>
              <w:t>140</w:t>
            </w:r>
          </w:p>
        </w:tc>
        <w:tc>
          <w:tcPr>
            <w:tcW w:w="1023" w:type="dxa"/>
            <w:noWrap w:val="0"/>
            <w:vAlign w:val="top"/>
          </w:tcPr>
          <w:p w14:paraId="32902B21">
            <w:pPr>
              <w:spacing w:before="234" w:line="183" w:lineRule="auto"/>
              <w:ind w:left="345"/>
              <w:rPr>
                <w:rFonts w:ascii="宋体" w:hAnsi="宋体" w:eastAsia="宋体" w:cs="宋体"/>
                <w:sz w:val="21"/>
                <w:szCs w:val="21"/>
              </w:rPr>
            </w:pPr>
            <w:r>
              <w:rPr>
                <w:rFonts w:ascii="宋体" w:hAnsi="宋体" w:eastAsia="宋体" w:cs="宋体"/>
                <w:spacing w:val="-5"/>
                <w:sz w:val="21"/>
                <w:szCs w:val="21"/>
              </w:rPr>
              <w:t>380</w:t>
            </w:r>
          </w:p>
        </w:tc>
        <w:tc>
          <w:tcPr>
            <w:tcW w:w="1027" w:type="dxa"/>
            <w:noWrap w:val="0"/>
            <w:vAlign w:val="top"/>
          </w:tcPr>
          <w:p w14:paraId="29CCE15B">
            <w:pPr>
              <w:spacing w:before="234" w:line="183" w:lineRule="auto"/>
              <w:ind w:left="343"/>
              <w:rPr>
                <w:rFonts w:ascii="宋体" w:hAnsi="宋体" w:eastAsia="宋体" w:cs="宋体"/>
                <w:sz w:val="21"/>
                <w:szCs w:val="21"/>
              </w:rPr>
            </w:pPr>
            <w:r>
              <w:rPr>
                <w:rFonts w:ascii="宋体" w:hAnsi="宋体" w:eastAsia="宋体" w:cs="宋体"/>
                <w:spacing w:val="-5"/>
                <w:sz w:val="21"/>
                <w:szCs w:val="21"/>
              </w:rPr>
              <w:t>220</w:t>
            </w:r>
          </w:p>
        </w:tc>
      </w:tr>
    </w:tbl>
    <w:p w14:paraId="7D83EE68">
      <w:pPr>
        <w:widowControl w:val="0"/>
        <w:spacing w:line="380" w:lineRule="exact"/>
        <w:jc w:val="both"/>
        <w:rPr>
          <w:rFonts w:ascii="Times New Roman" w:hAnsi="Times New Roman" w:eastAsia="宋体" w:cs="Times New Roman"/>
          <w:kern w:val="2"/>
          <w:sz w:val="21"/>
          <w:szCs w:val="21"/>
          <w:lang w:val="en-US" w:eastAsia="zh-CN" w:bidi="ar-SA"/>
        </w:rPr>
      </w:pPr>
    </w:p>
    <w:p w14:paraId="519D1D4A">
      <w:pPr>
        <w:rPr>
          <w:sz w:val="18"/>
          <w:szCs w:val="21"/>
        </w:rPr>
        <w:sectPr>
          <w:footerReference r:id="rId8" w:type="default"/>
          <w:pgSz w:w="11906" w:h="16839"/>
          <w:pgMar w:top="400" w:right="637" w:bottom="1156" w:left="636" w:header="0" w:footer="994" w:gutter="0"/>
          <w:cols w:space="720" w:num="1"/>
        </w:sectPr>
      </w:pPr>
    </w:p>
    <w:p w14:paraId="4ACFC638">
      <w:pPr>
        <w:spacing w:before="19"/>
        <w:rPr>
          <w:rFonts w:eastAsia="宋体" w:cs="Times New Roman"/>
          <w:sz w:val="18"/>
          <w:szCs w:val="21"/>
        </w:rPr>
      </w:pPr>
    </w:p>
    <w:p w14:paraId="1B160266">
      <w:pPr>
        <w:spacing w:before="19"/>
        <w:rPr>
          <w:rFonts w:eastAsia="宋体" w:cs="Times New Roman"/>
          <w:sz w:val="18"/>
          <w:szCs w:val="21"/>
        </w:rPr>
      </w:pPr>
    </w:p>
    <w:p w14:paraId="5380E263">
      <w:pPr>
        <w:spacing w:before="18"/>
        <w:rPr>
          <w:rFonts w:eastAsia="宋体" w:cs="Times New Roman"/>
          <w:sz w:val="18"/>
          <w:szCs w:val="21"/>
        </w:rPr>
      </w:pPr>
    </w:p>
    <w:p w14:paraId="1B01E9A0">
      <w:pPr>
        <w:spacing w:before="18"/>
        <w:rPr>
          <w:rFonts w:eastAsia="宋体" w:cs="Times New Roman"/>
          <w:sz w:val="18"/>
          <w:szCs w:val="21"/>
        </w:rPr>
      </w:pPr>
    </w:p>
    <w:tbl>
      <w:tblPr>
        <w:tblStyle w:val="16"/>
        <w:tblW w:w="106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1125"/>
        <w:gridCol w:w="1151"/>
        <w:gridCol w:w="3453"/>
        <w:gridCol w:w="1181"/>
        <w:gridCol w:w="875"/>
        <w:gridCol w:w="1023"/>
        <w:gridCol w:w="1027"/>
      </w:tblGrid>
      <w:tr w14:paraId="46821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92" w:type="dxa"/>
            <w:vMerge w:val="restart"/>
            <w:tcBorders>
              <w:bottom w:val="nil"/>
            </w:tcBorders>
            <w:noWrap w:val="0"/>
            <w:vAlign w:val="top"/>
          </w:tcPr>
          <w:p w14:paraId="18908A18">
            <w:pPr>
              <w:spacing w:line="278" w:lineRule="auto"/>
              <w:rPr>
                <w:rFonts w:ascii="Arial" w:eastAsia="宋体" w:cs="Times New Roman"/>
                <w:sz w:val="18"/>
                <w:szCs w:val="21"/>
              </w:rPr>
            </w:pPr>
          </w:p>
          <w:p w14:paraId="104795B7">
            <w:pPr>
              <w:spacing w:before="78" w:line="222" w:lineRule="auto"/>
              <w:ind w:left="161"/>
              <w:rPr>
                <w:rFonts w:ascii="宋体" w:hAnsi="宋体" w:eastAsia="宋体" w:cs="宋体"/>
                <w:sz w:val="21"/>
                <w:szCs w:val="21"/>
              </w:rPr>
            </w:pPr>
            <w:r>
              <w:rPr>
                <w:rFonts w:ascii="宋体" w:hAnsi="宋体" w:eastAsia="宋体" w:cs="宋体"/>
                <w:spacing w:val="-5"/>
                <w:sz w:val="21"/>
                <w:szCs w:val="21"/>
              </w:rPr>
              <w:t>序号</w:t>
            </w:r>
          </w:p>
        </w:tc>
        <w:tc>
          <w:tcPr>
            <w:tcW w:w="1125" w:type="dxa"/>
            <w:vMerge w:val="restart"/>
            <w:tcBorders>
              <w:bottom w:val="nil"/>
            </w:tcBorders>
            <w:noWrap w:val="0"/>
            <w:vAlign w:val="top"/>
          </w:tcPr>
          <w:p w14:paraId="55E242E0">
            <w:pPr>
              <w:spacing w:line="279" w:lineRule="auto"/>
              <w:rPr>
                <w:rFonts w:ascii="Arial" w:eastAsia="宋体" w:cs="Times New Roman"/>
                <w:sz w:val="18"/>
                <w:szCs w:val="21"/>
              </w:rPr>
            </w:pPr>
          </w:p>
          <w:p w14:paraId="0D907927">
            <w:pPr>
              <w:spacing w:before="78" w:line="220" w:lineRule="auto"/>
              <w:ind w:left="336"/>
              <w:rPr>
                <w:rFonts w:ascii="宋体" w:hAnsi="宋体" w:eastAsia="宋体" w:cs="宋体"/>
                <w:sz w:val="21"/>
                <w:szCs w:val="21"/>
              </w:rPr>
            </w:pPr>
            <w:r>
              <w:rPr>
                <w:rFonts w:ascii="宋体" w:hAnsi="宋体" w:eastAsia="宋体" w:cs="宋体"/>
                <w:spacing w:val="-10"/>
                <w:sz w:val="21"/>
                <w:szCs w:val="21"/>
              </w:rPr>
              <w:t>乡镇</w:t>
            </w:r>
          </w:p>
        </w:tc>
        <w:tc>
          <w:tcPr>
            <w:tcW w:w="1151" w:type="dxa"/>
            <w:vMerge w:val="restart"/>
            <w:tcBorders>
              <w:bottom w:val="nil"/>
            </w:tcBorders>
            <w:noWrap w:val="0"/>
            <w:vAlign w:val="top"/>
          </w:tcPr>
          <w:p w14:paraId="0A7AA8A7">
            <w:pPr>
              <w:spacing w:line="279" w:lineRule="auto"/>
              <w:rPr>
                <w:rFonts w:ascii="Arial" w:eastAsia="宋体" w:cs="Times New Roman"/>
                <w:sz w:val="18"/>
                <w:szCs w:val="21"/>
              </w:rPr>
            </w:pPr>
          </w:p>
          <w:p w14:paraId="3E6983B7">
            <w:pPr>
              <w:spacing w:before="78" w:line="219" w:lineRule="auto"/>
              <w:ind w:left="461"/>
              <w:rPr>
                <w:rFonts w:ascii="宋体" w:hAnsi="宋体" w:eastAsia="宋体" w:cs="宋体"/>
                <w:sz w:val="21"/>
                <w:szCs w:val="21"/>
              </w:rPr>
            </w:pPr>
            <w:r>
              <w:rPr>
                <w:rFonts w:ascii="宋体" w:hAnsi="宋体" w:eastAsia="宋体" w:cs="宋体"/>
                <w:sz w:val="21"/>
                <w:szCs w:val="21"/>
              </w:rPr>
              <w:t>村</w:t>
            </w:r>
          </w:p>
        </w:tc>
        <w:tc>
          <w:tcPr>
            <w:tcW w:w="3453" w:type="dxa"/>
            <w:vMerge w:val="restart"/>
            <w:tcBorders>
              <w:bottom w:val="nil"/>
            </w:tcBorders>
            <w:noWrap w:val="0"/>
            <w:vAlign w:val="top"/>
          </w:tcPr>
          <w:p w14:paraId="3EEB4432">
            <w:pPr>
              <w:spacing w:line="279" w:lineRule="auto"/>
              <w:rPr>
                <w:rFonts w:ascii="Arial" w:eastAsia="宋体" w:cs="Times New Roman"/>
                <w:sz w:val="18"/>
                <w:szCs w:val="21"/>
              </w:rPr>
            </w:pPr>
          </w:p>
          <w:p w14:paraId="5E61670F">
            <w:pPr>
              <w:spacing w:before="78" w:line="219" w:lineRule="auto"/>
              <w:ind w:left="1008"/>
              <w:rPr>
                <w:rFonts w:ascii="宋体" w:hAnsi="宋体" w:eastAsia="宋体" w:cs="宋体"/>
                <w:sz w:val="21"/>
                <w:szCs w:val="21"/>
              </w:rPr>
            </w:pPr>
            <w:r>
              <w:rPr>
                <w:rFonts w:ascii="宋体" w:hAnsi="宋体" w:eastAsia="宋体" w:cs="宋体"/>
                <w:spacing w:val="-1"/>
                <w:sz w:val="21"/>
                <w:szCs w:val="21"/>
              </w:rPr>
              <w:t>供水工程名称</w:t>
            </w:r>
          </w:p>
        </w:tc>
        <w:tc>
          <w:tcPr>
            <w:tcW w:w="1181" w:type="dxa"/>
            <w:vMerge w:val="restart"/>
            <w:tcBorders>
              <w:bottom w:val="nil"/>
            </w:tcBorders>
            <w:noWrap w:val="0"/>
            <w:vAlign w:val="top"/>
          </w:tcPr>
          <w:p w14:paraId="1BF30D03">
            <w:pPr>
              <w:spacing w:before="201" w:line="233" w:lineRule="auto"/>
              <w:ind w:left="127" w:right="106" w:hanging="11"/>
              <w:rPr>
                <w:rFonts w:ascii="宋体" w:hAnsi="宋体" w:eastAsia="宋体" w:cs="宋体"/>
                <w:sz w:val="21"/>
                <w:szCs w:val="21"/>
              </w:rPr>
            </w:pPr>
            <w:r>
              <w:rPr>
                <w:rFonts w:ascii="宋体" w:hAnsi="宋体" w:eastAsia="宋体" w:cs="宋体"/>
                <w:spacing w:val="-2"/>
                <w:sz w:val="21"/>
                <w:szCs w:val="21"/>
              </w:rPr>
              <w:t>供水规模</w:t>
            </w:r>
            <w:r>
              <w:rPr>
                <w:rFonts w:ascii="宋体" w:hAnsi="宋体" w:eastAsia="宋体" w:cs="宋体"/>
                <w:sz w:val="21"/>
                <w:szCs w:val="21"/>
              </w:rPr>
              <w:t xml:space="preserve"> </w:t>
            </w:r>
            <w:r>
              <w:rPr>
                <w:rFonts w:ascii="宋体" w:hAnsi="宋体" w:eastAsia="宋体" w:cs="宋体"/>
                <w:spacing w:val="-4"/>
                <w:sz w:val="21"/>
                <w:szCs w:val="21"/>
              </w:rPr>
              <w:t>（m³/d）</w:t>
            </w:r>
          </w:p>
        </w:tc>
        <w:tc>
          <w:tcPr>
            <w:tcW w:w="2925" w:type="dxa"/>
            <w:gridSpan w:val="3"/>
            <w:noWrap w:val="0"/>
            <w:vAlign w:val="top"/>
          </w:tcPr>
          <w:p w14:paraId="0491194C">
            <w:pPr>
              <w:spacing w:before="41" w:line="207" w:lineRule="auto"/>
              <w:ind w:left="987"/>
              <w:rPr>
                <w:rFonts w:ascii="宋体" w:hAnsi="宋体" w:eastAsia="宋体" w:cs="宋体"/>
                <w:sz w:val="21"/>
                <w:szCs w:val="21"/>
              </w:rPr>
            </w:pPr>
            <w:r>
              <w:rPr>
                <w:rFonts w:ascii="宋体" w:hAnsi="宋体" w:eastAsia="宋体" w:cs="宋体"/>
                <w:spacing w:val="-2"/>
                <w:sz w:val="21"/>
                <w:szCs w:val="21"/>
              </w:rPr>
              <w:t>供水效益</w:t>
            </w:r>
          </w:p>
        </w:tc>
      </w:tr>
      <w:tr w14:paraId="41BF6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2" w:type="dxa"/>
            <w:vMerge w:val="continue"/>
            <w:tcBorders>
              <w:top w:val="nil"/>
            </w:tcBorders>
            <w:noWrap w:val="0"/>
            <w:vAlign w:val="top"/>
          </w:tcPr>
          <w:p w14:paraId="535522AA">
            <w:pPr>
              <w:rPr>
                <w:rFonts w:ascii="Arial" w:eastAsia="宋体" w:cs="Times New Roman"/>
                <w:sz w:val="18"/>
                <w:szCs w:val="21"/>
              </w:rPr>
            </w:pPr>
          </w:p>
        </w:tc>
        <w:tc>
          <w:tcPr>
            <w:tcW w:w="1125" w:type="dxa"/>
            <w:vMerge w:val="continue"/>
            <w:tcBorders>
              <w:top w:val="nil"/>
            </w:tcBorders>
            <w:noWrap w:val="0"/>
            <w:vAlign w:val="top"/>
          </w:tcPr>
          <w:p w14:paraId="1A8D70DB">
            <w:pPr>
              <w:rPr>
                <w:rFonts w:ascii="Arial" w:eastAsia="宋体" w:cs="Times New Roman"/>
                <w:sz w:val="18"/>
                <w:szCs w:val="21"/>
              </w:rPr>
            </w:pPr>
          </w:p>
        </w:tc>
        <w:tc>
          <w:tcPr>
            <w:tcW w:w="1151" w:type="dxa"/>
            <w:vMerge w:val="continue"/>
            <w:tcBorders>
              <w:top w:val="nil"/>
            </w:tcBorders>
            <w:noWrap w:val="0"/>
            <w:vAlign w:val="top"/>
          </w:tcPr>
          <w:p w14:paraId="79AF9D82">
            <w:pPr>
              <w:rPr>
                <w:rFonts w:ascii="Arial" w:eastAsia="宋体" w:cs="Times New Roman"/>
                <w:sz w:val="18"/>
                <w:szCs w:val="21"/>
              </w:rPr>
            </w:pPr>
          </w:p>
        </w:tc>
        <w:tc>
          <w:tcPr>
            <w:tcW w:w="3453" w:type="dxa"/>
            <w:vMerge w:val="continue"/>
            <w:tcBorders>
              <w:top w:val="nil"/>
            </w:tcBorders>
            <w:noWrap w:val="0"/>
            <w:vAlign w:val="top"/>
          </w:tcPr>
          <w:p w14:paraId="1124B1E6">
            <w:pPr>
              <w:rPr>
                <w:rFonts w:ascii="Arial" w:eastAsia="宋体" w:cs="Times New Roman"/>
                <w:sz w:val="18"/>
                <w:szCs w:val="21"/>
              </w:rPr>
            </w:pPr>
          </w:p>
        </w:tc>
        <w:tc>
          <w:tcPr>
            <w:tcW w:w="1181" w:type="dxa"/>
            <w:vMerge w:val="continue"/>
            <w:tcBorders>
              <w:top w:val="nil"/>
            </w:tcBorders>
            <w:noWrap w:val="0"/>
            <w:vAlign w:val="top"/>
          </w:tcPr>
          <w:p w14:paraId="55F04563">
            <w:pPr>
              <w:rPr>
                <w:rFonts w:ascii="Arial" w:eastAsia="宋体" w:cs="Times New Roman"/>
                <w:sz w:val="18"/>
                <w:szCs w:val="21"/>
              </w:rPr>
            </w:pPr>
          </w:p>
        </w:tc>
        <w:tc>
          <w:tcPr>
            <w:tcW w:w="875" w:type="dxa"/>
            <w:noWrap w:val="0"/>
            <w:vAlign w:val="top"/>
          </w:tcPr>
          <w:p w14:paraId="20156AAE">
            <w:pPr>
              <w:spacing w:before="193" w:line="220" w:lineRule="auto"/>
              <w:ind w:left="206"/>
              <w:rPr>
                <w:rFonts w:ascii="宋体" w:hAnsi="宋体" w:eastAsia="宋体" w:cs="宋体"/>
                <w:sz w:val="21"/>
                <w:szCs w:val="21"/>
              </w:rPr>
            </w:pPr>
            <w:r>
              <w:rPr>
                <w:rFonts w:ascii="宋体" w:hAnsi="宋体" w:eastAsia="宋体" w:cs="宋体"/>
                <w:spacing w:val="-6"/>
                <w:sz w:val="21"/>
                <w:szCs w:val="21"/>
              </w:rPr>
              <w:t>户数</w:t>
            </w:r>
          </w:p>
        </w:tc>
        <w:tc>
          <w:tcPr>
            <w:tcW w:w="1023" w:type="dxa"/>
            <w:noWrap w:val="0"/>
            <w:vAlign w:val="top"/>
          </w:tcPr>
          <w:p w14:paraId="720838BC">
            <w:pPr>
              <w:spacing w:before="36" w:line="224" w:lineRule="auto"/>
              <w:ind w:left="154" w:right="4" w:firstLine="5"/>
              <w:rPr>
                <w:rFonts w:ascii="宋体" w:hAnsi="宋体" w:eastAsia="宋体" w:cs="宋体"/>
                <w:sz w:val="21"/>
                <w:szCs w:val="21"/>
              </w:rPr>
            </w:pPr>
            <w:r>
              <w:rPr>
                <w:rFonts w:ascii="宋体" w:hAnsi="宋体" w:eastAsia="宋体" w:cs="宋体"/>
                <w:spacing w:val="-3"/>
                <w:sz w:val="21"/>
                <w:szCs w:val="21"/>
              </w:rPr>
              <w:t>户籍人</w:t>
            </w:r>
            <w:r>
              <w:rPr>
                <w:rFonts w:ascii="宋体" w:hAnsi="宋体" w:eastAsia="宋体" w:cs="宋体"/>
                <w:sz w:val="21"/>
                <w:szCs w:val="21"/>
              </w:rPr>
              <w:t xml:space="preserve">  </w:t>
            </w:r>
            <w:r>
              <w:rPr>
                <w:rFonts w:ascii="宋体" w:hAnsi="宋体" w:eastAsia="宋体" w:cs="宋体"/>
                <w:spacing w:val="-26"/>
                <w:sz w:val="21"/>
                <w:szCs w:val="21"/>
              </w:rPr>
              <w:t>口（人）</w:t>
            </w:r>
          </w:p>
        </w:tc>
        <w:tc>
          <w:tcPr>
            <w:tcW w:w="1027" w:type="dxa"/>
            <w:noWrap w:val="0"/>
            <w:vAlign w:val="top"/>
          </w:tcPr>
          <w:p w14:paraId="01160AB6">
            <w:pPr>
              <w:spacing w:before="36" w:line="224" w:lineRule="auto"/>
              <w:ind w:left="153" w:right="8" w:firstLine="12"/>
              <w:rPr>
                <w:rFonts w:ascii="宋体" w:hAnsi="宋体" w:eastAsia="宋体" w:cs="宋体"/>
                <w:sz w:val="21"/>
                <w:szCs w:val="21"/>
              </w:rPr>
            </w:pPr>
            <w:r>
              <w:rPr>
                <w:rFonts w:ascii="宋体" w:hAnsi="宋体" w:eastAsia="宋体" w:cs="宋体"/>
                <w:spacing w:val="-5"/>
                <w:sz w:val="21"/>
                <w:szCs w:val="21"/>
              </w:rPr>
              <w:t>常住人</w:t>
            </w:r>
            <w:r>
              <w:rPr>
                <w:rFonts w:ascii="宋体" w:hAnsi="宋体" w:eastAsia="宋体" w:cs="宋体"/>
                <w:sz w:val="21"/>
                <w:szCs w:val="21"/>
              </w:rPr>
              <w:t xml:space="preserve">  </w:t>
            </w:r>
            <w:r>
              <w:rPr>
                <w:rFonts w:ascii="宋体" w:hAnsi="宋体" w:eastAsia="宋体" w:cs="宋体"/>
                <w:spacing w:val="-26"/>
                <w:sz w:val="21"/>
                <w:szCs w:val="21"/>
              </w:rPr>
              <w:t>口（人）</w:t>
            </w:r>
          </w:p>
        </w:tc>
      </w:tr>
      <w:tr w14:paraId="76010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1743A2B">
            <w:pPr>
              <w:spacing w:before="74" w:line="179" w:lineRule="auto"/>
              <w:ind w:left="240"/>
              <w:rPr>
                <w:rFonts w:ascii="宋体" w:hAnsi="宋体" w:eastAsia="宋体" w:cs="宋体"/>
                <w:sz w:val="21"/>
                <w:szCs w:val="21"/>
              </w:rPr>
            </w:pPr>
            <w:r>
              <w:rPr>
                <w:rFonts w:ascii="宋体" w:hAnsi="宋体" w:eastAsia="宋体" w:cs="宋体"/>
                <w:spacing w:val="-10"/>
                <w:sz w:val="21"/>
                <w:szCs w:val="21"/>
              </w:rPr>
              <w:t>158</w:t>
            </w:r>
          </w:p>
        </w:tc>
        <w:tc>
          <w:tcPr>
            <w:tcW w:w="1125" w:type="dxa"/>
            <w:noWrap w:val="0"/>
            <w:vAlign w:val="top"/>
          </w:tcPr>
          <w:p w14:paraId="70C66D92">
            <w:pPr>
              <w:spacing w:before="36" w:line="208"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5B2EAD0A">
            <w:pPr>
              <w:spacing w:before="36" w:line="208" w:lineRule="auto"/>
              <w:ind w:left="222"/>
              <w:rPr>
                <w:rFonts w:ascii="宋体" w:hAnsi="宋体" w:eastAsia="宋体" w:cs="宋体"/>
                <w:sz w:val="21"/>
                <w:szCs w:val="21"/>
              </w:rPr>
            </w:pPr>
            <w:r>
              <w:rPr>
                <w:rFonts w:ascii="宋体" w:hAnsi="宋体" w:eastAsia="宋体" w:cs="宋体"/>
                <w:spacing w:val="-4"/>
                <w:sz w:val="21"/>
                <w:szCs w:val="21"/>
              </w:rPr>
              <w:t>芦岭村</w:t>
            </w:r>
          </w:p>
        </w:tc>
        <w:tc>
          <w:tcPr>
            <w:tcW w:w="3453" w:type="dxa"/>
            <w:noWrap w:val="0"/>
            <w:vAlign w:val="top"/>
          </w:tcPr>
          <w:p w14:paraId="1AAF24FE">
            <w:pPr>
              <w:spacing w:before="36" w:line="208" w:lineRule="auto"/>
              <w:ind w:left="172"/>
              <w:rPr>
                <w:rFonts w:ascii="宋体" w:hAnsi="宋体" w:eastAsia="宋体" w:cs="宋体"/>
                <w:sz w:val="21"/>
                <w:szCs w:val="21"/>
              </w:rPr>
            </w:pPr>
            <w:r>
              <w:rPr>
                <w:rFonts w:ascii="宋体" w:hAnsi="宋体" w:eastAsia="宋体" w:cs="宋体"/>
                <w:spacing w:val="-1"/>
                <w:sz w:val="21"/>
                <w:szCs w:val="21"/>
              </w:rPr>
              <w:t>黄坊乡芦岭村芦家排供水工程</w:t>
            </w:r>
          </w:p>
        </w:tc>
        <w:tc>
          <w:tcPr>
            <w:tcW w:w="1181" w:type="dxa"/>
            <w:noWrap w:val="0"/>
            <w:vAlign w:val="top"/>
          </w:tcPr>
          <w:p w14:paraId="4E35202F">
            <w:pPr>
              <w:spacing w:before="74" w:line="179"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4FF84260">
            <w:pPr>
              <w:spacing w:before="74" w:line="179" w:lineRule="auto"/>
              <w:ind w:left="330"/>
              <w:rPr>
                <w:rFonts w:ascii="宋体" w:hAnsi="宋体" w:eastAsia="宋体" w:cs="宋体"/>
                <w:sz w:val="21"/>
                <w:szCs w:val="21"/>
              </w:rPr>
            </w:pPr>
            <w:r>
              <w:rPr>
                <w:rFonts w:ascii="宋体" w:hAnsi="宋体" w:eastAsia="宋体" w:cs="宋体"/>
                <w:spacing w:val="-8"/>
                <w:sz w:val="21"/>
                <w:szCs w:val="21"/>
              </w:rPr>
              <w:t>59</w:t>
            </w:r>
          </w:p>
        </w:tc>
        <w:tc>
          <w:tcPr>
            <w:tcW w:w="1023" w:type="dxa"/>
            <w:noWrap w:val="0"/>
            <w:vAlign w:val="top"/>
          </w:tcPr>
          <w:p w14:paraId="1C72C46D">
            <w:pPr>
              <w:spacing w:before="74" w:line="179" w:lineRule="auto"/>
              <w:ind w:left="343"/>
              <w:rPr>
                <w:rFonts w:ascii="宋体" w:hAnsi="宋体" w:eastAsia="宋体" w:cs="宋体"/>
                <w:sz w:val="21"/>
                <w:szCs w:val="21"/>
              </w:rPr>
            </w:pPr>
            <w:r>
              <w:rPr>
                <w:rFonts w:ascii="宋体" w:hAnsi="宋体" w:eastAsia="宋体" w:cs="宋体"/>
                <w:spacing w:val="-5"/>
                <w:sz w:val="21"/>
                <w:szCs w:val="21"/>
              </w:rPr>
              <w:t>241</w:t>
            </w:r>
          </w:p>
        </w:tc>
        <w:tc>
          <w:tcPr>
            <w:tcW w:w="1027" w:type="dxa"/>
            <w:noWrap w:val="0"/>
            <w:vAlign w:val="top"/>
          </w:tcPr>
          <w:p w14:paraId="091FBE2F">
            <w:pPr>
              <w:spacing w:before="74" w:line="179" w:lineRule="auto"/>
              <w:ind w:left="357"/>
              <w:rPr>
                <w:rFonts w:ascii="宋体" w:hAnsi="宋体" w:eastAsia="宋体" w:cs="宋体"/>
                <w:sz w:val="21"/>
                <w:szCs w:val="21"/>
              </w:rPr>
            </w:pPr>
            <w:r>
              <w:rPr>
                <w:rFonts w:ascii="宋体" w:hAnsi="宋体" w:eastAsia="宋体" w:cs="宋体"/>
                <w:spacing w:val="-10"/>
                <w:sz w:val="21"/>
                <w:szCs w:val="21"/>
              </w:rPr>
              <w:t>135</w:t>
            </w:r>
          </w:p>
        </w:tc>
      </w:tr>
      <w:tr w14:paraId="273F3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E967A99">
            <w:pPr>
              <w:spacing w:before="72" w:line="180" w:lineRule="auto"/>
              <w:ind w:left="240"/>
              <w:rPr>
                <w:rFonts w:ascii="宋体" w:hAnsi="宋体" w:eastAsia="宋体" w:cs="宋体"/>
                <w:sz w:val="21"/>
                <w:szCs w:val="21"/>
              </w:rPr>
            </w:pPr>
            <w:r>
              <w:rPr>
                <w:rFonts w:ascii="宋体" w:hAnsi="宋体" w:eastAsia="宋体" w:cs="宋体"/>
                <w:spacing w:val="-10"/>
                <w:sz w:val="21"/>
                <w:szCs w:val="21"/>
              </w:rPr>
              <w:t>159</w:t>
            </w:r>
          </w:p>
        </w:tc>
        <w:tc>
          <w:tcPr>
            <w:tcW w:w="1125" w:type="dxa"/>
            <w:noWrap w:val="0"/>
            <w:vAlign w:val="top"/>
          </w:tcPr>
          <w:p w14:paraId="09B5FB9D">
            <w:pPr>
              <w:spacing w:before="36" w:line="208"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17599C5E">
            <w:pPr>
              <w:spacing w:before="36" w:line="208" w:lineRule="auto"/>
              <w:ind w:left="221"/>
              <w:rPr>
                <w:rFonts w:ascii="宋体" w:hAnsi="宋体" w:eastAsia="宋体" w:cs="宋体"/>
                <w:sz w:val="21"/>
                <w:szCs w:val="21"/>
              </w:rPr>
            </w:pPr>
            <w:r>
              <w:rPr>
                <w:rFonts w:ascii="宋体" w:hAnsi="宋体" w:eastAsia="宋体" w:cs="宋体"/>
                <w:spacing w:val="-4"/>
                <w:sz w:val="21"/>
                <w:szCs w:val="21"/>
              </w:rPr>
              <w:t>毛坊村</w:t>
            </w:r>
          </w:p>
        </w:tc>
        <w:tc>
          <w:tcPr>
            <w:tcW w:w="3453" w:type="dxa"/>
            <w:noWrap w:val="0"/>
            <w:vAlign w:val="top"/>
          </w:tcPr>
          <w:p w14:paraId="482E81B8">
            <w:pPr>
              <w:spacing w:before="36" w:line="208" w:lineRule="auto"/>
              <w:ind w:left="292"/>
              <w:rPr>
                <w:rFonts w:ascii="宋体" w:hAnsi="宋体" w:eastAsia="宋体" w:cs="宋体"/>
                <w:sz w:val="21"/>
                <w:szCs w:val="21"/>
              </w:rPr>
            </w:pPr>
            <w:r>
              <w:rPr>
                <w:rFonts w:ascii="宋体" w:hAnsi="宋体" w:eastAsia="宋体" w:cs="宋体"/>
                <w:spacing w:val="-1"/>
                <w:sz w:val="21"/>
                <w:szCs w:val="21"/>
              </w:rPr>
              <w:t>黄坊乡毛坊村暑岭供水工程</w:t>
            </w:r>
          </w:p>
        </w:tc>
        <w:tc>
          <w:tcPr>
            <w:tcW w:w="1181" w:type="dxa"/>
            <w:noWrap w:val="0"/>
            <w:vAlign w:val="top"/>
          </w:tcPr>
          <w:p w14:paraId="3AF5C1FC">
            <w:pPr>
              <w:spacing w:before="72" w:line="180" w:lineRule="auto"/>
              <w:ind w:left="436"/>
              <w:rPr>
                <w:rFonts w:ascii="宋体" w:hAnsi="宋体" w:eastAsia="宋体" w:cs="宋体"/>
                <w:sz w:val="21"/>
                <w:szCs w:val="21"/>
              </w:rPr>
            </w:pPr>
            <w:r>
              <w:rPr>
                <w:rFonts w:ascii="宋体" w:hAnsi="宋体" w:eastAsia="宋体" w:cs="宋体"/>
                <w:spacing w:val="-10"/>
                <w:sz w:val="21"/>
                <w:szCs w:val="21"/>
              </w:rPr>
              <w:t>100</w:t>
            </w:r>
          </w:p>
        </w:tc>
        <w:tc>
          <w:tcPr>
            <w:tcW w:w="875" w:type="dxa"/>
            <w:noWrap w:val="0"/>
            <w:vAlign w:val="top"/>
          </w:tcPr>
          <w:p w14:paraId="61686457">
            <w:pPr>
              <w:spacing w:before="72" w:line="180" w:lineRule="auto"/>
              <w:ind w:left="283"/>
              <w:rPr>
                <w:rFonts w:ascii="宋体" w:hAnsi="宋体" w:eastAsia="宋体" w:cs="宋体"/>
                <w:sz w:val="21"/>
                <w:szCs w:val="21"/>
              </w:rPr>
            </w:pPr>
            <w:r>
              <w:rPr>
                <w:rFonts w:ascii="宋体" w:hAnsi="宋体" w:eastAsia="宋体" w:cs="宋体"/>
                <w:spacing w:val="-10"/>
                <w:sz w:val="21"/>
                <w:szCs w:val="21"/>
              </w:rPr>
              <w:t>160</w:t>
            </w:r>
          </w:p>
        </w:tc>
        <w:tc>
          <w:tcPr>
            <w:tcW w:w="1023" w:type="dxa"/>
            <w:noWrap w:val="0"/>
            <w:vAlign w:val="top"/>
          </w:tcPr>
          <w:p w14:paraId="2083E1BB">
            <w:pPr>
              <w:spacing w:before="74" w:line="179" w:lineRule="auto"/>
              <w:ind w:left="342"/>
              <w:rPr>
                <w:rFonts w:ascii="宋体" w:hAnsi="宋体" w:eastAsia="宋体" w:cs="宋体"/>
                <w:sz w:val="21"/>
                <w:szCs w:val="21"/>
              </w:rPr>
            </w:pPr>
            <w:r>
              <w:rPr>
                <w:rFonts w:ascii="宋体" w:hAnsi="宋体" w:eastAsia="宋体" w:cs="宋体"/>
                <w:spacing w:val="-4"/>
                <w:sz w:val="21"/>
                <w:szCs w:val="21"/>
              </w:rPr>
              <w:t>600</w:t>
            </w:r>
          </w:p>
        </w:tc>
        <w:tc>
          <w:tcPr>
            <w:tcW w:w="1027" w:type="dxa"/>
            <w:noWrap w:val="0"/>
            <w:vAlign w:val="top"/>
          </w:tcPr>
          <w:p w14:paraId="3A7E28E7">
            <w:pPr>
              <w:spacing w:before="72" w:line="180" w:lineRule="auto"/>
              <w:ind w:left="343"/>
              <w:rPr>
                <w:rFonts w:ascii="宋体" w:hAnsi="宋体" w:eastAsia="宋体" w:cs="宋体"/>
                <w:sz w:val="21"/>
                <w:szCs w:val="21"/>
              </w:rPr>
            </w:pPr>
            <w:r>
              <w:rPr>
                <w:rFonts w:ascii="宋体" w:hAnsi="宋体" w:eastAsia="宋体" w:cs="宋体"/>
                <w:spacing w:val="-5"/>
                <w:sz w:val="21"/>
                <w:szCs w:val="21"/>
              </w:rPr>
              <w:t>210</w:t>
            </w:r>
          </w:p>
        </w:tc>
      </w:tr>
      <w:tr w14:paraId="7FF48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2" w:type="dxa"/>
            <w:noWrap w:val="0"/>
            <w:vAlign w:val="top"/>
          </w:tcPr>
          <w:p w14:paraId="734EB773">
            <w:pPr>
              <w:spacing w:before="231" w:line="184" w:lineRule="auto"/>
              <w:ind w:left="240"/>
              <w:rPr>
                <w:rFonts w:ascii="宋体" w:hAnsi="宋体" w:eastAsia="宋体" w:cs="宋体"/>
                <w:sz w:val="21"/>
                <w:szCs w:val="21"/>
              </w:rPr>
            </w:pPr>
            <w:r>
              <w:rPr>
                <w:rFonts w:ascii="宋体" w:hAnsi="宋体" w:eastAsia="宋体" w:cs="宋体"/>
                <w:spacing w:val="-10"/>
                <w:sz w:val="21"/>
                <w:szCs w:val="21"/>
              </w:rPr>
              <w:t>160</w:t>
            </w:r>
          </w:p>
        </w:tc>
        <w:tc>
          <w:tcPr>
            <w:tcW w:w="1125" w:type="dxa"/>
            <w:noWrap w:val="0"/>
            <w:vAlign w:val="top"/>
          </w:tcPr>
          <w:p w14:paraId="2F797357">
            <w:pPr>
              <w:spacing w:before="194" w:line="220"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6369FD63">
            <w:pPr>
              <w:spacing w:before="195" w:line="219" w:lineRule="auto"/>
              <w:ind w:left="223"/>
              <w:rPr>
                <w:rFonts w:ascii="宋体" w:hAnsi="宋体" w:eastAsia="宋体" w:cs="宋体"/>
                <w:sz w:val="21"/>
                <w:szCs w:val="21"/>
              </w:rPr>
            </w:pPr>
            <w:r>
              <w:rPr>
                <w:rFonts w:ascii="宋体" w:hAnsi="宋体" w:eastAsia="宋体" w:cs="宋体"/>
                <w:spacing w:val="-5"/>
                <w:sz w:val="21"/>
                <w:szCs w:val="21"/>
              </w:rPr>
              <w:t>仍田村</w:t>
            </w:r>
          </w:p>
        </w:tc>
        <w:tc>
          <w:tcPr>
            <w:tcW w:w="3453" w:type="dxa"/>
            <w:noWrap w:val="0"/>
            <w:vAlign w:val="top"/>
          </w:tcPr>
          <w:p w14:paraId="403852D4">
            <w:pPr>
              <w:spacing w:before="38" w:line="223" w:lineRule="auto"/>
              <w:ind w:left="1252" w:right="163" w:hanging="1080"/>
              <w:rPr>
                <w:rFonts w:ascii="宋体" w:hAnsi="宋体" w:eastAsia="宋体" w:cs="宋体"/>
                <w:sz w:val="21"/>
                <w:szCs w:val="21"/>
              </w:rPr>
            </w:pPr>
            <w:r>
              <w:rPr>
                <w:rFonts w:ascii="宋体" w:hAnsi="宋体" w:eastAsia="宋体" w:cs="宋体"/>
                <w:spacing w:val="-1"/>
                <w:sz w:val="21"/>
                <w:szCs w:val="21"/>
              </w:rPr>
              <w:t>黄坊乡仍田村仍田组、陂田组</w:t>
            </w:r>
            <w:r>
              <w:rPr>
                <w:rFonts w:ascii="宋体" w:hAnsi="宋体" w:eastAsia="宋体" w:cs="宋体"/>
                <w:spacing w:val="-3"/>
                <w:sz w:val="21"/>
                <w:szCs w:val="21"/>
              </w:rPr>
              <w:t>供水工程</w:t>
            </w:r>
          </w:p>
        </w:tc>
        <w:tc>
          <w:tcPr>
            <w:tcW w:w="1181" w:type="dxa"/>
            <w:noWrap w:val="0"/>
            <w:vAlign w:val="top"/>
          </w:tcPr>
          <w:p w14:paraId="07E53E6D">
            <w:pPr>
              <w:spacing w:before="232" w:line="183"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636BFF8B">
            <w:pPr>
              <w:spacing w:before="232" w:line="183" w:lineRule="auto"/>
              <w:ind w:left="331"/>
              <w:rPr>
                <w:rFonts w:ascii="宋体" w:hAnsi="宋体" w:eastAsia="宋体" w:cs="宋体"/>
                <w:sz w:val="21"/>
                <w:szCs w:val="21"/>
              </w:rPr>
            </w:pPr>
            <w:r>
              <w:rPr>
                <w:rFonts w:ascii="宋体" w:hAnsi="宋体" w:eastAsia="宋体" w:cs="宋体"/>
                <w:spacing w:val="-8"/>
                <w:sz w:val="21"/>
                <w:szCs w:val="21"/>
              </w:rPr>
              <w:t>70</w:t>
            </w:r>
          </w:p>
        </w:tc>
        <w:tc>
          <w:tcPr>
            <w:tcW w:w="1023" w:type="dxa"/>
            <w:noWrap w:val="0"/>
            <w:vAlign w:val="top"/>
          </w:tcPr>
          <w:p w14:paraId="31B0D646">
            <w:pPr>
              <w:spacing w:before="232" w:line="183" w:lineRule="auto"/>
              <w:ind w:left="345"/>
              <w:rPr>
                <w:rFonts w:ascii="宋体" w:hAnsi="宋体" w:eastAsia="宋体" w:cs="宋体"/>
                <w:sz w:val="21"/>
                <w:szCs w:val="21"/>
              </w:rPr>
            </w:pPr>
            <w:r>
              <w:rPr>
                <w:rFonts w:ascii="宋体" w:hAnsi="宋体" w:eastAsia="宋体" w:cs="宋体"/>
                <w:spacing w:val="-5"/>
                <w:sz w:val="21"/>
                <w:szCs w:val="21"/>
              </w:rPr>
              <w:t>300</w:t>
            </w:r>
          </w:p>
        </w:tc>
        <w:tc>
          <w:tcPr>
            <w:tcW w:w="1027" w:type="dxa"/>
            <w:noWrap w:val="0"/>
            <w:vAlign w:val="top"/>
          </w:tcPr>
          <w:p w14:paraId="0B4753AE">
            <w:pPr>
              <w:spacing w:before="231" w:line="184" w:lineRule="auto"/>
              <w:ind w:left="357"/>
              <w:rPr>
                <w:rFonts w:ascii="宋体" w:hAnsi="宋体" w:eastAsia="宋体" w:cs="宋体"/>
                <w:sz w:val="21"/>
                <w:szCs w:val="21"/>
              </w:rPr>
            </w:pPr>
            <w:r>
              <w:rPr>
                <w:rFonts w:ascii="宋体" w:hAnsi="宋体" w:eastAsia="宋体" w:cs="宋体"/>
                <w:spacing w:val="-10"/>
                <w:sz w:val="21"/>
                <w:szCs w:val="21"/>
              </w:rPr>
              <w:t>100</w:t>
            </w:r>
          </w:p>
        </w:tc>
      </w:tr>
      <w:tr w14:paraId="79A99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3193B3D2">
            <w:pPr>
              <w:spacing w:before="75" w:line="178" w:lineRule="auto"/>
              <w:ind w:left="240"/>
              <w:rPr>
                <w:rFonts w:ascii="宋体" w:hAnsi="宋体" w:eastAsia="宋体" w:cs="宋体"/>
                <w:sz w:val="21"/>
                <w:szCs w:val="21"/>
              </w:rPr>
            </w:pPr>
            <w:r>
              <w:rPr>
                <w:rFonts w:ascii="宋体" w:hAnsi="宋体" w:eastAsia="宋体" w:cs="宋体"/>
                <w:spacing w:val="-10"/>
                <w:sz w:val="21"/>
                <w:szCs w:val="21"/>
              </w:rPr>
              <w:t>161</w:t>
            </w:r>
          </w:p>
        </w:tc>
        <w:tc>
          <w:tcPr>
            <w:tcW w:w="1125" w:type="dxa"/>
            <w:noWrap w:val="0"/>
            <w:vAlign w:val="top"/>
          </w:tcPr>
          <w:p w14:paraId="3A686429">
            <w:pPr>
              <w:spacing w:before="39" w:line="206"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50096F9B">
            <w:pPr>
              <w:spacing w:before="39" w:line="206" w:lineRule="auto"/>
              <w:ind w:left="225"/>
              <w:rPr>
                <w:rFonts w:ascii="宋体" w:hAnsi="宋体" w:eastAsia="宋体" w:cs="宋体"/>
                <w:sz w:val="21"/>
                <w:szCs w:val="21"/>
              </w:rPr>
            </w:pPr>
            <w:r>
              <w:rPr>
                <w:rFonts w:ascii="宋体" w:hAnsi="宋体" w:eastAsia="宋体" w:cs="宋体"/>
                <w:spacing w:val="-5"/>
                <w:sz w:val="21"/>
                <w:szCs w:val="21"/>
              </w:rPr>
              <w:t>安寅村</w:t>
            </w:r>
          </w:p>
        </w:tc>
        <w:tc>
          <w:tcPr>
            <w:tcW w:w="3453" w:type="dxa"/>
            <w:noWrap w:val="0"/>
            <w:vAlign w:val="top"/>
          </w:tcPr>
          <w:p w14:paraId="56442C03">
            <w:pPr>
              <w:spacing w:before="39" w:line="206" w:lineRule="auto"/>
              <w:ind w:left="172"/>
              <w:rPr>
                <w:rFonts w:ascii="宋体" w:hAnsi="宋体" w:eastAsia="宋体" w:cs="宋体"/>
                <w:sz w:val="21"/>
                <w:szCs w:val="21"/>
              </w:rPr>
            </w:pPr>
            <w:r>
              <w:rPr>
                <w:rFonts w:ascii="宋体" w:hAnsi="宋体" w:eastAsia="宋体" w:cs="宋体"/>
                <w:spacing w:val="-1"/>
                <w:sz w:val="21"/>
                <w:szCs w:val="21"/>
              </w:rPr>
              <w:t>黄坊乡安寅村夏家湾供水工程</w:t>
            </w:r>
          </w:p>
        </w:tc>
        <w:tc>
          <w:tcPr>
            <w:tcW w:w="1181" w:type="dxa"/>
            <w:noWrap w:val="0"/>
            <w:vAlign w:val="top"/>
          </w:tcPr>
          <w:p w14:paraId="74A5D466">
            <w:pPr>
              <w:spacing w:before="76" w:line="177"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3587BC42">
            <w:pPr>
              <w:spacing w:before="76" w:line="177" w:lineRule="auto"/>
              <w:ind w:left="330"/>
              <w:rPr>
                <w:rFonts w:ascii="宋体" w:hAnsi="宋体" w:eastAsia="宋体" w:cs="宋体"/>
                <w:sz w:val="21"/>
                <w:szCs w:val="21"/>
              </w:rPr>
            </w:pPr>
            <w:r>
              <w:rPr>
                <w:rFonts w:ascii="宋体" w:hAnsi="宋体" w:eastAsia="宋体" w:cs="宋体"/>
                <w:spacing w:val="-8"/>
                <w:sz w:val="21"/>
                <w:szCs w:val="21"/>
              </w:rPr>
              <w:t>33</w:t>
            </w:r>
          </w:p>
        </w:tc>
        <w:tc>
          <w:tcPr>
            <w:tcW w:w="1023" w:type="dxa"/>
            <w:noWrap w:val="0"/>
            <w:vAlign w:val="top"/>
          </w:tcPr>
          <w:p w14:paraId="3FB1E46A">
            <w:pPr>
              <w:spacing w:before="75" w:line="178" w:lineRule="auto"/>
              <w:ind w:left="358"/>
              <w:rPr>
                <w:rFonts w:ascii="宋体" w:hAnsi="宋体" w:eastAsia="宋体" w:cs="宋体"/>
                <w:sz w:val="21"/>
                <w:szCs w:val="21"/>
              </w:rPr>
            </w:pPr>
            <w:r>
              <w:rPr>
                <w:rFonts w:ascii="宋体" w:hAnsi="宋体" w:eastAsia="宋体" w:cs="宋体"/>
                <w:spacing w:val="-10"/>
                <w:sz w:val="21"/>
                <w:szCs w:val="21"/>
              </w:rPr>
              <w:t>124</w:t>
            </w:r>
          </w:p>
        </w:tc>
        <w:tc>
          <w:tcPr>
            <w:tcW w:w="1027" w:type="dxa"/>
            <w:noWrap w:val="0"/>
            <w:vAlign w:val="top"/>
          </w:tcPr>
          <w:p w14:paraId="7AEF6D74">
            <w:pPr>
              <w:spacing w:before="76" w:line="177" w:lineRule="auto"/>
              <w:ind w:left="404"/>
              <w:rPr>
                <w:rFonts w:ascii="宋体" w:hAnsi="宋体" w:eastAsia="宋体" w:cs="宋体"/>
                <w:sz w:val="21"/>
                <w:szCs w:val="21"/>
              </w:rPr>
            </w:pPr>
            <w:r>
              <w:rPr>
                <w:rFonts w:ascii="宋体" w:hAnsi="宋体" w:eastAsia="宋体" w:cs="宋体"/>
                <w:spacing w:val="-8"/>
                <w:sz w:val="21"/>
                <w:szCs w:val="21"/>
              </w:rPr>
              <w:t>50</w:t>
            </w:r>
          </w:p>
        </w:tc>
      </w:tr>
      <w:tr w14:paraId="6D976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9B075A8">
            <w:pPr>
              <w:spacing w:before="75" w:line="178" w:lineRule="auto"/>
              <w:ind w:left="240"/>
              <w:rPr>
                <w:rFonts w:ascii="宋体" w:hAnsi="宋体" w:eastAsia="宋体" w:cs="宋体"/>
                <w:sz w:val="21"/>
                <w:szCs w:val="21"/>
              </w:rPr>
            </w:pPr>
            <w:r>
              <w:rPr>
                <w:rFonts w:ascii="宋体" w:hAnsi="宋体" w:eastAsia="宋体" w:cs="宋体"/>
                <w:spacing w:val="-10"/>
                <w:sz w:val="21"/>
                <w:szCs w:val="21"/>
              </w:rPr>
              <w:t>162</w:t>
            </w:r>
          </w:p>
        </w:tc>
        <w:tc>
          <w:tcPr>
            <w:tcW w:w="1125" w:type="dxa"/>
            <w:noWrap w:val="0"/>
            <w:vAlign w:val="top"/>
          </w:tcPr>
          <w:p w14:paraId="01AE2F03">
            <w:pPr>
              <w:spacing w:before="39" w:line="206"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1975FECC">
            <w:pPr>
              <w:spacing w:before="39" w:line="206" w:lineRule="auto"/>
              <w:ind w:left="233"/>
              <w:rPr>
                <w:rFonts w:ascii="宋体" w:hAnsi="宋体" w:eastAsia="宋体" w:cs="宋体"/>
                <w:sz w:val="21"/>
                <w:szCs w:val="21"/>
              </w:rPr>
            </w:pPr>
            <w:r>
              <w:rPr>
                <w:rFonts w:ascii="宋体" w:hAnsi="宋体" w:eastAsia="宋体" w:cs="宋体"/>
                <w:spacing w:val="-8"/>
                <w:sz w:val="21"/>
                <w:szCs w:val="21"/>
              </w:rPr>
              <w:t>陈岭村</w:t>
            </w:r>
          </w:p>
        </w:tc>
        <w:tc>
          <w:tcPr>
            <w:tcW w:w="3453" w:type="dxa"/>
            <w:noWrap w:val="0"/>
            <w:vAlign w:val="top"/>
          </w:tcPr>
          <w:p w14:paraId="3D1CABA5">
            <w:pPr>
              <w:spacing w:before="39" w:line="206" w:lineRule="auto"/>
              <w:ind w:left="172"/>
              <w:rPr>
                <w:rFonts w:ascii="宋体" w:hAnsi="宋体" w:eastAsia="宋体" w:cs="宋体"/>
                <w:sz w:val="21"/>
                <w:szCs w:val="21"/>
              </w:rPr>
            </w:pPr>
            <w:r>
              <w:rPr>
                <w:rFonts w:ascii="宋体" w:hAnsi="宋体" w:eastAsia="宋体" w:cs="宋体"/>
                <w:spacing w:val="-1"/>
                <w:sz w:val="21"/>
                <w:szCs w:val="21"/>
              </w:rPr>
              <w:t>黄坊乡陈岭村九流际供水工程</w:t>
            </w:r>
          </w:p>
        </w:tc>
        <w:tc>
          <w:tcPr>
            <w:tcW w:w="1181" w:type="dxa"/>
            <w:noWrap w:val="0"/>
            <w:vAlign w:val="top"/>
          </w:tcPr>
          <w:p w14:paraId="08CC727C">
            <w:pPr>
              <w:spacing w:before="76" w:line="177"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38526719">
            <w:pPr>
              <w:spacing w:before="75" w:line="178" w:lineRule="auto"/>
              <w:ind w:left="343"/>
              <w:rPr>
                <w:rFonts w:ascii="宋体" w:hAnsi="宋体" w:eastAsia="宋体" w:cs="宋体"/>
                <w:sz w:val="21"/>
                <w:szCs w:val="21"/>
              </w:rPr>
            </w:pPr>
            <w:r>
              <w:rPr>
                <w:rFonts w:ascii="宋体" w:hAnsi="宋体" w:eastAsia="宋体" w:cs="宋体"/>
                <w:spacing w:val="-14"/>
                <w:sz w:val="21"/>
                <w:szCs w:val="21"/>
              </w:rPr>
              <w:t>15</w:t>
            </w:r>
          </w:p>
        </w:tc>
        <w:tc>
          <w:tcPr>
            <w:tcW w:w="1023" w:type="dxa"/>
            <w:noWrap w:val="0"/>
            <w:vAlign w:val="top"/>
          </w:tcPr>
          <w:p w14:paraId="59D7C030">
            <w:pPr>
              <w:spacing w:before="76" w:line="177" w:lineRule="auto"/>
              <w:ind w:left="405"/>
              <w:rPr>
                <w:rFonts w:ascii="宋体" w:hAnsi="宋体" w:eastAsia="宋体" w:cs="宋体"/>
                <w:sz w:val="21"/>
                <w:szCs w:val="21"/>
              </w:rPr>
            </w:pPr>
            <w:r>
              <w:rPr>
                <w:rFonts w:ascii="宋体" w:hAnsi="宋体" w:eastAsia="宋体" w:cs="宋体"/>
                <w:spacing w:val="-8"/>
                <w:sz w:val="21"/>
                <w:szCs w:val="21"/>
              </w:rPr>
              <w:t>53</w:t>
            </w:r>
          </w:p>
        </w:tc>
        <w:tc>
          <w:tcPr>
            <w:tcW w:w="1027" w:type="dxa"/>
            <w:noWrap w:val="0"/>
            <w:vAlign w:val="top"/>
          </w:tcPr>
          <w:p w14:paraId="4A47D66A">
            <w:pPr>
              <w:spacing w:before="76" w:line="177" w:lineRule="auto"/>
              <w:ind w:left="403"/>
              <w:rPr>
                <w:rFonts w:ascii="宋体" w:hAnsi="宋体" w:eastAsia="宋体" w:cs="宋体"/>
                <w:sz w:val="21"/>
                <w:szCs w:val="21"/>
              </w:rPr>
            </w:pPr>
            <w:r>
              <w:rPr>
                <w:rFonts w:ascii="宋体" w:hAnsi="宋体" w:eastAsia="宋体" w:cs="宋体"/>
                <w:spacing w:val="-7"/>
                <w:sz w:val="21"/>
                <w:szCs w:val="21"/>
              </w:rPr>
              <w:t>20</w:t>
            </w:r>
          </w:p>
        </w:tc>
      </w:tr>
      <w:tr w14:paraId="4C281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0B6F31B">
            <w:pPr>
              <w:spacing w:before="75" w:line="178" w:lineRule="auto"/>
              <w:ind w:left="240"/>
              <w:rPr>
                <w:rFonts w:ascii="宋体" w:hAnsi="宋体" w:eastAsia="宋体" w:cs="宋体"/>
                <w:sz w:val="21"/>
                <w:szCs w:val="21"/>
              </w:rPr>
            </w:pPr>
            <w:r>
              <w:rPr>
                <w:rFonts w:ascii="宋体" w:hAnsi="宋体" w:eastAsia="宋体" w:cs="宋体"/>
                <w:spacing w:val="-10"/>
                <w:sz w:val="21"/>
                <w:szCs w:val="21"/>
              </w:rPr>
              <w:t>163</w:t>
            </w:r>
          </w:p>
        </w:tc>
        <w:tc>
          <w:tcPr>
            <w:tcW w:w="1125" w:type="dxa"/>
            <w:noWrap w:val="0"/>
            <w:vAlign w:val="top"/>
          </w:tcPr>
          <w:p w14:paraId="44876815">
            <w:pPr>
              <w:spacing w:before="37" w:line="207"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7B9F37E9">
            <w:pPr>
              <w:spacing w:before="37" w:line="207" w:lineRule="auto"/>
              <w:ind w:left="233"/>
              <w:rPr>
                <w:rFonts w:ascii="宋体" w:hAnsi="宋体" w:eastAsia="宋体" w:cs="宋体"/>
                <w:sz w:val="21"/>
                <w:szCs w:val="21"/>
              </w:rPr>
            </w:pPr>
            <w:r>
              <w:rPr>
                <w:rFonts w:ascii="宋体" w:hAnsi="宋体" w:eastAsia="宋体" w:cs="宋体"/>
                <w:spacing w:val="-8"/>
                <w:sz w:val="21"/>
                <w:szCs w:val="21"/>
              </w:rPr>
              <w:t>陈岭村</w:t>
            </w:r>
          </w:p>
        </w:tc>
        <w:tc>
          <w:tcPr>
            <w:tcW w:w="3453" w:type="dxa"/>
            <w:noWrap w:val="0"/>
            <w:vAlign w:val="top"/>
          </w:tcPr>
          <w:p w14:paraId="6CC370A8">
            <w:pPr>
              <w:spacing w:before="37" w:line="207" w:lineRule="auto"/>
              <w:ind w:left="292"/>
              <w:rPr>
                <w:rFonts w:ascii="宋体" w:hAnsi="宋体" w:eastAsia="宋体" w:cs="宋体"/>
                <w:sz w:val="21"/>
                <w:szCs w:val="21"/>
              </w:rPr>
            </w:pPr>
            <w:r>
              <w:rPr>
                <w:rFonts w:ascii="宋体" w:hAnsi="宋体" w:eastAsia="宋体" w:cs="宋体"/>
                <w:spacing w:val="-1"/>
                <w:sz w:val="21"/>
                <w:szCs w:val="21"/>
              </w:rPr>
              <w:t>黄坊乡陈岭村下坊供水工程</w:t>
            </w:r>
          </w:p>
        </w:tc>
        <w:tc>
          <w:tcPr>
            <w:tcW w:w="1181" w:type="dxa"/>
            <w:noWrap w:val="0"/>
            <w:vAlign w:val="top"/>
          </w:tcPr>
          <w:p w14:paraId="6063507E">
            <w:pPr>
              <w:spacing w:before="76" w:line="177"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09C1D772">
            <w:pPr>
              <w:spacing w:before="76" w:line="177" w:lineRule="auto"/>
              <w:ind w:left="330"/>
              <w:rPr>
                <w:rFonts w:ascii="宋体" w:hAnsi="宋体" w:eastAsia="宋体" w:cs="宋体"/>
                <w:sz w:val="21"/>
                <w:szCs w:val="21"/>
              </w:rPr>
            </w:pPr>
            <w:r>
              <w:rPr>
                <w:rFonts w:ascii="宋体" w:hAnsi="宋体" w:eastAsia="宋体" w:cs="宋体"/>
                <w:spacing w:val="-8"/>
                <w:sz w:val="21"/>
                <w:szCs w:val="21"/>
              </w:rPr>
              <w:t>38</w:t>
            </w:r>
          </w:p>
        </w:tc>
        <w:tc>
          <w:tcPr>
            <w:tcW w:w="1023" w:type="dxa"/>
            <w:noWrap w:val="0"/>
            <w:vAlign w:val="top"/>
          </w:tcPr>
          <w:p w14:paraId="3892F015">
            <w:pPr>
              <w:spacing w:before="75" w:line="178" w:lineRule="auto"/>
              <w:ind w:left="358"/>
              <w:rPr>
                <w:rFonts w:ascii="宋体" w:hAnsi="宋体" w:eastAsia="宋体" w:cs="宋体"/>
                <w:sz w:val="21"/>
                <w:szCs w:val="21"/>
              </w:rPr>
            </w:pPr>
            <w:r>
              <w:rPr>
                <w:rFonts w:ascii="宋体" w:hAnsi="宋体" w:eastAsia="宋体" w:cs="宋体"/>
                <w:spacing w:val="-10"/>
                <w:sz w:val="21"/>
                <w:szCs w:val="21"/>
              </w:rPr>
              <w:t>164</w:t>
            </w:r>
          </w:p>
        </w:tc>
        <w:tc>
          <w:tcPr>
            <w:tcW w:w="1027" w:type="dxa"/>
            <w:noWrap w:val="0"/>
            <w:vAlign w:val="top"/>
          </w:tcPr>
          <w:p w14:paraId="6F8E3A70">
            <w:pPr>
              <w:spacing w:before="76" w:line="177" w:lineRule="auto"/>
              <w:ind w:left="401"/>
              <w:rPr>
                <w:rFonts w:ascii="宋体" w:hAnsi="宋体" w:eastAsia="宋体" w:cs="宋体"/>
                <w:sz w:val="21"/>
                <w:szCs w:val="21"/>
              </w:rPr>
            </w:pPr>
            <w:r>
              <w:rPr>
                <w:rFonts w:ascii="宋体" w:hAnsi="宋体" w:eastAsia="宋体" w:cs="宋体"/>
                <w:spacing w:val="-6"/>
                <w:sz w:val="21"/>
                <w:szCs w:val="21"/>
              </w:rPr>
              <w:t>90</w:t>
            </w:r>
          </w:p>
        </w:tc>
      </w:tr>
      <w:tr w14:paraId="7167D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A833D7D">
            <w:pPr>
              <w:spacing w:before="75" w:line="178" w:lineRule="auto"/>
              <w:ind w:left="240"/>
              <w:rPr>
                <w:rFonts w:ascii="宋体" w:hAnsi="宋体" w:eastAsia="宋体" w:cs="宋体"/>
                <w:sz w:val="21"/>
                <w:szCs w:val="21"/>
              </w:rPr>
            </w:pPr>
            <w:r>
              <w:rPr>
                <w:rFonts w:ascii="宋体" w:hAnsi="宋体" w:eastAsia="宋体" w:cs="宋体"/>
                <w:spacing w:val="-10"/>
                <w:sz w:val="21"/>
                <w:szCs w:val="21"/>
              </w:rPr>
              <w:t>164</w:t>
            </w:r>
          </w:p>
        </w:tc>
        <w:tc>
          <w:tcPr>
            <w:tcW w:w="1125" w:type="dxa"/>
            <w:noWrap w:val="0"/>
            <w:vAlign w:val="top"/>
          </w:tcPr>
          <w:p w14:paraId="37457AD1">
            <w:pPr>
              <w:spacing w:before="37" w:line="207"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6E1A4EE3">
            <w:pPr>
              <w:spacing w:before="37" w:line="207" w:lineRule="auto"/>
              <w:ind w:left="233"/>
              <w:rPr>
                <w:rFonts w:ascii="宋体" w:hAnsi="宋体" w:eastAsia="宋体" w:cs="宋体"/>
                <w:sz w:val="21"/>
                <w:szCs w:val="21"/>
              </w:rPr>
            </w:pPr>
            <w:r>
              <w:rPr>
                <w:rFonts w:ascii="宋体" w:hAnsi="宋体" w:eastAsia="宋体" w:cs="宋体"/>
                <w:spacing w:val="-8"/>
                <w:sz w:val="21"/>
                <w:szCs w:val="21"/>
              </w:rPr>
              <w:t>陈岭村</w:t>
            </w:r>
          </w:p>
        </w:tc>
        <w:tc>
          <w:tcPr>
            <w:tcW w:w="3453" w:type="dxa"/>
            <w:noWrap w:val="0"/>
            <w:vAlign w:val="top"/>
          </w:tcPr>
          <w:p w14:paraId="71DF483C">
            <w:pPr>
              <w:spacing w:before="37" w:line="207" w:lineRule="auto"/>
              <w:ind w:left="292"/>
              <w:rPr>
                <w:rFonts w:ascii="宋体" w:hAnsi="宋体" w:eastAsia="宋体" w:cs="宋体"/>
                <w:sz w:val="21"/>
                <w:szCs w:val="21"/>
              </w:rPr>
            </w:pPr>
            <w:r>
              <w:rPr>
                <w:rFonts w:ascii="宋体" w:hAnsi="宋体" w:eastAsia="宋体" w:cs="宋体"/>
                <w:spacing w:val="-1"/>
                <w:sz w:val="21"/>
                <w:szCs w:val="21"/>
              </w:rPr>
              <w:t>黄坊乡陈岭村朝阳供水工程</w:t>
            </w:r>
          </w:p>
        </w:tc>
        <w:tc>
          <w:tcPr>
            <w:tcW w:w="1181" w:type="dxa"/>
            <w:noWrap w:val="0"/>
            <w:vAlign w:val="top"/>
          </w:tcPr>
          <w:p w14:paraId="6D4B6951">
            <w:pPr>
              <w:spacing w:before="75" w:line="178"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3421B3DE">
            <w:pPr>
              <w:spacing w:before="75" w:line="178" w:lineRule="auto"/>
              <w:ind w:left="328"/>
              <w:rPr>
                <w:rFonts w:ascii="宋体" w:hAnsi="宋体" w:eastAsia="宋体" w:cs="宋体"/>
                <w:sz w:val="21"/>
                <w:szCs w:val="21"/>
              </w:rPr>
            </w:pPr>
            <w:r>
              <w:rPr>
                <w:rFonts w:ascii="宋体" w:hAnsi="宋体" w:eastAsia="宋体" w:cs="宋体"/>
                <w:spacing w:val="-7"/>
                <w:sz w:val="21"/>
                <w:szCs w:val="21"/>
              </w:rPr>
              <w:t>22</w:t>
            </w:r>
          </w:p>
        </w:tc>
        <w:tc>
          <w:tcPr>
            <w:tcW w:w="1023" w:type="dxa"/>
            <w:noWrap w:val="0"/>
            <w:vAlign w:val="top"/>
          </w:tcPr>
          <w:p w14:paraId="3AB4714C">
            <w:pPr>
              <w:spacing w:before="75" w:line="178" w:lineRule="auto"/>
              <w:ind w:left="401"/>
              <w:rPr>
                <w:rFonts w:ascii="宋体" w:hAnsi="宋体" w:eastAsia="宋体" w:cs="宋体"/>
                <w:sz w:val="21"/>
                <w:szCs w:val="21"/>
              </w:rPr>
            </w:pPr>
            <w:r>
              <w:rPr>
                <w:rFonts w:ascii="宋体" w:hAnsi="宋体" w:eastAsia="宋体" w:cs="宋体"/>
                <w:spacing w:val="-6"/>
                <w:sz w:val="21"/>
                <w:szCs w:val="21"/>
              </w:rPr>
              <w:t>86</w:t>
            </w:r>
          </w:p>
        </w:tc>
        <w:tc>
          <w:tcPr>
            <w:tcW w:w="1027" w:type="dxa"/>
            <w:noWrap w:val="0"/>
            <w:vAlign w:val="top"/>
          </w:tcPr>
          <w:p w14:paraId="6B892D78">
            <w:pPr>
              <w:spacing w:before="75" w:line="178" w:lineRule="auto"/>
              <w:ind w:left="403"/>
              <w:rPr>
                <w:rFonts w:ascii="宋体" w:hAnsi="宋体" w:eastAsia="宋体" w:cs="宋体"/>
                <w:sz w:val="21"/>
                <w:szCs w:val="21"/>
              </w:rPr>
            </w:pPr>
            <w:r>
              <w:rPr>
                <w:rFonts w:ascii="宋体" w:hAnsi="宋体" w:eastAsia="宋体" w:cs="宋体"/>
                <w:spacing w:val="-7"/>
                <w:sz w:val="21"/>
                <w:szCs w:val="21"/>
              </w:rPr>
              <w:t>20</w:t>
            </w:r>
          </w:p>
        </w:tc>
      </w:tr>
      <w:tr w14:paraId="0DD0F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6C1B7BFA">
            <w:pPr>
              <w:spacing w:before="230" w:line="184" w:lineRule="auto"/>
              <w:ind w:left="240"/>
              <w:rPr>
                <w:rFonts w:ascii="宋体" w:hAnsi="宋体" w:eastAsia="宋体" w:cs="宋体"/>
                <w:sz w:val="21"/>
                <w:szCs w:val="21"/>
              </w:rPr>
            </w:pPr>
            <w:r>
              <w:rPr>
                <w:rFonts w:ascii="宋体" w:hAnsi="宋体" w:eastAsia="宋体" w:cs="宋体"/>
                <w:spacing w:val="-10"/>
                <w:sz w:val="21"/>
                <w:szCs w:val="21"/>
              </w:rPr>
              <w:t>165</w:t>
            </w:r>
          </w:p>
        </w:tc>
        <w:tc>
          <w:tcPr>
            <w:tcW w:w="1125" w:type="dxa"/>
            <w:noWrap w:val="0"/>
            <w:vAlign w:val="top"/>
          </w:tcPr>
          <w:p w14:paraId="35B094E9">
            <w:pPr>
              <w:spacing w:before="193" w:line="220"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663639BD">
            <w:pPr>
              <w:spacing w:before="194" w:line="219" w:lineRule="auto"/>
              <w:ind w:left="233"/>
              <w:rPr>
                <w:rFonts w:ascii="宋体" w:hAnsi="宋体" w:eastAsia="宋体" w:cs="宋体"/>
                <w:sz w:val="21"/>
                <w:szCs w:val="21"/>
              </w:rPr>
            </w:pPr>
            <w:r>
              <w:rPr>
                <w:rFonts w:ascii="宋体" w:hAnsi="宋体" w:eastAsia="宋体" w:cs="宋体"/>
                <w:spacing w:val="-8"/>
                <w:sz w:val="21"/>
                <w:szCs w:val="21"/>
              </w:rPr>
              <w:t>陈岭村</w:t>
            </w:r>
          </w:p>
        </w:tc>
        <w:tc>
          <w:tcPr>
            <w:tcW w:w="3453" w:type="dxa"/>
            <w:noWrap w:val="0"/>
            <w:vAlign w:val="top"/>
          </w:tcPr>
          <w:p w14:paraId="12A0788F">
            <w:pPr>
              <w:spacing w:before="36" w:line="224" w:lineRule="auto"/>
              <w:ind w:left="1612" w:right="163" w:hanging="1440"/>
              <w:rPr>
                <w:rFonts w:ascii="宋体" w:hAnsi="宋体" w:eastAsia="宋体" w:cs="宋体"/>
                <w:sz w:val="21"/>
                <w:szCs w:val="21"/>
              </w:rPr>
            </w:pPr>
            <w:r>
              <w:rPr>
                <w:rFonts w:ascii="宋体" w:hAnsi="宋体" w:eastAsia="宋体" w:cs="宋体"/>
                <w:spacing w:val="-1"/>
                <w:sz w:val="21"/>
                <w:szCs w:val="21"/>
              </w:rPr>
              <w:t>黄坊乡陈岭村花桥新村供水工</w:t>
            </w:r>
            <w:r>
              <w:rPr>
                <w:rFonts w:ascii="宋体" w:hAnsi="宋体" w:eastAsia="宋体" w:cs="宋体"/>
                <w:sz w:val="21"/>
                <w:szCs w:val="21"/>
              </w:rPr>
              <w:t>程</w:t>
            </w:r>
          </w:p>
        </w:tc>
        <w:tc>
          <w:tcPr>
            <w:tcW w:w="1181" w:type="dxa"/>
            <w:noWrap w:val="0"/>
            <w:vAlign w:val="top"/>
          </w:tcPr>
          <w:p w14:paraId="5C762D3A">
            <w:pPr>
              <w:spacing w:before="231" w:line="183"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1C1897DC">
            <w:pPr>
              <w:spacing w:before="230" w:line="184" w:lineRule="auto"/>
              <w:ind w:left="343"/>
              <w:rPr>
                <w:rFonts w:ascii="宋体" w:hAnsi="宋体" w:eastAsia="宋体" w:cs="宋体"/>
                <w:sz w:val="21"/>
                <w:szCs w:val="21"/>
              </w:rPr>
            </w:pPr>
            <w:r>
              <w:rPr>
                <w:rFonts w:ascii="宋体" w:hAnsi="宋体" w:eastAsia="宋体" w:cs="宋体"/>
                <w:spacing w:val="-14"/>
                <w:sz w:val="21"/>
                <w:szCs w:val="21"/>
              </w:rPr>
              <w:t>10</w:t>
            </w:r>
          </w:p>
        </w:tc>
        <w:tc>
          <w:tcPr>
            <w:tcW w:w="1023" w:type="dxa"/>
            <w:noWrap w:val="0"/>
            <w:vAlign w:val="top"/>
          </w:tcPr>
          <w:p w14:paraId="1943D185">
            <w:pPr>
              <w:spacing w:before="231" w:line="183" w:lineRule="auto"/>
              <w:ind w:left="405"/>
              <w:rPr>
                <w:rFonts w:ascii="宋体" w:hAnsi="宋体" w:eastAsia="宋体" w:cs="宋体"/>
                <w:sz w:val="21"/>
                <w:szCs w:val="21"/>
              </w:rPr>
            </w:pPr>
            <w:r>
              <w:rPr>
                <w:rFonts w:ascii="宋体" w:hAnsi="宋体" w:eastAsia="宋体" w:cs="宋体"/>
                <w:spacing w:val="-8"/>
                <w:sz w:val="21"/>
                <w:szCs w:val="21"/>
              </w:rPr>
              <w:t>50</w:t>
            </w:r>
          </w:p>
        </w:tc>
        <w:tc>
          <w:tcPr>
            <w:tcW w:w="1027" w:type="dxa"/>
            <w:noWrap w:val="0"/>
            <w:vAlign w:val="top"/>
          </w:tcPr>
          <w:p w14:paraId="1B6586CC">
            <w:pPr>
              <w:spacing w:before="231" w:line="183" w:lineRule="auto"/>
              <w:ind w:left="403"/>
              <w:rPr>
                <w:rFonts w:ascii="宋体" w:hAnsi="宋体" w:eastAsia="宋体" w:cs="宋体"/>
                <w:sz w:val="21"/>
                <w:szCs w:val="21"/>
              </w:rPr>
            </w:pPr>
            <w:r>
              <w:rPr>
                <w:rFonts w:ascii="宋体" w:hAnsi="宋体" w:eastAsia="宋体" w:cs="宋体"/>
                <w:spacing w:val="-7"/>
                <w:sz w:val="21"/>
                <w:szCs w:val="21"/>
              </w:rPr>
              <w:t>20</w:t>
            </w:r>
          </w:p>
        </w:tc>
      </w:tr>
      <w:tr w14:paraId="44FAE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92" w:type="dxa"/>
            <w:noWrap w:val="0"/>
            <w:vAlign w:val="top"/>
          </w:tcPr>
          <w:p w14:paraId="1C2AA1D9">
            <w:pPr>
              <w:spacing w:before="76" w:line="177" w:lineRule="auto"/>
              <w:ind w:left="240"/>
              <w:rPr>
                <w:rFonts w:ascii="宋体" w:hAnsi="宋体" w:eastAsia="宋体" w:cs="宋体"/>
                <w:sz w:val="21"/>
                <w:szCs w:val="21"/>
              </w:rPr>
            </w:pPr>
            <w:r>
              <w:rPr>
                <w:rFonts w:ascii="宋体" w:hAnsi="宋体" w:eastAsia="宋体" w:cs="宋体"/>
                <w:spacing w:val="-10"/>
                <w:sz w:val="21"/>
                <w:szCs w:val="21"/>
              </w:rPr>
              <w:t>166</w:t>
            </w:r>
          </w:p>
        </w:tc>
        <w:tc>
          <w:tcPr>
            <w:tcW w:w="1125" w:type="dxa"/>
            <w:noWrap w:val="0"/>
            <w:vAlign w:val="top"/>
          </w:tcPr>
          <w:p w14:paraId="3E5F8229">
            <w:pPr>
              <w:spacing w:before="39" w:line="206"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4563941A">
            <w:pPr>
              <w:spacing w:before="39" w:line="206" w:lineRule="auto"/>
              <w:ind w:left="233"/>
              <w:rPr>
                <w:rFonts w:ascii="宋体" w:hAnsi="宋体" w:eastAsia="宋体" w:cs="宋体"/>
                <w:sz w:val="21"/>
                <w:szCs w:val="21"/>
              </w:rPr>
            </w:pPr>
            <w:r>
              <w:rPr>
                <w:rFonts w:ascii="宋体" w:hAnsi="宋体" w:eastAsia="宋体" w:cs="宋体"/>
                <w:spacing w:val="-8"/>
                <w:sz w:val="21"/>
                <w:szCs w:val="21"/>
              </w:rPr>
              <w:t>陈岭村</w:t>
            </w:r>
          </w:p>
        </w:tc>
        <w:tc>
          <w:tcPr>
            <w:tcW w:w="3453" w:type="dxa"/>
            <w:noWrap w:val="0"/>
            <w:vAlign w:val="top"/>
          </w:tcPr>
          <w:p w14:paraId="0AA73352">
            <w:pPr>
              <w:spacing w:before="39" w:line="206" w:lineRule="auto"/>
              <w:ind w:left="172"/>
              <w:rPr>
                <w:rFonts w:ascii="宋体" w:hAnsi="宋体" w:eastAsia="宋体" w:cs="宋体"/>
                <w:sz w:val="21"/>
                <w:szCs w:val="21"/>
              </w:rPr>
            </w:pPr>
            <w:r>
              <w:rPr>
                <w:rFonts w:ascii="宋体" w:hAnsi="宋体" w:eastAsia="宋体" w:cs="宋体"/>
                <w:spacing w:val="-1"/>
                <w:sz w:val="21"/>
                <w:szCs w:val="21"/>
              </w:rPr>
              <w:t>黄坊乡陈岭村邹家地供水工程</w:t>
            </w:r>
          </w:p>
        </w:tc>
        <w:tc>
          <w:tcPr>
            <w:tcW w:w="1181" w:type="dxa"/>
            <w:noWrap w:val="0"/>
            <w:vAlign w:val="top"/>
          </w:tcPr>
          <w:p w14:paraId="5AA1422E">
            <w:pPr>
              <w:spacing w:before="78" w:line="176"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5110851F">
            <w:pPr>
              <w:spacing w:before="78" w:line="176" w:lineRule="auto"/>
              <w:ind w:left="326"/>
              <w:rPr>
                <w:rFonts w:ascii="宋体" w:hAnsi="宋体" w:eastAsia="宋体" w:cs="宋体"/>
                <w:sz w:val="21"/>
                <w:szCs w:val="21"/>
              </w:rPr>
            </w:pPr>
            <w:r>
              <w:rPr>
                <w:rFonts w:ascii="宋体" w:hAnsi="宋体" w:eastAsia="宋体" w:cs="宋体"/>
                <w:spacing w:val="-6"/>
                <w:sz w:val="21"/>
                <w:szCs w:val="21"/>
              </w:rPr>
              <w:t>85</w:t>
            </w:r>
          </w:p>
        </w:tc>
        <w:tc>
          <w:tcPr>
            <w:tcW w:w="1023" w:type="dxa"/>
            <w:noWrap w:val="0"/>
            <w:vAlign w:val="top"/>
          </w:tcPr>
          <w:p w14:paraId="1FDCE9E8">
            <w:pPr>
              <w:spacing w:before="78" w:line="176" w:lineRule="auto"/>
              <w:ind w:left="345"/>
              <w:rPr>
                <w:rFonts w:ascii="宋体" w:hAnsi="宋体" w:eastAsia="宋体" w:cs="宋体"/>
                <w:sz w:val="21"/>
                <w:szCs w:val="21"/>
              </w:rPr>
            </w:pPr>
            <w:r>
              <w:rPr>
                <w:rFonts w:ascii="宋体" w:hAnsi="宋体" w:eastAsia="宋体" w:cs="宋体"/>
                <w:spacing w:val="-5"/>
                <w:sz w:val="21"/>
                <w:szCs w:val="21"/>
              </w:rPr>
              <w:t>339</w:t>
            </w:r>
          </w:p>
        </w:tc>
        <w:tc>
          <w:tcPr>
            <w:tcW w:w="1027" w:type="dxa"/>
            <w:noWrap w:val="0"/>
            <w:vAlign w:val="top"/>
          </w:tcPr>
          <w:p w14:paraId="2C2918A1">
            <w:pPr>
              <w:spacing w:before="76" w:line="177" w:lineRule="auto"/>
              <w:ind w:left="357"/>
              <w:rPr>
                <w:rFonts w:ascii="宋体" w:hAnsi="宋体" w:eastAsia="宋体" w:cs="宋体"/>
                <w:sz w:val="21"/>
                <w:szCs w:val="21"/>
              </w:rPr>
            </w:pPr>
            <w:r>
              <w:rPr>
                <w:rFonts w:ascii="宋体" w:hAnsi="宋体" w:eastAsia="宋体" w:cs="宋体"/>
                <w:spacing w:val="-10"/>
                <w:sz w:val="21"/>
                <w:szCs w:val="21"/>
              </w:rPr>
              <w:t>190</w:t>
            </w:r>
          </w:p>
        </w:tc>
      </w:tr>
      <w:tr w14:paraId="2B020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362142B8">
            <w:pPr>
              <w:spacing w:before="75" w:line="178" w:lineRule="auto"/>
              <w:ind w:left="240"/>
              <w:rPr>
                <w:rFonts w:ascii="宋体" w:hAnsi="宋体" w:eastAsia="宋体" w:cs="宋体"/>
                <w:sz w:val="21"/>
                <w:szCs w:val="21"/>
              </w:rPr>
            </w:pPr>
            <w:r>
              <w:rPr>
                <w:rFonts w:ascii="宋体" w:hAnsi="宋体" w:eastAsia="宋体" w:cs="宋体"/>
                <w:spacing w:val="-10"/>
                <w:sz w:val="21"/>
                <w:szCs w:val="21"/>
              </w:rPr>
              <w:t>167</w:t>
            </w:r>
          </w:p>
        </w:tc>
        <w:tc>
          <w:tcPr>
            <w:tcW w:w="1125" w:type="dxa"/>
            <w:noWrap w:val="0"/>
            <w:vAlign w:val="top"/>
          </w:tcPr>
          <w:p w14:paraId="55465A2C">
            <w:pPr>
              <w:spacing w:before="39" w:line="206"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5659FAEE">
            <w:pPr>
              <w:spacing w:before="39" w:line="206" w:lineRule="auto"/>
              <w:ind w:left="233"/>
              <w:rPr>
                <w:rFonts w:ascii="宋体" w:hAnsi="宋体" w:eastAsia="宋体" w:cs="宋体"/>
                <w:sz w:val="21"/>
                <w:szCs w:val="21"/>
              </w:rPr>
            </w:pPr>
            <w:r>
              <w:rPr>
                <w:rFonts w:ascii="宋体" w:hAnsi="宋体" w:eastAsia="宋体" w:cs="宋体"/>
                <w:spacing w:val="-8"/>
                <w:sz w:val="21"/>
                <w:szCs w:val="21"/>
              </w:rPr>
              <w:t>陈岭村</w:t>
            </w:r>
          </w:p>
        </w:tc>
        <w:tc>
          <w:tcPr>
            <w:tcW w:w="3453" w:type="dxa"/>
            <w:noWrap w:val="0"/>
            <w:vAlign w:val="top"/>
          </w:tcPr>
          <w:p w14:paraId="78726217">
            <w:pPr>
              <w:spacing w:before="39" w:line="206" w:lineRule="auto"/>
              <w:ind w:left="292"/>
              <w:rPr>
                <w:rFonts w:ascii="宋体" w:hAnsi="宋体" w:eastAsia="宋体" w:cs="宋体"/>
                <w:sz w:val="21"/>
                <w:szCs w:val="21"/>
              </w:rPr>
            </w:pPr>
            <w:r>
              <w:rPr>
                <w:rFonts w:ascii="宋体" w:hAnsi="宋体" w:eastAsia="宋体" w:cs="宋体"/>
                <w:spacing w:val="-1"/>
                <w:sz w:val="21"/>
                <w:szCs w:val="21"/>
              </w:rPr>
              <w:t>黄坊乡陈岭村下坪供水工程</w:t>
            </w:r>
          </w:p>
        </w:tc>
        <w:tc>
          <w:tcPr>
            <w:tcW w:w="1181" w:type="dxa"/>
            <w:noWrap w:val="0"/>
            <w:vAlign w:val="top"/>
          </w:tcPr>
          <w:p w14:paraId="54E61951">
            <w:pPr>
              <w:spacing w:before="76" w:line="177"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0B00088F">
            <w:pPr>
              <w:spacing w:before="76" w:line="177" w:lineRule="auto"/>
              <w:ind w:left="328"/>
              <w:rPr>
                <w:rFonts w:ascii="宋体" w:hAnsi="宋体" w:eastAsia="宋体" w:cs="宋体"/>
                <w:sz w:val="21"/>
                <w:szCs w:val="21"/>
              </w:rPr>
            </w:pPr>
            <w:r>
              <w:rPr>
                <w:rFonts w:ascii="宋体" w:hAnsi="宋体" w:eastAsia="宋体" w:cs="宋体"/>
                <w:spacing w:val="-7"/>
                <w:sz w:val="21"/>
                <w:szCs w:val="21"/>
              </w:rPr>
              <w:t>27</w:t>
            </w:r>
          </w:p>
        </w:tc>
        <w:tc>
          <w:tcPr>
            <w:tcW w:w="1023" w:type="dxa"/>
            <w:noWrap w:val="0"/>
            <w:vAlign w:val="top"/>
          </w:tcPr>
          <w:p w14:paraId="38EC65A3">
            <w:pPr>
              <w:spacing w:before="75" w:line="178" w:lineRule="auto"/>
              <w:ind w:left="358"/>
              <w:rPr>
                <w:rFonts w:ascii="宋体" w:hAnsi="宋体" w:eastAsia="宋体" w:cs="宋体"/>
                <w:sz w:val="21"/>
                <w:szCs w:val="21"/>
              </w:rPr>
            </w:pPr>
            <w:r>
              <w:rPr>
                <w:rFonts w:ascii="宋体" w:hAnsi="宋体" w:eastAsia="宋体" w:cs="宋体"/>
                <w:spacing w:val="-10"/>
                <w:sz w:val="21"/>
                <w:szCs w:val="21"/>
              </w:rPr>
              <w:t>115</w:t>
            </w:r>
          </w:p>
        </w:tc>
        <w:tc>
          <w:tcPr>
            <w:tcW w:w="1027" w:type="dxa"/>
            <w:noWrap w:val="0"/>
            <w:vAlign w:val="top"/>
          </w:tcPr>
          <w:p w14:paraId="36A88C1E">
            <w:pPr>
              <w:spacing w:before="76" w:line="177" w:lineRule="auto"/>
              <w:ind w:left="402"/>
              <w:rPr>
                <w:rFonts w:ascii="宋体" w:hAnsi="宋体" w:eastAsia="宋体" w:cs="宋体"/>
                <w:sz w:val="21"/>
                <w:szCs w:val="21"/>
              </w:rPr>
            </w:pPr>
            <w:r>
              <w:rPr>
                <w:rFonts w:ascii="宋体" w:hAnsi="宋体" w:eastAsia="宋体" w:cs="宋体"/>
                <w:spacing w:val="-6"/>
                <w:sz w:val="21"/>
                <w:szCs w:val="21"/>
              </w:rPr>
              <w:t>60</w:t>
            </w:r>
          </w:p>
        </w:tc>
      </w:tr>
      <w:tr w14:paraId="5CD19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9BAB8C3">
            <w:pPr>
              <w:spacing w:before="75" w:line="178" w:lineRule="auto"/>
              <w:ind w:left="240"/>
              <w:rPr>
                <w:rFonts w:ascii="宋体" w:hAnsi="宋体" w:eastAsia="宋体" w:cs="宋体"/>
                <w:sz w:val="21"/>
                <w:szCs w:val="21"/>
              </w:rPr>
            </w:pPr>
            <w:r>
              <w:rPr>
                <w:rFonts w:ascii="宋体" w:hAnsi="宋体" w:eastAsia="宋体" w:cs="宋体"/>
                <w:spacing w:val="-10"/>
                <w:sz w:val="21"/>
                <w:szCs w:val="21"/>
              </w:rPr>
              <w:t>168</w:t>
            </w:r>
          </w:p>
        </w:tc>
        <w:tc>
          <w:tcPr>
            <w:tcW w:w="1125" w:type="dxa"/>
            <w:noWrap w:val="0"/>
            <w:vAlign w:val="top"/>
          </w:tcPr>
          <w:p w14:paraId="5DF235D3">
            <w:pPr>
              <w:spacing w:before="39" w:line="206"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7646CD4D">
            <w:pPr>
              <w:spacing w:before="39" w:line="206" w:lineRule="auto"/>
              <w:ind w:left="218"/>
              <w:rPr>
                <w:rFonts w:ascii="宋体" w:hAnsi="宋体" w:eastAsia="宋体" w:cs="宋体"/>
                <w:sz w:val="21"/>
                <w:szCs w:val="21"/>
              </w:rPr>
            </w:pPr>
            <w:r>
              <w:rPr>
                <w:rFonts w:ascii="宋体" w:hAnsi="宋体" w:eastAsia="宋体" w:cs="宋体"/>
                <w:spacing w:val="-3"/>
                <w:sz w:val="21"/>
                <w:szCs w:val="21"/>
              </w:rPr>
              <w:t>将上村</w:t>
            </w:r>
          </w:p>
        </w:tc>
        <w:tc>
          <w:tcPr>
            <w:tcW w:w="3453" w:type="dxa"/>
            <w:noWrap w:val="0"/>
            <w:vAlign w:val="top"/>
          </w:tcPr>
          <w:p w14:paraId="6CFBA9BD">
            <w:pPr>
              <w:spacing w:before="39" w:line="206" w:lineRule="auto"/>
              <w:ind w:left="172"/>
              <w:rPr>
                <w:rFonts w:ascii="宋体" w:hAnsi="宋体" w:eastAsia="宋体" w:cs="宋体"/>
                <w:sz w:val="21"/>
                <w:szCs w:val="21"/>
              </w:rPr>
            </w:pPr>
            <w:r>
              <w:rPr>
                <w:rFonts w:ascii="宋体" w:hAnsi="宋体" w:eastAsia="宋体" w:cs="宋体"/>
                <w:spacing w:val="-1"/>
                <w:sz w:val="21"/>
                <w:szCs w:val="21"/>
              </w:rPr>
              <w:t>黄坊乡将上村大东坑供水工程</w:t>
            </w:r>
          </w:p>
        </w:tc>
        <w:tc>
          <w:tcPr>
            <w:tcW w:w="1181" w:type="dxa"/>
            <w:noWrap w:val="0"/>
            <w:vAlign w:val="top"/>
          </w:tcPr>
          <w:p w14:paraId="789B4189">
            <w:pPr>
              <w:spacing w:before="75" w:line="178" w:lineRule="auto"/>
              <w:ind w:left="436"/>
              <w:rPr>
                <w:rFonts w:ascii="宋体" w:hAnsi="宋体" w:eastAsia="宋体" w:cs="宋体"/>
                <w:sz w:val="21"/>
                <w:szCs w:val="21"/>
              </w:rPr>
            </w:pPr>
            <w:r>
              <w:rPr>
                <w:rFonts w:ascii="宋体" w:hAnsi="宋体" w:eastAsia="宋体" w:cs="宋体"/>
                <w:spacing w:val="-10"/>
                <w:sz w:val="21"/>
                <w:szCs w:val="21"/>
              </w:rPr>
              <w:t>100</w:t>
            </w:r>
          </w:p>
        </w:tc>
        <w:tc>
          <w:tcPr>
            <w:tcW w:w="875" w:type="dxa"/>
            <w:noWrap w:val="0"/>
            <w:vAlign w:val="top"/>
          </w:tcPr>
          <w:p w14:paraId="485EEA89">
            <w:pPr>
              <w:spacing w:before="76" w:line="177" w:lineRule="auto"/>
              <w:ind w:left="324"/>
              <w:rPr>
                <w:rFonts w:ascii="宋体" w:hAnsi="宋体" w:eastAsia="宋体" w:cs="宋体"/>
                <w:sz w:val="21"/>
                <w:szCs w:val="21"/>
              </w:rPr>
            </w:pPr>
            <w:r>
              <w:rPr>
                <w:rFonts w:ascii="宋体" w:hAnsi="宋体" w:eastAsia="宋体" w:cs="宋体"/>
                <w:spacing w:val="-5"/>
                <w:sz w:val="21"/>
                <w:szCs w:val="21"/>
              </w:rPr>
              <w:t>43</w:t>
            </w:r>
          </w:p>
        </w:tc>
        <w:tc>
          <w:tcPr>
            <w:tcW w:w="1023" w:type="dxa"/>
            <w:noWrap w:val="0"/>
            <w:vAlign w:val="top"/>
          </w:tcPr>
          <w:p w14:paraId="64E23124">
            <w:pPr>
              <w:spacing w:before="75" w:line="178" w:lineRule="auto"/>
              <w:ind w:left="358"/>
              <w:rPr>
                <w:rFonts w:ascii="宋体" w:hAnsi="宋体" w:eastAsia="宋体" w:cs="宋体"/>
                <w:sz w:val="21"/>
                <w:szCs w:val="21"/>
              </w:rPr>
            </w:pPr>
            <w:r>
              <w:rPr>
                <w:rFonts w:ascii="宋体" w:hAnsi="宋体" w:eastAsia="宋体" w:cs="宋体"/>
                <w:spacing w:val="-10"/>
                <w:sz w:val="21"/>
                <w:szCs w:val="21"/>
              </w:rPr>
              <w:t>195</w:t>
            </w:r>
          </w:p>
        </w:tc>
        <w:tc>
          <w:tcPr>
            <w:tcW w:w="1027" w:type="dxa"/>
            <w:noWrap w:val="0"/>
            <w:vAlign w:val="top"/>
          </w:tcPr>
          <w:p w14:paraId="01AC311E">
            <w:pPr>
              <w:spacing w:before="76" w:line="177" w:lineRule="auto"/>
              <w:ind w:left="401"/>
              <w:rPr>
                <w:rFonts w:ascii="宋体" w:hAnsi="宋体" w:eastAsia="宋体" w:cs="宋体"/>
                <w:sz w:val="21"/>
                <w:szCs w:val="21"/>
              </w:rPr>
            </w:pPr>
            <w:r>
              <w:rPr>
                <w:rFonts w:ascii="宋体" w:hAnsi="宋体" w:eastAsia="宋体" w:cs="宋体"/>
                <w:spacing w:val="-6"/>
                <w:sz w:val="21"/>
                <w:szCs w:val="21"/>
              </w:rPr>
              <w:t>90</w:t>
            </w:r>
          </w:p>
        </w:tc>
      </w:tr>
      <w:tr w14:paraId="5ECC3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9411D61">
            <w:pPr>
              <w:spacing w:before="75" w:line="178" w:lineRule="auto"/>
              <w:ind w:left="240"/>
              <w:rPr>
                <w:rFonts w:ascii="宋体" w:hAnsi="宋体" w:eastAsia="宋体" w:cs="宋体"/>
                <w:sz w:val="21"/>
                <w:szCs w:val="21"/>
              </w:rPr>
            </w:pPr>
            <w:r>
              <w:rPr>
                <w:rFonts w:ascii="宋体" w:hAnsi="宋体" w:eastAsia="宋体" w:cs="宋体"/>
                <w:spacing w:val="-10"/>
                <w:sz w:val="21"/>
                <w:szCs w:val="21"/>
              </w:rPr>
              <w:t>169</w:t>
            </w:r>
          </w:p>
        </w:tc>
        <w:tc>
          <w:tcPr>
            <w:tcW w:w="1125" w:type="dxa"/>
            <w:noWrap w:val="0"/>
            <w:vAlign w:val="top"/>
          </w:tcPr>
          <w:p w14:paraId="21F875B2">
            <w:pPr>
              <w:spacing w:before="37" w:line="207"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359E6829">
            <w:pPr>
              <w:spacing w:before="37" w:line="207" w:lineRule="auto"/>
              <w:ind w:left="218"/>
              <w:rPr>
                <w:rFonts w:ascii="宋体" w:hAnsi="宋体" w:eastAsia="宋体" w:cs="宋体"/>
                <w:sz w:val="21"/>
                <w:szCs w:val="21"/>
              </w:rPr>
            </w:pPr>
            <w:r>
              <w:rPr>
                <w:rFonts w:ascii="宋体" w:hAnsi="宋体" w:eastAsia="宋体" w:cs="宋体"/>
                <w:spacing w:val="-3"/>
                <w:sz w:val="21"/>
                <w:szCs w:val="21"/>
              </w:rPr>
              <w:t>将上村</w:t>
            </w:r>
          </w:p>
        </w:tc>
        <w:tc>
          <w:tcPr>
            <w:tcW w:w="3453" w:type="dxa"/>
            <w:noWrap w:val="0"/>
            <w:vAlign w:val="top"/>
          </w:tcPr>
          <w:p w14:paraId="4E77677A">
            <w:pPr>
              <w:spacing w:before="37" w:line="207" w:lineRule="auto"/>
              <w:ind w:left="172"/>
              <w:rPr>
                <w:rFonts w:ascii="宋体" w:hAnsi="宋体" w:eastAsia="宋体" w:cs="宋体"/>
                <w:sz w:val="21"/>
                <w:szCs w:val="21"/>
              </w:rPr>
            </w:pPr>
            <w:r>
              <w:rPr>
                <w:rFonts w:ascii="宋体" w:hAnsi="宋体" w:eastAsia="宋体" w:cs="宋体"/>
                <w:spacing w:val="-1"/>
                <w:sz w:val="21"/>
                <w:szCs w:val="21"/>
              </w:rPr>
              <w:t>黄坊乡将上村将军殿供水工程</w:t>
            </w:r>
          </w:p>
        </w:tc>
        <w:tc>
          <w:tcPr>
            <w:tcW w:w="1181" w:type="dxa"/>
            <w:noWrap w:val="0"/>
            <w:vAlign w:val="top"/>
          </w:tcPr>
          <w:p w14:paraId="0CA2DE01">
            <w:pPr>
              <w:spacing w:before="75" w:line="178" w:lineRule="auto"/>
              <w:ind w:left="436"/>
              <w:rPr>
                <w:rFonts w:ascii="宋体" w:hAnsi="宋体" w:eastAsia="宋体" w:cs="宋体"/>
                <w:sz w:val="21"/>
                <w:szCs w:val="21"/>
              </w:rPr>
            </w:pPr>
            <w:r>
              <w:rPr>
                <w:rFonts w:ascii="宋体" w:hAnsi="宋体" w:eastAsia="宋体" w:cs="宋体"/>
                <w:spacing w:val="-10"/>
                <w:sz w:val="21"/>
                <w:szCs w:val="21"/>
              </w:rPr>
              <w:t>100</w:t>
            </w:r>
          </w:p>
        </w:tc>
        <w:tc>
          <w:tcPr>
            <w:tcW w:w="875" w:type="dxa"/>
            <w:noWrap w:val="0"/>
            <w:vAlign w:val="top"/>
          </w:tcPr>
          <w:p w14:paraId="0940D931">
            <w:pPr>
              <w:spacing w:before="76" w:line="177" w:lineRule="auto"/>
              <w:ind w:left="331"/>
              <w:rPr>
                <w:rFonts w:ascii="宋体" w:hAnsi="宋体" w:eastAsia="宋体" w:cs="宋体"/>
                <w:sz w:val="21"/>
                <w:szCs w:val="21"/>
              </w:rPr>
            </w:pPr>
            <w:r>
              <w:rPr>
                <w:rFonts w:ascii="宋体" w:hAnsi="宋体" w:eastAsia="宋体" w:cs="宋体"/>
                <w:spacing w:val="-8"/>
                <w:sz w:val="21"/>
                <w:szCs w:val="21"/>
              </w:rPr>
              <w:t>70</w:t>
            </w:r>
          </w:p>
        </w:tc>
        <w:tc>
          <w:tcPr>
            <w:tcW w:w="1023" w:type="dxa"/>
            <w:noWrap w:val="0"/>
            <w:vAlign w:val="top"/>
          </w:tcPr>
          <w:p w14:paraId="43B2410D">
            <w:pPr>
              <w:spacing w:before="76" w:line="177" w:lineRule="auto"/>
              <w:ind w:left="343"/>
              <w:rPr>
                <w:rFonts w:ascii="宋体" w:hAnsi="宋体" w:eastAsia="宋体" w:cs="宋体"/>
                <w:sz w:val="21"/>
                <w:szCs w:val="21"/>
              </w:rPr>
            </w:pPr>
            <w:r>
              <w:rPr>
                <w:rFonts w:ascii="宋体" w:hAnsi="宋体" w:eastAsia="宋体" w:cs="宋体"/>
                <w:spacing w:val="-5"/>
                <w:sz w:val="21"/>
                <w:szCs w:val="21"/>
              </w:rPr>
              <w:t>220</w:t>
            </w:r>
          </w:p>
        </w:tc>
        <w:tc>
          <w:tcPr>
            <w:tcW w:w="1027" w:type="dxa"/>
            <w:noWrap w:val="0"/>
            <w:vAlign w:val="top"/>
          </w:tcPr>
          <w:p w14:paraId="4F706F4A">
            <w:pPr>
              <w:spacing w:before="75" w:line="178" w:lineRule="auto"/>
              <w:ind w:left="357"/>
              <w:rPr>
                <w:rFonts w:ascii="宋体" w:hAnsi="宋体" w:eastAsia="宋体" w:cs="宋体"/>
                <w:sz w:val="21"/>
                <w:szCs w:val="21"/>
              </w:rPr>
            </w:pPr>
            <w:r>
              <w:rPr>
                <w:rFonts w:ascii="宋体" w:hAnsi="宋体" w:eastAsia="宋体" w:cs="宋体"/>
                <w:spacing w:val="-10"/>
                <w:sz w:val="21"/>
                <w:szCs w:val="21"/>
              </w:rPr>
              <w:t>106</w:t>
            </w:r>
          </w:p>
        </w:tc>
      </w:tr>
      <w:tr w14:paraId="19729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2" w:type="dxa"/>
            <w:noWrap w:val="0"/>
            <w:vAlign w:val="top"/>
          </w:tcPr>
          <w:p w14:paraId="75788FFE">
            <w:pPr>
              <w:spacing w:before="230" w:line="184" w:lineRule="auto"/>
              <w:ind w:left="240"/>
              <w:rPr>
                <w:rFonts w:ascii="宋体" w:hAnsi="宋体" w:eastAsia="宋体" w:cs="宋体"/>
                <w:sz w:val="21"/>
                <w:szCs w:val="21"/>
              </w:rPr>
            </w:pPr>
            <w:r>
              <w:rPr>
                <w:rFonts w:ascii="宋体" w:hAnsi="宋体" w:eastAsia="宋体" w:cs="宋体"/>
                <w:spacing w:val="-10"/>
                <w:sz w:val="21"/>
                <w:szCs w:val="21"/>
              </w:rPr>
              <w:t>170</w:t>
            </w:r>
          </w:p>
        </w:tc>
        <w:tc>
          <w:tcPr>
            <w:tcW w:w="1125" w:type="dxa"/>
            <w:noWrap w:val="0"/>
            <w:vAlign w:val="top"/>
          </w:tcPr>
          <w:p w14:paraId="7B7962BA">
            <w:pPr>
              <w:spacing w:before="194" w:line="220"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2395971A">
            <w:pPr>
              <w:spacing w:before="194" w:line="219" w:lineRule="auto"/>
              <w:ind w:left="218"/>
              <w:rPr>
                <w:rFonts w:ascii="宋体" w:hAnsi="宋体" w:eastAsia="宋体" w:cs="宋体"/>
                <w:sz w:val="21"/>
                <w:szCs w:val="21"/>
              </w:rPr>
            </w:pPr>
            <w:r>
              <w:rPr>
                <w:rFonts w:ascii="宋体" w:hAnsi="宋体" w:eastAsia="宋体" w:cs="宋体"/>
                <w:spacing w:val="-3"/>
                <w:sz w:val="21"/>
                <w:szCs w:val="21"/>
              </w:rPr>
              <w:t>将上村</w:t>
            </w:r>
          </w:p>
        </w:tc>
        <w:tc>
          <w:tcPr>
            <w:tcW w:w="3453" w:type="dxa"/>
            <w:noWrap w:val="0"/>
            <w:vAlign w:val="top"/>
          </w:tcPr>
          <w:p w14:paraId="34E81D82">
            <w:pPr>
              <w:spacing w:before="38" w:line="223" w:lineRule="auto"/>
              <w:ind w:left="1375" w:right="163" w:hanging="1203"/>
              <w:rPr>
                <w:rFonts w:ascii="宋体" w:hAnsi="宋体" w:eastAsia="宋体" w:cs="宋体"/>
                <w:sz w:val="21"/>
                <w:szCs w:val="21"/>
              </w:rPr>
            </w:pPr>
            <w:r>
              <w:rPr>
                <w:rFonts w:ascii="宋体" w:hAnsi="宋体" w:eastAsia="宋体" w:cs="宋体"/>
                <w:spacing w:val="-1"/>
                <w:sz w:val="21"/>
                <w:szCs w:val="21"/>
              </w:rPr>
              <w:t>黄坊乡将上村一组罗陀树下供</w:t>
            </w:r>
            <w:r>
              <w:rPr>
                <w:rFonts w:ascii="宋体" w:hAnsi="宋体" w:eastAsia="宋体" w:cs="宋体"/>
                <w:spacing w:val="-5"/>
                <w:sz w:val="21"/>
                <w:szCs w:val="21"/>
              </w:rPr>
              <w:t>水工程</w:t>
            </w:r>
          </w:p>
        </w:tc>
        <w:tc>
          <w:tcPr>
            <w:tcW w:w="1181" w:type="dxa"/>
            <w:noWrap w:val="0"/>
            <w:vAlign w:val="top"/>
          </w:tcPr>
          <w:p w14:paraId="7999D1E8">
            <w:pPr>
              <w:spacing w:before="230" w:line="184" w:lineRule="auto"/>
              <w:ind w:left="436"/>
              <w:rPr>
                <w:rFonts w:ascii="宋体" w:hAnsi="宋体" w:eastAsia="宋体" w:cs="宋体"/>
                <w:sz w:val="21"/>
                <w:szCs w:val="21"/>
              </w:rPr>
            </w:pPr>
            <w:r>
              <w:rPr>
                <w:rFonts w:ascii="宋体" w:hAnsi="宋体" w:eastAsia="宋体" w:cs="宋体"/>
                <w:spacing w:val="-10"/>
                <w:sz w:val="21"/>
                <w:szCs w:val="21"/>
              </w:rPr>
              <w:t>100</w:t>
            </w:r>
          </w:p>
        </w:tc>
        <w:tc>
          <w:tcPr>
            <w:tcW w:w="875" w:type="dxa"/>
            <w:noWrap w:val="0"/>
            <w:vAlign w:val="top"/>
          </w:tcPr>
          <w:p w14:paraId="1DFCFDBB">
            <w:pPr>
              <w:spacing w:before="231" w:line="183" w:lineRule="auto"/>
              <w:ind w:left="330"/>
              <w:rPr>
                <w:rFonts w:ascii="宋体" w:hAnsi="宋体" w:eastAsia="宋体" w:cs="宋体"/>
                <w:sz w:val="21"/>
                <w:szCs w:val="21"/>
              </w:rPr>
            </w:pPr>
            <w:r>
              <w:rPr>
                <w:rFonts w:ascii="宋体" w:hAnsi="宋体" w:eastAsia="宋体" w:cs="宋体"/>
                <w:spacing w:val="-8"/>
                <w:sz w:val="21"/>
                <w:szCs w:val="21"/>
              </w:rPr>
              <w:t>30</w:t>
            </w:r>
          </w:p>
        </w:tc>
        <w:tc>
          <w:tcPr>
            <w:tcW w:w="1023" w:type="dxa"/>
            <w:noWrap w:val="0"/>
            <w:vAlign w:val="top"/>
          </w:tcPr>
          <w:p w14:paraId="02DAE2D9">
            <w:pPr>
              <w:spacing w:before="230" w:line="184" w:lineRule="auto"/>
              <w:ind w:left="358"/>
              <w:rPr>
                <w:rFonts w:ascii="宋体" w:hAnsi="宋体" w:eastAsia="宋体" w:cs="宋体"/>
                <w:sz w:val="21"/>
                <w:szCs w:val="21"/>
              </w:rPr>
            </w:pPr>
            <w:r>
              <w:rPr>
                <w:rFonts w:ascii="宋体" w:hAnsi="宋体" w:eastAsia="宋体" w:cs="宋体"/>
                <w:spacing w:val="-10"/>
                <w:sz w:val="21"/>
                <w:szCs w:val="21"/>
              </w:rPr>
              <w:t>170</w:t>
            </w:r>
          </w:p>
        </w:tc>
        <w:tc>
          <w:tcPr>
            <w:tcW w:w="1027" w:type="dxa"/>
            <w:noWrap w:val="0"/>
            <w:vAlign w:val="top"/>
          </w:tcPr>
          <w:p w14:paraId="6430338A">
            <w:pPr>
              <w:spacing w:before="231" w:line="183" w:lineRule="auto"/>
              <w:ind w:left="401"/>
              <w:rPr>
                <w:rFonts w:ascii="宋体" w:hAnsi="宋体" w:eastAsia="宋体" w:cs="宋体"/>
                <w:sz w:val="21"/>
                <w:szCs w:val="21"/>
              </w:rPr>
            </w:pPr>
            <w:r>
              <w:rPr>
                <w:rFonts w:ascii="宋体" w:hAnsi="宋体" w:eastAsia="宋体" w:cs="宋体"/>
                <w:spacing w:val="-6"/>
                <w:sz w:val="21"/>
                <w:szCs w:val="21"/>
              </w:rPr>
              <w:t>80</w:t>
            </w:r>
          </w:p>
        </w:tc>
      </w:tr>
      <w:tr w14:paraId="4BB0D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02966B0E">
            <w:pPr>
              <w:spacing w:before="75" w:line="178" w:lineRule="auto"/>
              <w:ind w:left="240"/>
              <w:rPr>
                <w:rFonts w:ascii="宋体" w:hAnsi="宋体" w:eastAsia="宋体" w:cs="宋体"/>
                <w:sz w:val="21"/>
                <w:szCs w:val="21"/>
              </w:rPr>
            </w:pPr>
            <w:r>
              <w:rPr>
                <w:rFonts w:ascii="宋体" w:hAnsi="宋体" w:eastAsia="宋体" w:cs="宋体"/>
                <w:spacing w:val="-10"/>
                <w:sz w:val="21"/>
                <w:szCs w:val="21"/>
              </w:rPr>
              <w:t>171</w:t>
            </w:r>
          </w:p>
        </w:tc>
        <w:tc>
          <w:tcPr>
            <w:tcW w:w="1125" w:type="dxa"/>
            <w:noWrap w:val="0"/>
            <w:vAlign w:val="top"/>
          </w:tcPr>
          <w:p w14:paraId="035A630C">
            <w:pPr>
              <w:spacing w:before="39" w:line="206"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5AB6A945">
            <w:pPr>
              <w:spacing w:before="39" w:line="206" w:lineRule="auto"/>
              <w:ind w:left="222"/>
              <w:rPr>
                <w:rFonts w:ascii="宋体" w:hAnsi="宋体" w:eastAsia="宋体" w:cs="宋体"/>
                <w:sz w:val="21"/>
                <w:szCs w:val="21"/>
              </w:rPr>
            </w:pPr>
            <w:r>
              <w:rPr>
                <w:rFonts w:ascii="宋体" w:hAnsi="宋体" w:eastAsia="宋体" w:cs="宋体"/>
                <w:spacing w:val="-4"/>
                <w:sz w:val="21"/>
                <w:szCs w:val="21"/>
              </w:rPr>
              <w:t>芦岭村</w:t>
            </w:r>
          </w:p>
        </w:tc>
        <w:tc>
          <w:tcPr>
            <w:tcW w:w="3453" w:type="dxa"/>
            <w:noWrap w:val="0"/>
            <w:vAlign w:val="top"/>
          </w:tcPr>
          <w:p w14:paraId="40282C73">
            <w:pPr>
              <w:spacing w:before="39" w:line="206" w:lineRule="auto"/>
              <w:ind w:left="292"/>
              <w:rPr>
                <w:rFonts w:ascii="宋体" w:hAnsi="宋体" w:eastAsia="宋体" w:cs="宋体"/>
                <w:sz w:val="21"/>
                <w:szCs w:val="21"/>
              </w:rPr>
            </w:pPr>
            <w:r>
              <w:rPr>
                <w:rFonts w:ascii="宋体" w:hAnsi="宋体" w:eastAsia="宋体" w:cs="宋体"/>
                <w:spacing w:val="-1"/>
                <w:sz w:val="21"/>
                <w:szCs w:val="21"/>
              </w:rPr>
              <w:t>黄坊乡芦岭村高坊供水工程</w:t>
            </w:r>
          </w:p>
        </w:tc>
        <w:tc>
          <w:tcPr>
            <w:tcW w:w="1181" w:type="dxa"/>
            <w:noWrap w:val="0"/>
            <w:vAlign w:val="top"/>
          </w:tcPr>
          <w:p w14:paraId="54E72327">
            <w:pPr>
              <w:spacing w:before="76" w:line="177"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08E243AC">
            <w:pPr>
              <w:spacing w:before="75" w:line="178" w:lineRule="auto"/>
              <w:ind w:left="330"/>
              <w:rPr>
                <w:rFonts w:ascii="宋体" w:hAnsi="宋体" w:eastAsia="宋体" w:cs="宋体"/>
                <w:sz w:val="21"/>
                <w:szCs w:val="21"/>
              </w:rPr>
            </w:pPr>
            <w:r>
              <w:rPr>
                <w:rFonts w:ascii="宋体" w:hAnsi="宋体" w:eastAsia="宋体" w:cs="宋体"/>
                <w:spacing w:val="-8"/>
                <w:sz w:val="21"/>
                <w:szCs w:val="21"/>
              </w:rPr>
              <w:t>31</w:t>
            </w:r>
          </w:p>
        </w:tc>
        <w:tc>
          <w:tcPr>
            <w:tcW w:w="1023" w:type="dxa"/>
            <w:noWrap w:val="0"/>
            <w:vAlign w:val="top"/>
          </w:tcPr>
          <w:p w14:paraId="0350397A">
            <w:pPr>
              <w:spacing w:before="75" w:line="178" w:lineRule="auto"/>
              <w:ind w:left="358"/>
              <w:rPr>
                <w:rFonts w:ascii="宋体" w:hAnsi="宋体" w:eastAsia="宋体" w:cs="宋体"/>
                <w:sz w:val="21"/>
                <w:szCs w:val="21"/>
              </w:rPr>
            </w:pPr>
            <w:r>
              <w:rPr>
                <w:rFonts w:ascii="宋体" w:hAnsi="宋体" w:eastAsia="宋体" w:cs="宋体"/>
                <w:spacing w:val="-10"/>
                <w:sz w:val="21"/>
                <w:szCs w:val="21"/>
              </w:rPr>
              <w:t>126</w:t>
            </w:r>
          </w:p>
        </w:tc>
        <w:tc>
          <w:tcPr>
            <w:tcW w:w="1027" w:type="dxa"/>
            <w:noWrap w:val="0"/>
            <w:vAlign w:val="top"/>
          </w:tcPr>
          <w:p w14:paraId="6B73A00A">
            <w:pPr>
              <w:spacing w:before="76" w:line="177" w:lineRule="auto"/>
              <w:ind w:left="405"/>
              <w:rPr>
                <w:rFonts w:ascii="宋体" w:hAnsi="宋体" w:eastAsia="宋体" w:cs="宋体"/>
                <w:sz w:val="21"/>
                <w:szCs w:val="21"/>
              </w:rPr>
            </w:pPr>
            <w:r>
              <w:rPr>
                <w:rFonts w:ascii="宋体" w:hAnsi="宋体" w:eastAsia="宋体" w:cs="宋体"/>
                <w:spacing w:val="-8"/>
                <w:sz w:val="21"/>
                <w:szCs w:val="21"/>
              </w:rPr>
              <w:t>70</w:t>
            </w:r>
          </w:p>
        </w:tc>
      </w:tr>
      <w:tr w14:paraId="054C9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CAC3F9A">
            <w:pPr>
              <w:spacing w:before="78" w:line="176" w:lineRule="auto"/>
              <w:ind w:left="240"/>
              <w:rPr>
                <w:rFonts w:ascii="宋体" w:hAnsi="宋体" w:eastAsia="宋体" w:cs="宋体"/>
                <w:sz w:val="21"/>
                <w:szCs w:val="21"/>
              </w:rPr>
            </w:pPr>
            <w:r>
              <w:rPr>
                <w:rFonts w:ascii="宋体" w:hAnsi="宋体" w:eastAsia="宋体" w:cs="宋体"/>
                <w:spacing w:val="-10"/>
                <w:sz w:val="21"/>
                <w:szCs w:val="21"/>
              </w:rPr>
              <w:t>172</w:t>
            </w:r>
          </w:p>
        </w:tc>
        <w:tc>
          <w:tcPr>
            <w:tcW w:w="1125" w:type="dxa"/>
            <w:noWrap w:val="0"/>
            <w:vAlign w:val="top"/>
          </w:tcPr>
          <w:p w14:paraId="0E985274">
            <w:pPr>
              <w:spacing w:before="40" w:line="205"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6BDBB654">
            <w:pPr>
              <w:spacing w:before="40" w:line="205" w:lineRule="auto"/>
              <w:ind w:left="222"/>
              <w:rPr>
                <w:rFonts w:ascii="宋体" w:hAnsi="宋体" w:eastAsia="宋体" w:cs="宋体"/>
                <w:sz w:val="21"/>
                <w:szCs w:val="21"/>
              </w:rPr>
            </w:pPr>
            <w:r>
              <w:rPr>
                <w:rFonts w:ascii="宋体" w:hAnsi="宋体" w:eastAsia="宋体" w:cs="宋体"/>
                <w:spacing w:val="-4"/>
                <w:sz w:val="21"/>
                <w:szCs w:val="21"/>
              </w:rPr>
              <w:t>芦岭村</w:t>
            </w:r>
          </w:p>
        </w:tc>
        <w:tc>
          <w:tcPr>
            <w:tcW w:w="3453" w:type="dxa"/>
            <w:noWrap w:val="0"/>
            <w:vAlign w:val="top"/>
          </w:tcPr>
          <w:p w14:paraId="1F97D7B0">
            <w:pPr>
              <w:spacing w:before="40" w:line="205" w:lineRule="auto"/>
              <w:ind w:left="292"/>
              <w:rPr>
                <w:rFonts w:ascii="宋体" w:hAnsi="宋体" w:eastAsia="宋体" w:cs="宋体"/>
                <w:sz w:val="21"/>
                <w:szCs w:val="21"/>
              </w:rPr>
            </w:pPr>
            <w:r>
              <w:rPr>
                <w:rFonts w:ascii="宋体" w:hAnsi="宋体" w:eastAsia="宋体" w:cs="宋体"/>
                <w:spacing w:val="-1"/>
                <w:sz w:val="21"/>
                <w:szCs w:val="21"/>
              </w:rPr>
              <w:t>黄坊乡芦岭村厂下供水工程</w:t>
            </w:r>
          </w:p>
        </w:tc>
        <w:tc>
          <w:tcPr>
            <w:tcW w:w="1181" w:type="dxa"/>
            <w:noWrap w:val="0"/>
            <w:vAlign w:val="top"/>
          </w:tcPr>
          <w:p w14:paraId="1C50134F">
            <w:pPr>
              <w:spacing w:before="78" w:line="176"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3C82F4B9">
            <w:pPr>
              <w:spacing w:before="78" w:line="176" w:lineRule="auto"/>
              <w:ind w:left="328"/>
              <w:rPr>
                <w:rFonts w:ascii="宋体" w:hAnsi="宋体" w:eastAsia="宋体" w:cs="宋体"/>
                <w:sz w:val="21"/>
                <w:szCs w:val="21"/>
              </w:rPr>
            </w:pPr>
            <w:r>
              <w:rPr>
                <w:rFonts w:ascii="宋体" w:hAnsi="宋体" w:eastAsia="宋体" w:cs="宋体"/>
                <w:spacing w:val="-7"/>
                <w:sz w:val="21"/>
                <w:szCs w:val="21"/>
              </w:rPr>
              <w:t>25</w:t>
            </w:r>
          </w:p>
        </w:tc>
        <w:tc>
          <w:tcPr>
            <w:tcW w:w="1023" w:type="dxa"/>
            <w:noWrap w:val="0"/>
            <w:vAlign w:val="top"/>
          </w:tcPr>
          <w:p w14:paraId="2D5CB9C0">
            <w:pPr>
              <w:spacing w:before="78" w:line="176" w:lineRule="auto"/>
              <w:ind w:left="358"/>
              <w:rPr>
                <w:rFonts w:ascii="宋体" w:hAnsi="宋体" w:eastAsia="宋体" w:cs="宋体"/>
                <w:sz w:val="21"/>
                <w:szCs w:val="21"/>
              </w:rPr>
            </w:pPr>
            <w:r>
              <w:rPr>
                <w:rFonts w:ascii="宋体" w:hAnsi="宋体" w:eastAsia="宋体" w:cs="宋体"/>
                <w:spacing w:val="-10"/>
                <w:sz w:val="21"/>
                <w:szCs w:val="21"/>
              </w:rPr>
              <w:t>104</w:t>
            </w:r>
          </w:p>
        </w:tc>
        <w:tc>
          <w:tcPr>
            <w:tcW w:w="1027" w:type="dxa"/>
            <w:noWrap w:val="0"/>
            <w:vAlign w:val="top"/>
          </w:tcPr>
          <w:p w14:paraId="504A34D2">
            <w:pPr>
              <w:spacing w:before="78" w:line="176" w:lineRule="auto"/>
              <w:ind w:left="399"/>
              <w:rPr>
                <w:rFonts w:ascii="宋体" w:hAnsi="宋体" w:eastAsia="宋体" w:cs="宋体"/>
                <w:sz w:val="21"/>
                <w:szCs w:val="21"/>
              </w:rPr>
            </w:pPr>
            <w:r>
              <w:rPr>
                <w:rFonts w:ascii="宋体" w:hAnsi="宋体" w:eastAsia="宋体" w:cs="宋体"/>
                <w:spacing w:val="-5"/>
                <w:sz w:val="21"/>
                <w:szCs w:val="21"/>
              </w:rPr>
              <w:t>48</w:t>
            </w:r>
          </w:p>
        </w:tc>
      </w:tr>
      <w:tr w14:paraId="05343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CFFA70B">
            <w:pPr>
              <w:spacing w:before="76" w:line="177" w:lineRule="auto"/>
              <w:ind w:left="240"/>
              <w:rPr>
                <w:rFonts w:ascii="宋体" w:hAnsi="宋体" w:eastAsia="宋体" w:cs="宋体"/>
                <w:sz w:val="21"/>
                <w:szCs w:val="21"/>
              </w:rPr>
            </w:pPr>
            <w:r>
              <w:rPr>
                <w:rFonts w:ascii="宋体" w:hAnsi="宋体" w:eastAsia="宋体" w:cs="宋体"/>
                <w:spacing w:val="-10"/>
                <w:sz w:val="21"/>
                <w:szCs w:val="21"/>
              </w:rPr>
              <w:t>173</w:t>
            </w:r>
          </w:p>
        </w:tc>
        <w:tc>
          <w:tcPr>
            <w:tcW w:w="1125" w:type="dxa"/>
            <w:noWrap w:val="0"/>
            <w:vAlign w:val="top"/>
          </w:tcPr>
          <w:p w14:paraId="14210343">
            <w:pPr>
              <w:spacing w:before="40" w:line="205"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2181A930">
            <w:pPr>
              <w:spacing w:before="40" w:line="205" w:lineRule="auto"/>
              <w:ind w:left="222"/>
              <w:rPr>
                <w:rFonts w:ascii="宋体" w:hAnsi="宋体" w:eastAsia="宋体" w:cs="宋体"/>
                <w:sz w:val="21"/>
                <w:szCs w:val="21"/>
              </w:rPr>
            </w:pPr>
            <w:r>
              <w:rPr>
                <w:rFonts w:ascii="宋体" w:hAnsi="宋体" w:eastAsia="宋体" w:cs="宋体"/>
                <w:spacing w:val="-4"/>
                <w:sz w:val="21"/>
                <w:szCs w:val="21"/>
              </w:rPr>
              <w:t>芦岭村</w:t>
            </w:r>
          </w:p>
        </w:tc>
        <w:tc>
          <w:tcPr>
            <w:tcW w:w="3453" w:type="dxa"/>
            <w:noWrap w:val="0"/>
            <w:vAlign w:val="top"/>
          </w:tcPr>
          <w:p w14:paraId="235A67D1">
            <w:pPr>
              <w:spacing w:before="40" w:line="205" w:lineRule="auto"/>
              <w:ind w:left="292"/>
              <w:rPr>
                <w:rFonts w:ascii="宋体" w:hAnsi="宋体" w:eastAsia="宋体" w:cs="宋体"/>
                <w:sz w:val="21"/>
                <w:szCs w:val="21"/>
              </w:rPr>
            </w:pPr>
            <w:r>
              <w:rPr>
                <w:rFonts w:ascii="宋体" w:hAnsi="宋体" w:eastAsia="宋体" w:cs="宋体"/>
                <w:spacing w:val="-1"/>
                <w:sz w:val="21"/>
                <w:szCs w:val="21"/>
              </w:rPr>
              <w:t>黄坊乡芦岭村际上供水工程</w:t>
            </w:r>
          </w:p>
        </w:tc>
        <w:tc>
          <w:tcPr>
            <w:tcW w:w="1181" w:type="dxa"/>
            <w:noWrap w:val="0"/>
            <w:vAlign w:val="top"/>
          </w:tcPr>
          <w:p w14:paraId="27952AD1">
            <w:pPr>
              <w:spacing w:before="78" w:line="176"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274742CF">
            <w:pPr>
              <w:spacing w:before="78" w:line="176" w:lineRule="auto"/>
              <w:ind w:left="330"/>
              <w:rPr>
                <w:rFonts w:ascii="宋体" w:hAnsi="宋体" w:eastAsia="宋体" w:cs="宋体"/>
                <w:sz w:val="21"/>
                <w:szCs w:val="21"/>
              </w:rPr>
            </w:pPr>
            <w:r>
              <w:rPr>
                <w:rFonts w:ascii="宋体" w:hAnsi="宋体" w:eastAsia="宋体" w:cs="宋体"/>
                <w:spacing w:val="-8"/>
                <w:sz w:val="21"/>
                <w:szCs w:val="21"/>
              </w:rPr>
              <w:t>30</w:t>
            </w:r>
          </w:p>
        </w:tc>
        <w:tc>
          <w:tcPr>
            <w:tcW w:w="1023" w:type="dxa"/>
            <w:noWrap w:val="0"/>
            <w:vAlign w:val="top"/>
          </w:tcPr>
          <w:p w14:paraId="3FBB0F44">
            <w:pPr>
              <w:spacing w:before="76" w:line="177" w:lineRule="auto"/>
              <w:ind w:left="358"/>
              <w:rPr>
                <w:rFonts w:ascii="宋体" w:hAnsi="宋体" w:eastAsia="宋体" w:cs="宋体"/>
                <w:sz w:val="21"/>
                <w:szCs w:val="21"/>
              </w:rPr>
            </w:pPr>
            <w:r>
              <w:rPr>
                <w:rFonts w:ascii="宋体" w:hAnsi="宋体" w:eastAsia="宋体" w:cs="宋体"/>
                <w:spacing w:val="-10"/>
                <w:sz w:val="21"/>
                <w:szCs w:val="21"/>
              </w:rPr>
              <w:t>110</w:t>
            </w:r>
          </w:p>
        </w:tc>
        <w:tc>
          <w:tcPr>
            <w:tcW w:w="1027" w:type="dxa"/>
            <w:noWrap w:val="0"/>
            <w:vAlign w:val="top"/>
          </w:tcPr>
          <w:p w14:paraId="6EC1C36F">
            <w:pPr>
              <w:spacing w:before="78" w:line="176" w:lineRule="auto"/>
              <w:ind w:left="399"/>
              <w:rPr>
                <w:rFonts w:ascii="宋体" w:hAnsi="宋体" w:eastAsia="宋体" w:cs="宋体"/>
                <w:sz w:val="21"/>
                <w:szCs w:val="21"/>
              </w:rPr>
            </w:pPr>
            <w:r>
              <w:rPr>
                <w:rFonts w:ascii="宋体" w:hAnsi="宋体" w:eastAsia="宋体" w:cs="宋体"/>
                <w:spacing w:val="-5"/>
                <w:sz w:val="21"/>
                <w:szCs w:val="21"/>
              </w:rPr>
              <w:t>43</w:t>
            </w:r>
          </w:p>
        </w:tc>
      </w:tr>
      <w:tr w14:paraId="59E0F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25292D2">
            <w:pPr>
              <w:spacing w:before="76" w:line="177" w:lineRule="auto"/>
              <w:ind w:left="240"/>
              <w:rPr>
                <w:rFonts w:ascii="宋体" w:hAnsi="宋体" w:eastAsia="宋体" w:cs="宋体"/>
                <w:sz w:val="21"/>
                <w:szCs w:val="21"/>
              </w:rPr>
            </w:pPr>
            <w:r>
              <w:rPr>
                <w:rFonts w:ascii="宋体" w:hAnsi="宋体" w:eastAsia="宋体" w:cs="宋体"/>
                <w:spacing w:val="-10"/>
                <w:sz w:val="21"/>
                <w:szCs w:val="21"/>
              </w:rPr>
              <w:t>174</w:t>
            </w:r>
          </w:p>
        </w:tc>
        <w:tc>
          <w:tcPr>
            <w:tcW w:w="1125" w:type="dxa"/>
            <w:noWrap w:val="0"/>
            <w:vAlign w:val="top"/>
          </w:tcPr>
          <w:p w14:paraId="277F488D">
            <w:pPr>
              <w:spacing w:before="39" w:line="206"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0DF25F6F">
            <w:pPr>
              <w:spacing w:before="39" w:line="206" w:lineRule="auto"/>
              <w:ind w:left="222"/>
              <w:rPr>
                <w:rFonts w:ascii="宋体" w:hAnsi="宋体" w:eastAsia="宋体" w:cs="宋体"/>
                <w:sz w:val="21"/>
                <w:szCs w:val="21"/>
              </w:rPr>
            </w:pPr>
            <w:r>
              <w:rPr>
                <w:rFonts w:ascii="宋体" w:hAnsi="宋体" w:eastAsia="宋体" w:cs="宋体"/>
                <w:spacing w:val="-4"/>
                <w:sz w:val="21"/>
                <w:szCs w:val="21"/>
              </w:rPr>
              <w:t>芦岭村</w:t>
            </w:r>
          </w:p>
        </w:tc>
        <w:tc>
          <w:tcPr>
            <w:tcW w:w="3453" w:type="dxa"/>
            <w:noWrap w:val="0"/>
            <w:vAlign w:val="top"/>
          </w:tcPr>
          <w:p w14:paraId="72C0C5A8">
            <w:pPr>
              <w:spacing w:before="39" w:line="206" w:lineRule="auto"/>
              <w:ind w:left="172"/>
              <w:rPr>
                <w:rFonts w:ascii="宋体" w:hAnsi="宋体" w:eastAsia="宋体" w:cs="宋体"/>
                <w:sz w:val="21"/>
                <w:szCs w:val="21"/>
              </w:rPr>
            </w:pPr>
            <w:r>
              <w:rPr>
                <w:rFonts w:ascii="宋体" w:hAnsi="宋体" w:eastAsia="宋体" w:cs="宋体"/>
                <w:spacing w:val="-1"/>
                <w:sz w:val="21"/>
                <w:szCs w:val="21"/>
              </w:rPr>
              <w:t>黄坊乡芦岭村邹家湾供水工程</w:t>
            </w:r>
          </w:p>
        </w:tc>
        <w:tc>
          <w:tcPr>
            <w:tcW w:w="1181" w:type="dxa"/>
            <w:noWrap w:val="0"/>
            <w:vAlign w:val="top"/>
          </w:tcPr>
          <w:p w14:paraId="1A97C775">
            <w:pPr>
              <w:spacing w:before="78" w:line="176"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094F1032">
            <w:pPr>
              <w:spacing w:before="78" w:line="176" w:lineRule="auto"/>
              <w:ind w:left="324"/>
              <w:rPr>
                <w:rFonts w:ascii="宋体" w:hAnsi="宋体" w:eastAsia="宋体" w:cs="宋体"/>
                <w:sz w:val="21"/>
                <w:szCs w:val="21"/>
              </w:rPr>
            </w:pPr>
            <w:r>
              <w:rPr>
                <w:rFonts w:ascii="宋体" w:hAnsi="宋体" w:eastAsia="宋体" w:cs="宋体"/>
                <w:spacing w:val="-5"/>
                <w:sz w:val="21"/>
                <w:szCs w:val="21"/>
              </w:rPr>
              <w:t>45</w:t>
            </w:r>
          </w:p>
        </w:tc>
        <w:tc>
          <w:tcPr>
            <w:tcW w:w="1023" w:type="dxa"/>
            <w:noWrap w:val="0"/>
            <w:vAlign w:val="top"/>
          </w:tcPr>
          <w:p w14:paraId="60195996">
            <w:pPr>
              <w:spacing w:before="76" w:line="177" w:lineRule="auto"/>
              <w:ind w:left="358"/>
              <w:rPr>
                <w:rFonts w:ascii="宋体" w:hAnsi="宋体" w:eastAsia="宋体" w:cs="宋体"/>
                <w:sz w:val="21"/>
                <w:szCs w:val="21"/>
              </w:rPr>
            </w:pPr>
            <w:r>
              <w:rPr>
                <w:rFonts w:ascii="宋体" w:hAnsi="宋体" w:eastAsia="宋体" w:cs="宋体"/>
                <w:spacing w:val="-10"/>
                <w:sz w:val="21"/>
                <w:szCs w:val="21"/>
              </w:rPr>
              <w:t>169</w:t>
            </w:r>
          </w:p>
        </w:tc>
        <w:tc>
          <w:tcPr>
            <w:tcW w:w="1027" w:type="dxa"/>
            <w:noWrap w:val="0"/>
            <w:vAlign w:val="top"/>
          </w:tcPr>
          <w:p w14:paraId="5CC01106">
            <w:pPr>
              <w:spacing w:before="78" w:line="176" w:lineRule="auto"/>
              <w:ind w:left="401"/>
              <w:rPr>
                <w:rFonts w:ascii="宋体" w:hAnsi="宋体" w:eastAsia="宋体" w:cs="宋体"/>
                <w:sz w:val="21"/>
                <w:szCs w:val="21"/>
              </w:rPr>
            </w:pPr>
            <w:r>
              <w:rPr>
                <w:rFonts w:ascii="宋体" w:hAnsi="宋体" w:eastAsia="宋体" w:cs="宋体"/>
                <w:spacing w:val="-6"/>
                <w:sz w:val="21"/>
                <w:szCs w:val="21"/>
              </w:rPr>
              <w:t>95</w:t>
            </w:r>
          </w:p>
        </w:tc>
      </w:tr>
      <w:tr w14:paraId="5815D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68291E26">
            <w:pPr>
              <w:spacing w:before="232" w:line="184" w:lineRule="auto"/>
              <w:ind w:left="240"/>
              <w:rPr>
                <w:rFonts w:ascii="宋体" w:hAnsi="宋体" w:eastAsia="宋体" w:cs="宋体"/>
                <w:sz w:val="21"/>
                <w:szCs w:val="21"/>
              </w:rPr>
            </w:pPr>
            <w:r>
              <w:rPr>
                <w:rFonts w:ascii="宋体" w:hAnsi="宋体" w:eastAsia="宋体" w:cs="宋体"/>
                <w:spacing w:val="-10"/>
                <w:sz w:val="21"/>
                <w:szCs w:val="21"/>
              </w:rPr>
              <w:t>175</w:t>
            </w:r>
          </w:p>
        </w:tc>
        <w:tc>
          <w:tcPr>
            <w:tcW w:w="1125" w:type="dxa"/>
            <w:noWrap w:val="0"/>
            <w:vAlign w:val="top"/>
          </w:tcPr>
          <w:p w14:paraId="04C7DC6B">
            <w:pPr>
              <w:spacing w:before="195" w:line="220"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59E916D7">
            <w:pPr>
              <w:spacing w:before="195" w:line="219" w:lineRule="auto"/>
              <w:ind w:left="222"/>
              <w:rPr>
                <w:rFonts w:ascii="宋体" w:hAnsi="宋体" w:eastAsia="宋体" w:cs="宋体"/>
                <w:sz w:val="21"/>
                <w:szCs w:val="21"/>
              </w:rPr>
            </w:pPr>
            <w:r>
              <w:rPr>
                <w:rFonts w:ascii="宋体" w:hAnsi="宋体" w:eastAsia="宋体" w:cs="宋体"/>
                <w:spacing w:val="-4"/>
                <w:sz w:val="21"/>
                <w:szCs w:val="21"/>
              </w:rPr>
              <w:t>芦岭村</w:t>
            </w:r>
          </w:p>
        </w:tc>
        <w:tc>
          <w:tcPr>
            <w:tcW w:w="3453" w:type="dxa"/>
            <w:noWrap w:val="0"/>
            <w:vAlign w:val="top"/>
          </w:tcPr>
          <w:p w14:paraId="06F651C2">
            <w:pPr>
              <w:spacing w:before="38" w:line="223" w:lineRule="auto"/>
              <w:ind w:left="1495" w:right="163" w:hanging="1323"/>
              <w:rPr>
                <w:rFonts w:ascii="宋体" w:hAnsi="宋体" w:eastAsia="宋体" w:cs="宋体"/>
                <w:sz w:val="21"/>
                <w:szCs w:val="21"/>
              </w:rPr>
            </w:pPr>
            <w:r>
              <w:rPr>
                <w:rFonts w:ascii="宋体" w:hAnsi="宋体" w:eastAsia="宋体" w:cs="宋体"/>
                <w:spacing w:val="-1"/>
                <w:sz w:val="21"/>
                <w:szCs w:val="21"/>
              </w:rPr>
              <w:t>黄坊乡芦岭村岭头、安宁供水</w:t>
            </w:r>
            <w:r>
              <w:rPr>
                <w:rFonts w:ascii="宋体" w:hAnsi="宋体" w:eastAsia="宋体" w:cs="宋体"/>
                <w:spacing w:val="-7"/>
                <w:sz w:val="21"/>
                <w:szCs w:val="21"/>
              </w:rPr>
              <w:t>工程</w:t>
            </w:r>
          </w:p>
        </w:tc>
        <w:tc>
          <w:tcPr>
            <w:tcW w:w="1181" w:type="dxa"/>
            <w:noWrap w:val="0"/>
            <w:vAlign w:val="top"/>
          </w:tcPr>
          <w:p w14:paraId="5078237A">
            <w:pPr>
              <w:spacing w:before="233" w:line="183"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49732011">
            <w:pPr>
              <w:spacing w:before="233" w:line="183" w:lineRule="auto"/>
              <w:ind w:left="330"/>
              <w:rPr>
                <w:rFonts w:ascii="宋体" w:hAnsi="宋体" w:eastAsia="宋体" w:cs="宋体"/>
                <w:sz w:val="21"/>
                <w:szCs w:val="21"/>
              </w:rPr>
            </w:pPr>
            <w:r>
              <w:rPr>
                <w:rFonts w:ascii="宋体" w:hAnsi="宋体" w:eastAsia="宋体" w:cs="宋体"/>
                <w:spacing w:val="-8"/>
                <w:sz w:val="21"/>
                <w:szCs w:val="21"/>
              </w:rPr>
              <w:t>54</w:t>
            </w:r>
          </w:p>
        </w:tc>
        <w:tc>
          <w:tcPr>
            <w:tcW w:w="1023" w:type="dxa"/>
            <w:noWrap w:val="0"/>
            <w:vAlign w:val="top"/>
          </w:tcPr>
          <w:p w14:paraId="4642D5B5">
            <w:pPr>
              <w:spacing w:before="233" w:line="183" w:lineRule="auto"/>
              <w:ind w:left="343"/>
              <w:rPr>
                <w:rFonts w:ascii="宋体" w:hAnsi="宋体" w:eastAsia="宋体" w:cs="宋体"/>
                <w:sz w:val="21"/>
                <w:szCs w:val="21"/>
              </w:rPr>
            </w:pPr>
            <w:r>
              <w:rPr>
                <w:rFonts w:ascii="宋体" w:hAnsi="宋体" w:eastAsia="宋体" w:cs="宋体"/>
                <w:spacing w:val="-5"/>
                <w:sz w:val="21"/>
                <w:szCs w:val="21"/>
              </w:rPr>
              <w:t>233</w:t>
            </w:r>
          </w:p>
        </w:tc>
        <w:tc>
          <w:tcPr>
            <w:tcW w:w="1027" w:type="dxa"/>
            <w:noWrap w:val="0"/>
            <w:vAlign w:val="top"/>
          </w:tcPr>
          <w:p w14:paraId="582BD1C5">
            <w:pPr>
              <w:spacing w:before="232" w:line="184" w:lineRule="auto"/>
              <w:ind w:left="357"/>
              <w:rPr>
                <w:rFonts w:ascii="宋体" w:hAnsi="宋体" w:eastAsia="宋体" w:cs="宋体"/>
                <w:sz w:val="21"/>
                <w:szCs w:val="21"/>
              </w:rPr>
            </w:pPr>
            <w:r>
              <w:rPr>
                <w:rFonts w:ascii="宋体" w:hAnsi="宋体" w:eastAsia="宋体" w:cs="宋体"/>
                <w:spacing w:val="-10"/>
                <w:sz w:val="21"/>
                <w:szCs w:val="21"/>
              </w:rPr>
              <w:t>130</w:t>
            </w:r>
          </w:p>
        </w:tc>
      </w:tr>
      <w:tr w14:paraId="3F989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60E09ED">
            <w:pPr>
              <w:spacing w:before="76" w:line="177" w:lineRule="auto"/>
              <w:ind w:left="240"/>
              <w:rPr>
                <w:rFonts w:ascii="宋体" w:hAnsi="宋体" w:eastAsia="宋体" w:cs="宋体"/>
                <w:sz w:val="21"/>
                <w:szCs w:val="21"/>
              </w:rPr>
            </w:pPr>
            <w:r>
              <w:rPr>
                <w:rFonts w:ascii="宋体" w:hAnsi="宋体" w:eastAsia="宋体" w:cs="宋体"/>
                <w:spacing w:val="-10"/>
                <w:sz w:val="21"/>
                <w:szCs w:val="21"/>
              </w:rPr>
              <w:t>176</w:t>
            </w:r>
          </w:p>
        </w:tc>
        <w:tc>
          <w:tcPr>
            <w:tcW w:w="1125" w:type="dxa"/>
            <w:noWrap w:val="0"/>
            <w:vAlign w:val="top"/>
          </w:tcPr>
          <w:p w14:paraId="0C01F7D3">
            <w:pPr>
              <w:spacing w:before="40" w:line="205"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18D1025F">
            <w:pPr>
              <w:spacing w:before="40" w:line="205" w:lineRule="auto"/>
              <w:ind w:left="221"/>
              <w:rPr>
                <w:rFonts w:ascii="宋体" w:hAnsi="宋体" w:eastAsia="宋体" w:cs="宋体"/>
                <w:sz w:val="21"/>
                <w:szCs w:val="21"/>
              </w:rPr>
            </w:pPr>
            <w:r>
              <w:rPr>
                <w:rFonts w:ascii="宋体" w:hAnsi="宋体" w:eastAsia="宋体" w:cs="宋体"/>
                <w:spacing w:val="-4"/>
                <w:sz w:val="21"/>
                <w:szCs w:val="21"/>
              </w:rPr>
              <w:t>毛坊村</w:t>
            </w:r>
          </w:p>
        </w:tc>
        <w:tc>
          <w:tcPr>
            <w:tcW w:w="3453" w:type="dxa"/>
            <w:noWrap w:val="0"/>
            <w:vAlign w:val="top"/>
          </w:tcPr>
          <w:p w14:paraId="74E8A340">
            <w:pPr>
              <w:spacing w:before="40" w:line="205" w:lineRule="auto"/>
              <w:ind w:left="292"/>
              <w:rPr>
                <w:rFonts w:ascii="宋体" w:hAnsi="宋体" w:eastAsia="宋体" w:cs="宋体"/>
                <w:sz w:val="21"/>
                <w:szCs w:val="21"/>
              </w:rPr>
            </w:pPr>
            <w:r>
              <w:rPr>
                <w:rFonts w:ascii="宋体" w:hAnsi="宋体" w:eastAsia="宋体" w:cs="宋体"/>
                <w:spacing w:val="-1"/>
                <w:sz w:val="21"/>
                <w:szCs w:val="21"/>
              </w:rPr>
              <w:t>黄坊乡毛坊村石家供水工程</w:t>
            </w:r>
          </w:p>
        </w:tc>
        <w:tc>
          <w:tcPr>
            <w:tcW w:w="1181" w:type="dxa"/>
            <w:noWrap w:val="0"/>
            <w:vAlign w:val="top"/>
          </w:tcPr>
          <w:p w14:paraId="79257620">
            <w:pPr>
              <w:spacing w:before="78" w:line="176"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07A2B71C">
            <w:pPr>
              <w:spacing w:before="76" w:line="177" w:lineRule="auto"/>
              <w:ind w:left="343"/>
              <w:rPr>
                <w:rFonts w:ascii="宋体" w:hAnsi="宋体" w:eastAsia="宋体" w:cs="宋体"/>
                <w:sz w:val="21"/>
                <w:szCs w:val="21"/>
              </w:rPr>
            </w:pPr>
            <w:r>
              <w:rPr>
                <w:rFonts w:ascii="宋体" w:hAnsi="宋体" w:eastAsia="宋体" w:cs="宋体"/>
                <w:spacing w:val="-14"/>
                <w:sz w:val="21"/>
                <w:szCs w:val="21"/>
              </w:rPr>
              <w:t>12</w:t>
            </w:r>
          </w:p>
        </w:tc>
        <w:tc>
          <w:tcPr>
            <w:tcW w:w="1023" w:type="dxa"/>
            <w:noWrap w:val="0"/>
            <w:vAlign w:val="top"/>
          </w:tcPr>
          <w:p w14:paraId="493A2DCE">
            <w:pPr>
              <w:spacing w:before="78" w:line="176" w:lineRule="auto"/>
              <w:ind w:left="401"/>
              <w:rPr>
                <w:rFonts w:ascii="宋体" w:hAnsi="宋体" w:eastAsia="宋体" w:cs="宋体"/>
                <w:sz w:val="21"/>
                <w:szCs w:val="21"/>
              </w:rPr>
            </w:pPr>
            <w:r>
              <w:rPr>
                <w:rFonts w:ascii="宋体" w:hAnsi="宋体" w:eastAsia="宋体" w:cs="宋体"/>
                <w:spacing w:val="-6"/>
                <w:sz w:val="21"/>
                <w:szCs w:val="21"/>
              </w:rPr>
              <w:t>80</w:t>
            </w:r>
          </w:p>
        </w:tc>
        <w:tc>
          <w:tcPr>
            <w:tcW w:w="1027" w:type="dxa"/>
            <w:noWrap w:val="0"/>
            <w:vAlign w:val="top"/>
          </w:tcPr>
          <w:p w14:paraId="2F0C7328">
            <w:pPr>
              <w:spacing w:before="76" w:line="177" w:lineRule="auto"/>
              <w:ind w:left="417"/>
              <w:rPr>
                <w:rFonts w:ascii="宋体" w:hAnsi="宋体" w:eastAsia="宋体" w:cs="宋体"/>
                <w:sz w:val="21"/>
                <w:szCs w:val="21"/>
              </w:rPr>
            </w:pPr>
            <w:r>
              <w:rPr>
                <w:rFonts w:ascii="宋体" w:hAnsi="宋体" w:eastAsia="宋体" w:cs="宋体"/>
                <w:spacing w:val="-14"/>
                <w:sz w:val="21"/>
                <w:szCs w:val="21"/>
              </w:rPr>
              <w:t>16</w:t>
            </w:r>
          </w:p>
        </w:tc>
      </w:tr>
      <w:tr w14:paraId="3FF12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098C4267">
            <w:pPr>
              <w:spacing w:before="232" w:line="184" w:lineRule="auto"/>
              <w:ind w:left="240"/>
              <w:rPr>
                <w:rFonts w:ascii="宋体" w:hAnsi="宋体" w:eastAsia="宋体" w:cs="宋体"/>
                <w:sz w:val="21"/>
                <w:szCs w:val="21"/>
              </w:rPr>
            </w:pPr>
            <w:r>
              <w:rPr>
                <w:rFonts w:ascii="宋体" w:hAnsi="宋体" w:eastAsia="宋体" w:cs="宋体"/>
                <w:spacing w:val="-10"/>
                <w:sz w:val="21"/>
                <w:szCs w:val="21"/>
              </w:rPr>
              <w:t>177</w:t>
            </w:r>
          </w:p>
        </w:tc>
        <w:tc>
          <w:tcPr>
            <w:tcW w:w="1125" w:type="dxa"/>
            <w:noWrap w:val="0"/>
            <w:vAlign w:val="top"/>
          </w:tcPr>
          <w:p w14:paraId="3A5088D6">
            <w:pPr>
              <w:spacing w:before="195" w:line="220"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3E95D594">
            <w:pPr>
              <w:spacing w:before="196" w:line="219" w:lineRule="auto"/>
              <w:ind w:left="221"/>
              <w:rPr>
                <w:rFonts w:ascii="宋体" w:hAnsi="宋体" w:eastAsia="宋体" w:cs="宋体"/>
                <w:sz w:val="21"/>
                <w:szCs w:val="21"/>
              </w:rPr>
            </w:pPr>
            <w:r>
              <w:rPr>
                <w:rFonts w:ascii="宋体" w:hAnsi="宋体" w:eastAsia="宋体" w:cs="宋体"/>
                <w:spacing w:val="-4"/>
                <w:sz w:val="21"/>
                <w:szCs w:val="21"/>
              </w:rPr>
              <w:t>毛坊村</w:t>
            </w:r>
          </w:p>
        </w:tc>
        <w:tc>
          <w:tcPr>
            <w:tcW w:w="3453" w:type="dxa"/>
            <w:noWrap w:val="0"/>
            <w:vAlign w:val="top"/>
          </w:tcPr>
          <w:p w14:paraId="66418C70">
            <w:pPr>
              <w:spacing w:before="40" w:line="222" w:lineRule="auto"/>
              <w:ind w:left="1612" w:right="163" w:hanging="1440"/>
              <w:rPr>
                <w:rFonts w:ascii="宋体" w:hAnsi="宋体" w:eastAsia="宋体" w:cs="宋体"/>
                <w:sz w:val="21"/>
                <w:szCs w:val="21"/>
              </w:rPr>
            </w:pPr>
            <w:r>
              <w:rPr>
                <w:rFonts w:ascii="宋体" w:hAnsi="宋体" w:eastAsia="宋体" w:cs="宋体"/>
                <w:spacing w:val="-1"/>
                <w:sz w:val="21"/>
                <w:szCs w:val="21"/>
              </w:rPr>
              <w:t>黄坊乡毛坊村谢家小组供水工</w:t>
            </w:r>
            <w:r>
              <w:rPr>
                <w:rFonts w:ascii="宋体" w:hAnsi="宋体" w:eastAsia="宋体" w:cs="宋体"/>
                <w:sz w:val="21"/>
                <w:szCs w:val="21"/>
              </w:rPr>
              <w:t>程</w:t>
            </w:r>
          </w:p>
        </w:tc>
        <w:tc>
          <w:tcPr>
            <w:tcW w:w="1181" w:type="dxa"/>
            <w:noWrap w:val="0"/>
            <w:vAlign w:val="top"/>
          </w:tcPr>
          <w:p w14:paraId="5D13751F">
            <w:pPr>
              <w:spacing w:before="233" w:line="183"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10A50DDC">
            <w:pPr>
              <w:spacing w:before="232" w:line="184" w:lineRule="auto"/>
              <w:ind w:left="343"/>
              <w:rPr>
                <w:rFonts w:ascii="宋体" w:hAnsi="宋体" w:eastAsia="宋体" w:cs="宋体"/>
                <w:sz w:val="21"/>
                <w:szCs w:val="21"/>
              </w:rPr>
            </w:pPr>
            <w:r>
              <w:rPr>
                <w:rFonts w:ascii="宋体" w:hAnsi="宋体" w:eastAsia="宋体" w:cs="宋体"/>
                <w:spacing w:val="-14"/>
                <w:sz w:val="21"/>
                <w:szCs w:val="21"/>
              </w:rPr>
              <w:t>15</w:t>
            </w:r>
          </w:p>
        </w:tc>
        <w:tc>
          <w:tcPr>
            <w:tcW w:w="1023" w:type="dxa"/>
            <w:noWrap w:val="0"/>
            <w:vAlign w:val="top"/>
          </w:tcPr>
          <w:p w14:paraId="7AB7AF18">
            <w:pPr>
              <w:spacing w:before="233" w:line="183" w:lineRule="auto"/>
              <w:ind w:left="402"/>
              <w:rPr>
                <w:rFonts w:ascii="宋体" w:hAnsi="宋体" w:eastAsia="宋体" w:cs="宋体"/>
                <w:sz w:val="21"/>
                <w:szCs w:val="21"/>
              </w:rPr>
            </w:pPr>
            <w:r>
              <w:rPr>
                <w:rFonts w:ascii="宋体" w:hAnsi="宋体" w:eastAsia="宋体" w:cs="宋体"/>
                <w:spacing w:val="-6"/>
                <w:sz w:val="21"/>
                <w:szCs w:val="21"/>
              </w:rPr>
              <w:t>60</w:t>
            </w:r>
          </w:p>
        </w:tc>
        <w:tc>
          <w:tcPr>
            <w:tcW w:w="1027" w:type="dxa"/>
            <w:noWrap w:val="0"/>
            <w:vAlign w:val="top"/>
          </w:tcPr>
          <w:p w14:paraId="1F51307A">
            <w:pPr>
              <w:spacing w:before="233" w:line="183" w:lineRule="auto"/>
              <w:ind w:left="403"/>
              <w:rPr>
                <w:rFonts w:ascii="宋体" w:hAnsi="宋体" w:eastAsia="宋体" w:cs="宋体"/>
                <w:sz w:val="21"/>
                <w:szCs w:val="21"/>
              </w:rPr>
            </w:pPr>
            <w:r>
              <w:rPr>
                <w:rFonts w:ascii="宋体" w:hAnsi="宋体" w:eastAsia="宋体" w:cs="宋体"/>
                <w:spacing w:val="-7"/>
                <w:sz w:val="21"/>
                <w:szCs w:val="21"/>
              </w:rPr>
              <w:t>20</w:t>
            </w:r>
          </w:p>
        </w:tc>
      </w:tr>
      <w:tr w14:paraId="3DCD7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DD939E5">
            <w:pPr>
              <w:spacing w:before="79" w:line="175" w:lineRule="auto"/>
              <w:ind w:left="240"/>
              <w:rPr>
                <w:rFonts w:ascii="宋体" w:hAnsi="宋体" w:eastAsia="宋体" w:cs="宋体"/>
                <w:sz w:val="21"/>
                <w:szCs w:val="21"/>
              </w:rPr>
            </w:pPr>
            <w:r>
              <w:rPr>
                <w:rFonts w:ascii="宋体" w:hAnsi="宋体" w:eastAsia="宋体" w:cs="宋体"/>
                <w:spacing w:val="-10"/>
                <w:sz w:val="21"/>
                <w:szCs w:val="21"/>
              </w:rPr>
              <w:t>178</w:t>
            </w:r>
          </w:p>
        </w:tc>
        <w:tc>
          <w:tcPr>
            <w:tcW w:w="1125" w:type="dxa"/>
            <w:noWrap w:val="0"/>
            <w:vAlign w:val="top"/>
          </w:tcPr>
          <w:p w14:paraId="588DFDD7">
            <w:pPr>
              <w:spacing w:before="43" w:line="203"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18BF3FB1">
            <w:pPr>
              <w:spacing w:before="43" w:line="203" w:lineRule="auto"/>
              <w:ind w:left="221"/>
              <w:rPr>
                <w:rFonts w:ascii="宋体" w:hAnsi="宋体" w:eastAsia="宋体" w:cs="宋体"/>
                <w:sz w:val="21"/>
                <w:szCs w:val="21"/>
              </w:rPr>
            </w:pPr>
            <w:r>
              <w:rPr>
                <w:rFonts w:ascii="宋体" w:hAnsi="宋体" w:eastAsia="宋体" w:cs="宋体"/>
                <w:spacing w:val="-4"/>
                <w:sz w:val="21"/>
                <w:szCs w:val="21"/>
              </w:rPr>
              <w:t>毛坊村</w:t>
            </w:r>
          </w:p>
        </w:tc>
        <w:tc>
          <w:tcPr>
            <w:tcW w:w="3453" w:type="dxa"/>
            <w:noWrap w:val="0"/>
            <w:vAlign w:val="top"/>
          </w:tcPr>
          <w:p w14:paraId="7FAB206E">
            <w:pPr>
              <w:spacing w:before="43" w:line="203" w:lineRule="auto"/>
              <w:ind w:left="172"/>
              <w:rPr>
                <w:rFonts w:ascii="宋体" w:hAnsi="宋体" w:eastAsia="宋体" w:cs="宋体"/>
                <w:sz w:val="21"/>
                <w:szCs w:val="21"/>
              </w:rPr>
            </w:pPr>
            <w:r>
              <w:rPr>
                <w:rFonts w:ascii="宋体" w:hAnsi="宋体" w:eastAsia="宋体" w:cs="宋体"/>
                <w:spacing w:val="-1"/>
                <w:sz w:val="21"/>
                <w:szCs w:val="21"/>
              </w:rPr>
              <w:t>黄坊乡毛坊村小溪源供水工程</w:t>
            </w:r>
          </w:p>
        </w:tc>
        <w:tc>
          <w:tcPr>
            <w:tcW w:w="1181" w:type="dxa"/>
            <w:noWrap w:val="0"/>
            <w:vAlign w:val="top"/>
          </w:tcPr>
          <w:p w14:paraId="39279F19">
            <w:pPr>
              <w:spacing w:before="80" w:line="174"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407FB504">
            <w:pPr>
              <w:spacing w:before="80" w:line="174" w:lineRule="auto"/>
              <w:ind w:left="330"/>
              <w:rPr>
                <w:rFonts w:ascii="宋体" w:hAnsi="宋体" w:eastAsia="宋体" w:cs="宋体"/>
                <w:sz w:val="21"/>
                <w:szCs w:val="21"/>
              </w:rPr>
            </w:pPr>
            <w:r>
              <w:rPr>
                <w:rFonts w:ascii="宋体" w:hAnsi="宋体" w:eastAsia="宋体" w:cs="宋体"/>
                <w:spacing w:val="-8"/>
                <w:sz w:val="21"/>
                <w:szCs w:val="21"/>
              </w:rPr>
              <w:t>30</w:t>
            </w:r>
          </w:p>
        </w:tc>
        <w:tc>
          <w:tcPr>
            <w:tcW w:w="1023" w:type="dxa"/>
            <w:noWrap w:val="0"/>
            <w:vAlign w:val="top"/>
          </w:tcPr>
          <w:p w14:paraId="4CBEED37">
            <w:pPr>
              <w:spacing w:before="80" w:line="174" w:lineRule="auto"/>
              <w:ind w:left="345"/>
              <w:rPr>
                <w:rFonts w:ascii="宋体" w:hAnsi="宋体" w:eastAsia="宋体" w:cs="宋体"/>
                <w:sz w:val="21"/>
                <w:szCs w:val="21"/>
              </w:rPr>
            </w:pPr>
            <w:r>
              <w:rPr>
                <w:rFonts w:ascii="宋体" w:hAnsi="宋体" w:eastAsia="宋体" w:cs="宋体"/>
                <w:spacing w:val="-5"/>
                <w:sz w:val="21"/>
                <w:szCs w:val="21"/>
              </w:rPr>
              <w:t>300</w:t>
            </w:r>
          </w:p>
        </w:tc>
        <w:tc>
          <w:tcPr>
            <w:tcW w:w="1027" w:type="dxa"/>
            <w:noWrap w:val="0"/>
            <w:vAlign w:val="top"/>
          </w:tcPr>
          <w:p w14:paraId="06C57814">
            <w:pPr>
              <w:spacing w:before="80" w:line="174" w:lineRule="auto"/>
              <w:ind w:left="399"/>
              <w:rPr>
                <w:rFonts w:ascii="宋体" w:hAnsi="宋体" w:eastAsia="宋体" w:cs="宋体"/>
                <w:sz w:val="21"/>
                <w:szCs w:val="21"/>
              </w:rPr>
            </w:pPr>
            <w:r>
              <w:rPr>
                <w:rFonts w:ascii="宋体" w:hAnsi="宋体" w:eastAsia="宋体" w:cs="宋体"/>
                <w:spacing w:val="-5"/>
                <w:sz w:val="21"/>
                <w:szCs w:val="21"/>
              </w:rPr>
              <w:t>40</w:t>
            </w:r>
          </w:p>
        </w:tc>
      </w:tr>
      <w:tr w14:paraId="06FAC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C2C1FA0">
            <w:pPr>
              <w:spacing w:before="79" w:line="175" w:lineRule="auto"/>
              <w:ind w:left="240"/>
              <w:rPr>
                <w:rFonts w:ascii="宋体" w:hAnsi="宋体" w:eastAsia="宋体" w:cs="宋体"/>
                <w:sz w:val="21"/>
                <w:szCs w:val="21"/>
              </w:rPr>
            </w:pPr>
            <w:r>
              <w:rPr>
                <w:rFonts w:ascii="宋体" w:hAnsi="宋体" w:eastAsia="宋体" w:cs="宋体"/>
                <w:spacing w:val="-10"/>
                <w:sz w:val="21"/>
                <w:szCs w:val="21"/>
              </w:rPr>
              <w:t>179</w:t>
            </w:r>
          </w:p>
        </w:tc>
        <w:tc>
          <w:tcPr>
            <w:tcW w:w="1125" w:type="dxa"/>
            <w:noWrap w:val="0"/>
            <w:vAlign w:val="top"/>
          </w:tcPr>
          <w:p w14:paraId="1BA0FBEE">
            <w:pPr>
              <w:spacing w:before="41" w:line="204"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54B2611E">
            <w:pPr>
              <w:spacing w:before="41" w:line="204" w:lineRule="auto"/>
              <w:ind w:left="223"/>
              <w:rPr>
                <w:rFonts w:ascii="宋体" w:hAnsi="宋体" w:eastAsia="宋体" w:cs="宋体"/>
                <w:sz w:val="21"/>
                <w:szCs w:val="21"/>
              </w:rPr>
            </w:pPr>
            <w:r>
              <w:rPr>
                <w:rFonts w:ascii="宋体" w:hAnsi="宋体" w:eastAsia="宋体" w:cs="宋体"/>
                <w:spacing w:val="-5"/>
                <w:sz w:val="21"/>
                <w:szCs w:val="21"/>
              </w:rPr>
              <w:t>仍田村</w:t>
            </w:r>
          </w:p>
        </w:tc>
        <w:tc>
          <w:tcPr>
            <w:tcW w:w="3453" w:type="dxa"/>
            <w:noWrap w:val="0"/>
            <w:vAlign w:val="top"/>
          </w:tcPr>
          <w:p w14:paraId="67E115F3">
            <w:pPr>
              <w:spacing w:before="41" w:line="204" w:lineRule="auto"/>
              <w:ind w:left="292"/>
              <w:rPr>
                <w:rFonts w:ascii="宋体" w:hAnsi="宋体" w:eastAsia="宋体" w:cs="宋体"/>
                <w:sz w:val="21"/>
                <w:szCs w:val="21"/>
              </w:rPr>
            </w:pPr>
            <w:r>
              <w:rPr>
                <w:rFonts w:ascii="宋体" w:hAnsi="宋体" w:eastAsia="宋体" w:cs="宋体"/>
                <w:spacing w:val="-1"/>
                <w:sz w:val="21"/>
                <w:szCs w:val="21"/>
              </w:rPr>
              <w:t>黄坊乡仍田村寺下供水工程</w:t>
            </w:r>
          </w:p>
        </w:tc>
        <w:tc>
          <w:tcPr>
            <w:tcW w:w="1181" w:type="dxa"/>
            <w:noWrap w:val="0"/>
            <w:vAlign w:val="top"/>
          </w:tcPr>
          <w:p w14:paraId="2222031B">
            <w:pPr>
              <w:spacing w:before="79" w:line="175"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40BD31BC">
            <w:pPr>
              <w:spacing w:before="79" w:line="175" w:lineRule="auto"/>
              <w:ind w:left="328"/>
              <w:rPr>
                <w:rFonts w:ascii="宋体" w:hAnsi="宋体" w:eastAsia="宋体" w:cs="宋体"/>
                <w:sz w:val="21"/>
                <w:szCs w:val="21"/>
              </w:rPr>
            </w:pPr>
            <w:r>
              <w:rPr>
                <w:rFonts w:ascii="宋体" w:hAnsi="宋体" w:eastAsia="宋体" w:cs="宋体"/>
                <w:spacing w:val="-7"/>
                <w:sz w:val="21"/>
                <w:szCs w:val="21"/>
              </w:rPr>
              <w:t>20</w:t>
            </w:r>
          </w:p>
        </w:tc>
        <w:tc>
          <w:tcPr>
            <w:tcW w:w="1023" w:type="dxa"/>
            <w:noWrap w:val="0"/>
            <w:vAlign w:val="top"/>
          </w:tcPr>
          <w:p w14:paraId="4F5CAAF3">
            <w:pPr>
              <w:spacing w:before="79" w:line="175" w:lineRule="auto"/>
              <w:ind w:left="358"/>
              <w:rPr>
                <w:rFonts w:ascii="宋体" w:hAnsi="宋体" w:eastAsia="宋体" w:cs="宋体"/>
                <w:sz w:val="21"/>
                <w:szCs w:val="21"/>
              </w:rPr>
            </w:pPr>
            <w:r>
              <w:rPr>
                <w:rFonts w:ascii="宋体" w:hAnsi="宋体" w:eastAsia="宋体" w:cs="宋体"/>
                <w:spacing w:val="-10"/>
                <w:sz w:val="21"/>
                <w:szCs w:val="21"/>
              </w:rPr>
              <w:t>100</w:t>
            </w:r>
          </w:p>
        </w:tc>
        <w:tc>
          <w:tcPr>
            <w:tcW w:w="1027" w:type="dxa"/>
            <w:noWrap w:val="0"/>
            <w:vAlign w:val="top"/>
          </w:tcPr>
          <w:p w14:paraId="225B7A95">
            <w:pPr>
              <w:spacing w:before="79" w:line="175" w:lineRule="auto"/>
              <w:ind w:left="399"/>
              <w:rPr>
                <w:rFonts w:ascii="宋体" w:hAnsi="宋体" w:eastAsia="宋体" w:cs="宋体"/>
                <w:sz w:val="21"/>
                <w:szCs w:val="21"/>
              </w:rPr>
            </w:pPr>
            <w:r>
              <w:rPr>
                <w:rFonts w:ascii="宋体" w:hAnsi="宋体" w:eastAsia="宋体" w:cs="宋体"/>
                <w:spacing w:val="-5"/>
                <w:sz w:val="21"/>
                <w:szCs w:val="21"/>
              </w:rPr>
              <w:t>40</w:t>
            </w:r>
          </w:p>
        </w:tc>
      </w:tr>
      <w:tr w14:paraId="78FC0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5ABE3CF">
            <w:pPr>
              <w:spacing w:before="78" w:line="176" w:lineRule="auto"/>
              <w:ind w:left="240"/>
              <w:rPr>
                <w:rFonts w:ascii="宋体" w:hAnsi="宋体" w:eastAsia="宋体" w:cs="宋体"/>
                <w:sz w:val="21"/>
                <w:szCs w:val="21"/>
              </w:rPr>
            </w:pPr>
            <w:r>
              <w:rPr>
                <w:rFonts w:ascii="宋体" w:hAnsi="宋体" w:eastAsia="宋体" w:cs="宋体"/>
                <w:spacing w:val="-10"/>
                <w:sz w:val="21"/>
                <w:szCs w:val="21"/>
              </w:rPr>
              <w:t>180</w:t>
            </w:r>
          </w:p>
        </w:tc>
        <w:tc>
          <w:tcPr>
            <w:tcW w:w="1125" w:type="dxa"/>
            <w:noWrap w:val="0"/>
            <w:vAlign w:val="top"/>
          </w:tcPr>
          <w:p w14:paraId="53A7C8FA">
            <w:pPr>
              <w:spacing w:before="41" w:line="204"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4868F5F1">
            <w:pPr>
              <w:spacing w:before="41" w:line="204" w:lineRule="auto"/>
              <w:ind w:left="223"/>
              <w:rPr>
                <w:rFonts w:ascii="宋体" w:hAnsi="宋体" w:eastAsia="宋体" w:cs="宋体"/>
                <w:sz w:val="21"/>
                <w:szCs w:val="21"/>
              </w:rPr>
            </w:pPr>
            <w:r>
              <w:rPr>
                <w:rFonts w:ascii="宋体" w:hAnsi="宋体" w:eastAsia="宋体" w:cs="宋体"/>
                <w:spacing w:val="-5"/>
                <w:sz w:val="21"/>
                <w:szCs w:val="21"/>
              </w:rPr>
              <w:t>仍田村</w:t>
            </w:r>
          </w:p>
        </w:tc>
        <w:tc>
          <w:tcPr>
            <w:tcW w:w="3453" w:type="dxa"/>
            <w:noWrap w:val="0"/>
            <w:vAlign w:val="top"/>
          </w:tcPr>
          <w:p w14:paraId="077822DB">
            <w:pPr>
              <w:spacing w:before="41" w:line="204" w:lineRule="auto"/>
              <w:ind w:left="292"/>
              <w:rPr>
                <w:rFonts w:ascii="宋体" w:hAnsi="宋体" w:eastAsia="宋体" w:cs="宋体"/>
                <w:sz w:val="21"/>
                <w:szCs w:val="21"/>
              </w:rPr>
            </w:pPr>
            <w:r>
              <w:rPr>
                <w:rFonts w:ascii="宋体" w:hAnsi="宋体" w:eastAsia="宋体" w:cs="宋体"/>
                <w:spacing w:val="-1"/>
                <w:sz w:val="21"/>
                <w:szCs w:val="21"/>
              </w:rPr>
              <w:t>黄坊乡仍田村塘面供水工程</w:t>
            </w:r>
          </w:p>
        </w:tc>
        <w:tc>
          <w:tcPr>
            <w:tcW w:w="1181" w:type="dxa"/>
            <w:noWrap w:val="0"/>
            <w:vAlign w:val="top"/>
          </w:tcPr>
          <w:p w14:paraId="7393D43F">
            <w:pPr>
              <w:spacing w:before="79" w:line="175"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373615FE">
            <w:pPr>
              <w:spacing w:before="79" w:line="175" w:lineRule="auto"/>
              <w:ind w:left="324"/>
              <w:rPr>
                <w:rFonts w:ascii="宋体" w:hAnsi="宋体" w:eastAsia="宋体" w:cs="宋体"/>
                <w:sz w:val="21"/>
                <w:szCs w:val="21"/>
              </w:rPr>
            </w:pPr>
            <w:r>
              <w:rPr>
                <w:rFonts w:ascii="宋体" w:hAnsi="宋体" w:eastAsia="宋体" w:cs="宋体"/>
                <w:spacing w:val="-5"/>
                <w:sz w:val="21"/>
                <w:szCs w:val="21"/>
              </w:rPr>
              <w:t>40</w:t>
            </w:r>
          </w:p>
        </w:tc>
        <w:tc>
          <w:tcPr>
            <w:tcW w:w="1023" w:type="dxa"/>
            <w:noWrap w:val="0"/>
            <w:vAlign w:val="top"/>
          </w:tcPr>
          <w:p w14:paraId="6158E0B1">
            <w:pPr>
              <w:spacing w:before="79" w:line="175" w:lineRule="auto"/>
              <w:ind w:left="343"/>
              <w:rPr>
                <w:rFonts w:ascii="宋体" w:hAnsi="宋体" w:eastAsia="宋体" w:cs="宋体"/>
                <w:sz w:val="21"/>
                <w:szCs w:val="21"/>
              </w:rPr>
            </w:pPr>
            <w:r>
              <w:rPr>
                <w:rFonts w:ascii="宋体" w:hAnsi="宋体" w:eastAsia="宋体" w:cs="宋体"/>
                <w:spacing w:val="-5"/>
                <w:sz w:val="21"/>
                <w:szCs w:val="21"/>
              </w:rPr>
              <w:t>200</w:t>
            </w:r>
          </w:p>
        </w:tc>
        <w:tc>
          <w:tcPr>
            <w:tcW w:w="1027" w:type="dxa"/>
            <w:noWrap w:val="0"/>
            <w:vAlign w:val="top"/>
          </w:tcPr>
          <w:p w14:paraId="160E6CA3">
            <w:pPr>
              <w:spacing w:before="78" w:line="176" w:lineRule="auto"/>
              <w:ind w:left="357"/>
              <w:rPr>
                <w:rFonts w:ascii="宋体" w:hAnsi="宋体" w:eastAsia="宋体" w:cs="宋体"/>
                <w:sz w:val="21"/>
                <w:szCs w:val="21"/>
              </w:rPr>
            </w:pPr>
            <w:r>
              <w:rPr>
                <w:rFonts w:ascii="宋体" w:hAnsi="宋体" w:eastAsia="宋体" w:cs="宋体"/>
                <w:spacing w:val="-10"/>
                <w:sz w:val="21"/>
                <w:szCs w:val="21"/>
              </w:rPr>
              <w:t>100</w:t>
            </w:r>
          </w:p>
        </w:tc>
      </w:tr>
      <w:tr w14:paraId="2F564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084A36E2">
            <w:pPr>
              <w:spacing w:before="78" w:line="176" w:lineRule="auto"/>
              <w:ind w:left="240"/>
              <w:rPr>
                <w:rFonts w:ascii="宋体" w:hAnsi="宋体" w:eastAsia="宋体" w:cs="宋体"/>
                <w:sz w:val="21"/>
                <w:szCs w:val="21"/>
              </w:rPr>
            </w:pPr>
            <w:r>
              <w:rPr>
                <w:rFonts w:ascii="宋体" w:hAnsi="宋体" w:eastAsia="宋体" w:cs="宋体"/>
                <w:spacing w:val="-10"/>
                <w:sz w:val="21"/>
                <w:szCs w:val="21"/>
              </w:rPr>
              <w:t>181</w:t>
            </w:r>
          </w:p>
        </w:tc>
        <w:tc>
          <w:tcPr>
            <w:tcW w:w="1125" w:type="dxa"/>
            <w:noWrap w:val="0"/>
            <w:vAlign w:val="top"/>
          </w:tcPr>
          <w:p w14:paraId="5C34751F">
            <w:pPr>
              <w:spacing w:before="41" w:line="204"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598705E6">
            <w:pPr>
              <w:spacing w:before="41" w:line="204" w:lineRule="auto"/>
              <w:ind w:left="223"/>
              <w:rPr>
                <w:rFonts w:ascii="宋体" w:hAnsi="宋体" w:eastAsia="宋体" w:cs="宋体"/>
                <w:sz w:val="21"/>
                <w:szCs w:val="21"/>
              </w:rPr>
            </w:pPr>
            <w:r>
              <w:rPr>
                <w:rFonts w:ascii="宋体" w:hAnsi="宋体" w:eastAsia="宋体" w:cs="宋体"/>
                <w:spacing w:val="-5"/>
                <w:sz w:val="21"/>
                <w:szCs w:val="21"/>
              </w:rPr>
              <w:t>仍田村</w:t>
            </w:r>
          </w:p>
        </w:tc>
        <w:tc>
          <w:tcPr>
            <w:tcW w:w="3453" w:type="dxa"/>
            <w:noWrap w:val="0"/>
            <w:vAlign w:val="top"/>
          </w:tcPr>
          <w:p w14:paraId="2D651E7B">
            <w:pPr>
              <w:spacing w:before="41" w:line="204" w:lineRule="auto"/>
              <w:ind w:left="292"/>
              <w:rPr>
                <w:rFonts w:ascii="宋体" w:hAnsi="宋体" w:eastAsia="宋体" w:cs="宋体"/>
                <w:sz w:val="21"/>
                <w:szCs w:val="21"/>
              </w:rPr>
            </w:pPr>
            <w:r>
              <w:rPr>
                <w:rFonts w:ascii="宋体" w:hAnsi="宋体" w:eastAsia="宋体" w:cs="宋体"/>
                <w:spacing w:val="-1"/>
                <w:sz w:val="21"/>
                <w:szCs w:val="21"/>
              </w:rPr>
              <w:t>黄坊乡仍田村横口供水工程</w:t>
            </w:r>
          </w:p>
        </w:tc>
        <w:tc>
          <w:tcPr>
            <w:tcW w:w="1181" w:type="dxa"/>
            <w:noWrap w:val="0"/>
            <w:vAlign w:val="top"/>
          </w:tcPr>
          <w:p w14:paraId="03F29B56">
            <w:pPr>
              <w:spacing w:before="79" w:line="175"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4DB90B9B">
            <w:pPr>
              <w:spacing w:before="79" w:line="175" w:lineRule="auto"/>
              <w:ind w:left="328"/>
              <w:rPr>
                <w:rFonts w:ascii="宋体" w:hAnsi="宋体" w:eastAsia="宋体" w:cs="宋体"/>
                <w:sz w:val="21"/>
                <w:szCs w:val="21"/>
              </w:rPr>
            </w:pPr>
            <w:r>
              <w:rPr>
                <w:rFonts w:ascii="宋体" w:hAnsi="宋体" w:eastAsia="宋体" w:cs="宋体"/>
                <w:spacing w:val="-7"/>
                <w:sz w:val="21"/>
                <w:szCs w:val="21"/>
              </w:rPr>
              <w:t>25</w:t>
            </w:r>
          </w:p>
        </w:tc>
        <w:tc>
          <w:tcPr>
            <w:tcW w:w="1023" w:type="dxa"/>
            <w:noWrap w:val="0"/>
            <w:vAlign w:val="top"/>
          </w:tcPr>
          <w:p w14:paraId="0C5C1395">
            <w:pPr>
              <w:spacing w:before="78" w:line="176" w:lineRule="auto"/>
              <w:ind w:left="358"/>
              <w:rPr>
                <w:rFonts w:ascii="宋体" w:hAnsi="宋体" w:eastAsia="宋体" w:cs="宋体"/>
                <w:sz w:val="21"/>
                <w:szCs w:val="21"/>
              </w:rPr>
            </w:pPr>
            <w:r>
              <w:rPr>
                <w:rFonts w:ascii="宋体" w:hAnsi="宋体" w:eastAsia="宋体" w:cs="宋体"/>
                <w:spacing w:val="-10"/>
                <w:sz w:val="21"/>
                <w:szCs w:val="21"/>
              </w:rPr>
              <w:t>120</w:t>
            </w:r>
          </w:p>
        </w:tc>
        <w:tc>
          <w:tcPr>
            <w:tcW w:w="1027" w:type="dxa"/>
            <w:noWrap w:val="0"/>
            <w:vAlign w:val="top"/>
          </w:tcPr>
          <w:p w14:paraId="01007DEA">
            <w:pPr>
              <w:spacing w:before="79" w:line="175" w:lineRule="auto"/>
              <w:ind w:left="399"/>
              <w:rPr>
                <w:rFonts w:ascii="宋体" w:hAnsi="宋体" w:eastAsia="宋体" w:cs="宋体"/>
                <w:sz w:val="21"/>
                <w:szCs w:val="21"/>
              </w:rPr>
            </w:pPr>
            <w:r>
              <w:rPr>
                <w:rFonts w:ascii="宋体" w:hAnsi="宋体" w:eastAsia="宋体" w:cs="宋体"/>
                <w:spacing w:val="-5"/>
                <w:sz w:val="21"/>
                <w:szCs w:val="21"/>
              </w:rPr>
              <w:t>40</w:t>
            </w:r>
          </w:p>
        </w:tc>
      </w:tr>
      <w:tr w14:paraId="53B89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42D19D3">
            <w:pPr>
              <w:spacing w:before="78" w:line="176" w:lineRule="auto"/>
              <w:ind w:left="240"/>
              <w:rPr>
                <w:rFonts w:ascii="宋体" w:hAnsi="宋体" w:eastAsia="宋体" w:cs="宋体"/>
                <w:sz w:val="21"/>
                <w:szCs w:val="21"/>
              </w:rPr>
            </w:pPr>
            <w:r>
              <w:rPr>
                <w:rFonts w:ascii="宋体" w:hAnsi="宋体" w:eastAsia="宋体" w:cs="宋体"/>
                <w:spacing w:val="-10"/>
                <w:sz w:val="21"/>
                <w:szCs w:val="21"/>
              </w:rPr>
              <w:t>182</w:t>
            </w:r>
          </w:p>
        </w:tc>
        <w:tc>
          <w:tcPr>
            <w:tcW w:w="1125" w:type="dxa"/>
            <w:noWrap w:val="0"/>
            <w:vAlign w:val="top"/>
          </w:tcPr>
          <w:p w14:paraId="69F9D0A5">
            <w:pPr>
              <w:spacing w:before="40" w:line="205"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5C431DF2">
            <w:pPr>
              <w:spacing w:before="40" w:line="205" w:lineRule="auto"/>
              <w:ind w:left="223"/>
              <w:rPr>
                <w:rFonts w:ascii="宋体" w:hAnsi="宋体" w:eastAsia="宋体" w:cs="宋体"/>
                <w:sz w:val="21"/>
                <w:szCs w:val="21"/>
              </w:rPr>
            </w:pPr>
            <w:r>
              <w:rPr>
                <w:rFonts w:ascii="宋体" w:hAnsi="宋体" w:eastAsia="宋体" w:cs="宋体"/>
                <w:spacing w:val="-5"/>
                <w:sz w:val="21"/>
                <w:szCs w:val="21"/>
              </w:rPr>
              <w:t>仍田村</w:t>
            </w:r>
          </w:p>
        </w:tc>
        <w:tc>
          <w:tcPr>
            <w:tcW w:w="3453" w:type="dxa"/>
            <w:noWrap w:val="0"/>
            <w:vAlign w:val="top"/>
          </w:tcPr>
          <w:p w14:paraId="14C0369E">
            <w:pPr>
              <w:spacing w:before="40" w:line="205" w:lineRule="auto"/>
              <w:ind w:left="172"/>
              <w:rPr>
                <w:rFonts w:ascii="宋体" w:hAnsi="宋体" w:eastAsia="宋体" w:cs="宋体"/>
                <w:sz w:val="21"/>
                <w:szCs w:val="21"/>
              </w:rPr>
            </w:pPr>
            <w:r>
              <w:rPr>
                <w:rFonts w:ascii="宋体" w:hAnsi="宋体" w:eastAsia="宋体" w:cs="宋体"/>
                <w:spacing w:val="-1"/>
                <w:sz w:val="21"/>
                <w:szCs w:val="21"/>
              </w:rPr>
              <w:t>黄坊乡仍田村下村组供水工程</w:t>
            </w:r>
          </w:p>
        </w:tc>
        <w:tc>
          <w:tcPr>
            <w:tcW w:w="1181" w:type="dxa"/>
            <w:noWrap w:val="0"/>
            <w:vAlign w:val="top"/>
          </w:tcPr>
          <w:p w14:paraId="20EE80A2">
            <w:pPr>
              <w:spacing w:before="79" w:line="175"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53EE62DC">
            <w:pPr>
              <w:spacing w:before="79" w:line="175" w:lineRule="auto"/>
              <w:ind w:left="328"/>
              <w:rPr>
                <w:rFonts w:ascii="宋体" w:hAnsi="宋体" w:eastAsia="宋体" w:cs="宋体"/>
                <w:sz w:val="21"/>
                <w:szCs w:val="21"/>
              </w:rPr>
            </w:pPr>
            <w:r>
              <w:rPr>
                <w:rFonts w:ascii="宋体" w:hAnsi="宋体" w:eastAsia="宋体" w:cs="宋体"/>
                <w:spacing w:val="-7"/>
                <w:sz w:val="21"/>
                <w:szCs w:val="21"/>
              </w:rPr>
              <w:t>22</w:t>
            </w:r>
          </w:p>
        </w:tc>
        <w:tc>
          <w:tcPr>
            <w:tcW w:w="1023" w:type="dxa"/>
            <w:noWrap w:val="0"/>
            <w:vAlign w:val="top"/>
          </w:tcPr>
          <w:p w14:paraId="34122078">
            <w:pPr>
              <w:spacing w:before="78" w:line="176" w:lineRule="auto"/>
              <w:ind w:left="358"/>
              <w:rPr>
                <w:rFonts w:ascii="宋体" w:hAnsi="宋体" w:eastAsia="宋体" w:cs="宋体"/>
                <w:sz w:val="21"/>
                <w:szCs w:val="21"/>
              </w:rPr>
            </w:pPr>
            <w:r>
              <w:rPr>
                <w:rFonts w:ascii="宋体" w:hAnsi="宋体" w:eastAsia="宋体" w:cs="宋体"/>
                <w:spacing w:val="-10"/>
                <w:sz w:val="21"/>
                <w:szCs w:val="21"/>
              </w:rPr>
              <w:t>120</w:t>
            </w:r>
          </w:p>
        </w:tc>
        <w:tc>
          <w:tcPr>
            <w:tcW w:w="1027" w:type="dxa"/>
            <w:noWrap w:val="0"/>
            <w:vAlign w:val="top"/>
          </w:tcPr>
          <w:p w14:paraId="2AC1EA27">
            <w:pPr>
              <w:spacing w:before="79" w:line="175" w:lineRule="auto"/>
              <w:ind w:left="403"/>
              <w:rPr>
                <w:rFonts w:ascii="宋体" w:hAnsi="宋体" w:eastAsia="宋体" w:cs="宋体"/>
                <w:sz w:val="21"/>
                <w:szCs w:val="21"/>
              </w:rPr>
            </w:pPr>
            <w:r>
              <w:rPr>
                <w:rFonts w:ascii="宋体" w:hAnsi="宋体" w:eastAsia="宋体" w:cs="宋体"/>
                <w:spacing w:val="-7"/>
                <w:sz w:val="21"/>
                <w:szCs w:val="21"/>
              </w:rPr>
              <w:t>25</w:t>
            </w:r>
          </w:p>
        </w:tc>
      </w:tr>
      <w:tr w14:paraId="60CD4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EF50370">
            <w:pPr>
              <w:spacing w:before="78" w:line="176" w:lineRule="auto"/>
              <w:ind w:left="240"/>
              <w:rPr>
                <w:rFonts w:ascii="宋体" w:hAnsi="宋体" w:eastAsia="宋体" w:cs="宋体"/>
                <w:sz w:val="21"/>
                <w:szCs w:val="21"/>
              </w:rPr>
            </w:pPr>
            <w:r>
              <w:rPr>
                <w:rFonts w:ascii="宋体" w:hAnsi="宋体" w:eastAsia="宋体" w:cs="宋体"/>
                <w:spacing w:val="-10"/>
                <w:sz w:val="21"/>
                <w:szCs w:val="21"/>
              </w:rPr>
              <w:t>183</w:t>
            </w:r>
          </w:p>
        </w:tc>
        <w:tc>
          <w:tcPr>
            <w:tcW w:w="1125" w:type="dxa"/>
            <w:noWrap w:val="0"/>
            <w:vAlign w:val="top"/>
          </w:tcPr>
          <w:p w14:paraId="60A08B6A">
            <w:pPr>
              <w:spacing w:before="40" w:line="205"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46B78458">
            <w:pPr>
              <w:spacing w:before="40" w:line="205" w:lineRule="auto"/>
              <w:ind w:left="223"/>
              <w:rPr>
                <w:rFonts w:ascii="宋体" w:hAnsi="宋体" w:eastAsia="宋体" w:cs="宋体"/>
                <w:sz w:val="21"/>
                <w:szCs w:val="21"/>
              </w:rPr>
            </w:pPr>
            <w:r>
              <w:rPr>
                <w:rFonts w:ascii="宋体" w:hAnsi="宋体" w:eastAsia="宋体" w:cs="宋体"/>
                <w:spacing w:val="-5"/>
                <w:sz w:val="21"/>
                <w:szCs w:val="21"/>
              </w:rPr>
              <w:t>仍田村</w:t>
            </w:r>
          </w:p>
        </w:tc>
        <w:tc>
          <w:tcPr>
            <w:tcW w:w="3453" w:type="dxa"/>
            <w:noWrap w:val="0"/>
            <w:vAlign w:val="top"/>
          </w:tcPr>
          <w:p w14:paraId="27584980">
            <w:pPr>
              <w:spacing w:before="40" w:line="205" w:lineRule="auto"/>
              <w:ind w:left="172"/>
              <w:rPr>
                <w:rFonts w:ascii="宋体" w:hAnsi="宋体" w:eastAsia="宋体" w:cs="宋体"/>
                <w:sz w:val="21"/>
                <w:szCs w:val="21"/>
              </w:rPr>
            </w:pPr>
            <w:r>
              <w:rPr>
                <w:rFonts w:ascii="宋体" w:hAnsi="宋体" w:eastAsia="宋体" w:cs="宋体"/>
                <w:spacing w:val="-1"/>
                <w:sz w:val="21"/>
                <w:szCs w:val="21"/>
              </w:rPr>
              <w:t>黄坊乡仍田村陈坊组供水工程</w:t>
            </w:r>
          </w:p>
        </w:tc>
        <w:tc>
          <w:tcPr>
            <w:tcW w:w="1181" w:type="dxa"/>
            <w:noWrap w:val="0"/>
            <w:vAlign w:val="top"/>
          </w:tcPr>
          <w:p w14:paraId="2E340D7E">
            <w:pPr>
              <w:spacing w:before="78" w:line="176"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25FF7F58">
            <w:pPr>
              <w:spacing w:before="78" w:line="176" w:lineRule="auto"/>
              <w:ind w:left="328"/>
              <w:rPr>
                <w:rFonts w:ascii="宋体" w:hAnsi="宋体" w:eastAsia="宋体" w:cs="宋体"/>
                <w:sz w:val="21"/>
                <w:szCs w:val="21"/>
              </w:rPr>
            </w:pPr>
            <w:r>
              <w:rPr>
                <w:rFonts w:ascii="宋体" w:hAnsi="宋体" w:eastAsia="宋体" w:cs="宋体"/>
                <w:spacing w:val="-7"/>
                <w:sz w:val="21"/>
                <w:szCs w:val="21"/>
              </w:rPr>
              <w:t>25</w:t>
            </w:r>
          </w:p>
        </w:tc>
        <w:tc>
          <w:tcPr>
            <w:tcW w:w="1023" w:type="dxa"/>
            <w:noWrap w:val="0"/>
            <w:vAlign w:val="top"/>
          </w:tcPr>
          <w:p w14:paraId="0932F46A">
            <w:pPr>
              <w:spacing w:before="78" w:line="176" w:lineRule="auto"/>
              <w:ind w:left="358"/>
              <w:rPr>
                <w:rFonts w:ascii="宋体" w:hAnsi="宋体" w:eastAsia="宋体" w:cs="宋体"/>
                <w:sz w:val="21"/>
                <w:szCs w:val="21"/>
              </w:rPr>
            </w:pPr>
            <w:r>
              <w:rPr>
                <w:rFonts w:ascii="宋体" w:hAnsi="宋体" w:eastAsia="宋体" w:cs="宋体"/>
                <w:spacing w:val="-10"/>
                <w:sz w:val="21"/>
                <w:szCs w:val="21"/>
              </w:rPr>
              <w:t>120</w:t>
            </w:r>
          </w:p>
        </w:tc>
        <w:tc>
          <w:tcPr>
            <w:tcW w:w="1027" w:type="dxa"/>
            <w:noWrap w:val="0"/>
            <w:vAlign w:val="top"/>
          </w:tcPr>
          <w:p w14:paraId="046A5DE2">
            <w:pPr>
              <w:spacing w:before="78" w:line="176" w:lineRule="auto"/>
              <w:ind w:left="399"/>
              <w:rPr>
                <w:rFonts w:ascii="宋体" w:hAnsi="宋体" w:eastAsia="宋体" w:cs="宋体"/>
                <w:sz w:val="21"/>
                <w:szCs w:val="21"/>
              </w:rPr>
            </w:pPr>
            <w:r>
              <w:rPr>
                <w:rFonts w:ascii="宋体" w:hAnsi="宋体" w:eastAsia="宋体" w:cs="宋体"/>
                <w:spacing w:val="-5"/>
                <w:sz w:val="21"/>
                <w:szCs w:val="21"/>
              </w:rPr>
              <w:t>40</w:t>
            </w:r>
          </w:p>
        </w:tc>
      </w:tr>
      <w:tr w14:paraId="5CCE7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9E2BB8D">
            <w:pPr>
              <w:spacing w:before="79" w:line="175" w:lineRule="auto"/>
              <w:ind w:left="240"/>
              <w:rPr>
                <w:rFonts w:ascii="宋体" w:hAnsi="宋体" w:eastAsia="宋体" w:cs="宋体"/>
                <w:sz w:val="21"/>
                <w:szCs w:val="21"/>
              </w:rPr>
            </w:pPr>
            <w:r>
              <w:rPr>
                <w:rFonts w:ascii="宋体" w:hAnsi="宋体" w:eastAsia="宋体" w:cs="宋体"/>
                <w:spacing w:val="-10"/>
                <w:sz w:val="21"/>
                <w:szCs w:val="21"/>
              </w:rPr>
              <w:t>184</w:t>
            </w:r>
          </w:p>
        </w:tc>
        <w:tc>
          <w:tcPr>
            <w:tcW w:w="1125" w:type="dxa"/>
            <w:noWrap w:val="0"/>
            <w:vAlign w:val="top"/>
          </w:tcPr>
          <w:p w14:paraId="6D0D1403">
            <w:pPr>
              <w:spacing w:before="43" w:line="203"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53E31454">
            <w:pPr>
              <w:spacing w:before="43" w:line="203" w:lineRule="auto"/>
              <w:ind w:left="223"/>
              <w:rPr>
                <w:rFonts w:ascii="宋体" w:hAnsi="宋体" w:eastAsia="宋体" w:cs="宋体"/>
                <w:sz w:val="21"/>
                <w:szCs w:val="21"/>
              </w:rPr>
            </w:pPr>
            <w:r>
              <w:rPr>
                <w:rFonts w:ascii="宋体" w:hAnsi="宋体" w:eastAsia="宋体" w:cs="宋体"/>
                <w:spacing w:val="-5"/>
                <w:sz w:val="21"/>
                <w:szCs w:val="21"/>
              </w:rPr>
              <w:t>武调村</w:t>
            </w:r>
          </w:p>
        </w:tc>
        <w:tc>
          <w:tcPr>
            <w:tcW w:w="3453" w:type="dxa"/>
            <w:noWrap w:val="0"/>
            <w:vAlign w:val="top"/>
          </w:tcPr>
          <w:p w14:paraId="48F72597">
            <w:pPr>
              <w:spacing w:before="43" w:line="203" w:lineRule="auto"/>
              <w:ind w:left="172"/>
              <w:rPr>
                <w:rFonts w:ascii="宋体" w:hAnsi="宋体" w:eastAsia="宋体" w:cs="宋体"/>
                <w:sz w:val="21"/>
                <w:szCs w:val="21"/>
              </w:rPr>
            </w:pPr>
            <w:r>
              <w:rPr>
                <w:rFonts w:ascii="宋体" w:hAnsi="宋体" w:eastAsia="宋体" w:cs="宋体"/>
                <w:spacing w:val="-1"/>
                <w:sz w:val="21"/>
                <w:szCs w:val="21"/>
              </w:rPr>
              <w:t>黄坊乡武调村朱家屋供水工程</w:t>
            </w:r>
          </w:p>
        </w:tc>
        <w:tc>
          <w:tcPr>
            <w:tcW w:w="1181" w:type="dxa"/>
            <w:noWrap w:val="0"/>
            <w:vAlign w:val="top"/>
          </w:tcPr>
          <w:p w14:paraId="23B55850">
            <w:pPr>
              <w:spacing w:before="80" w:line="174"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6833A44C">
            <w:pPr>
              <w:spacing w:before="80" w:line="174" w:lineRule="auto"/>
              <w:ind w:left="324"/>
              <w:rPr>
                <w:rFonts w:ascii="宋体" w:hAnsi="宋体" w:eastAsia="宋体" w:cs="宋体"/>
                <w:sz w:val="21"/>
                <w:szCs w:val="21"/>
              </w:rPr>
            </w:pPr>
            <w:r>
              <w:rPr>
                <w:rFonts w:ascii="宋体" w:hAnsi="宋体" w:eastAsia="宋体" w:cs="宋体"/>
                <w:spacing w:val="-5"/>
                <w:sz w:val="21"/>
                <w:szCs w:val="21"/>
              </w:rPr>
              <w:t>40</w:t>
            </w:r>
          </w:p>
        </w:tc>
        <w:tc>
          <w:tcPr>
            <w:tcW w:w="1023" w:type="dxa"/>
            <w:noWrap w:val="0"/>
            <w:vAlign w:val="top"/>
          </w:tcPr>
          <w:p w14:paraId="0E59395E">
            <w:pPr>
              <w:spacing w:before="80" w:line="174" w:lineRule="auto"/>
              <w:ind w:left="343"/>
              <w:rPr>
                <w:rFonts w:ascii="宋体" w:hAnsi="宋体" w:eastAsia="宋体" w:cs="宋体"/>
                <w:sz w:val="21"/>
                <w:szCs w:val="21"/>
              </w:rPr>
            </w:pPr>
            <w:r>
              <w:rPr>
                <w:rFonts w:ascii="宋体" w:hAnsi="宋体" w:eastAsia="宋体" w:cs="宋体"/>
                <w:spacing w:val="-5"/>
                <w:sz w:val="21"/>
                <w:szCs w:val="21"/>
              </w:rPr>
              <w:t>240</w:t>
            </w:r>
          </w:p>
        </w:tc>
        <w:tc>
          <w:tcPr>
            <w:tcW w:w="1027" w:type="dxa"/>
            <w:noWrap w:val="0"/>
            <w:vAlign w:val="top"/>
          </w:tcPr>
          <w:p w14:paraId="0D5EDE66">
            <w:pPr>
              <w:spacing w:before="79" w:line="175" w:lineRule="auto"/>
              <w:ind w:left="357"/>
              <w:rPr>
                <w:rFonts w:ascii="宋体" w:hAnsi="宋体" w:eastAsia="宋体" w:cs="宋体"/>
                <w:sz w:val="21"/>
                <w:szCs w:val="21"/>
              </w:rPr>
            </w:pPr>
            <w:r>
              <w:rPr>
                <w:rFonts w:ascii="宋体" w:hAnsi="宋体" w:eastAsia="宋体" w:cs="宋体"/>
                <w:spacing w:val="-10"/>
                <w:sz w:val="21"/>
                <w:szCs w:val="21"/>
              </w:rPr>
              <w:t>150</w:t>
            </w:r>
          </w:p>
        </w:tc>
      </w:tr>
      <w:tr w14:paraId="4048A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037F2CB">
            <w:pPr>
              <w:spacing w:before="79" w:line="175" w:lineRule="auto"/>
              <w:ind w:left="240"/>
              <w:rPr>
                <w:rFonts w:ascii="宋体" w:hAnsi="宋体" w:eastAsia="宋体" w:cs="宋体"/>
                <w:sz w:val="21"/>
                <w:szCs w:val="21"/>
              </w:rPr>
            </w:pPr>
            <w:r>
              <w:rPr>
                <w:rFonts w:ascii="宋体" w:hAnsi="宋体" w:eastAsia="宋体" w:cs="宋体"/>
                <w:spacing w:val="-10"/>
                <w:sz w:val="21"/>
                <w:szCs w:val="21"/>
              </w:rPr>
              <w:t>185</w:t>
            </w:r>
          </w:p>
        </w:tc>
        <w:tc>
          <w:tcPr>
            <w:tcW w:w="1125" w:type="dxa"/>
            <w:noWrap w:val="0"/>
            <w:vAlign w:val="top"/>
          </w:tcPr>
          <w:p w14:paraId="1408D9A5">
            <w:pPr>
              <w:spacing w:before="41" w:line="204"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767ABD50">
            <w:pPr>
              <w:spacing w:before="41" w:line="204" w:lineRule="auto"/>
              <w:ind w:left="223"/>
              <w:rPr>
                <w:rFonts w:ascii="宋体" w:hAnsi="宋体" w:eastAsia="宋体" w:cs="宋体"/>
                <w:sz w:val="21"/>
                <w:szCs w:val="21"/>
              </w:rPr>
            </w:pPr>
            <w:r>
              <w:rPr>
                <w:rFonts w:ascii="宋体" w:hAnsi="宋体" w:eastAsia="宋体" w:cs="宋体"/>
                <w:spacing w:val="-5"/>
                <w:sz w:val="21"/>
                <w:szCs w:val="21"/>
              </w:rPr>
              <w:t>武调村</w:t>
            </w:r>
          </w:p>
        </w:tc>
        <w:tc>
          <w:tcPr>
            <w:tcW w:w="3453" w:type="dxa"/>
            <w:noWrap w:val="0"/>
            <w:vAlign w:val="top"/>
          </w:tcPr>
          <w:p w14:paraId="4706BFB8">
            <w:pPr>
              <w:spacing w:before="41" w:line="204" w:lineRule="auto"/>
              <w:ind w:left="292"/>
              <w:rPr>
                <w:rFonts w:ascii="宋体" w:hAnsi="宋体" w:eastAsia="宋体" w:cs="宋体"/>
                <w:sz w:val="21"/>
                <w:szCs w:val="21"/>
              </w:rPr>
            </w:pPr>
            <w:r>
              <w:rPr>
                <w:rFonts w:ascii="宋体" w:hAnsi="宋体" w:eastAsia="宋体" w:cs="宋体"/>
                <w:spacing w:val="-1"/>
                <w:sz w:val="21"/>
                <w:szCs w:val="21"/>
              </w:rPr>
              <w:t>黄坊乡武调村际头供水工程</w:t>
            </w:r>
          </w:p>
        </w:tc>
        <w:tc>
          <w:tcPr>
            <w:tcW w:w="1181" w:type="dxa"/>
            <w:noWrap w:val="0"/>
            <w:vAlign w:val="top"/>
          </w:tcPr>
          <w:p w14:paraId="430BB01D">
            <w:pPr>
              <w:spacing w:before="79" w:line="175"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73DB158E">
            <w:pPr>
              <w:spacing w:before="79" w:line="175" w:lineRule="auto"/>
              <w:ind w:left="324"/>
              <w:rPr>
                <w:rFonts w:ascii="宋体" w:hAnsi="宋体" w:eastAsia="宋体" w:cs="宋体"/>
                <w:sz w:val="21"/>
                <w:szCs w:val="21"/>
              </w:rPr>
            </w:pPr>
            <w:r>
              <w:rPr>
                <w:rFonts w:ascii="宋体" w:hAnsi="宋体" w:eastAsia="宋体" w:cs="宋体"/>
                <w:spacing w:val="-5"/>
                <w:sz w:val="21"/>
                <w:szCs w:val="21"/>
              </w:rPr>
              <w:t>40</w:t>
            </w:r>
          </w:p>
        </w:tc>
        <w:tc>
          <w:tcPr>
            <w:tcW w:w="1023" w:type="dxa"/>
            <w:noWrap w:val="0"/>
            <w:vAlign w:val="top"/>
          </w:tcPr>
          <w:p w14:paraId="0A88697D">
            <w:pPr>
              <w:spacing w:before="79" w:line="175" w:lineRule="auto"/>
              <w:ind w:left="343"/>
              <w:rPr>
                <w:rFonts w:ascii="宋体" w:hAnsi="宋体" w:eastAsia="宋体" w:cs="宋体"/>
                <w:sz w:val="21"/>
                <w:szCs w:val="21"/>
              </w:rPr>
            </w:pPr>
            <w:r>
              <w:rPr>
                <w:rFonts w:ascii="宋体" w:hAnsi="宋体" w:eastAsia="宋体" w:cs="宋体"/>
                <w:spacing w:val="-5"/>
                <w:sz w:val="21"/>
                <w:szCs w:val="21"/>
              </w:rPr>
              <w:t>260</w:t>
            </w:r>
          </w:p>
        </w:tc>
        <w:tc>
          <w:tcPr>
            <w:tcW w:w="1027" w:type="dxa"/>
            <w:noWrap w:val="0"/>
            <w:vAlign w:val="top"/>
          </w:tcPr>
          <w:p w14:paraId="0AB96FA2">
            <w:pPr>
              <w:spacing w:before="79" w:line="175" w:lineRule="auto"/>
              <w:ind w:left="357"/>
              <w:rPr>
                <w:rFonts w:ascii="宋体" w:hAnsi="宋体" w:eastAsia="宋体" w:cs="宋体"/>
                <w:sz w:val="21"/>
                <w:szCs w:val="21"/>
              </w:rPr>
            </w:pPr>
            <w:r>
              <w:rPr>
                <w:rFonts w:ascii="宋体" w:hAnsi="宋体" w:eastAsia="宋体" w:cs="宋体"/>
                <w:spacing w:val="-10"/>
                <w:sz w:val="21"/>
                <w:szCs w:val="21"/>
              </w:rPr>
              <w:t>130</w:t>
            </w:r>
          </w:p>
        </w:tc>
      </w:tr>
      <w:tr w14:paraId="62DB1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5EC8132">
            <w:pPr>
              <w:spacing w:before="78" w:line="176" w:lineRule="auto"/>
              <w:ind w:left="240"/>
              <w:rPr>
                <w:rFonts w:ascii="宋体" w:hAnsi="宋体" w:eastAsia="宋体" w:cs="宋体"/>
                <w:sz w:val="21"/>
                <w:szCs w:val="21"/>
              </w:rPr>
            </w:pPr>
            <w:r>
              <w:rPr>
                <w:rFonts w:ascii="宋体" w:hAnsi="宋体" w:eastAsia="宋体" w:cs="宋体"/>
                <w:spacing w:val="-10"/>
                <w:sz w:val="21"/>
                <w:szCs w:val="21"/>
              </w:rPr>
              <w:t>186</w:t>
            </w:r>
          </w:p>
        </w:tc>
        <w:tc>
          <w:tcPr>
            <w:tcW w:w="1125" w:type="dxa"/>
            <w:noWrap w:val="0"/>
            <w:vAlign w:val="top"/>
          </w:tcPr>
          <w:p w14:paraId="5231ACF7">
            <w:pPr>
              <w:spacing w:before="41" w:line="204"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2D055E9B">
            <w:pPr>
              <w:spacing w:before="41" w:line="204" w:lineRule="auto"/>
              <w:ind w:left="223"/>
              <w:rPr>
                <w:rFonts w:ascii="宋体" w:hAnsi="宋体" w:eastAsia="宋体" w:cs="宋体"/>
                <w:sz w:val="21"/>
                <w:szCs w:val="21"/>
              </w:rPr>
            </w:pPr>
            <w:r>
              <w:rPr>
                <w:rFonts w:ascii="宋体" w:hAnsi="宋体" w:eastAsia="宋体" w:cs="宋体"/>
                <w:spacing w:val="-5"/>
                <w:sz w:val="21"/>
                <w:szCs w:val="21"/>
              </w:rPr>
              <w:t>武调村</w:t>
            </w:r>
          </w:p>
        </w:tc>
        <w:tc>
          <w:tcPr>
            <w:tcW w:w="3453" w:type="dxa"/>
            <w:noWrap w:val="0"/>
            <w:vAlign w:val="top"/>
          </w:tcPr>
          <w:p w14:paraId="701262F3">
            <w:pPr>
              <w:spacing w:before="41" w:line="204" w:lineRule="auto"/>
              <w:ind w:left="172"/>
              <w:rPr>
                <w:rFonts w:ascii="宋体" w:hAnsi="宋体" w:eastAsia="宋体" w:cs="宋体"/>
                <w:sz w:val="21"/>
                <w:szCs w:val="21"/>
              </w:rPr>
            </w:pPr>
            <w:r>
              <w:rPr>
                <w:rFonts w:ascii="宋体" w:hAnsi="宋体" w:eastAsia="宋体" w:cs="宋体"/>
                <w:spacing w:val="-1"/>
                <w:sz w:val="21"/>
                <w:szCs w:val="21"/>
              </w:rPr>
              <w:t>黄坊乡武调村武调组供水工程</w:t>
            </w:r>
          </w:p>
        </w:tc>
        <w:tc>
          <w:tcPr>
            <w:tcW w:w="1181" w:type="dxa"/>
            <w:noWrap w:val="0"/>
            <w:vAlign w:val="top"/>
          </w:tcPr>
          <w:p w14:paraId="082B9F4A">
            <w:pPr>
              <w:spacing w:before="79" w:line="175"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067B3DAB">
            <w:pPr>
              <w:spacing w:before="79" w:line="175" w:lineRule="auto"/>
              <w:ind w:left="330"/>
              <w:rPr>
                <w:rFonts w:ascii="宋体" w:hAnsi="宋体" w:eastAsia="宋体" w:cs="宋体"/>
                <w:sz w:val="21"/>
                <w:szCs w:val="21"/>
              </w:rPr>
            </w:pPr>
            <w:r>
              <w:rPr>
                <w:rFonts w:ascii="宋体" w:hAnsi="宋体" w:eastAsia="宋体" w:cs="宋体"/>
                <w:spacing w:val="-8"/>
                <w:sz w:val="21"/>
                <w:szCs w:val="21"/>
              </w:rPr>
              <w:t>50</w:t>
            </w:r>
          </w:p>
        </w:tc>
        <w:tc>
          <w:tcPr>
            <w:tcW w:w="1023" w:type="dxa"/>
            <w:noWrap w:val="0"/>
            <w:vAlign w:val="top"/>
          </w:tcPr>
          <w:p w14:paraId="57B74BDE">
            <w:pPr>
              <w:spacing w:before="79" w:line="175" w:lineRule="auto"/>
              <w:ind w:left="345"/>
              <w:rPr>
                <w:rFonts w:ascii="宋体" w:hAnsi="宋体" w:eastAsia="宋体" w:cs="宋体"/>
                <w:sz w:val="21"/>
                <w:szCs w:val="21"/>
              </w:rPr>
            </w:pPr>
            <w:r>
              <w:rPr>
                <w:rFonts w:ascii="宋体" w:hAnsi="宋体" w:eastAsia="宋体" w:cs="宋体"/>
                <w:spacing w:val="-5"/>
                <w:sz w:val="21"/>
                <w:szCs w:val="21"/>
              </w:rPr>
              <w:t>320</w:t>
            </w:r>
          </w:p>
        </w:tc>
        <w:tc>
          <w:tcPr>
            <w:tcW w:w="1027" w:type="dxa"/>
            <w:noWrap w:val="0"/>
            <w:vAlign w:val="top"/>
          </w:tcPr>
          <w:p w14:paraId="350BA5E5">
            <w:pPr>
              <w:spacing w:before="78" w:line="176" w:lineRule="auto"/>
              <w:ind w:left="357"/>
              <w:rPr>
                <w:rFonts w:ascii="宋体" w:hAnsi="宋体" w:eastAsia="宋体" w:cs="宋体"/>
                <w:sz w:val="21"/>
                <w:szCs w:val="21"/>
              </w:rPr>
            </w:pPr>
            <w:r>
              <w:rPr>
                <w:rFonts w:ascii="宋体" w:hAnsi="宋体" w:eastAsia="宋体" w:cs="宋体"/>
                <w:spacing w:val="-10"/>
                <w:sz w:val="21"/>
                <w:szCs w:val="21"/>
              </w:rPr>
              <w:t>150</w:t>
            </w:r>
          </w:p>
        </w:tc>
      </w:tr>
      <w:tr w14:paraId="55B34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013BB2D">
            <w:pPr>
              <w:spacing w:before="78" w:line="176" w:lineRule="auto"/>
              <w:ind w:left="240"/>
              <w:rPr>
                <w:rFonts w:ascii="宋体" w:hAnsi="宋体" w:eastAsia="宋体" w:cs="宋体"/>
                <w:sz w:val="21"/>
                <w:szCs w:val="21"/>
              </w:rPr>
            </w:pPr>
            <w:r>
              <w:rPr>
                <w:rFonts w:ascii="宋体" w:hAnsi="宋体" w:eastAsia="宋体" w:cs="宋体"/>
                <w:spacing w:val="-10"/>
                <w:sz w:val="21"/>
                <w:szCs w:val="21"/>
              </w:rPr>
              <w:t>187</w:t>
            </w:r>
          </w:p>
        </w:tc>
        <w:tc>
          <w:tcPr>
            <w:tcW w:w="1125" w:type="dxa"/>
            <w:noWrap w:val="0"/>
            <w:vAlign w:val="top"/>
          </w:tcPr>
          <w:p w14:paraId="32779924">
            <w:pPr>
              <w:spacing w:before="41" w:line="204"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4686AFC0">
            <w:pPr>
              <w:spacing w:before="41" w:line="204" w:lineRule="auto"/>
              <w:ind w:left="223"/>
              <w:rPr>
                <w:rFonts w:ascii="宋体" w:hAnsi="宋体" w:eastAsia="宋体" w:cs="宋体"/>
                <w:sz w:val="21"/>
                <w:szCs w:val="21"/>
              </w:rPr>
            </w:pPr>
            <w:r>
              <w:rPr>
                <w:rFonts w:ascii="宋体" w:hAnsi="宋体" w:eastAsia="宋体" w:cs="宋体"/>
                <w:spacing w:val="-5"/>
                <w:sz w:val="21"/>
                <w:szCs w:val="21"/>
              </w:rPr>
              <w:t>武调村</w:t>
            </w:r>
          </w:p>
        </w:tc>
        <w:tc>
          <w:tcPr>
            <w:tcW w:w="3453" w:type="dxa"/>
            <w:noWrap w:val="0"/>
            <w:vAlign w:val="top"/>
          </w:tcPr>
          <w:p w14:paraId="5C1E9A4B">
            <w:pPr>
              <w:spacing w:before="41" w:line="204" w:lineRule="auto"/>
              <w:ind w:left="172"/>
              <w:rPr>
                <w:rFonts w:ascii="宋体" w:hAnsi="宋体" w:eastAsia="宋体" w:cs="宋体"/>
                <w:sz w:val="21"/>
                <w:szCs w:val="21"/>
              </w:rPr>
            </w:pPr>
            <w:r>
              <w:rPr>
                <w:rFonts w:ascii="宋体" w:hAnsi="宋体" w:eastAsia="宋体" w:cs="宋体"/>
                <w:spacing w:val="-1"/>
                <w:sz w:val="21"/>
                <w:szCs w:val="21"/>
              </w:rPr>
              <w:t>黄坊乡武调村罗坑组供水工程</w:t>
            </w:r>
          </w:p>
        </w:tc>
        <w:tc>
          <w:tcPr>
            <w:tcW w:w="1181" w:type="dxa"/>
            <w:noWrap w:val="0"/>
            <w:vAlign w:val="top"/>
          </w:tcPr>
          <w:p w14:paraId="76241E6B">
            <w:pPr>
              <w:spacing w:before="79" w:line="175"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724C43D3">
            <w:pPr>
              <w:spacing w:before="78" w:line="176" w:lineRule="auto"/>
              <w:ind w:left="343"/>
              <w:rPr>
                <w:rFonts w:ascii="宋体" w:hAnsi="宋体" w:eastAsia="宋体" w:cs="宋体"/>
                <w:sz w:val="21"/>
                <w:szCs w:val="21"/>
              </w:rPr>
            </w:pPr>
            <w:r>
              <w:rPr>
                <w:rFonts w:ascii="宋体" w:hAnsi="宋体" w:eastAsia="宋体" w:cs="宋体"/>
                <w:spacing w:val="-14"/>
                <w:sz w:val="21"/>
                <w:szCs w:val="21"/>
              </w:rPr>
              <w:t>15</w:t>
            </w:r>
          </w:p>
        </w:tc>
        <w:tc>
          <w:tcPr>
            <w:tcW w:w="1023" w:type="dxa"/>
            <w:noWrap w:val="0"/>
            <w:vAlign w:val="top"/>
          </w:tcPr>
          <w:p w14:paraId="1E207A28">
            <w:pPr>
              <w:spacing w:before="79" w:line="175" w:lineRule="auto"/>
              <w:ind w:left="405"/>
              <w:rPr>
                <w:rFonts w:ascii="宋体" w:hAnsi="宋体" w:eastAsia="宋体" w:cs="宋体"/>
                <w:sz w:val="21"/>
                <w:szCs w:val="21"/>
              </w:rPr>
            </w:pPr>
            <w:r>
              <w:rPr>
                <w:rFonts w:ascii="宋体" w:hAnsi="宋体" w:eastAsia="宋体" w:cs="宋体"/>
                <w:spacing w:val="-8"/>
                <w:sz w:val="21"/>
                <w:szCs w:val="21"/>
              </w:rPr>
              <w:t>50</w:t>
            </w:r>
          </w:p>
        </w:tc>
        <w:tc>
          <w:tcPr>
            <w:tcW w:w="1027" w:type="dxa"/>
            <w:noWrap w:val="0"/>
            <w:vAlign w:val="top"/>
          </w:tcPr>
          <w:p w14:paraId="411B73EB">
            <w:pPr>
              <w:spacing w:before="79" w:line="175" w:lineRule="auto"/>
              <w:ind w:left="404"/>
              <w:rPr>
                <w:rFonts w:ascii="宋体" w:hAnsi="宋体" w:eastAsia="宋体" w:cs="宋体"/>
                <w:sz w:val="21"/>
                <w:szCs w:val="21"/>
              </w:rPr>
            </w:pPr>
            <w:r>
              <w:rPr>
                <w:rFonts w:ascii="宋体" w:hAnsi="宋体" w:eastAsia="宋体" w:cs="宋体"/>
                <w:spacing w:val="-8"/>
                <w:sz w:val="21"/>
                <w:szCs w:val="21"/>
              </w:rPr>
              <w:t>30</w:t>
            </w:r>
          </w:p>
        </w:tc>
      </w:tr>
      <w:tr w14:paraId="7DC03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3A16195">
            <w:pPr>
              <w:spacing w:before="78" w:line="176" w:lineRule="auto"/>
              <w:ind w:left="240"/>
              <w:rPr>
                <w:rFonts w:ascii="宋体" w:hAnsi="宋体" w:eastAsia="宋体" w:cs="宋体"/>
                <w:sz w:val="21"/>
                <w:szCs w:val="21"/>
              </w:rPr>
            </w:pPr>
            <w:r>
              <w:rPr>
                <w:rFonts w:ascii="宋体" w:hAnsi="宋体" w:eastAsia="宋体" w:cs="宋体"/>
                <w:spacing w:val="-10"/>
                <w:sz w:val="21"/>
                <w:szCs w:val="21"/>
              </w:rPr>
              <w:t>188</w:t>
            </w:r>
          </w:p>
        </w:tc>
        <w:tc>
          <w:tcPr>
            <w:tcW w:w="1125" w:type="dxa"/>
            <w:noWrap w:val="0"/>
            <w:vAlign w:val="top"/>
          </w:tcPr>
          <w:p w14:paraId="33781EF4">
            <w:pPr>
              <w:spacing w:before="40" w:line="205" w:lineRule="auto"/>
              <w:ind w:left="207"/>
              <w:rPr>
                <w:rFonts w:ascii="宋体" w:hAnsi="宋体" w:eastAsia="宋体" w:cs="宋体"/>
                <w:sz w:val="21"/>
                <w:szCs w:val="21"/>
              </w:rPr>
            </w:pPr>
            <w:r>
              <w:rPr>
                <w:rFonts w:ascii="宋体" w:hAnsi="宋体" w:eastAsia="宋体" w:cs="宋体"/>
                <w:spacing w:val="-3"/>
                <w:sz w:val="21"/>
                <w:szCs w:val="21"/>
              </w:rPr>
              <w:t>黄坊乡</w:t>
            </w:r>
          </w:p>
        </w:tc>
        <w:tc>
          <w:tcPr>
            <w:tcW w:w="1151" w:type="dxa"/>
            <w:noWrap w:val="0"/>
            <w:vAlign w:val="top"/>
          </w:tcPr>
          <w:p w14:paraId="02A5E074">
            <w:pPr>
              <w:spacing w:before="40" w:line="205" w:lineRule="auto"/>
              <w:ind w:left="223"/>
              <w:rPr>
                <w:rFonts w:ascii="宋体" w:hAnsi="宋体" w:eastAsia="宋体" w:cs="宋体"/>
                <w:sz w:val="21"/>
                <w:szCs w:val="21"/>
              </w:rPr>
            </w:pPr>
            <w:r>
              <w:rPr>
                <w:rFonts w:ascii="宋体" w:hAnsi="宋体" w:eastAsia="宋体" w:cs="宋体"/>
                <w:spacing w:val="-5"/>
                <w:sz w:val="21"/>
                <w:szCs w:val="21"/>
              </w:rPr>
              <w:t>武调村</w:t>
            </w:r>
          </w:p>
        </w:tc>
        <w:tc>
          <w:tcPr>
            <w:tcW w:w="3453" w:type="dxa"/>
            <w:noWrap w:val="0"/>
            <w:vAlign w:val="top"/>
          </w:tcPr>
          <w:p w14:paraId="32E547AA">
            <w:pPr>
              <w:spacing w:before="40" w:line="205" w:lineRule="auto"/>
              <w:ind w:left="292"/>
              <w:rPr>
                <w:rFonts w:ascii="宋体" w:hAnsi="宋体" w:eastAsia="宋体" w:cs="宋体"/>
                <w:sz w:val="21"/>
                <w:szCs w:val="21"/>
              </w:rPr>
            </w:pPr>
            <w:r>
              <w:rPr>
                <w:rFonts w:ascii="宋体" w:hAnsi="宋体" w:eastAsia="宋体" w:cs="宋体"/>
                <w:spacing w:val="-1"/>
                <w:sz w:val="21"/>
                <w:szCs w:val="21"/>
              </w:rPr>
              <w:t>黄坊乡武调村洋元供水工程</w:t>
            </w:r>
          </w:p>
        </w:tc>
        <w:tc>
          <w:tcPr>
            <w:tcW w:w="1181" w:type="dxa"/>
            <w:noWrap w:val="0"/>
            <w:vAlign w:val="top"/>
          </w:tcPr>
          <w:p w14:paraId="51E5BA85">
            <w:pPr>
              <w:spacing w:before="79" w:line="175"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3B5B5F4D">
            <w:pPr>
              <w:spacing w:before="79" w:line="175" w:lineRule="auto"/>
              <w:ind w:left="327"/>
              <w:rPr>
                <w:rFonts w:ascii="宋体" w:hAnsi="宋体" w:eastAsia="宋体" w:cs="宋体"/>
                <w:sz w:val="21"/>
                <w:szCs w:val="21"/>
              </w:rPr>
            </w:pPr>
            <w:r>
              <w:rPr>
                <w:rFonts w:ascii="宋体" w:hAnsi="宋体" w:eastAsia="宋体" w:cs="宋体"/>
                <w:spacing w:val="-6"/>
                <w:sz w:val="21"/>
                <w:szCs w:val="21"/>
              </w:rPr>
              <w:t>67</w:t>
            </w:r>
          </w:p>
        </w:tc>
        <w:tc>
          <w:tcPr>
            <w:tcW w:w="1023" w:type="dxa"/>
            <w:noWrap w:val="0"/>
            <w:vAlign w:val="top"/>
          </w:tcPr>
          <w:p w14:paraId="08DB1C03">
            <w:pPr>
              <w:spacing w:before="79" w:line="175" w:lineRule="auto"/>
              <w:ind w:left="345"/>
              <w:rPr>
                <w:rFonts w:ascii="宋体" w:hAnsi="宋体" w:eastAsia="宋体" w:cs="宋体"/>
                <w:sz w:val="21"/>
                <w:szCs w:val="21"/>
              </w:rPr>
            </w:pPr>
            <w:r>
              <w:rPr>
                <w:rFonts w:ascii="宋体" w:hAnsi="宋体" w:eastAsia="宋体" w:cs="宋体"/>
                <w:spacing w:val="-5"/>
                <w:sz w:val="21"/>
                <w:szCs w:val="21"/>
              </w:rPr>
              <w:t>300</w:t>
            </w:r>
          </w:p>
        </w:tc>
        <w:tc>
          <w:tcPr>
            <w:tcW w:w="1027" w:type="dxa"/>
            <w:noWrap w:val="0"/>
            <w:vAlign w:val="top"/>
          </w:tcPr>
          <w:p w14:paraId="61A9BCF8">
            <w:pPr>
              <w:spacing w:before="79" w:line="175" w:lineRule="auto"/>
              <w:ind w:left="401"/>
              <w:rPr>
                <w:rFonts w:ascii="宋体" w:hAnsi="宋体" w:eastAsia="宋体" w:cs="宋体"/>
                <w:sz w:val="21"/>
                <w:szCs w:val="21"/>
              </w:rPr>
            </w:pPr>
            <w:r>
              <w:rPr>
                <w:rFonts w:ascii="宋体" w:hAnsi="宋体" w:eastAsia="宋体" w:cs="宋体"/>
                <w:spacing w:val="-6"/>
                <w:sz w:val="21"/>
                <w:szCs w:val="21"/>
              </w:rPr>
              <w:t>80</w:t>
            </w:r>
          </w:p>
        </w:tc>
      </w:tr>
      <w:tr w14:paraId="26834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30B20386">
            <w:pPr>
              <w:spacing w:before="78" w:line="176" w:lineRule="auto"/>
              <w:ind w:left="240"/>
              <w:rPr>
                <w:rFonts w:ascii="宋体" w:hAnsi="宋体" w:eastAsia="宋体" w:cs="宋体"/>
                <w:sz w:val="21"/>
                <w:szCs w:val="21"/>
              </w:rPr>
            </w:pPr>
            <w:r>
              <w:rPr>
                <w:rFonts w:ascii="宋体" w:hAnsi="宋体" w:eastAsia="宋体" w:cs="宋体"/>
                <w:spacing w:val="-10"/>
                <w:sz w:val="21"/>
                <w:szCs w:val="21"/>
              </w:rPr>
              <w:t>189</w:t>
            </w:r>
          </w:p>
        </w:tc>
        <w:tc>
          <w:tcPr>
            <w:tcW w:w="1125" w:type="dxa"/>
            <w:noWrap w:val="0"/>
            <w:vAlign w:val="top"/>
          </w:tcPr>
          <w:p w14:paraId="472426F1">
            <w:pPr>
              <w:spacing w:before="40" w:line="205"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11C82632">
            <w:pPr>
              <w:spacing w:before="40" w:line="205" w:lineRule="auto"/>
              <w:ind w:left="228"/>
              <w:rPr>
                <w:rFonts w:ascii="宋体" w:hAnsi="宋体" w:eastAsia="宋体" w:cs="宋体"/>
                <w:sz w:val="21"/>
                <w:szCs w:val="21"/>
              </w:rPr>
            </w:pPr>
            <w:r>
              <w:rPr>
                <w:rFonts w:ascii="宋体" w:hAnsi="宋体" w:eastAsia="宋体" w:cs="宋体"/>
                <w:spacing w:val="-6"/>
                <w:sz w:val="21"/>
                <w:szCs w:val="21"/>
              </w:rPr>
              <w:t>楚尾村</w:t>
            </w:r>
          </w:p>
        </w:tc>
        <w:tc>
          <w:tcPr>
            <w:tcW w:w="3453" w:type="dxa"/>
            <w:noWrap w:val="0"/>
            <w:vAlign w:val="top"/>
          </w:tcPr>
          <w:p w14:paraId="30F0A8FF">
            <w:pPr>
              <w:spacing w:before="40" w:line="205" w:lineRule="auto"/>
              <w:ind w:left="173"/>
              <w:rPr>
                <w:rFonts w:ascii="宋体" w:hAnsi="宋体" w:eastAsia="宋体" w:cs="宋体"/>
                <w:sz w:val="21"/>
                <w:szCs w:val="21"/>
              </w:rPr>
            </w:pPr>
            <w:r>
              <w:rPr>
                <w:rFonts w:ascii="宋体" w:hAnsi="宋体" w:eastAsia="宋体" w:cs="宋体"/>
                <w:spacing w:val="-1"/>
                <w:sz w:val="21"/>
                <w:szCs w:val="21"/>
              </w:rPr>
              <w:t>溪源乡楚尾村下黄家供水工程</w:t>
            </w:r>
          </w:p>
        </w:tc>
        <w:tc>
          <w:tcPr>
            <w:tcW w:w="1181" w:type="dxa"/>
            <w:noWrap w:val="0"/>
            <w:vAlign w:val="top"/>
          </w:tcPr>
          <w:p w14:paraId="16C05032">
            <w:pPr>
              <w:spacing w:before="78" w:line="176"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369E5AEB">
            <w:pPr>
              <w:spacing w:before="78" w:line="176" w:lineRule="auto"/>
              <w:ind w:left="330"/>
              <w:rPr>
                <w:rFonts w:ascii="宋体" w:hAnsi="宋体" w:eastAsia="宋体" w:cs="宋体"/>
                <w:sz w:val="21"/>
                <w:szCs w:val="21"/>
              </w:rPr>
            </w:pPr>
            <w:r>
              <w:rPr>
                <w:rFonts w:ascii="宋体" w:hAnsi="宋体" w:eastAsia="宋体" w:cs="宋体"/>
                <w:spacing w:val="-8"/>
                <w:sz w:val="21"/>
                <w:szCs w:val="21"/>
              </w:rPr>
              <w:t>58</w:t>
            </w:r>
          </w:p>
        </w:tc>
        <w:tc>
          <w:tcPr>
            <w:tcW w:w="1023" w:type="dxa"/>
            <w:noWrap w:val="0"/>
            <w:vAlign w:val="top"/>
          </w:tcPr>
          <w:p w14:paraId="53BEE6B4">
            <w:pPr>
              <w:spacing w:before="78" w:line="176" w:lineRule="auto"/>
              <w:ind w:left="343"/>
              <w:rPr>
                <w:rFonts w:ascii="宋体" w:hAnsi="宋体" w:eastAsia="宋体" w:cs="宋体"/>
                <w:sz w:val="21"/>
                <w:szCs w:val="21"/>
              </w:rPr>
            </w:pPr>
            <w:r>
              <w:rPr>
                <w:rFonts w:ascii="宋体" w:hAnsi="宋体" w:eastAsia="宋体" w:cs="宋体"/>
                <w:spacing w:val="-5"/>
                <w:sz w:val="21"/>
                <w:szCs w:val="21"/>
              </w:rPr>
              <w:t>270</w:t>
            </w:r>
          </w:p>
        </w:tc>
        <w:tc>
          <w:tcPr>
            <w:tcW w:w="1027" w:type="dxa"/>
            <w:noWrap w:val="0"/>
            <w:vAlign w:val="top"/>
          </w:tcPr>
          <w:p w14:paraId="51B8EDD8">
            <w:pPr>
              <w:spacing w:before="78" w:line="176" w:lineRule="auto"/>
              <w:ind w:left="357"/>
              <w:rPr>
                <w:rFonts w:ascii="宋体" w:hAnsi="宋体" w:eastAsia="宋体" w:cs="宋体"/>
                <w:sz w:val="21"/>
                <w:szCs w:val="21"/>
              </w:rPr>
            </w:pPr>
            <w:r>
              <w:rPr>
                <w:rFonts w:ascii="宋体" w:hAnsi="宋体" w:eastAsia="宋体" w:cs="宋体"/>
                <w:spacing w:val="-10"/>
                <w:sz w:val="21"/>
                <w:szCs w:val="21"/>
              </w:rPr>
              <w:t>180</w:t>
            </w:r>
          </w:p>
        </w:tc>
      </w:tr>
      <w:tr w14:paraId="0149F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2C2801D">
            <w:pPr>
              <w:spacing w:before="79" w:line="175" w:lineRule="auto"/>
              <w:ind w:left="240"/>
              <w:rPr>
                <w:rFonts w:ascii="宋体" w:hAnsi="宋体" w:eastAsia="宋体" w:cs="宋体"/>
                <w:sz w:val="21"/>
                <w:szCs w:val="21"/>
              </w:rPr>
            </w:pPr>
            <w:r>
              <w:rPr>
                <w:rFonts w:ascii="宋体" w:hAnsi="宋体" w:eastAsia="宋体" w:cs="宋体"/>
                <w:spacing w:val="-10"/>
                <w:sz w:val="21"/>
                <w:szCs w:val="21"/>
              </w:rPr>
              <w:t>190</w:t>
            </w:r>
          </w:p>
        </w:tc>
        <w:tc>
          <w:tcPr>
            <w:tcW w:w="1125" w:type="dxa"/>
            <w:noWrap w:val="0"/>
            <w:vAlign w:val="top"/>
          </w:tcPr>
          <w:p w14:paraId="2D5B486C">
            <w:pPr>
              <w:spacing w:before="43" w:line="203"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1277CF0A">
            <w:pPr>
              <w:spacing w:before="43" w:line="203" w:lineRule="auto"/>
              <w:ind w:left="223"/>
              <w:rPr>
                <w:rFonts w:ascii="宋体" w:hAnsi="宋体" w:eastAsia="宋体" w:cs="宋体"/>
                <w:sz w:val="21"/>
                <w:szCs w:val="21"/>
              </w:rPr>
            </w:pPr>
            <w:r>
              <w:rPr>
                <w:rFonts w:ascii="宋体" w:hAnsi="宋体" w:eastAsia="宋体" w:cs="宋体"/>
                <w:spacing w:val="-5"/>
                <w:sz w:val="21"/>
                <w:szCs w:val="21"/>
              </w:rPr>
              <w:t>大岭村</w:t>
            </w:r>
          </w:p>
        </w:tc>
        <w:tc>
          <w:tcPr>
            <w:tcW w:w="3453" w:type="dxa"/>
            <w:noWrap w:val="0"/>
            <w:vAlign w:val="top"/>
          </w:tcPr>
          <w:p w14:paraId="2076E860">
            <w:pPr>
              <w:spacing w:before="43" w:line="203" w:lineRule="auto"/>
              <w:ind w:left="533"/>
              <w:rPr>
                <w:rFonts w:ascii="宋体" w:hAnsi="宋体" w:eastAsia="宋体" w:cs="宋体"/>
                <w:sz w:val="21"/>
                <w:szCs w:val="21"/>
              </w:rPr>
            </w:pPr>
            <w:r>
              <w:rPr>
                <w:rFonts w:ascii="宋体" w:hAnsi="宋体" w:eastAsia="宋体" w:cs="宋体"/>
                <w:spacing w:val="-1"/>
                <w:sz w:val="21"/>
                <w:szCs w:val="21"/>
              </w:rPr>
              <w:t>溪源乡大岭村供水工程</w:t>
            </w:r>
          </w:p>
        </w:tc>
        <w:tc>
          <w:tcPr>
            <w:tcW w:w="1181" w:type="dxa"/>
            <w:noWrap w:val="0"/>
            <w:vAlign w:val="top"/>
          </w:tcPr>
          <w:p w14:paraId="4C8F5F88">
            <w:pPr>
              <w:spacing w:before="80" w:line="174"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2DAF9869">
            <w:pPr>
              <w:spacing w:before="79" w:line="175" w:lineRule="auto"/>
              <w:ind w:left="283"/>
              <w:rPr>
                <w:rFonts w:ascii="宋体" w:hAnsi="宋体" w:eastAsia="宋体" w:cs="宋体"/>
                <w:sz w:val="21"/>
                <w:szCs w:val="21"/>
              </w:rPr>
            </w:pPr>
            <w:r>
              <w:rPr>
                <w:rFonts w:ascii="宋体" w:hAnsi="宋体" w:eastAsia="宋体" w:cs="宋体"/>
                <w:spacing w:val="-10"/>
                <w:sz w:val="21"/>
                <w:szCs w:val="21"/>
              </w:rPr>
              <w:t>123</w:t>
            </w:r>
          </w:p>
        </w:tc>
        <w:tc>
          <w:tcPr>
            <w:tcW w:w="1023" w:type="dxa"/>
            <w:noWrap w:val="0"/>
            <w:vAlign w:val="top"/>
          </w:tcPr>
          <w:p w14:paraId="36522F50">
            <w:pPr>
              <w:spacing w:before="79" w:line="175" w:lineRule="auto"/>
              <w:ind w:left="339"/>
              <w:rPr>
                <w:rFonts w:ascii="宋体" w:hAnsi="宋体" w:eastAsia="宋体" w:cs="宋体"/>
                <w:sz w:val="21"/>
                <w:szCs w:val="21"/>
              </w:rPr>
            </w:pPr>
            <w:r>
              <w:rPr>
                <w:rFonts w:ascii="宋体" w:hAnsi="宋体" w:eastAsia="宋体" w:cs="宋体"/>
                <w:spacing w:val="-3"/>
                <w:sz w:val="21"/>
                <w:szCs w:val="21"/>
              </w:rPr>
              <w:t>491</w:t>
            </w:r>
          </w:p>
        </w:tc>
        <w:tc>
          <w:tcPr>
            <w:tcW w:w="1027" w:type="dxa"/>
            <w:noWrap w:val="0"/>
            <w:vAlign w:val="top"/>
          </w:tcPr>
          <w:p w14:paraId="0C65A45C">
            <w:pPr>
              <w:spacing w:before="80" w:line="174" w:lineRule="auto"/>
              <w:ind w:left="339"/>
              <w:rPr>
                <w:rFonts w:ascii="宋体" w:hAnsi="宋体" w:eastAsia="宋体" w:cs="宋体"/>
                <w:sz w:val="21"/>
                <w:szCs w:val="21"/>
              </w:rPr>
            </w:pPr>
            <w:r>
              <w:rPr>
                <w:rFonts w:ascii="宋体" w:hAnsi="宋体" w:eastAsia="宋体" w:cs="宋体"/>
                <w:spacing w:val="-3"/>
                <w:sz w:val="21"/>
                <w:szCs w:val="21"/>
              </w:rPr>
              <w:t>465</w:t>
            </w:r>
          </w:p>
        </w:tc>
      </w:tr>
      <w:tr w14:paraId="0196C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0263B27">
            <w:pPr>
              <w:spacing w:before="79" w:line="175" w:lineRule="auto"/>
              <w:ind w:left="240"/>
              <w:rPr>
                <w:rFonts w:ascii="宋体" w:hAnsi="宋体" w:eastAsia="宋体" w:cs="宋体"/>
                <w:sz w:val="21"/>
                <w:szCs w:val="21"/>
              </w:rPr>
            </w:pPr>
            <w:r>
              <w:rPr>
                <w:rFonts w:ascii="宋体" w:hAnsi="宋体" w:eastAsia="宋体" w:cs="宋体"/>
                <w:spacing w:val="-10"/>
                <w:sz w:val="21"/>
                <w:szCs w:val="21"/>
              </w:rPr>
              <w:t>191</w:t>
            </w:r>
          </w:p>
        </w:tc>
        <w:tc>
          <w:tcPr>
            <w:tcW w:w="1125" w:type="dxa"/>
            <w:noWrap w:val="0"/>
            <w:vAlign w:val="top"/>
          </w:tcPr>
          <w:p w14:paraId="15F1A59F">
            <w:pPr>
              <w:spacing w:before="41" w:line="204"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2DB28327">
            <w:pPr>
              <w:spacing w:before="41" w:line="204" w:lineRule="auto"/>
              <w:ind w:left="229"/>
              <w:rPr>
                <w:rFonts w:ascii="宋体" w:hAnsi="宋体" w:eastAsia="宋体" w:cs="宋体"/>
                <w:sz w:val="21"/>
                <w:szCs w:val="21"/>
              </w:rPr>
            </w:pPr>
            <w:r>
              <w:rPr>
                <w:rFonts w:ascii="宋体" w:hAnsi="宋体" w:eastAsia="宋体" w:cs="宋体"/>
                <w:spacing w:val="-6"/>
                <w:sz w:val="21"/>
                <w:szCs w:val="21"/>
              </w:rPr>
              <w:t>东溪村</w:t>
            </w:r>
          </w:p>
        </w:tc>
        <w:tc>
          <w:tcPr>
            <w:tcW w:w="3453" w:type="dxa"/>
            <w:noWrap w:val="0"/>
            <w:vAlign w:val="top"/>
          </w:tcPr>
          <w:p w14:paraId="08F448CD">
            <w:pPr>
              <w:spacing w:before="41" w:line="204" w:lineRule="auto"/>
              <w:ind w:left="173"/>
              <w:rPr>
                <w:rFonts w:ascii="宋体" w:hAnsi="宋体" w:eastAsia="宋体" w:cs="宋体"/>
                <w:sz w:val="21"/>
                <w:szCs w:val="21"/>
              </w:rPr>
            </w:pPr>
            <w:r>
              <w:rPr>
                <w:rFonts w:ascii="宋体" w:hAnsi="宋体" w:eastAsia="宋体" w:cs="宋体"/>
                <w:spacing w:val="-1"/>
                <w:sz w:val="21"/>
                <w:szCs w:val="21"/>
              </w:rPr>
              <w:t>溪源乡东溪村外元组供水工程</w:t>
            </w:r>
          </w:p>
        </w:tc>
        <w:tc>
          <w:tcPr>
            <w:tcW w:w="1181" w:type="dxa"/>
            <w:noWrap w:val="0"/>
            <w:vAlign w:val="top"/>
          </w:tcPr>
          <w:p w14:paraId="3B8AF566">
            <w:pPr>
              <w:spacing w:before="79" w:line="175"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4217C3C3">
            <w:pPr>
              <w:spacing w:before="79" w:line="175" w:lineRule="auto"/>
              <w:ind w:left="324"/>
              <w:rPr>
                <w:rFonts w:ascii="宋体" w:hAnsi="宋体" w:eastAsia="宋体" w:cs="宋体"/>
                <w:sz w:val="21"/>
                <w:szCs w:val="21"/>
              </w:rPr>
            </w:pPr>
            <w:r>
              <w:rPr>
                <w:rFonts w:ascii="宋体" w:hAnsi="宋体" w:eastAsia="宋体" w:cs="宋体"/>
                <w:spacing w:val="-5"/>
                <w:sz w:val="21"/>
                <w:szCs w:val="21"/>
              </w:rPr>
              <w:t>45</w:t>
            </w:r>
          </w:p>
        </w:tc>
        <w:tc>
          <w:tcPr>
            <w:tcW w:w="1023" w:type="dxa"/>
            <w:noWrap w:val="0"/>
            <w:vAlign w:val="top"/>
          </w:tcPr>
          <w:p w14:paraId="70402B97">
            <w:pPr>
              <w:spacing w:before="79" w:line="175" w:lineRule="auto"/>
              <w:ind w:left="358"/>
              <w:rPr>
                <w:rFonts w:ascii="宋体" w:hAnsi="宋体" w:eastAsia="宋体" w:cs="宋体"/>
                <w:sz w:val="21"/>
                <w:szCs w:val="21"/>
              </w:rPr>
            </w:pPr>
            <w:r>
              <w:rPr>
                <w:rFonts w:ascii="宋体" w:hAnsi="宋体" w:eastAsia="宋体" w:cs="宋体"/>
                <w:spacing w:val="-10"/>
                <w:sz w:val="21"/>
                <w:szCs w:val="21"/>
              </w:rPr>
              <w:t>174</w:t>
            </w:r>
          </w:p>
        </w:tc>
        <w:tc>
          <w:tcPr>
            <w:tcW w:w="1027" w:type="dxa"/>
            <w:noWrap w:val="0"/>
            <w:vAlign w:val="top"/>
          </w:tcPr>
          <w:p w14:paraId="4E549976">
            <w:pPr>
              <w:spacing w:before="79" w:line="175" w:lineRule="auto"/>
              <w:ind w:left="357"/>
              <w:rPr>
                <w:rFonts w:ascii="宋体" w:hAnsi="宋体" w:eastAsia="宋体" w:cs="宋体"/>
                <w:sz w:val="21"/>
                <w:szCs w:val="21"/>
              </w:rPr>
            </w:pPr>
            <w:r>
              <w:rPr>
                <w:rFonts w:ascii="宋体" w:hAnsi="宋体" w:eastAsia="宋体" w:cs="宋体"/>
                <w:spacing w:val="-10"/>
                <w:sz w:val="21"/>
                <w:szCs w:val="21"/>
              </w:rPr>
              <w:t>123</w:t>
            </w:r>
          </w:p>
        </w:tc>
      </w:tr>
      <w:tr w14:paraId="7D4F6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92" w:type="dxa"/>
            <w:noWrap w:val="0"/>
            <w:vAlign w:val="top"/>
          </w:tcPr>
          <w:p w14:paraId="0FFF795B">
            <w:pPr>
              <w:spacing w:before="78" w:line="177" w:lineRule="auto"/>
              <w:ind w:left="240"/>
              <w:rPr>
                <w:rFonts w:ascii="宋体" w:hAnsi="宋体" w:eastAsia="宋体" w:cs="宋体"/>
                <w:sz w:val="21"/>
                <w:szCs w:val="21"/>
              </w:rPr>
            </w:pPr>
            <w:r>
              <w:rPr>
                <w:rFonts w:ascii="宋体" w:hAnsi="宋体" w:eastAsia="宋体" w:cs="宋体"/>
                <w:spacing w:val="-10"/>
                <w:sz w:val="21"/>
                <w:szCs w:val="21"/>
              </w:rPr>
              <w:t>192</w:t>
            </w:r>
          </w:p>
        </w:tc>
        <w:tc>
          <w:tcPr>
            <w:tcW w:w="1125" w:type="dxa"/>
            <w:noWrap w:val="0"/>
            <w:vAlign w:val="top"/>
          </w:tcPr>
          <w:p w14:paraId="4423B941">
            <w:pPr>
              <w:spacing w:before="41" w:line="206"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35C8EE84">
            <w:pPr>
              <w:spacing w:before="41" w:line="206" w:lineRule="auto"/>
              <w:ind w:left="224"/>
              <w:rPr>
                <w:rFonts w:ascii="宋体" w:hAnsi="宋体" w:eastAsia="宋体" w:cs="宋体"/>
                <w:sz w:val="21"/>
                <w:szCs w:val="21"/>
              </w:rPr>
            </w:pPr>
            <w:r>
              <w:rPr>
                <w:rFonts w:ascii="宋体" w:hAnsi="宋体" w:eastAsia="宋体" w:cs="宋体"/>
                <w:spacing w:val="-5"/>
                <w:sz w:val="21"/>
                <w:szCs w:val="21"/>
              </w:rPr>
              <w:t>都团村</w:t>
            </w:r>
          </w:p>
        </w:tc>
        <w:tc>
          <w:tcPr>
            <w:tcW w:w="3453" w:type="dxa"/>
            <w:noWrap w:val="0"/>
            <w:vAlign w:val="top"/>
          </w:tcPr>
          <w:p w14:paraId="2A4A55AA">
            <w:pPr>
              <w:spacing w:before="41" w:line="206" w:lineRule="auto"/>
              <w:ind w:left="293"/>
              <w:rPr>
                <w:rFonts w:ascii="宋体" w:hAnsi="宋体" w:eastAsia="宋体" w:cs="宋体"/>
                <w:sz w:val="21"/>
                <w:szCs w:val="21"/>
              </w:rPr>
            </w:pPr>
            <w:r>
              <w:rPr>
                <w:rFonts w:ascii="宋体" w:hAnsi="宋体" w:eastAsia="宋体" w:cs="宋体"/>
                <w:spacing w:val="-1"/>
                <w:sz w:val="21"/>
                <w:szCs w:val="21"/>
              </w:rPr>
              <w:t>溪源乡都团村下坊供水工程</w:t>
            </w:r>
          </w:p>
        </w:tc>
        <w:tc>
          <w:tcPr>
            <w:tcW w:w="1181" w:type="dxa"/>
            <w:noWrap w:val="0"/>
            <w:vAlign w:val="top"/>
          </w:tcPr>
          <w:p w14:paraId="159B9FE2">
            <w:pPr>
              <w:spacing w:before="80" w:line="176"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384F0DF4">
            <w:pPr>
              <w:spacing w:before="80" w:line="176" w:lineRule="auto"/>
              <w:ind w:left="324"/>
              <w:rPr>
                <w:rFonts w:ascii="宋体" w:hAnsi="宋体" w:eastAsia="宋体" w:cs="宋体"/>
                <w:sz w:val="21"/>
                <w:szCs w:val="21"/>
              </w:rPr>
            </w:pPr>
            <w:r>
              <w:rPr>
                <w:rFonts w:ascii="宋体" w:hAnsi="宋体" w:eastAsia="宋体" w:cs="宋体"/>
                <w:spacing w:val="-5"/>
                <w:sz w:val="21"/>
                <w:szCs w:val="21"/>
              </w:rPr>
              <w:t>46</w:t>
            </w:r>
          </w:p>
        </w:tc>
        <w:tc>
          <w:tcPr>
            <w:tcW w:w="1023" w:type="dxa"/>
            <w:noWrap w:val="0"/>
            <w:vAlign w:val="top"/>
          </w:tcPr>
          <w:p w14:paraId="3251FA82">
            <w:pPr>
              <w:spacing w:before="78" w:line="177" w:lineRule="auto"/>
              <w:ind w:left="343"/>
              <w:rPr>
                <w:rFonts w:ascii="宋体" w:hAnsi="宋体" w:eastAsia="宋体" w:cs="宋体"/>
                <w:sz w:val="21"/>
                <w:szCs w:val="21"/>
              </w:rPr>
            </w:pPr>
            <w:r>
              <w:rPr>
                <w:rFonts w:ascii="宋体" w:hAnsi="宋体" w:eastAsia="宋体" w:cs="宋体"/>
                <w:spacing w:val="-5"/>
                <w:sz w:val="21"/>
                <w:szCs w:val="21"/>
              </w:rPr>
              <w:t>218</w:t>
            </w:r>
          </w:p>
        </w:tc>
        <w:tc>
          <w:tcPr>
            <w:tcW w:w="1027" w:type="dxa"/>
            <w:noWrap w:val="0"/>
            <w:vAlign w:val="top"/>
          </w:tcPr>
          <w:p w14:paraId="12B09F76">
            <w:pPr>
              <w:spacing w:before="78" w:line="177" w:lineRule="auto"/>
              <w:ind w:left="357"/>
              <w:rPr>
                <w:rFonts w:ascii="宋体" w:hAnsi="宋体" w:eastAsia="宋体" w:cs="宋体"/>
                <w:sz w:val="21"/>
                <w:szCs w:val="21"/>
              </w:rPr>
            </w:pPr>
            <w:r>
              <w:rPr>
                <w:rFonts w:ascii="宋体" w:hAnsi="宋体" w:eastAsia="宋体" w:cs="宋体"/>
                <w:spacing w:val="-10"/>
                <w:sz w:val="21"/>
                <w:szCs w:val="21"/>
              </w:rPr>
              <w:t>192</w:t>
            </w:r>
          </w:p>
        </w:tc>
      </w:tr>
    </w:tbl>
    <w:p w14:paraId="0B797BE0">
      <w:pPr>
        <w:widowControl w:val="0"/>
        <w:spacing w:line="380" w:lineRule="exact"/>
        <w:jc w:val="both"/>
        <w:rPr>
          <w:rFonts w:ascii="Times New Roman" w:hAnsi="Times New Roman" w:eastAsia="宋体" w:cs="Times New Roman"/>
          <w:kern w:val="2"/>
          <w:sz w:val="21"/>
          <w:szCs w:val="21"/>
          <w:lang w:val="en-US" w:eastAsia="zh-CN" w:bidi="ar-SA"/>
        </w:rPr>
      </w:pPr>
    </w:p>
    <w:p w14:paraId="5E85C75D">
      <w:pPr>
        <w:rPr>
          <w:sz w:val="18"/>
          <w:szCs w:val="21"/>
        </w:rPr>
        <w:sectPr>
          <w:footerReference r:id="rId9" w:type="default"/>
          <w:pgSz w:w="11906" w:h="16839"/>
          <w:pgMar w:top="400" w:right="637" w:bottom="1156" w:left="636" w:header="0" w:footer="994" w:gutter="0"/>
          <w:cols w:space="720" w:num="1"/>
        </w:sectPr>
      </w:pPr>
    </w:p>
    <w:p w14:paraId="392A820E">
      <w:pPr>
        <w:spacing w:before="19"/>
        <w:rPr>
          <w:rFonts w:eastAsia="宋体" w:cs="Times New Roman"/>
          <w:sz w:val="18"/>
          <w:szCs w:val="21"/>
        </w:rPr>
      </w:pPr>
    </w:p>
    <w:p w14:paraId="21B25884">
      <w:pPr>
        <w:spacing w:before="19"/>
        <w:rPr>
          <w:rFonts w:eastAsia="宋体" w:cs="Times New Roman"/>
          <w:sz w:val="18"/>
          <w:szCs w:val="21"/>
        </w:rPr>
      </w:pPr>
    </w:p>
    <w:p w14:paraId="642EF2A2">
      <w:pPr>
        <w:spacing w:before="18"/>
        <w:rPr>
          <w:rFonts w:eastAsia="宋体" w:cs="Times New Roman"/>
          <w:sz w:val="18"/>
          <w:szCs w:val="21"/>
        </w:rPr>
      </w:pPr>
    </w:p>
    <w:p w14:paraId="01C10516">
      <w:pPr>
        <w:spacing w:before="18"/>
        <w:rPr>
          <w:rFonts w:eastAsia="宋体" w:cs="Times New Roman"/>
          <w:sz w:val="18"/>
          <w:szCs w:val="21"/>
        </w:rPr>
      </w:pPr>
    </w:p>
    <w:tbl>
      <w:tblPr>
        <w:tblStyle w:val="16"/>
        <w:tblW w:w="106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1125"/>
        <w:gridCol w:w="1151"/>
        <w:gridCol w:w="3453"/>
        <w:gridCol w:w="1181"/>
        <w:gridCol w:w="875"/>
        <w:gridCol w:w="1023"/>
        <w:gridCol w:w="1027"/>
      </w:tblGrid>
      <w:tr w14:paraId="2C0D3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92" w:type="dxa"/>
            <w:vMerge w:val="restart"/>
            <w:tcBorders>
              <w:bottom w:val="nil"/>
            </w:tcBorders>
            <w:noWrap w:val="0"/>
            <w:vAlign w:val="top"/>
          </w:tcPr>
          <w:p w14:paraId="67481B59">
            <w:pPr>
              <w:spacing w:line="278" w:lineRule="auto"/>
              <w:rPr>
                <w:rFonts w:ascii="Arial" w:eastAsia="宋体" w:cs="Times New Roman"/>
                <w:sz w:val="18"/>
                <w:szCs w:val="21"/>
              </w:rPr>
            </w:pPr>
          </w:p>
          <w:p w14:paraId="309C6091">
            <w:pPr>
              <w:spacing w:before="78" w:line="222" w:lineRule="auto"/>
              <w:ind w:left="161"/>
              <w:rPr>
                <w:rFonts w:ascii="宋体" w:hAnsi="宋体" w:eastAsia="宋体" w:cs="宋体"/>
                <w:sz w:val="21"/>
                <w:szCs w:val="21"/>
              </w:rPr>
            </w:pPr>
            <w:r>
              <w:rPr>
                <w:rFonts w:ascii="宋体" w:hAnsi="宋体" w:eastAsia="宋体" w:cs="宋体"/>
                <w:spacing w:val="-5"/>
                <w:sz w:val="21"/>
                <w:szCs w:val="21"/>
              </w:rPr>
              <w:t>序号</w:t>
            </w:r>
          </w:p>
        </w:tc>
        <w:tc>
          <w:tcPr>
            <w:tcW w:w="1125" w:type="dxa"/>
            <w:vMerge w:val="restart"/>
            <w:tcBorders>
              <w:bottom w:val="nil"/>
            </w:tcBorders>
            <w:noWrap w:val="0"/>
            <w:vAlign w:val="top"/>
          </w:tcPr>
          <w:p w14:paraId="5BCD897D">
            <w:pPr>
              <w:spacing w:line="279" w:lineRule="auto"/>
              <w:rPr>
                <w:rFonts w:ascii="Arial" w:eastAsia="宋体" w:cs="Times New Roman"/>
                <w:sz w:val="18"/>
                <w:szCs w:val="21"/>
              </w:rPr>
            </w:pPr>
          </w:p>
          <w:p w14:paraId="5980AE97">
            <w:pPr>
              <w:spacing w:before="78" w:line="220" w:lineRule="auto"/>
              <w:ind w:left="336"/>
              <w:rPr>
                <w:rFonts w:ascii="宋体" w:hAnsi="宋体" w:eastAsia="宋体" w:cs="宋体"/>
                <w:sz w:val="21"/>
                <w:szCs w:val="21"/>
              </w:rPr>
            </w:pPr>
            <w:r>
              <w:rPr>
                <w:rFonts w:ascii="宋体" w:hAnsi="宋体" w:eastAsia="宋体" w:cs="宋体"/>
                <w:spacing w:val="-10"/>
                <w:sz w:val="21"/>
                <w:szCs w:val="21"/>
              </w:rPr>
              <w:t>乡镇</w:t>
            </w:r>
          </w:p>
        </w:tc>
        <w:tc>
          <w:tcPr>
            <w:tcW w:w="1151" w:type="dxa"/>
            <w:vMerge w:val="restart"/>
            <w:tcBorders>
              <w:bottom w:val="nil"/>
            </w:tcBorders>
            <w:noWrap w:val="0"/>
            <w:vAlign w:val="top"/>
          </w:tcPr>
          <w:p w14:paraId="40A7611B">
            <w:pPr>
              <w:spacing w:line="279" w:lineRule="auto"/>
              <w:rPr>
                <w:rFonts w:ascii="Arial" w:eastAsia="宋体" w:cs="Times New Roman"/>
                <w:sz w:val="18"/>
                <w:szCs w:val="21"/>
              </w:rPr>
            </w:pPr>
          </w:p>
          <w:p w14:paraId="656CA097">
            <w:pPr>
              <w:spacing w:before="78" w:line="219" w:lineRule="auto"/>
              <w:ind w:left="461"/>
              <w:rPr>
                <w:rFonts w:ascii="宋体" w:hAnsi="宋体" w:eastAsia="宋体" w:cs="宋体"/>
                <w:sz w:val="21"/>
                <w:szCs w:val="21"/>
              </w:rPr>
            </w:pPr>
            <w:r>
              <w:rPr>
                <w:rFonts w:ascii="宋体" w:hAnsi="宋体" w:eastAsia="宋体" w:cs="宋体"/>
                <w:sz w:val="21"/>
                <w:szCs w:val="21"/>
              </w:rPr>
              <w:t>村</w:t>
            </w:r>
          </w:p>
        </w:tc>
        <w:tc>
          <w:tcPr>
            <w:tcW w:w="3453" w:type="dxa"/>
            <w:vMerge w:val="restart"/>
            <w:tcBorders>
              <w:bottom w:val="nil"/>
            </w:tcBorders>
            <w:noWrap w:val="0"/>
            <w:vAlign w:val="top"/>
          </w:tcPr>
          <w:p w14:paraId="171862BD">
            <w:pPr>
              <w:spacing w:line="279" w:lineRule="auto"/>
              <w:rPr>
                <w:rFonts w:ascii="Arial" w:eastAsia="宋体" w:cs="Times New Roman"/>
                <w:sz w:val="18"/>
                <w:szCs w:val="21"/>
              </w:rPr>
            </w:pPr>
          </w:p>
          <w:p w14:paraId="699281BA">
            <w:pPr>
              <w:spacing w:before="78" w:line="219" w:lineRule="auto"/>
              <w:ind w:left="1008"/>
              <w:rPr>
                <w:rFonts w:ascii="宋体" w:hAnsi="宋体" w:eastAsia="宋体" w:cs="宋体"/>
                <w:sz w:val="21"/>
                <w:szCs w:val="21"/>
              </w:rPr>
            </w:pPr>
            <w:r>
              <w:rPr>
                <w:rFonts w:ascii="宋体" w:hAnsi="宋体" w:eastAsia="宋体" w:cs="宋体"/>
                <w:spacing w:val="-1"/>
                <w:sz w:val="21"/>
                <w:szCs w:val="21"/>
              </w:rPr>
              <w:t>供水工程名称</w:t>
            </w:r>
          </w:p>
        </w:tc>
        <w:tc>
          <w:tcPr>
            <w:tcW w:w="1181" w:type="dxa"/>
            <w:vMerge w:val="restart"/>
            <w:tcBorders>
              <w:bottom w:val="nil"/>
            </w:tcBorders>
            <w:noWrap w:val="0"/>
            <w:vAlign w:val="top"/>
          </w:tcPr>
          <w:p w14:paraId="13B35BBA">
            <w:pPr>
              <w:spacing w:before="201" w:line="233" w:lineRule="auto"/>
              <w:ind w:left="127" w:right="106" w:hanging="11"/>
              <w:rPr>
                <w:rFonts w:ascii="宋体" w:hAnsi="宋体" w:eastAsia="宋体" w:cs="宋体"/>
                <w:sz w:val="21"/>
                <w:szCs w:val="21"/>
              </w:rPr>
            </w:pPr>
            <w:r>
              <w:rPr>
                <w:rFonts w:ascii="宋体" w:hAnsi="宋体" w:eastAsia="宋体" w:cs="宋体"/>
                <w:spacing w:val="-2"/>
                <w:sz w:val="21"/>
                <w:szCs w:val="21"/>
              </w:rPr>
              <w:t>供水规模</w:t>
            </w:r>
            <w:r>
              <w:rPr>
                <w:rFonts w:ascii="宋体" w:hAnsi="宋体" w:eastAsia="宋体" w:cs="宋体"/>
                <w:sz w:val="21"/>
                <w:szCs w:val="21"/>
              </w:rPr>
              <w:t xml:space="preserve"> </w:t>
            </w:r>
            <w:r>
              <w:rPr>
                <w:rFonts w:ascii="宋体" w:hAnsi="宋体" w:eastAsia="宋体" w:cs="宋体"/>
                <w:spacing w:val="-4"/>
                <w:sz w:val="21"/>
                <w:szCs w:val="21"/>
              </w:rPr>
              <w:t>（m³/d）</w:t>
            </w:r>
          </w:p>
        </w:tc>
        <w:tc>
          <w:tcPr>
            <w:tcW w:w="2925" w:type="dxa"/>
            <w:gridSpan w:val="3"/>
            <w:noWrap w:val="0"/>
            <w:vAlign w:val="top"/>
          </w:tcPr>
          <w:p w14:paraId="42589FD7">
            <w:pPr>
              <w:spacing w:before="41" w:line="207" w:lineRule="auto"/>
              <w:ind w:left="987"/>
              <w:rPr>
                <w:rFonts w:ascii="宋体" w:hAnsi="宋体" w:eastAsia="宋体" w:cs="宋体"/>
                <w:sz w:val="21"/>
                <w:szCs w:val="21"/>
              </w:rPr>
            </w:pPr>
            <w:r>
              <w:rPr>
                <w:rFonts w:ascii="宋体" w:hAnsi="宋体" w:eastAsia="宋体" w:cs="宋体"/>
                <w:spacing w:val="-2"/>
                <w:sz w:val="21"/>
                <w:szCs w:val="21"/>
              </w:rPr>
              <w:t>供水效益</w:t>
            </w:r>
          </w:p>
        </w:tc>
      </w:tr>
      <w:tr w14:paraId="1C9EE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2" w:type="dxa"/>
            <w:vMerge w:val="continue"/>
            <w:tcBorders>
              <w:top w:val="nil"/>
            </w:tcBorders>
            <w:noWrap w:val="0"/>
            <w:vAlign w:val="top"/>
          </w:tcPr>
          <w:p w14:paraId="564D420C">
            <w:pPr>
              <w:rPr>
                <w:rFonts w:ascii="Arial" w:eastAsia="宋体" w:cs="Times New Roman"/>
                <w:sz w:val="18"/>
                <w:szCs w:val="21"/>
              </w:rPr>
            </w:pPr>
          </w:p>
        </w:tc>
        <w:tc>
          <w:tcPr>
            <w:tcW w:w="1125" w:type="dxa"/>
            <w:vMerge w:val="continue"/>
            <w:tcBorders>
              <w:top w:val="nil"/>
            </w:tcBorders>
            <w:noWrap w:val="0"/>
            <w:vAlign w:val="top"/>
          </w:tcPr>
          <w:p w14:paraId="50E12AB4">
            <w:pPr>
              <w:rPr>
                <w:rFonts w:ascii="Arial" w:eastAsia="宋体" w:cs="Times New Roman"/>
                <w:sz w:val="18"/>
                <w:szCs w:val="21"/>
              </w:rPr>
            </w:pPr>
          </w:p>
        </w:tc>
        <w:tc>
          <w:tcPr>
            <w:tcW w:w="1151" w:type="dxa"/>
            <w:vMerge w:val="continue"/>
            <w:tcBorders>
              <w:top w:val="nil"/>
            </w:tcBorders>
            <w:noWrap w:val="0"/>
            <w:vAlign w:val="top"/>
          </w:tcPr>
          <w:p w14:paraId="202B8EAE">
            <w:pPr>
              <w:rPr>
                <w:rFonts w:ascii="Arial" w:eastAsia="宋体" w:cs="Times New Roman"/>
                <w:sz w:val="18"/>
                <w:szCs w:val="21"/>
              </w:rPr>
            </w:pPr>
          </w:p>
        </w:tc>
        <w:tc>
          <w:tcPr>
            <w:tcW w:w="3453" w:type="dxa"/>
            <w:vMerge w:val="continue"/>
            <w:tcBorders>
              <w:top w:val="nil"/>
            </w:tcBorders>
            <w:noWrap w:val="0"/>
            <w:vAlign w:val="top"/>
          </w:tcPr>
          <w:p w14:paraId="357E0475">
            <w:pPr>
              <w:rPr>
                <w:rFonts w:ascii="Arial" w:eastAsia="宋体" w:cs="Times New Roman"/>
                <w:sz w:val="18"/>
                <w:szCs w:val="21"/>
              </w:rPr>
            </w:pPr>
          </w:p>
        </w:tc>
        <w:tc>
          <w:tcPr>
            <w:tcW w:w="1181" w:type="dxa"/>
            <w:vMerge w:val="continue"/>
            <w:tcBorders>
              <w:top w:val="nil"/>
            </w:tcBorders>
            <w:noWrap w:val="0"/>
            <w:vAlign w:val="top"/>
          </w:tcPr>
          <w:p w14:paraId="2A9DE9B2">
            <w:pPr>
              <w:rPr>
                <w:rFonts w:ascii="Arial" w:eastAsia="宋体" w:cs="Times New Roman"/>
                <w:sz w:val="18"/>
                <w:szCs w:val="21"/>
              </w:rPr>
            </w:pPr>
          </w:p>
        </w:tc>
        <w:tc>
          <w:tcPr>
            <w:tcW w:w="875" w:type="dxa"/>
            <w:noWrap w:val="0"/>
            <w:vAlign w:val="top"/>
          </w:tcPr>
          <w:p w14:paraId="6948258A">
            <w:pPr>
              <w:spacing w:before="193" w:line="220" w:lineRule="auto"/>
              <w:ind w:left="206"/>
              <w:rPr>
                <w:rFonts w:ascii="宋体" w:hAnsi="宋体" w:eastAsia="宋体" w:cs="宋体"/>
                <w:sz w:val="21"/>
                <w:szCs w:val="21"/>
              </w:rPr>
            </w:pPr>
            <w:r>
              <w:rPr>
                <w:rFonts w:ascii="宋体" w:hAnsi="宋体" w:eastAsia="宋体" w:cs="宋体"/>
                <w:spacing w:val="-6"/>
                <w:sz w:val="21"/>
                <w:szCs w:val="21"/>
              </w:rPr>
              <w:t>户数</w:t>
            </w:r>
          </w:p>
        </w:tc>
        <w:tc>
          <w:tcPr>
            <w:tcW w:w="1023" w:type="dxa"/>
            <w:noWrap w:val="0"/>
            <w:vAlign w:val="top"/>
          </w:tcPr>
          <w:p w14:paraId="0050166E">
            <w:pPr>
              <w:spacing w:before="36" w:line="224" w:lineRule="auto"/>
              <w:ind w:left="154" w:right="4" w:firstLine="5"/>
              <w:rPr>
                <w:rFonts w:ascii="宋体" w:hAnsi="宋体" w:eastAsia="宋体" w:cs="宋体"/>
                <w:sz w:val="21"/>
                <w:szCs w:val="21"/>
              </w:rPr>
            </w:pPr>
            <w:r>
              <w:rPr>
                <w:rFonts w:ascii="宋体" w:hAnsi="宋体" w:eastAsia="宋体" w:cs="宋体"/>
                <w:spacing w:val="-3"/>
                <w:sz w:val="21"/>
                <w:szCs w:val="21"/>
              </w:rPr>
              <w:t>户籍人</w:t>
            </w:r>
            <w:r>
              <w:rPr>
                <w:rFonts w:ascii="宋体" w:hAnsi="宋体" w:eastAsia="宋体" w:cs="宋体"/>
                <w:sz w:val="21"/>
                <w:szCs w:val="21"/>
              </w:rPr>
              <w:t xml:space="preserve">  </w:t>
            </w:r>
            <w:r>
              <w:rPr>
                <w:rFonts w:ascii="宋体" w:hAnsi="宋体" w:eastAsia="宋体" w:cs="宋体"/>
                <w:spacing w:val="-26"/>
                <w:sz w:val="21"/>
                <w:szCs w:val="21"/>
              </w:rPr>
              <w:t>口（人）</w:t>
            </w:r>
          </w:p>
        </w:tc>
        <w:tc>
          <w:tcPr>
            <w:tcW w:w="1027" w:type="dxa"/>
            <w:noWrap w:val="0"/>
            <w:vAlign w:val="top"/>
          </w:tcPr>
          <w:p w14:paraId="326D52FC">
            <w:pPr>
              <w:spacing w:before="36" w:line="224" w:lineRule="auto"/>
              <w:ind w:left="153" w:right="8" w:firstLine="12"/>
              <w:rPr>
                <w:rFonts w:ascii="宋体" w:hAnsi="宋体" w:eastAsia="宋体" w:cs="宋体"/>
                <w:sz w:val="21"/>
                <w:szCs w:val="21"/>
              </w:rPr>
            </w:pPr>
            <w:r>
              <w:rPr>
                <w:rFonts w:ascii="宋体" w:hAnsi="宋体" w:eastAsia="宋体" w:cs="宋体"/>
                <w:spacing w:val="-5"/>
                <w:sz w:val="21"/>
                <w:szCs w:val="21"/>
              </w:rPr>
              <w:t>常住人</w:t>
            </w:r>
            <w:r>
              <w:rPr>
                <w:rFonts w:ascii="宋体" w:hAnsi="宋体" w:eastAsia="宋体" w:cs="宋体"/>
                <w:sz w:val="21"/>
                <w:szCs w:val="21"/>
              </w:rPr>
              <w:t xml:space="preserve">  </w:t>
            </w:r>
            <w:r>
              <w:rPr>
                <w:rFonts w:ascii="宋体" w:hAnsi="宋体" w:eastAsia="宋体" w:cs="宋体"/>
                <w:spacing w:val="-26"/>
                <w:sz w:val="21"/>
                <w:szCs w:val="21"/>
              </w:rPr>
              <w:t>口（人）</w:t>
            </w:r>
          </w:p>
        </w:tc>
      </w:tr>
      <w:tr w14:paraId="33100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69012155">
            <w:pPr>
              <w:spacing w:before="229" w:line="184" w:lineRule="auto"/>
              <w:ind w:left="240"/>
              <w:rPr>
                <w:rFonts w:ascii="宋体" w:hAnsi="宋体" w:eastAsia="宋体" w:cs="宋体"/>
                <w:sz w:val="21"/>
                <w:szCs w:val="21"/>
              </w:rPr>
            </w:pPr>
            <w:r>
              <w:rPr>
                <w:rFonts w:ascii="宋体" w:hAnsi="宋体" w:eastAsia="宋体" w:cs="宋体"/>
                <w:spacing w:val="-10"/>
                <w:sz w:val="21"/>
                <w:szCs w:val="21"/>
              </w:rPr>
              <w:t>193</w:t>
            </w:r>
          </w:p>
        </w:tc>
        <w:tc>
          <w:tcPr>
            <w:tcW w:w="1125" w:type="dxa"/>
            <w:noWrap w:val="0"/>
            <w:vAlign w:val="top"/>
          </w:tcPr>
          <w:p w14:paraId="42147AD3">
            <w:pPr>
              <w:spacing w:before="193" w:line="222"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50C98174">
            <w:pPr>
              <w:spacing w:before="193" w:line="219" w:lineRule="auto"/>
              <w:ind w:left="222"/>
              <w:rPr>
                <w:rFonts w:ascii="宋体" w:hAnsi="宋体" w:eastAsia="宋体" w:cs="宋体"/>
                <w:sz w:val="21"/>
                <w:szCs w:val="21"/>
              </w:rPr>
            </w:pPr>
            <w:r>
              <w:rPr>
                <w:rFonts w:ascii="宋体" w:hAnsi="宋体" w:eastAsia="宋体" w:cs="宋体"/>
                <w:spacing w:val="-4"/>
                <w:sz w:val="21"/>
                <w:szCs w:val="21"/>
              </w:rPr>
              <w:t>上坪村</w:t>
            </w:r>
          </w:p>
        </w:tc>
        <w:tc>
          <w:tcPr>
            <w:tcW w:w="3453" w:type="dxa"/>
            <w:noWrap w:val="0"/>
            <w:vAlign w:val="top"/>
          </w:tcPr>
          <w:p w14:paraId="195B4278">
            <w:pPr>
              <w:spacing w:before="38" w:line="223" w:lineRule="auto"/>
              <w:ind w:left="1612" w:right="163" w:hanging="1439"/>
              <w:rPr>
                <w:rFonts w:ascii="宋体" w:hAnsi="宋体" w:eastAsia="宋体" w:cs="宋体"/>
                <w:sz w:val="21"/>
                <w:szCs w:val="21"/>
              </w:rPr>
            </w:pPr>
            <w:r>
              <w:rPr>
                <w:rFonts w:ascii="宋体" w:hAnsi="宋体" w:eastAsia="宋体" w:cs="宋体"/>
                <w:spacing w:val="-3"/>
                <w:sz w:val="21"/>
                <w:szCs w:val="21"/>
              </w:rPr>
              <w:t>溪源乡上坪村</w:t>
            </w:r>
            <w:r>
              <w:rPr>
                <w:rFonts w:ascii="宋体" w:hAnsi="宋体" w:eastAsia="宋体" w:cs="宋体"/>
                <w:spacing w:val="-41"/>
                <w:sz w:val="21"/>
                <w:szCs w:val="21"/>
              </w:rPr>
              <w:t xml:space="preserve"> </w:t>
            </w:r>
            <w:r>
              <w:rPr>
                <w:rFonts w:ascii="宋体" w:hAnsi="宋体" w:eastAsia="宋体" w:cs="宋体"/>
                <w:spacing w:val="-3"/>
                <w:sz w:val="21"/>
                <w:szCs w:val="21"/>
              </w:rPr>
              <w:t>6</w:t>
            </w:r>
            <w:r>
              <w:rPr>
                <w:rFonts w:ascii="宋体" w:hAnsi="宋体" w:eastAsia="宋体" w:cs="宋体"/>
                <w:spacing w:val="-51"/>
                <w:sz w:val="21"/>
                <w:szCs w:val="21"/>
              </w:rPr>
              <w:t xml:space="preserve"> </w:t>
            </w:r>
            <w:r>
              <w:rPr>
                <w:rFonts w:ascii="宋体" w:hAnsi="宋体" w:eastAsia="宋体" w:cs="宋体"/>
                <w:spacing w:val="-3"/>
                <w:sz w:val="21"/>
                <w:szCs w:val="21"/>
              </w:rPr>
              <w:t>个小组供水工</w:t>
            </w:r>
            <w:r>
              <w:rPr>
                <w:rFonts w:ascii="宋体" w:hAnsi="宋体" w:eastAsia="宋体" w:cs="宋体"/>
                <w:sz w:val="21"/>
                <w:szCs w:val="21"/>
              </w:rPr>
              <w:t xml:space="preserve"> 程</w:t>
            </w:r>
          </w:p>
        </w:tc>
        <w:tc>
          <w:tcPr>
            <w:tcW w:w="1181" w:type="dxa"/>
            <w:noWrap w:val="0"/>
            <w:vAlign w:val="top"/>
          </w:tcPr>
          <w:p w14:paraId="6512C942">
            <w:pPr>
              <w:spacing w:before="229" w:line="184" w:lineRule="auto"/>
              <w:ind w:left="436"/>
              <w:rPr>
                <w:rFonts w:ascii="宋体" w:hAnsi="宋体" w:eastAsia="宋体" w:cs="宋体"/>
                <w:sz w:val="21"/>
                <w:szCs w:val="21"/>
              </w:rPr>
            </w:pPr>
            <w:r>
              <w:rPr>
                <w:rFonts w:ascii="宋体" w:hAnsi="宋体" w:eastAsia="宋体" w:cs="宋体"/>
                <w:spacing w:val="-10"/>
                <w:sz w:val="21"/>
                <w:szCs w:val="21"/>
              </w:rPr>
              <w:t>100</w:t>
            </w:r>
          </w:p>
        </w:tc>
        <w:tc>
          <w:tcPr>
            <w:tcW w:w="875" w:type="dxa"/>
            <w:noWrap w:val="0"/>
            <w:vAlign w:val="top"/>
          </w:tcPr>
          <w:p w14:paraId="534DB046">
            <w:pPr>
              <w:spacing w:before="229" w:line="184" w:lineRule="auto"/>
              <w:ind w:left="283"/>
              <w:rPr>
                <w:rFonts w:ascii="宋体" w:hAnsi="宋体" w:eastAsia="宋体" w:cs="宋体"/>
                <w:sz w:val="21"/>
                <w:szCs w:val="21"/>
              </w:rPr>
            </w:pPr>
            <w:r>
              <w:rPr>
                <w:rFonts w:ascii="宋体" w:hAnsi="宋体" w:eastAsia="宋体" w:cs="宋体"/>
                <w:spacing w:val="-10"/>
                <w:sz w:val="21"/>
                <w:szCs w:val="21"/>
              </w:rPr>
              <w:t>169</w:t>
            </w:r>
          </w:p>
        </w:tc>
        <w:tc>
          <w:tcPr>
            <w:tcW w:w="1023" w:type="dxa"/>
            <w:noWrap w:val="0"/>
            <w:vAlign w:val="top"/>
          </w:tcPr>
          <w:p w14:paraId="03783938">
            <w:pPr>
              <w:spacing w:before="230" w:line="183" w:lineRule="auto"/>
              <w:ind w:left="342"/>
              <w:rPr>
                <w:rFonts w:ascii="宋体" w:hAnsi="宋体" w:eastAsia="宋体" w:cs="宋体"/>
                <w:sz w:val="21"/>
                <w:szCs w:val="21"/>
              </w:rPr>
            </w:pPr>
            <w:r>
              <w:rPr>
                <w:rFonts w:ascii="宋体" w:hAnsi="宋体" w:eastAsia="宋体" w:cs="宋体"/>
                <w:spacing w:val="-4"/>
                <w:sz w:val="21"/>
                <w:szCs w:val="21"/>
              </w:rPr>
              <w:t>696</w:t>
            </w:r>
          </w:p>
        </w:tc>
        <w:tc>
          <w:tcPr>
            <w:tcW w:w="1027" w:type="dxa"/>
            <w:noWrap w:val="0"/>
            <w:vAlign w:val="top"/>
          </w:tcPr>
          <w:p w14:paraId="37AB7A4B">
            <w:pPr>
              <w:spacing w:before="230" w:line="183" w:lineRule="auto"/>
              <w:ind w:left="344"/>
              <w:rPr>
                <w:rFonts w:ascii="宋体" w:hAnsi="宋体" w:eastAsia="宋体" w:cs="宋体"/>
                <w:sz w:val="21"/>
                <w:szCs w:val="21"/>
              </w:rPr>
            </w:pPr>
            <w:r>
              <w:rPr>
                <w:rFonts w:ascii="宋体" w:hAnsi="宋体" w:eastAsia="宋体" w:cs="宋体"/>
                <w:spacing w:val="-5"/>
                <w:sz w:val="21"/>
                <w:szCs w:val="21"/>
              </w:rPr>
              <w:t>325</w:t>
            </w:r>
          </w:p>
        </w:tc>
      </w:tr>
      <w:tr w14:paraId="2C017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2" w:type="dxa"/>
            <w:noWrap w:val="0"/>
            <w:vAlign w:val="top"/>
          </w:tcPr>
          <w:p w14:paraId="06578CCE">
            <w:pPr>
              <w:spacing w:before="230" w:line="184" w:lineRule="auto"/>
              <w:ind w:left="240"/>
              <w:rPr>
                <w:rFonts w:ascii="宋体" w:hAnsi="宋体" w:eastAsia="宋体" w:cs="宋体"/>
                <w:sz w:val="21"/>
                <w:szCs w:val="21"/>
              </w:rPr>
            </w:pPr>
            <w:r>
              <w:rPr>
                <w:rFonts w:ascii="宋体" w:hAnsi="宋体" w:eastAsia="宋体" w:cs="宋体"/>
                <w:spacing w:val="-10"/>
                <w:sz w:val="21"/>
                <w:szCs w:val="21"/>
              </w:rPr>
              <w:t>194</w:t>
            </w:r>
          </w:p>
        </w:tc>
        <w:tc>
          <w:tcPr>
            <w:tcW w:w="1125" w:type="dxa"/>
            <w:noWrap w:val="0"/>
            <w:vAlign w:val="top"/>
          </w:tcPr>
          <w:p w14:paraId="652DC590">
            <w:pPr>
              <w:spacing w:before="193" w:line="222"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4CD9FE06">
            <w:pPr>
              <w:spacing w:before="194" w:line="219" w:lineRule="auto"/>
              <w:ind w:left="219"/>
              <w:rPr>
                <w:rFonts w:ascii="宋体" w:hAnsi="宋体" w:eastAsia="宋体" w:cs="宋体"/>
                <w:sz w:val="21"/>
                <w:szCs w:val="21"/>
              </w:rPr>
            </w:pPr>
            <w:r>
              <w:rPr>
                <w:rFonts w:ascii="宋体" w:hAnsi="宋体" w:eastAsia="宋体" w:cs="宋体"/>
                <w:spacing w:val="-3"/>
                <w:sz w:val="21"/>
                <w:szCs w:val="21"/>
              </w:rPr>
              <w:t>桐荣村</w:t>
            </w:r>
          </w:p>
        </w:tc>
        <w:tc>
          <w:tcPr>
            <w:tcW w:w="3453" w:type="dxa"/>
            <w:noWrap w:val="0"/>
            <w:vAlign w:val="top"/>
          </w:tcPr>
          <w:p w14:paraId="6AB261E2">
            <w:pPr>
              <w:spacing w:before="38" w:line="223" w:lineRule="auto"/>
              <w:ind w:left="1135" w:right="163" w:hanging="962"/>
              <w:rPr>
                <w:rFonts w:ascii="宋体" w:hAnsi="宋体" w:eastAsia="宋体" w:cs="宋体"/>
                <w:sz w:val="21"/>
                <w:szCs w:val="21"/>
              </w:rPr>
            </w:pPr>
            <w:r>
              <w:rPr>
                <w:rFonts w:ascii="宋体" w:hAnsi="宋体" w:eastAsia="宋体" w:cs="宋体"/>
                <w:spacing w:val="-1"/>
                <w:sz w:val="21"/>
                <w:szCs w:val="21"/>
              </w:rPr>
              <w:t>溪源乡桐荣村向阳、桐家地小</w:t>
            </w:r>
            <w:r>
              <w:rPr>
                <w:rFonts w:ascii="宋体" w:hAnsi="宋体" w:eastAsia="宋体" w:cs="宋体"/>
                <w:spacing w:val="-3"/>
                <w:sz w:val="21"/>
                <w:szCs w:val="21"/>
              </w:rPr>
              <w:t>组供水工程</w:t>
            </w:r>
          </w:p>
        </w:tc>
        <w:tc>
          <w:tcPr>
            <w:tcW w:w="1181" w:type="dxa"/>
            <w:noWrap w:val="0"/>
            <w:vAlign w:val="top"/>
          </w:tcPr>
          <w:p w14:paraId="0E200E79">
            <w:pPr>
              <w:spacing w:before="231" w:line="183"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3C53426B">
            <w:pPr>
              <w:spacing w:before="230" w:line="184" w:lineRule="auto"/>
              <w:ind w:left="283"/>
              <w:rPr>
                <w:rFonts w:ascii="宋体" w:hAnsi="宋体" w:eastAsia="宋体" w:cs="宋体"/>
                <w:sz w:val="21"/>
                <w:szCs w:val="21"/>
              </w:rPr>
            </w:pPr>
            <w:r>
              <w:rPr>
                <w:rFonts w:ascii="宋体" w:hAnsi="宋体" w:eastAsia="宋体" w:cs="宋体"/>
                <w:spacing w:val="-10"/>
                <w:sz w:val="21"/>
                <w:szCs w:val="21"/>
              </w:rPr>
              <w:t>110</w:t>
            </w:r>
          </w:p>
        </w:tc>
        <w:tc>
          <w:tcPr>
            <w:tcW w:w="1023" w:type="dxa"/>
            <w:noWrap w:val="0"/>
            <w:vAlign w:val="top"/>
          </w:tcPr>
          <w:p w14:paraId="4BF3F32E">
            <w:pPr>
              <w:spacing w:before="231" w:line="183" w:lineRule="auto"/>
              <w:ind w:left="345"/>
              <w:rPr>
                <w:rFonts w:ascii="宋体" w:hAnsi="宋体" w:eastAsia="宋体" w:cs="宋体"/>
                <w:sz w:val="21"/>
                <w:szCs w:val="21"/>
              </w:rPr>
            </w:pPr>
            <w:r>
              <w:rPr>
                <w:rFonts w:ascii="宋体" w:hAnsi="宋体" w:eastAsia="宋体" w:cs="宋体"/>
                <w:spacing w:val="-5"/>
                <w:sz w:val="21"/>
                <w:szCs w:val="21"/>
              </w:rPr>
              <w:t>560</w:t>
            </w:r>
          </w:p>
        </w:tc>
        <w:tc>
          <w:tcPr>
            <w:tcW w:w="1027" w:type="dxa"/>
            <w:noWrap w:val="0"/>
            <w:vAlign w:val="top"/>
          </w:tcPr>
          <w:p w14:paraId="529407B8">
            <w:pPr>
              <w:spacing w:before="231" w:line="183" w:lineRule="auto"/>
              <w:ind w:left="339"/>
              <w:rPr>
                <w:rFonts w:ascii="宋体" w:hAnsi="宋体" w:eastAsia="宋体" w:cs="宋体"/>
                <w:sz w:val="21"/>
                <w:szCs w:val="21"/>
              </w:rPr>
            </w:pPr>
            <w:r>
              <w:rPr>
                <w:rFonts w:ascii="宋体" w:hAnsi="宋体" w:eastAsia="宋体" w:cs="宋体"/>
                <w:spacing w:val="-3"/>
                <w:sz w:val="21"/>
                <w:szCs w:val="21"/>
              </w:rPr>
              <w:t>420</w:t>
            </w:r>
          </w:p>
        </w:tc>
      </w:tr>
      <w:tr w14:paraId="0AA38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A0A1F1E">
            <w:pPr>
              <w:spacing w:before="78" w:line="176" w:lineRule="auto"/>
              <w:ind w:left="240"/>
              <w:rPr>
                <w:rFonts w:ascii="宋体" w:hAnsi="宋体" w:eastAsia="宋体" w:cs="宋体"/>
                <w:sz w:val="21"/>
                <w:szCs w:val="21"/>
              </w:rPr>
            </w:pPr>
            <w:r>
              <w:rPr>
                <w:rFonts w:ascii="宋体" w:hAnsi="宋体" w:eastAsia="宋体" w:cs="宋体"/>
                <w:spacing w:val="-10"/>
                <w:sz w:val="21"/>
                <w:szCs w:val="21"/>
              </w:rPr>
              <w:t>195</w:t>
            </w:r>
          </w:p>
        </w:tc>
        <w:tc>
          <w:tcPr>
            <w:tcW w:w="1125" w:type="dxa"/>
            <w:noWrap w:val="0"/>
            <w:vAlign w:val="top"/>
          </w:tcPr>
          <w:p w14:paraId="327FCFE3">
            <w:pPr>
              <w:spacing w:before="40" w:line="205"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647513F8">
            <w:pPr>
              <w:spacing w:before="40" w:line="205" w:lineRule="auto"/>
              <w:ind w:left="228"/>
              <w:rPr>
                <w:rFonts w:ascii="宋体" w:hAnsi="宋体" w:eastAsia="宋体" w:cs="宋体"/>
                <w:sz w:val="21"/>
                <w:szCs w:val="21"/>
              </w:rPr>
            </w:pPr>
            <w:r>
              <w:rPr>
                <w:rFonts w:ascii="宋体" w:hAnsi="宋体" w:eastAsia="宋体" w:cs="宋体"/>
                <w:spacing w:val="-6"/>
                <w:sz w:val="21"/>
                <w:szCs w:val="21"/>
              </w:rPr>
              <w:t>楚尾村</w:t>
            </w:r>
          </w:p>
        </w:tc>
        <w:tc>
          <w:tcPr>
            <w:tcW w:w="3453" w:type="dxa"/>
            <w:noWrap w:val="0"/>
            <w:vAlign w:val="top"/>
          </w:tcPr>
          <w:p w14:paraId="52971487">
            <w:pPr>
              <w:spacing w:before="40" w:line="205" w:lineRule="auto"/>
              <w:ind w:left="173"/>
              <w:rPr>
                <w:rFonts w:ascii="宋体" w:hAnsi="宋体" w:eastAsia="宋体" w:cs="宋体"/>
                <w:sz w:val="21"/>
                <w:szCs w:val="21"/>
              </w:rPr>
            </w:pPr>
            <w:r>
              <w:rPr>
                <w:rFonts w:ascii="宋体" w:hAnsi="宋体" w:eastAsia="宋体" w:cs="宋体"/>
                <w:spacing w:val="-1"/>
                <w:sz w:val="21"/>
                <w:szCs w:val="21"/>
              </w:rPr>
              <w:t>溪源乡楚尾村大坑口供水工程</w:t>
            </w:r>
          </w:p>
        </w:tc>
        <w:tc>
          <w:tcPr>
            <w:tcW w:w="1181" w:type="dxa"/>
            <w:noWrap w:val="0"/>
            <w:vAlign w:val="top"/>
          </w:tcPr>
          <w:p w14:paraId="6BF8B652">
            <w:pPr>
              <w:spacing w:before="78" w:line="176"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01C719EE">
            <w:pPr>
              <w:spacing w:before="78" w:line="176" w:lineRule="auto"/>
              <w:ind w:left="330"/>
              <w:rPr>
                <w:rFonts w:ascii="宋体" w:hAnsi="宋体" w:eastAsia="宋体" w:cs="宋体"/>
                <w:sz w:val="21"/>
                <w:szCs w:val="21"/>
              </w:rPr>
            </w:pPr>
            <w:r>
              <w:rPr>
                <w:rFonts w:ascii="宋体" w:hAnsi="宋体" w:eastAsia="宋体" w:cs="宋体"/>
                <w:spacing w:val="-8"/>
                <w:sz w:val="21"/>
                <w:szCs w:val="21"/>
              </w:rPr>
              <w:t>54</w:t>
            </w:r>
          </w:p>
        </w:tc>
        <w:tc>
          <w:tcPr>
            <w:tcW w:w="1023" w:type="dxa"/>
            <w:noWrap w:val="0"/>
            <w:vAlign w:val="top"/>
          </w:tcPr>
          <w:p w14:paraId="6C4A4614">
            <w:pPr>
              <w:spacing w:before="78" w:line="176" w:lineRule="auto"/>
              <w:ind w:left="358"/>
              <w:rPr>
                <w:rFonts w:ascii="宋体" w:hAnsi="宋体" w:eastAsia="宋体" w:cs="宋体"/>
                <w:sz w:val="21"/>
                <w:szCs w:val="21"/>
              </w:rPr>
            </w:pPr>
            <w:r>
              <w:rPr>
                <w:rFonts w:ascii="宋体" w:hAnsi="宋体" w:eastAsia="宋体" w:cs="宋体"/>
                <w:spacing w:val="-10"/>
                <w:sz w:val="21"/>
                <w:szCs w:val="21"/>
              </w:rPr>
              <w:t>197</w:t>
            </w:r>
          </w:p>
        </w:tc>
        <w:tc>
          <w:tcPr>
            <w:tcW w:w="1027" w:type="dxa"/>
            <w:noWrap w:val="0"/>
            <w:vAlign w:val="top"/>
          </w:tcPr>
          <w:p w14:paraId="5CB2682A">
            <w:pPr>
              <w:spacing w:before="78" w:line="176" w:lineRule="auto"/>
              <w:ind w:left="401"/>
              <w:rPr>
                <w:rFonts w:ascii="宋体" w:hAnsi="宋体" w:eastAsia="宋体" w:cs="宋体"/>
                <w:sz w:val="21"/>
                <w:szCs w:val="21"/>
              </w:rPr>
            </w:pPr>
            <w:r>
              <w:rPr>
                <w:rFonts w:ascii="宋体" w:hAnsi="宋体" w:eastAsia="宋体" w:cs="宋体"/>
                <w:spacing w:val="-6"/>
                <w:sz w:val="21"/>
                <w:szCs w:val="21"/>
              </w:rPr>
              <w:t>90</w:t>
            </w:r>
          </w:p>
        </w:tc>
      </w:tr>
      <w:tr w14:paraId="6FA27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C1AE9A6">
            <w:pPr>
              <w:spacing w:before="76" w:line="177" w:lineRule="auto"/>
              <w:ind w:left="240"/>
              <w:rPr>
                <w:rFonts w:ascii="宋体" w:hAnsi="宋体" w:eastAsia="宋体" w:cs="宋体"/>
                <w:sz w:val="21"/>
                <w:szCs w:val="21"/>
              </w:rPr>
            </w:pPr>
            <w:r>
              <w:rPr>
                <w:rFonts w:ascii="宋体" w:hAnsi="宋体" w:eastAsia="宋体" w:cs="宋体"/>
                <w:spacing w:val="-10"/>
                <w:sz w:val="21"/>
                <w:szCs w:val="21"/>
              </w:rPr>
              <w:t>196</w:t>
            </w:r>
          </w:p>
        </w:tc>
        <w:tc>
          <w:tcPr>
            <w:tcW w:w="1125" w:type="dxa"/>
            <w:noWrap w:val="0"/>
            <w:vAlign w:val="top"/>
          </w:tcPr>
          <w:p w14:paraId="4ECE5B42">
            <w:pPr>
              <w:spacing w:before="40" w:line="205"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7B604194">
            <w:pPr>
              <w:spacing w:before="40" w:line="205" w:lineRule="auto"/>
              <w:ind w:left="228"/>
              <w:rPr>
                <w:rFonts w:ascii="宋体" w:hAnsi="宋体" w:eastAsia="宋体" w:cs="宋体"/>
                <w:sz w:val="21"/>
                <w:szCs w:val="21"/>
              </w:rPr>
            </w:pPr>
            <w:r>
              <w:rPr>
                <w:rFonts w:ascii="宋体" w:hAnsi="宋体" w:eastAsia="宋体" w:cs="宋体"/>
                <w:spacing w:val="-6"/>
                <w:sz w:val="21"/>
                <w:szCs w:val="21"/>
              </w:rPr>
              <w:t>楚尾村</w:t>
            </w:r>
          </w:p>
        </w:tc>
        <w:tc>
          <w:tcPr>
            <w:tcW w:w="3453" w:type="dxa"/>
            <w:noWrap w:val="0"/>
            <w:vAlign w:val="top"/>
          </w:tcPr>
          <w:p w14:paraId="0CBDFA55">
            <w:pPr>
              <w:spacing w:before="40" w:line="205" w:lineRule="auto"/>
              <w:ind w:left="173"/>
              <w:rPr>
                <w:rFonts w:ascii="宋体" w:hAnsi="宋体" w:eastAsia="宋体" w:cs="宋体"/>
                <w:sz w:val="21"/>
                <w:szCs w:val="21"/>
              </w:rPr>
            </w:pPr>
            <w:r>
              <w:rPr>
                <w:rFonts w:ascii="宋体" w:hAnsi="宋体" w:eastAsia="宋体" w:cs="宋体"/>
                <w:spacing w:val="-1"/>
                <w:sz w:val="21"/>
                <w:szCs w:val="21"/>
              </w:rPr>
              <w:t>溪源乡楚尾村官家地供水工程</w:t>
            </w:r>
          </w:p>
        </w:tc>
        <w:tc>
          <w:tcPr>
            <w:tcW w:w="1181" w:type="dxa"/>
            <w:noWrap w:val="0"/>
            <w:vAlign w:val="top"/>
          </w:tcPr>
          <w:p w14:paraId="44F48B10">
            <w:pPr>
              <w:spacing w:before="78" w:line="176"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61F9EF31">
            <w:pPr>
              <w:spacing w:before="78" w:line="176" w:lineRule="auto"/>
              <w:ind w:left="330"/>
              <w:rPr>
                <w:rFonts w:ascii="宋体" w:hAnsi="宋体" w:eastAsia="宋体" w:cs="宋体"/>
                <w:sz w:val="21"/>
                <w:szCs w:val="21"/>
              </w:rPr>
            </w:pPr>
            <w:r>
              <w:rPr>
                <w:rFonts w:ascii="宋体" w:hAnsi="宋体" w:eastAsia="宋体" w:cs="宋体"/>
                <w:spacing w:val="-8"/>
                <w:sz w:val="21"/>
                <w:szCs w:val="21"/>
              </w:rPr>
              <w:t>38</w:t>
            </w:r>
          </w:p>
        </w:tc>
        <w:tc>
          <w:tcPr>
            <w:tcW w:w="1023" w:type="dxa"/>
            <w:noWrap w:val="0"/>
            <w:vAlign w:val="top"/>
          </w:tcPr>
          <w:p w14:paraId="7EB9DC34">
            <w:pPr>
              <w:spacing w:before="76" w:line="177" w:lineRule="auto"/>
              <w:ind w:left="358"/>
              <w:rPr>
                <w:rFonts w:ascii="宋体" w:hAnsi="宋体" w:eastAsia="宋体" w:cs="宋体"/>
                <w:sz w:val="21"/>
                <w:szCs w:val="21"/>
              </w:rPr>
            </w:pPr>
            <w:r>
              <w:rPr>
                <w:rFonts w:ascii="宋体" w:hAnsi="宋体" w:eastAsia="宋体" w:cs="宋体"/>
                <w:spacing w:val="-10"/>
                <w:sz w:val="21"/>
                <w:szCs w:val="21"/>
              </w:rPr>
              <w:t>154</w:t>
            </w:r>
          </w:p>
        </w:tc>
        <w:tc>
          <w:tcPr>
            <w:tcW w:w="1027" w:type="dxa"/>
            <w:noWrap w:val="0"/>
            <w:vAlign w:val="top"/>
          </w:tcPr>
          <w:p w14:paraId="0AC0FDDB">
            <w:pPr>
              <w:spacing w:before="76" w:line="177" w:lineRule="auto"/>
              <w:ind w:left="357"/>
              <w:rPr>
                <w:rFonts w:ascii="宋体" w:hAnsi="宋体" w:eastAsia="宋体" w:cs="宋体"/>
                <w:sz w:val="21"/>
                <w:szCs w:val="21"/>
              </w:rPr>
            </w:pPr>
            <w:r>
              <w:rPr>
                <w:rFonts w:ascii="宋体" w:hAnsi="宋体" w:eastAsia="宋体" w:cs="宋体"/>
                <w:spacing w:val="-10"/>
                <w:sz w:val="21"/>
                <w:szCs w:val="21"/>
              </w:rPr>
              <w:t>107</w:t>
            </w:r>
          </w:p>
        </w:tc>
      </w:tr>
      <w:tr w14:paraId="546C3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1BD5FC5">
            <w:pPr>
              <w:spacing w:before="76" w:line="177" w:lineRule="auto"/>
              <w:ind w:left="240"/>
              <w:rPr>
                <w:rFonts w:ascii="宋体" w:hAnsi="宋体" w:eastAsia="宋体" w:cs="宋体"/>
                <w:sz w:val="21"/>
                <w:szCs w:val="21"/>
              </w:rPr>
            </w:pPr>
            <w:r>
              <w:rPr>
                <w:rFonts w:ascii="宋体" w:hAnsi="宋体" w:eastAsia="宋体" w:cs="宋体"/>
                <w:spacing w:val="-10"/>
                <w:sz w:val="21"/>
                <w:szCs w:val="21"/>
              </w:rPr>
              <w:t>197</w:t>
            </w:r>
          </w:p>
        </w:tc>
        <w:tc>
          <w:tcPr>
            <w:tcW w:w="1125" w:type="dxa"/>
            <w:noWrap w:val="0"/>
            <w:vAlign w:val="top"/>
          </w:tcPr>
          <w:p w14:paraId="64D04F91">
            <w:pPr>
              <w:spacing w:before="39" w:line="206"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15B63BB1">
            <w:pPr>
              <w:spacing w:before="39" w:line="206" w:lineRule="auto"/>
              <w:ind w:left="228"/>
              <w:rPr>
                <w:rFonts w:ascii="宋体" w:hAnsi="宋体" w:eastAsia="宋体" w:cs="宋体"/>
                <w:sz w:val="21"/>
                <w:szCs w:val="21"/>
              </w:rPr>
            </w:pPr>
            <w:r>
              <w:rPr>
                <w:rFonts w:ascii="宋体" w:hAnsi="宋体" w:eastAsia="宋体" w:cs="宋体"/>
                <w:spacing w:val="-6"/>
                <w:sz w:val="21"/>
                <w:szCs w:val="21"/>
              </w:rPr>
              <w:t>楚尾村</w:t>
            </w:r>
          </w:p>
        </w:tc>
        <w:tc>
          <w:tcPr>
            <w:tcW w:w="3453" w:type="dxa"/>
            <w:noWrap w:val="0"/>
            <w:vAlign w:val="top"/>
          </w:tcPr>
          <w:p w14:paraId="50151DC0">
            <w:pPr>
              <w:spacing w:before="39" w:line="206" w:lineRule="auto"/>
              <w:ind w:left="293"/>
              <w:rPr>
                <w:rFonts w:ascii="宋体" w:hAnsi="宋体" w:eastAsia="宋体" w:cs="宋体"/>
                <w:sz w:val="21"/>
                <w:szCs w:val="21"/>
              </w:rPr>
            </w:pPr>
            <w:r>
              <w:rPr>
                <w:rFonts w:ascii="宋体" w:hAnsi="宋体" w:eastAsia="宋体" w:cs="宋体"/>
                <w:spacing w:val="-1"/>
                <w:sz w:val="21"/>
                <w:szCs w:val="21"/>
              </w:rPr>
              <w:t>溪源乡楚尾村下肖供水工程</w:t>
            </w:r>
          </w:p>
        </w:tc>
        <w:tc>
          <w:tcPr>
            <w:tcW w:w="1181" w:type="dxa"/>
            <w:noWrap w:val="0"/>
            <w:vAlign w:val="top"/>
          </w:tcPr>
          <w:p w14:paraId="2629668E">
            <w:pPr>
              <w:spacing w:before="78" w:line="176"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5E517A0D">
            <w:pPr>
              <w:spacing w:before="78" w:line="176" w:lineRule="auto"/>
              <w:ind w:left="324"/>
              <w:rPr>
                <w:rFonts w:ascii="宋体" w:hAnsi="宋体" w:eastAsia="宋体" w:cs="宋体"/>
                <w:sz w:val="21"/>
                <w:szCs w:val="21"/>
              </w:rPr>
            </w:pPr>
            <w:r>
              <w:rPr>
                <w:rFonts w:ascii="宋体" w:hAnsi="宋体" w:eastAsia="宋体" w:cs="宋体"/>
                <w:spacing w:val="-5"/>
                <w:sz w:val="21"/>
                <w:szCs w:val="21"/>
              </w:rPr>
              <w:t>43</w:t>
            </w:r>
          </w:p>
        </w:tc>
        <w:tc>
          <w:tcPr>
            <w:tcW w:w="1023" w:type="dxa"/>
            <w:noWrap w:val="0"/>
            <w:vAlign w:val="top"/>
          </w:tcPr>
          <w:p w14:paraId="2982C29A">
            <w:pPr>
              <w:spacing w:before="78" w:line="176" w:lineRule="auto"/>
              <w:ind w:left="343"/>
              <w:rPr>
                <w:rFonts w:ascii="宋体" w:hAnsi="宋体" w:eastAsia="宋体" w:cs="宋体"/>
                <w:sz w:val="21"/>
                <w:szCs w:val="21"/>
              </w:rPr>
            </w:pPr>
            <w:r>
              <w:rPr>
                <w:rFonts w:ascii="宋体" w:hAnsi="宋体" w:eastAsia="宋体" w:cs="宋体"/>
                <w:spacing w:val="-5"/>
                <w:sz w:val="21"/>
                <w:szCs w:val="21"/>
              </w:rPr>
              <w:t>232</w:t>
            </w:r>
          </w:p>
        </w:tc>
        <w:tc>
          <w:tcPr>
            <w:tcW w:w="1027" w:type="dxa"/>
            <w:noWrap w:val="0"/>
            <w:vAlign w:val="top"/>
          </w:tcPr>
          <w:p w14:paraId="33E7FD04">
            <w:pPr>
              <w:spacing w:before="76" w:line="177" w:lineRule="auto"/>
              <w:ind w:left="357"/>
              <w:rPr>
                <w:rFonts w:ascii="宋体" w:hAnsi="宋体" w:eastAsia="宋体" w:cs="宋体"/>
                <w:sz w:val="21"/>
                <w:szCs w:val="21"/>
              </w:rPr>
            </w:pPr>
            <w:r>
              <w:rPr>
                <w:rFonts w:ascii="宋体" w:hAnsi="宋体" w:eastAsia="宋体" w:cs="宋体"/>
                <w:spacing w:val="-10"/>
                <w:sz w:val="21"/>
                <w:szCs w:val="21"/>
              </w:rPr>
              <w:t>167</w:t>
            </w:r>
          </w:p>
        </w:tc>
      </w:tr>
      <w:tr w14:paraId="261B7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CE2C871">
            <w:pPr>
              <w:spacing w:before="76" w:line="177" w:lineRule="auto"/>
              <w:ind w:left="240"/>
              <w:rPr>
                <w:rFonts w:ascii="宋体" w:hAnsi="宋体" w:eastAsia="宋体" w:cs="宋体"/>
                <w:sz w:val="21"/>
                <w:szCs w:val="21"/>
              </w:rPr>
            </w:pPr>
            <w:r>
              <w:rPr>
                <w:rFonts w:ascii="宋体" w:hAnsi="宋体" w:eastAsia="宋体" w:cs="宋体"/>
                <w:spacing w:val="-10"/>
                <w:sz w:val="21"/>
                <w:szCs w:val="21"/>
              </w:rPr>
              <w:t>198</w:t>
            </w:r>
          </w:p>
        </w:tc>
        <w:tc>
          <w:tcPr>
            <w:tcW w:w="1125" w:type="dxa"/>
            <w:noWrap w:val="0"/>
            <w:vAlign w:val="top"/>
          </w:tcPr>
          <w:p w14:paraId="48A88E47">
            <w:pPr>
              <w:spacing w:before="39" w:line="206"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67534B88">
            <w:pPr>
              <w:spacing w:before="39" w:line="206" w:lineRule="auto"/>
              <w:ind w:left="228"/>
              <w:rPr>
                <w:rFonts w:ascii="宋体" w:hAnsi="宋体" w:eastAsia="宋体" w:cs="宋体"/>
                <w:sz w:val="21"/>
                <w:szCs w:val="21"/>
              </w:rPr>
            </w:pPr>
            <w:r>
              <w:rPr>
                <w:rFonts w:ascii="宋体" w:hAnsi="宋体" w:eastAsia="宋体" w:cs="宋体"/>
                <w:spacing w:val="-6"/>
                <w:sz w:val="21"/>
                <w:szCs w:val="21"/>
              </w:rPr>
              <w:t>楚尾村</w:t>
            </w:r>
          </w:p>
        </w:tc>
        <w:tc>
          <w:tcPr>
            <w:tcW w:w="3453" w:type="dxa"/>
            <w:noWrap w:val="0"/>
            <w:vAlign w:val="top"/>
          </w:tcPr>
          <w:p w14:paraId="4FF66D92">
            <w:pPr>
              <w:spacing w:before="39" w:line="206" w:lineRule="auto"/>
              <w:ind w:left="293"/>
              <w:rPr>
                <w:rFonts w:ascii="宋体" w:hAnsi="宋体" w:eastAsia="宋体" w:cs="宋体"/>
                <w:sz w:val="21"/>
                <w:szCs w:val="21"/>
              </w:rPr>
            </w:pPr>
            <w:r>
              <w:rPr>
                <w:rFonts w:ascii="宋体" w:hAnsi="宋体" w:eastAsia="宋体" w:cs="宋体"/>
                <w:spacing w:val="-1"/>
                <w:sz w:val="21"/>
                <w:szCs w:val="21"/>
              </w:rPr>
              <w:t>溪源乡楚尾村金星供水工程</w:t>
            </w:r>
          </w:p>
        </w:tc>
        <w:tc>
          <w:tcPr>
            <w:tcW w:w="1181" w:type="dxa"/>
            <w:noWrap w:val="0"/>
            <w:vAlign w:val="top"/>
          </w:tcPr>
          <w:p w14:paraId="56031ED2">
            <w:pPr>
              <w:spacing w:before="76" w:line="177"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42C08D87">
            <w:pPr>
              <w:spacing w:before="76" w:line="177" w:lineRule="auto"/>
              <w:ind w:left="324"/>
              <w:rPr>
                <w:rFonts w:ascii="宋体" w:hAnsi="宋体" w:eastAsia="宋体" w:cs="宋体"/>
                <w:sz w:val="21"/>
                <w:szCs w:val="21"/>
              </w:rPr>
            </w:pPr>
            <w:r>
              <w:rPr>
                <w:rFonts w:ascii="宋体" w:hAnsi="宋体" w:eastAsia="宋体" w:cs="宋体"/>
                <w:spacing w:val="-5"/>
                <w:sz w:val="21"/>
                <w:szCs w:val="21"/>
              </w:rPr>
              <w:t>45</w:t>
            </w:r>
          </w:p>
        </w:tc>
        <w:tc>
          <w:tcPr>
            <w:tcW w:w="1023" w:type="dxa"/>
            <w:noWrap w:val="0"/>
            <w:vAlign w:val="top"/>
          </w:tcPr>
          <w:p w14:paraId="1DE704FC">
            <w:pPr>
              <w:spacing w:before="76" w:line="177" w:lineRule="auto"/>
              <w:ind w:left="343"/>
              <w:rPr>
                <w:rFonts w:ascii="宋体" w:hAnsi="宋体" w:eastAsia="宋体" w:cs="宋体"/>
                <w:sz w:val="21"/>
                <w:szCs w:val="21"/>
              </w:rPr>
            </w:pPr>
            <w:r>
              <w:rPr>
                <w:rFonts w:ascii="宋体" w:hAnsi="宋体" w:eastAsia="宋体" w:cs="宋体"/>
                <w:spacing w:val="-5"/>
                <w:sz w:val="21"/>
                <w:szCs w:val="21"/>
              </w:rPr>
              <w:t>220</w:t>
            </w:r>
          </w:p>
        </w:tc>
        <w:tc>
          <w:tcPr>
            <w:tcW w:w="1027" w:type="dxa"/>
            <w:noWrap w:val="0"/>
            <w:vAlign w:val="top"/>
          </w:tcPr>
          <w:p w14:paraId="35EAF7DF">
            <w:pPr>
              <w:spacing w:before="76" w:line="177" w:lineRule="auto"/>
              <w:ind w:left="357"/>
              <w:rPr>
                <w:rFonts w:ascii="宋体" w:hAnsi="宋体" w:eastAsia="宋体" w:cs="宋体"/>
                <w:sz w:val="21"/>
                <w:szCs w:val="21"/>
              </w:rPr>
            </w:pPr>
            <w:r>
              <w:rPr>
                <w:rFonts w:ascii="宋体" w:hAnsi="宋体" w:eastAsia="宋体" w:cs="宋体"/>
                <w:spacing w:val="-10"/>
                <w:sz w:val="21"/>
                <w:szCs w:val="21"/>
              </w:rPr>
              <w:t>164</w:t>
            </w:r>
          </w:p>
        </w:tc>
      </w:tr>
      <w:tr w14:paraId="239EB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0A63C98B">
            <w:pPr>
              <w:spacing w:before="75" w:line="178" w:lineRule="auto"/>
              <w:ind w:left="240"/>
              <w:rPr>
                <w:rFonts w:ascii="宋体" w:hAnsi="宋体" w:eastAsia="宋体" w:cs="宋体"/>
                <w:sz w:val="21"/>
                <w:szCs w:val="21"/>
              </w:rPr>
            </w:pPr>
            <w:r>
              <w:rPr>
                <w:rFonts w:ascii="宋体" w:hAnsi="宋体" w:eastAsia="宋体" w:cs="宋体"/>
                <w:spacing w:val="-10"/>
                <w:sz w:val="21"/>
                <w:szCs w:val="21"/>
              </w:rPr>
              <w:t>199</w:t>
            </w:r>
          </w:p>
        </w:tc>
        <w:tc>
          <w:tcPr>
            <w:tcW w:w="1125" w:type="dxa"/>
            <w:noWrap w:val="0"/>
            <w:vAlign w:val="top"/>
          </w:tcPr>
          <w:p w14:paraId="50DBB535">
            <w:pPr>
              <w:spacing w:before="39" w:line="206"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2E8C6087">
            <w:pPr>
              <w:spacing w:before="39" w:line="206" w:lineRule="auto"/>
              <w:ind w:left="228"/>
              <w:rPr>
                <w:rFonts w:ascii="宋体" w:hAnsi="宋体" w:eastAsia="宋体" w:cs="宋体"/>
                <w:sz w:val="21"/>
                <w:szCs w:val="21"/>
              </w:rPr>
            </w:pPr>
            <w:r>
              <w:rPr>
                <w:rFonts w:ascii="宋体" w:hAnsi="宋体" w:eastAsia="宋体" w:cs="宋体"/>
                <w:spacing w:val="-6"/>
                <w:sz w:val="21"/>
                <w:szCs w:val="21"/>
              </w:rPr>
              <w:t>楚尾村</w:t>
            </w:r>
          </w:p>
        </w:tc>
        <w:tc>
          <w:tcPr>
            <w:tcW w:w="3453" w:type="dxa"/>
            <w:noWrap w:val="0"/>
            <w:vAlign w:val="top"/>
          </w:tcPr>
          <w:p w14:paraId="58E9F05A">
            <w:pPr>
              <w:spacing w:before="39" w:line="206" w:lineRule="auto"/>
              <w:ind w:left="293"/>
              <w:rPr>
                <w:rFonts w:ascii="宋体" w:hAnsi="宋体" w:eastAsia="宋体" w:cs="宋体"/>
                <w:sz w:val="21"/>
                <w:szCs w:val="21"/>
              </w:rPr>
            </w:pPr>
            <w:r>
              <w:rPr>
                <w:rFonts w:ascii="宋体" w:hAnsi="宋体" w:eastAsia="宋体" w:cs="宋体"/>
                <w:spacing w:val="-1"/>
                <w:sz w:val="21"/>
                <w:szCs w:val="21"/>
              </w:rPr>
              <w:t>溪源乡楚尾村岩下供水工程</w:t>
            </w:r>
          </w:p>
        </w:tc>
        <w:tc>
          <w:tcPr>
            <w:tcW w:w="1181" w:type="dxa"/>
            <w:noWrap w:val="0"/>
            <w:vAlign w:val="top"/>
          </w:tcPr>
          <w:p w14:paraId="2A5B7812">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6D3797C6">
            <w:pPr>
              <w:spacing w:before="76" w:line="177" w:lineRule="auto"/>
              <w:ind w:left="330"/>
              <w:rPr>
                <w:rFonts w:ascii="宋体" w:hAnsi="宋体" w:eastAsia="宋体" w:cs="宋体"/>
                <w:sz w:val="21"/>
                <w:szCs w:val="21"/>
              </w:rPr>
            </w:pPr>
            <w:r>
              <w:rPr>
                <w:rFonts w:ascii="宋体" w:hAnsi="宋体" w:eastAsia="宋体" w:cs="宋体"/>
                <w:spacing w:val="-8"/>
                <w:sz w:val="21"/>
                <w:szCs w:val="21"/>
              </w:rPr>
              <w:t>36</w:t>
            </w:r>
          </w:p>
        </w:tc>
        <w:tc>
          <w:tcPr>
            <w:tcW w:w="1023" w:type="dxa"/>
            <w:noWrap w:val="0"/>
            <w:vAlign w:val="top"/>
          </w:tcPr>
          <w:p w14:paraId="0D4CE02C">
            <w:pPr>
              <w:spacing w:before="75" w:line="178" w:lineRule="auto"/>
              <w:ind w:left="358"/>
              <w:rPr>
                <w:rFonts w:ascii="宋体" w:hAnsi="宋体" w:eastAsia="宋体" w:cs="宋体"/>
                <w:sz w:val="21"/>
                <w:szCs w:val="21"/>
              </w:rPr>
            </w:pPr>
            <w:r>
              <w:rPr>
                <w:rFonts w:ascii="宋体" w:hAnsi="宋体" w:eastAsia="宋体" w:cs="宋体"/>
                <w:spacing w:val="-10"/>
                <w:sz w:val="21"/>
                <w:szCs w:val="21"/>
              </w:rPr>
              <w:t>158</w:t>
            </w:r>
          </w:p>
        </w:tc>
        <w:tc>
          <w:tcPr>
            <w:tcW w:w="1027" w:type="dxa"/>
            <w:noWrap w:val="0"/>
            <w:vAlign w:val="top"/>
          </w:tcPr>
          <w:p w14:paraId="3716E26F">
            <w:pPr>
              <w:spacing w:before="76" w:line="177" w:lineRule="auto"/>
              <w:ind w:left="401"/>
              <w:rPr>
                <w:rFonts w:ascii="宋体" w:hAnsi="宋体" w:eastAsia="宋体" w:cs="宋体"/>
                <w:sz w:val="21"/>
                <w:szCs w:val="21"/>
              </w:rPr>
            </w:pPr>
            <w:r>
              <w:rPr>
                <w:rFonts w:ascii="宋体" w:hAnsi="宋体" w:eastAsia="宋体" w:cs="宋体"/>
                <w:spacing w:val="-6"/>
                <w:sz w:val="21"/>
                <w:szCs w:val="21"/>
              </w:rPr>
              <w:t>86</w:t>
            </w:r>
          </w:p>
        </w:tc>
      </w:tr>
      <w:tr w14:paraId="45851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F275DB7">
            <w:pPr>
              <w:spacing w:before="76" w:line="177" w:lineRule="auto"/>
              <w:ind w:left="225"/>
              <w:rPr>
                <w:rFonts w:ascii="宋体" w:hAnsi="宋体" w:eastAsia="宋体" w:cs="宋体"/>
                <w:sz w:val="21"/>
                <w:szCs w:val="21"/>
              </w:rPr>
            </w:pPr>
            <w:r>
              <w:rPr>
                <w:rFonts w:ascii="宋体" w:hAnsi="宋体" w:eastAsia="宋体" w:cs="宋体"/>
                <w:spacing w:val="-5"/>
                <w:sz w:val="21"/>
                <w:szCs w:val="21"/>
              </w:rPr>
              <w:t>200</w:t>
            </w:r>
          </w:p>
        </w:tc>
        <w:tc>
          <w:tcPr>
            <w:tcW w:w="1125" w:type="dxa"/>
            <w:noWrap w:val="0"/>
            <w:vAlign w:val="top"/>
          </w:tcPr>
          <w:p w14:paraId="3D656808">
            <w:pPr>
              <w:spacing w:before="39" w:line="206"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323497D5">
            <w:pPr>
              <w:spacing w:before="39" w:line="206" w:lineRule="auto"/>
              <w:ind w:left="228"/>
              <w:rPr>
                <w:rFonts w:ascii="宋体" w:hAnsi="宋体" w:eastAsia="宋体" w:cs="宋体"/>
                <w:sz w:val="21"/>
                <w:szCs w:val="21"/>
              </w:rPr>
            </w:pPr>
            <w:r>
              <w:rPr>
                <w:rFonts w:ascii="宋体" w:hAnsi="宋体" w:eastAsia="宋体" w:cs="宋体"/>
                <w:spacing w:val="-6"/>
                <w:sz w:val="21"/>
                <w:szCs w:val="21"/>
              </w:rPr>
              <w:t>楚尾村</w:t>
            </w:r>
          </w:p>
        </w:tc>
        <w:tc>
          <w:tcPr>
            <w:tcW w:w="3453" w:type="dxa"/>
            <w:noWrap w:val="0"/>
            <w:vAlign w:val="top"/>
          </w:tcPr>
          <w:p w14:paraId="13D50C36">
            <w:pPr>
              <w:spacing w:before="39" w:line="206" w:lineRule="auto"/>
              <w:ind w:left="293"/>
              <w:rPr>
                <w:rFonts w:ascii="宋体" w:hAnsi="宋体" w:eastAsia="宋体" w:cs="宋体"/>
                <w:sz w:val="21"/>
                <w:szCs w:val="21"/>
              </w:rPr>
            </w:pPr>
            <w:r>
              <w:rPr>
                <w:rFonts w:ascii="宋体" w:hAnsi="宋体" w:eastAsia="宋体" w:cs="宋体"/>
                <w:spacing w:val="-1"/>
                <w:sz w:val="21"/>
                <w:szCs w:val="21"/>
              </w:rPr>
              <w:t>溪源乡楚尾村红星供水工程</w:t>
            </w:r>
          </w:p>
        </w:tc>
        <w:tc>
          <w:tcPr>
            <w:tcW w:w="1181" w:type="dxa"/>
            <w:noWrap w:val="0"/>
            <w:vAlign w:val="top"/>
          </w:tcPr>
          <w:p w14:paraId="00E52A4C">
            <w:pPr>
              <w:spacing w:before="76" w:line="177"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7F778CCA">
            <w:pPr>
              <w:spacing w:before="76" w:line="177" w:lineRule="auto"/>
              <w:ind w:left="324"/>
              <w:rPr>
                <w:rFonts w:ascii="宋体" w:hAnsi="宋体" w:eastAsia="宋体" w:cs="宋体"/>
                <w:sz w:val="21"/>
                <w:szCs w:val="21"/>
              </w:rPr>
            </w:pPr>
            <w:r>
              <w:rPr>
                <w:rFonts w:ascii="宋体" w:hAnsi="宋体" w:eastAsia="宋体" w:cs="宋体"/>
                <w:spacing w:val="-5"/>
                <w:sz w:val="21"/>
                <w:szCs w:val="21"/>
              </w:rPr>
              <w:t>48</w:t>
            </w:r>
          </w:p>
        </w:tc>
        <w:tc>
          <w:tcPr>
            <w:tcW w:w="1023" w:type="dxa"/>
            <w:noWrap w:val="0"/>
            <w:vAlign w:val="top"/>
          </w:tcPr>
          <w:p w14:paraId="3E44C6F5">
            <w:pPr>
              <w:spacing w:before="76" w:line="177" w:lineRule="auto"/>
              <w:ind w:left="343"/>
              <w:rPr>
                <w:rFonts w:ascii="宋体" w:hAnsi="宋体" w:eastAsia="宋体" w:cs="宋体"/>
                <w:sz w:val="21"/>
                <w:szCs w:val="21"/>
              </w:rPr>
            </w:pPr>
            <w:r>
              <w:rPr>
                <w:rFonts w:ascii="宋体" w:hAnsi="宋体" w:eastAsia="宋体" w:cs="宋体"/>
                <w:spacing w:val="-5"/>
                <w:sz w:val="21"/>
                <w:szCs w:val="21"/>
              </w:rPr>
              <w:t>229</w:t>
            </w:r>
          </w:p>
        </w:tc>
        <w:tc>
          <w:tcPr>
            <w:tcW w:w="1027" w:type="dxa"/>
            <w:noWrap w:val="0"/>
            <w:vAlign w:val="top"/>
          </w:tcPr>
          <w:p w14:paraId="2CEA7AF7">
            <w:pPr>
              <w:spacing w:before="75" w:line="178" w:lineRule="auto"/>
              <w:ind w:left="357"/>
              <w:rPr>
                <w:rFonts w:ascii="宋体" w:hAnsi="宋体" w:eastAsia="宋体" w:cs="宋体"/>
                <w:sz w:val="21"/>
                <w:szCs w:val="21"/>
              </w:rPr>
            </w:pPr>
            <w:r>
              <w:rPr>
                <w:rFonts w:ascii="宋体" w:hAnsi="宋体" w:eastAsia="宋体" w:cs="宋体"/>
                <w:spacing w:val="-10"/>
                <w:sz w:val="21"/>
                <w:szCs w:val="21"/>
              </w:rPr>
              <w:t>174</w:t>
            </w:r>
          </w:p>
        </w:tc>
      </w:tr>
      <w:tr w14:paraId="77407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2C36B07">
            <w:pPr>
              <w:spacing w:before="78" w:line="176" w:lineRule="auto"/>
              <w:ind w:left="225"/>
              <w:rPr>
                <w:rFonts w:ascii="宋体" w:hAnsi="宋体" w:eastAsia="宋体" w:cs="宋体"/>
                <w:sz w:val="21"/>
                <w:szCs w:val="21"/>
              </w:rPr>
            </w:pPr>
            <w:r>
              <w:rPr>
                <w:rFonts w:ascii="宋体" w:hAnsi="宋体" w:eastAsia="宋体" w:cs="宋体"/>
                <w:spacing w:val="-5"/>
                <w:sz w:val="21"/>
                <w:szCs w:val="21"/>
              </w:rPr>
              <w:t>201</w:t>
            </w:r>
          </w:p>
        </w:tc>
        <w:tc>
          <w:tcPr>
            <w:tcW w:w="1125" w:type="dxa"/>
            <w:noWrap w:val="0"/>
            <w:vAlign w:val="top"/>
          </w:tcPr>
          <w:p w14:paraId="34B622DD">
            <w:pPr>
              <w:spacing w:before="40" w:line="205"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76EF720F">
            <w:pPr>
              <w:spacing w:before="40" w:line="205" w:lineRule="auto"/>
              <w:ind w:left="228"/>
              <w:rPr>
                <w:rFonts w:ascii="宋体" w:hAnsi="宋体" w:eastAsia="宋体" w:cs="宋体"/>
                <w:sz w:val="21"/>
                <w:szCs w:val="21"/>
              </w:rPr>
            </w:pPr>
            <w:r>
              <w:rPr>
                <w:rFonts w:ascii="宋体" w:hAnsi="宋体" w:eastAsia="宋体" w:cs="宋体"/>
                <w:spacing w:val="-6"/>
                <w:sz w:val="21"/>
                <w:szCs w:val="21"/>
              </w:rPr>
              <w:t>楚尾村</w:t>
            </w:r>
          </w:p>
        </w:tc>
        <w:tc>
          <w:tcPr>
            <w:tcW w:w="3453" w:type="dxa"/>
            <w:noWrap w:val="0"/>
            <w:vAlign w:val="top"/>
          </w:tcPr>
          <w:p w14:paraId="639ABA02">
            <w:pPr>
              <w:spacing w:before="40" w:line="205" w:lineRule="auto"/>
              <w:ind w:left="293"/>
              <w:rPr>
                <w:rFonts w:ascii="宋体" w:hAnsi="宋体" w:eastAsia="宋体" w:cs="宋体"/>
                <w:sz w:val="21"/>
                <w:szCs w:val="21"/>
              </w:rPr>
            </w:pPr>
            <w:r>
              <w:rPr>
                <w:rFonts w:ascii="宋体" w:hAnsi="宋体" w:eastAsia="宋体" w:cs="宋体"/>
                <w:spacing w:val="-1"/>
                <w:sz w:val="21"/>
                <w:szCs w:val="21"/>
              </w:rPr>
              <w:t>溪源乡楚尾村里元供水工程</w:t>
            </w:r>
          </w:p>
        </w:tc>
        <w:tc>
          <w:tcPr>
            <w:tcW w:w="1181" w:type="dxa"/>
            <w:noWrap w:val="0"/>
            <w:vAlign w:val="top"/>
          </w:tcPr>
          <w:p w14:paraId="07597176">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5487F634">
            <w:pPr>
              <w:spacing w:before="78" w:line="176" w:lineRule="auto"/>
              <w:ind w:left="343"/>
              <w:rPr>
                <w:rFonts w:ascii="宋体" w:hAnsi="宋体" w:eastAsia="宋体" w:cs="宋体"/>
                <w:sz w:val="21"/>
                <w:szCs w:val="21"/>
              </w:rPr>
            </w:pPr>
            <w:r>
              <w:rPr>
                <w:rFonts w:ascii="宋体" w:hAnsi="宋体" w:eastAsia="宋体" w:cs="宋体"/>
                <w:spacing w:val="-14"/>
                <w:sz w:val="21"/>
                <w:szCs w:val="21"/>
              </w:rPr>
              <w:t>18</w:t>
            </w:r>
          </w:p>
        </w:tc>
        <w:tc>
          <w:tcPr>
            <w:tcW w:w="1023" w:type="dxa"/>
            <w:noWrap w:val="0"/>
            <w:vAlign w:val="top"/>
          </w:tcPr>
          <w:p w14:paraId="582693FC">
            <w:pPr>
              <w:spacing w:before="78" w:line="176" w:lineRule="auto"/>
              <w:ind w:left="401"/>
              <w:rPr>
                <w:rFonts w:ascii="宋体" w:hAnsi="宋体" w:eastAsia="宋体" w:cs="宋体"/>
                <w:sz w:val="21"/>
                <w:szCs w:val="21"/>
              </w:rPr>
            </w:pPr>
            <w:r>
              <w:rPr>
                <w:rFonts w:ascii="宋体" w:hAnsi="宋体" w:eastAsia="宋体" w:cs="宋体"/>
                <w:spacing w:val="-6"/>
                <w:sz w:val="21"/>
                <w:szCs w:val="21"/>
              </w:rPr>
              <w:t>97</w:t>
            </w:r>
          </w:p>
        </w:tc>
        <w:tc>
          <w:tcPr>
            <w:tcW w:w="1027" w:type="dxa"/>
            <w:noWrap w:val="0"/>
            <w:vAlign w:val="top"/>
          </w:tcPr>
          <w:p w14:paraId="46872A67">
            <w:pPr>
              <w:spacing w:before="78" w:line="176" w:lineRule="auto"/>
              <w:ind w:left="404"/>
              <w:rPr>
                <w:rFonts w:ascii="宋体" w:hAnsi="宋体" w:eastAsia="宋体" w:cs="宋体"/>
                <w:sz w:val="21"/>
                <w:szCs w:val="21"/>
              </w:rPr>
            </w:pPr>
            <w:r>
              <w:rPr>
                <w:rFonts w:ascii="宋体" w:hAnsi="宋体" w:eastAsia="宋体" w:cs="宋体"/>
                <w:spacing w:val="-8"/>
                <w:sz w:val="21"/>
                <w:szCs w:val="21"/>
              </w:rPr>
              <w:t>30</w:t>
            </w:r>
          </w:p>
        </w:tc>
      </w:tr>
      <w:tr w14:paraId="44747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1C43768">
            <w:pPr>
              <w:spacing w:before="78" w:line="176" w:lineRule="auto"/>
              <w:ind w:left="225"/>
              <w:rPr>
                <w:rFonts w:ascii="宋体" w:hAnsi="宋体" w:eastAsia="宋体" w:cs="宋体"/>
                <w:sz w:val="21"/>
                <w:szCs w:val="21"/>
              </w:rPr>
            </w:pPr>
            <w:r>
              <w:rPr>
                <w:rFonts w:ascii="宋体" w:hAnsi="宋体" w:eastAsia="宋体" w:cs="宋体"/>
                <w:spacing w:val="-5"/>
                <w:sz w:val="21"/>
                <w:szCs w:val="21"/>
              </w:rPr>
              <w:t>202</w:t>
            </w:r>
          </w:p>
        </w:tc>
        <w:tc>
          <w:tcPr>
            <w:tcW w:w="1125" w:type="dxa"/>
            <w:noWrap w:val="0"/>
            <w:vAlign w:val="top"/>
          </w:tcPr>
          <w:p w14:paraId="34C83547">
            <w:pPr>
              <w:spacing w:before="40" w:line="205"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5CB127E0">
            <w:pPr>
              <w:spacing w:before="40" w:line="205" w:lineRule="auto"/>
              <w:ind w:left="229"/>
              <w:rPr>
                <w:rFonts w:ascii="宋体" w:hAnsi="宋体" w:eastAsia="宋体" w:cs="宋体"/>
                <w:sz w:val="21"/>
                <w:szCs w:val="21"/>
              </w:rPr>
            </w:pPr>
            <w:r>
              <w:rPr>
                <w:rFonts w:ascii="宋体" w:hAnsi="宋体" w:eastAsia="宋体" w:cs="宋体"/>
                <w:spacing w:val="-6"/>
                <w:sz w:val="21"/>
                <w:szCs w:val="21"/>
              </w:rPr>
              <w:t>东溪村</w:t>
            </w:r>
          </w:p>
        </w:tc>
        <w:tc>
          <w:tcPr>
            <w:tcW w:w="3453" w:type="dxa"/>
            <w:noWrap w:val="0"/>
            <w:vAlign w:val="top"/>
          </w:tcPr>
          <w:p w14:paraId="4FD9A0AA">
            <w:pPr>
              <w:spacing w:before="40" w:line="205" w:lineRule="auto"/>
              <w:ind w:left="173"/>
              <w:rPr>
                <w:rFonts w:ascii="宋体" w:hAnsi="宋体" w:eastAsia="宋体" w:cs="宋体"/>
                <w:sz w:val="21"/>
                <w:szCs w:val="21"/>
              </w:rPr>
            </w:pPr>
            <w:r>
              <w:rPr>
                <w:rFonts w:ascii="宋体" w:hAnsi="宋体" w:eastAsia="宋体" w:cs="宋体"/>
                <w:spacing w:val="-1"/>
                <w:sz w:val="21"/>
                <w:szCs w:val="21"/>
              </w:rPr>
              <w:t>溪源乡东溪村大湾组供水工程</w:t>
            </w:r>
          </w:p>
        </w:tc>
        <w:tc>
          <w:tcPr>
            <w:tcW w:w="1181" w:type="dxa"/>
            <w:noWrap w:val="0"/>
            <w:vAlign w:val="top"/>
          </w:tcPr>
          <w:p w14:paraId="66C110DD">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06B2E057">
            <w:pPr>
              <w:spacing w:before="78" w:line="176" w:lineRule="auto"/>
              <w:ind w:left="328"/>
              <w:rPr>
                <w:rFonts w:ascii="宋体" w:hAnsi="宋体" w:eastAsia="宋体" w:cs="宋体"/>
                <w:sz w:val="21"/>
                <w:szCs w:val="21"/>
              </w:rPr>
            </w:pPr>
            <w:r>
              <w:rPr>
                <w:rFonts w:ascii="宋体" w:hAnsi="宋体" w:eastAsia="宋体" w:cs="宋体"/>
                <w:spacing w:val="-7"/>
                <w:sz w:val="21"/>
                <w:szCs w:val="21"/>
              </w:rPr>
              <w:t>22</w:t>
            </w:r>
          </w:p>
        </w:tc>
        <w:tc>
          <w:tcPr>
            <w:tcW w:w="1023" w:type="dxa"/>
            <w:noWrap w:val="0"/>
            <w:vAlign w:val="top"/>
          </w:tcPr>
          <w:p w14:paraId="2D2C1244">
            <w:pPr>
              <w:spacing w:before="76" w:line="177" w:lineRule="auto"/>
              <w:ind w:left="358"/>
              <w:rPr>
                <w:rFonts w:ascii="宋体" w:hAnsi="宋体" w:eastAsia="宋体" w:cs="宋体"/>
                <w:sz w:val="21"/>
                <w:szCs w:val="21"/>
              </w:rPr>
            </w:pPr>
            <w:r>
              <w:rPr>
                <w:rFonts w:ascii="宋体" w:hAnsi="宋体" w:eastAsia="宋体" w:cs="宋体"/>
                <w:spacing w:val="-10"/>
                <w:sz w:val="21"/>
                <w:szCs w:val="21"/>
              </w:rPr>
              <w:t>101</w:t>
            </w:r>
          </w:p>
        </w:tc>
        <w:tc>
          <w:tcPr>
            <w:tcW w:w="1027" w:type="dxa"/>
            <w:noWrap w:val="0"/>
            <w:vAlign w:val="top"/>
          </w:tcPr>
          <w:p w14:paraId="3913173F">
            <w:pPr>
              <w:spacing w:before="78" w:line="176" w:lineRule="auto"/>
              <w:ind w:left="404"/>
              <w:rPr>
                <w:rFonts w:ascii="宋体" w:hAnsi="宋体" w:eastAsia="宋体" w:cs="宋体"/>
                <w:sz w:val="21"/>
                <w:szCs w:val="21"/>
              </w:rPr>
            </w:pPr>
            <w:r>
              <w:rPr>
                <w:rFonts w:ascii="宋体" w:hAnsi="宋体" w:eastAsia="宋体" w:cs="宋体"/>
                <w:spacing w:val="-8"/>
                <w:sz w:val="21"/>
                <w:szCs w:val="21"/>
              </w:rPr>
              <w:t>56</w:t>
            </w:r>
          </w:p>
        </w:tc>
      </w:tr>
      <w:tr w14:paraId="49DE2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6D9509E2">
            <w:pPr>
              <w:spacing w:before="233" w:line="183" w:lineRule="auto"/>
              <w:ind w:left="225"/>
              <w:rPr>
                <w:rFonts w:ascii="宋体" w:hAnsi="宋体" w:eastAsia="宋体" w:cs="宋体"/>
                <w:sz w:val="21"/>
                <w:szCs w:val="21"/>
              </w:rPr>
            </w:pPr>
            <w:r>
              <w:rPr>
                <w:rFonts w:ascii="宋体" w:hAnsi="宋体" w:eastAsia="宋体" w:cs="宋体"/>
                <w:spacing w:val="-5"/>
                <w:sz w:val="21"/>
                <w:szCs w:val="21"/>
              </w:rPr>
              <w:t>203</w:t>
            </w:r>
          </w:p>
        </w:tc>
        <w:tc>
          <w:tcPr>
            <w:tcW w:w="1125" w:type="dxa"/>
            <w:noWrap w:val="0"/>
            <w:vAlign w:val="top"/>
          </w:tcPr>
          <w:p w14:paraId="1CB623F3">
            <w:pPr>
              <w:spacing w:before="196" w:line="222"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2FD4E464">
            <w:pPr>
              <w:spacing w:before="196" w:line="219" w:lineRule="auto"/>
              <w:ind w:left="229"/>
              <w:rPr>
                <w:rFonts w:ascii="宋体" w:hAnsi="宋体" w:eastAsia="宋体" w:cs="宋体"/>
                <w:sz w:val="21"/>
                <w:szCs w:val="21"/>
              </w:rPr>
            </w:pPr>
            <w:r>
              <w:rPr>
                <w:rFonts w:ascii="宋体" w:hAnsi="宋体" w:eastAsia="宋体" w:cs="宋体"/>
                <w:spacing w:val="-6"/>
                <w:sz w:val="21"/>
                <w:szCs w:val="21"/>
              </w:rPr>
              <w:t>东溪村</w:t>
            </w:r>
          </w:p>
        </w:tc>
        <w:tc>
          <w:tcPr>
            <w:tcW w:w="3453" w:type="dxa"/>
            <w:noWrap w:val="0"/>
            <w:vAlign w:val="top"/>
          </w:tcPr>
          <w:p w14:paraId="043C866C">
            <w:pPr>
              <w:spacing w:before="39" w:line="223" w:lineRule="auto"/>
              <w:ind w:left="1612" w:right="163" w:hanging="1439"/>
              <w:rPr>
                <w:rFonts w:ascii="宋体" w:hAnsi="宋体" w:eastAsia="宋体" w:cs="宋体"/>
                <w:sz w:val="21"/>
                <w:szCs w:val="21"/>
              </w:rPr>
            </w:pPr>
            <w:r>
              <w:rPr>
                <w:rFonts w:ascii="宋体" w:hAnsi="宋体" w:eastAsia="宋体" w:cs="宋体"/>
                <w:spacing w:val="-1"/>
                <w:sz w:val="21"/>
                <w:szCs w:val="21"/>
              </w:rPr>
              <w:t>溪源乡东溪村黄家坊组供水工</w:t>
            </w:r>
            <w:r>
              <w:rPr>
                <w:rFonts w:ascii="宋体" w:hAnsi="宋体" w:eastAsia="宋体" w:cs="宋体"/>
                <w:sz w:val="21"/>
                <w:szCs w:val="21"/>
              </w:rPr>
              <w:t>程</w:t>
            </w:r>
          </w:p>
        </w:tc>
        <w:tc>
          <w:tcPr>
            <w:tcW w:w="1181" w:type="dxa"/>
            <w:noWrap w:val="0"/>
            <w:vAlign w:val="top"/>
          </w:tcPr>
          <w:p w14:paraId="1DB78140">
            <w:pPr>
              <w:spacing w:before="233" w:line="183"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0CA9DACC">
            <w:pPr>
              <w:spacing w:before="233" w:line="183" w:lineRule="auto"/>
              <w:ind w:left="330"/>
              <w:rPr>
                <w:rFonts w:ascii="宋体" w:hAnsi="宋体" w:eastAsia="宋体" w:cs="宋体"/>
                <w:sz w:val="21"/>
                <w:szCs w:val="21"/>
              </w:rPr>
            </w:pPr>
            <w:r>
              <w:rPr>
                <w:rFonts w:ascii="宋体" w:hAnsi="宋体" w:eastAsia="宋体" w:cs="宋体"/>
                <w:spacing w:val="-8"/>
                <w:sz w:val="21"/>
                <w:szCs w:val="21"/>
              </w:rPr>
              <w:t>54</w:t>
            </w:r>
          </w:p>
        </w:tc>
        <w:tc>
          <w:tcPr>
            <w:tcW w:w="1023" w:type="dxa"/>
            <w:noWrap w:val="0"/>
            <w:vAlign w:val="top"/>
          </w:tcPr>
          <w:p w14:paraId="3BB3EC9A">
            <w:pPr>
              <w:spacing w:before="232" w:line="184" w:lineRule="auto"/>
              <w:ind w:left="358"/>
              <w:rPr>
                <w:rFonts w:ascii="宋体" w:hAnsi="宋体" w:eastAsia="宋体" w:cs="宋体"/>
                <w:sz w:val="21"/>
                <w:szCs w:val="21"/>
              </w:rPr>
            </w:pPr>
            <w:r>
              <w:rPr>
                <w:rFonts w:ascii="宋体" w:hAnsi="宋体" w:eastAsia="宋体" w:cs="宋体"/>
                <w:spacing w:val="-10"/>
                <w:sz w:val="21"/>
                <w:szCs w:val="21"/>
              </w:rPr>
              <w:t>199</w:t>
            </w:r>
          </w:p>
        </w:tc>
        <w:tc>
          <w:tcPr>
            <w:tcW w:w="1027" w:type="dxa"/>
            <w:noWrap w:val="0"/>
            <w:vAlign w:val="top"/>
          </w:tcPr>
          <w:p w14:paraId="4DC449D1">
            <w:pPr>
              <w:spacing w:before="232" w:line="184" w:lineRule="auto"/>
              <w:ind w:left="357"/>
              <w:rPr>
                <w:rFonts w:ascii="宋体" w:hAnsi="宋体" w:eastAsia="宋体" w:cs="宋体"/>
                <w:sz w:val="21"/>
                <w:szCs w:val="21"/>
              </w:rPr>
            </w:pPr>
            <w:r>
              <w:rPr>
                <w:rFonts w:ascii="宋体" w:hAnsi="宋体" w:eastAsia="宋体" w:cs="宋体"/>
                <w:spacing w:val="-10"/>
                <w:sz w:val="21"/>
                <w:szCs w:val="21"/>
              </w:rPr>
              <w:t>113</w:t>
            </w:r>
          </w:p>
        </w:tc>
      </w:tr>
      <w:tr w14:paraId="2D6A1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03D2C666">
            <w:pPr>
              <w:spacing w:before="76" w:line="177" w:lineRule="auto"/>
              <w:ind w:left="225"/>
              <w:rPr>
                <w:rFonts w:ascii="宋体" w:hAnsi="宋体" w:eastAsia="宋体" w:cs="宋体"/>
                <w:sz w:val="21"/>
                <w:szCs w:val="21"/>
              </w:rPr>
            </w:pPr>
            <w:r>
              <w:rPr>
                <w:rFonts w:ascii="宋体" w:hAnsi="宋体" w:eastAsia="宋体" w:cs="宋体"/>
                <w:spacing w:val="-5"/>
                <w:sz w:val="21"/>
                <w:szCs w:val="21"/>
              </w:rPr>
              <w:t>204</w:t>
            </w:r>
          </w:p>
        </w:tc>
        <w:tc>
          <w:tcPr>
            <w:tcW w:w="1125" w:type="dxa"/>
            <w:noWrap w:val="0"/>
            <w:vAlign w:val="top"/>
          </w:tcPr>
          <w:p w14:paraId="21D228FD">
            <w:pPr>
              <w:spacing w:before="39" w:line="206"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2ADF8AAD">
            <w:pPr>
              <w:spacing w:before="39" w:line="206" w:lineRule="auto"/>
              <w:ind w:left="229"/>
              <w:rPr>
                <w:rFonts w:ascii="宋体" w:hAnsi="宋体" w:eastAsia="宋体" w:cs="宋体"/>
                <w:sz w:val="21"/>
                <w:szCs w:val="21"/>
              </w:rPr>
            </w:pPr>
            <w:r>
              <w:rPr>
                <w:rFonts w:ascii="宋体" w:hAnsi="宋体" w:eastAsia="宋体" w:cs="宋体"/>
                <w:spacing w:val="-6"/>
                <w:sz w:val="21"/>
                <w:szCs w:val="21"/>
              </w:rPr>
              <w:t>东溪村</w:t>
            </w:r>
          </w:p>
        </w:tc>
        <w:tc>
          <w:tcPr>
            <w:tcW w:w="3453" w:type="dxa"/>
            <w:noWrap w:val="0"/>
            <w:vAlign w:val="top"/>
          </w:tcPr>
          <w:p w14:paraId="6EB4D15C">
            <w:pPr>
              <w:spacing w:before="39" w:line="206" w:lineRule="auto"/>
              <w:ind w:left="173"/>
              <w:rPr>
                <w:rFonts w:ascii="宋体" w:hAnsi="宋体" w:eastAsia="宋体" w:cs="宋体"/>
                <w:sz w:val="21"/>
                <w:szCs w:val="21"/>
              </w:rPr>
            </w:pPr>
            <w:r>
              <w:rPr>
                <w:rFonts w:ascii="宋体" w:hAnsi="宋体" w:eastAsia="宋体" w:cs="宋体"/>
                <w:spacing w:val="-1"/>
                <w:sz w:val="21"/>
                <w:szCs w:val="21"/>
              </w:rPr>
              <w:t>溪源乡东溪村里元组供水工程</w:t>
            </w:r>
          </w:p>
        </w:tc>
        <w:tc>
          <w:tcPr>
            <w:tcW w:w="1181" w:type="dxa"/>
            <w:noWrap w:val="0"/>
            <w:vAlign w:val="top"/>
          </w:tcPr>
          <w:p w14:paraId="5C669522">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5526FB44">
            <w:pPr>
              <w:spacing w:before="76" w:line="177" w:lineRule="auto"/>
              <w:ind w:left="324"/>
              <w:rPr>
                <w:rFonts w:ascii="宋体" w:hAnsi="宋体" w:eastAsia="宋体" w:cs="宋体"/>
                <w:sz w:val="21"/>
                <w:szCs w:val="21"/>
              </w:rPr>
            </w:pPr>
            <w:r>
              <w:rPr>
                <w:rFonts w:ascii="宋体" w:hAnsi="宋体" w:eastAsia="宋体" w:cs="宋体"/>
                <w:spacing w:val="-5"/>
                <w:sz w:val="21"/>
                <w:szCs w:val="21"/>
              </w:rPr>
              <w:t>48</w:t>
            </w:r>
          </w:p>
        </w:tc>
        <w:tc>
          <w:tcPr>
            <w:tcW w:w="1023" w:type="dxa"/>
            <w:noWrap w:val="0"/>
            <w:vAlign w:val="top"/>
          </w:tcPr>
          <w:p w14:paraId="6286E9EB">
            <w:pPr>
              <w:spacing w:before="76" w:line="177" w:lineRule="auto"/>
              <w:ind w:left="358"/>
              <w:rPr>
                <w:rFonts w:ascii="宋体" w:hAnsi="宋体" w:eastAsia="宋体" w:cs="宋体"/>
                <w:sz w:val="21"/>
                <w:szCs w:val="21"/>
              </w:rPr>
            </w:pPr>
            <w:r>
              <w:rPr>
                <w:rFonts w:ascii="宋体" w:hAnsi="宋体" w:eastAsia="宋体" w:cs="宋体"/>
                <w:spacing w:val="-10"/>
                <w:sz w:val="21"/>
                <w:szCs w:val="21"/>
              </w:rPr>
              <w:t>195</w:t>
            </w:r>
          </w:p>
        </w:tc>
        <w:tc>
          <w:tcPr>
            <w:tcW w:w="1027" w:type="dxa"/>
            <w:noWrap w:val="0"/>
            <w:vAlign w:val="top"/>
          </w:tcPr>
          <w:p w14:paraId="77C2C6BF">
            <w:pPr>
              <w:spacing w:before="76" w:line="177" w:lineRule="auto"/>
              <w:ind w:left="357"/>
              <w:rPr>
                <w:rFonts w:ascii="宋体" w:hAnsi="宋体" w:eastAsia="宋体" w:cs="宋体"/>
                <w:sz w:val="21"/>
                <w:szCs w:val="21"/>
              </w:rPr>
            </w:pPr>
            <w:r>
              <w:rPr>
                <w:rFonts w:ascii="宋体" w:hAnsi="宋体" w:eastAsia="宋体" w:cs="宋体"/>
                <w:spacing w:val="-10"/>
                <w:sz w:val="21"/>
                <w:szCs w:val="21"/>
              </w:rPr>
              <w:t>140</w:t>
            </w:r>
          </w:p>
        </w:tc>
      </w:tr>
      <w:tr w14:paraId="01A4C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2" w:type="dxa"/>
            <w:noWrap w:val="0"/>
            <w:vAlign w:val="top"/>
          </w:tcPr>
          <w:p w14:paraId="7E81398D">
            <w:pPr>
              <w:spacing w:before="232" w:line="183" w:lineRule="auto"/>
              <w:ind w:left="225"/>
              <w:rPr>
                <w:rFonts w:ascii="宋体" w:hAnsi="宋体" w:eastAsia="宋体" w:cs="宋体"/>
                <w:sz w:val="21"/>
                <w:szCs w:val="21"/>
              </w:rPr>
            </w:pPr>
            <w:r>
              <w:rPr>
                <w:rFonts w:ascii="宋体" w:hAnsi="宋体" w:eastAsia="宋体" w:cs="宋体"/>
                <w:spacing w:val="-5"/>
                <w:sz w:val="21"/>
                <w:szCs w:val="21"/>
              </w:rPr>
              <w:t>205</w:t>
            </w:r>
          </w:p>
        </w:tc>
        <w:tc>
          <w:tcPr>
            <w:tcW w:w="1125" w:type="dxa"/>
            <w:noWrap w:val="0"/>
            <w:vAlign w:val="top"/>
          </w:tcPr>
          <w:p w14:paraId="65CC87BB">
            <w:pPr>
              <w:spacing w:before="195" w:line="222"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6C57F7A9">
            <w:pPr>
              <w:spacing w:before="195" w:line="219" w:lineRule="auto"/>
              <w:ind w:left="229"/>
              <w:rPr>
                <w:rFonts w:ascii="宋体" w:hAnsi="宋体" w:eastAsia="宋体" w:cs="宋体"/>
                <w:sz w:val="21"/>
                <w:szCs w:val="21"/>
              </w:rPr>
            </w:pPr>
            <w:r>
              <w:rPr>
                <w:rFonts w:ascii="宋体" w:hAnsi="宋体" w:eastAsia="宋体" w:cs="宋体"/>
                <w:spacing w:val="-6"/>
                <w:sz w:val="21"/>
                <w:szCs w:val="21"/>
              </w:rPr>
              <w:t>东溪村</w:t>
            </w:r>
          </w:p>
        </w:tc>
        <w:tc>
          <w:tcPr>
            <w:tcW w:w="3453" w:type="dxa"/>
            <w:noWrap w:val="0"/>
            <w:vAlign w:val="top"/>
          </w:tcPr>
          <w:p w14:paraId="745E5225">
            <w:pPr>
              <w:spacing w:before="39" w:line="223" w:lineRule="auto"/>
              <w:ind w:left="1375" w:right="163" w:hanging="1202"/>
              <w:rPr>
                <w:rFonts w:ascii="宋体" w:hAnsi="宋体" w:eastAsia="宋体" w:cs="宋体"/>
                <w:sz w:val="21"/>
                <w:szCs w:val="21"/>
              </w:rPr>
            </w:pPr>
            <w:r>
              <w:rPr>
                <w:rFonts w:ascii="宋体" w:hAnsi="宋体" w:eastAsia="宋体" w:cs="宋体"/>
                <w:spacing w:val="-1"/>
                <w:sz w:val="21"/>
                <w:szCs w:val="21"/>
              </w:rPr>
              <w:t>溪源乡东溪村组、里树丘组供</w:t>
            </w:r>
            <w:r>
              <w:rPr>
                <w:rFonts w:ascii="宋体" w:hAnsi="宋体" w:eastAsia="宋体" w:cs="宋体"/>
                <w:spacing w:val="-5"/>
                <w:sz w:val="21"/>
                <w:szCs w:val="21"/>
              </w:rPr>
              <w:t>水工程</w:t>
            </w:r>
          </w:p>
        </w:tc>
        <w:tc>
          <w:tcPr>
            <w:tcW w:w="1181" w:type="dxa"/>
            <w:noWrap w:val="0"/>
            <w:vAlign w:val="top"/>
          </w:tcPr>
          <w:p w14:paraId="12882287">
            <w:pPr>
              <w:spacing w:before="232"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641DEF41">
            <w:pPr>
              <w:spacing w:before="232" w:line="183" w:lineRule="auto"/>
              <w:ind w:left="327"/>
              <w:rPr>
                <w:rFonts w:ascii="宋体" w:hAnsi="宋体" w:eastAsia="宋体" w:cs="宋体"/>
                <w:sz w:val="21"/>
                <w:szCs w:val="21"/>
              </w:rPr>
            </w:pPr>
            <w:r>
              <w:rPr>
                <w:rFonts w:ascii="宋体" w:hAnsi="宋体" w:eastAsia="宋体" w:cs="宋体"/>
                <w:spacing w:val="-6"/>
                <w:sz w:val="21"/>
                <w:szCs w:val="21"/>
              </w:rPr>
              <w:t>62</w:t>
            </w:r>
          </w:p>
        </w:tc>
        <w:tc>
          <w:tcPr>
            <w:tcW w:w="1023" w:type="dxa"/>
            <w:noWrap w:val="0"/>
            <w:vAlign w:val="top"/>
          </w:tcPr>
          <w:p w14:paraId="509E0DEE">
            <w:pPr>
              <w:spacing w:before="232" w:line="183" w:lineRule="auto"/>
              <w:ind w:left="343"/>
              <w:rPr>
                <w:rFonts w:ascii="宋体" w:hAnsi="宋体" w:eastAsia="宋体" w:cs="宋体"/>
                <w:sz w:val="21"/>
                <w:szCs w:val="21"/>
              </w:rPr>
            </w:pPr>
            <w:r>
              <w:rPr>
                <w:rFonts w:ascii="宋体" w:hAnsi="宋体" w:eastAsia="宋体" w:cs="宋体"/>
                <w:spacing w:val="-5"/>
                <w:sz w:val="21"/>
                <w:szCs w:val="21"/>
              </w:rPr>
              <w:t>223</w:t>
            </w:r>
          </w:p>
        </w:tc>
        <w:tc>
          <w:tcPr>
            <w:tcW w:w="1027" w:type="dxa"/>
            <w:noWrap w:val="0"/>
            <w:vAlign w:val="top"/>
          </w:tcPr>
          <w:p w14:paraId="1FB6B713">
            <w:pPr>
              <w:spacing w:before="231" w:line="184" w:lineRule="auto"/>
              <w:ind w:left="357"/>
              <w:rPr>
                <w:rFonts w:ascii="宋体" w:hAnsi="宋体" w:eastAsia="宋体" w:cs="宋体"/>
                <w:sz w:val="21"/>
                <w:szCs w:val="21"/>
              </w:rPr>
            </w:pPr>
            <w:r>
              <w:rPr>
                <w:rFonts w:ascii="宋体" w:hAnsi="宋体" w:eastAsia="宋体" w:cs="宋体"/>
                <w:spacing w:val="-10"/>
                <w:sz w:val="21"/>
                <w:szCs w:val="21"/>
              </w:rPr>
              <w:t>141</w:t>
            </w:r>
          </w:p>
        </w:tc>
      </w:tr>
      <w:tr w14:paraId="3A114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2" w:type="dxa"/>
            <w:noWrap w:val="0"/>
            <w:vAlign w:val="top"/>
          </w:tcPr>
          <w:p w14:paraId="356C30C4">
            <w:pPr>
              <w:spacing w:before="232" w:line="183" w:lineRule="auto"/>
              <w:ind w:left="225"/>
              <w:rPr>
                <w:rFonts w:ascii="宋体" w:hAnsi="宋体" w:eastAsia="宋体" w:cs="宋体"/>
                <w:sz w:val="21"/>
                <w:szCs w:val="21"/>
              </w:rPr>
            </w:pPr>
            <w:r>
              <w:rPr>
                <w:rFonts w:ascii="宋体" w:hAnsi="宋体" w:eastAsia="宋体" w:cs="宋体"/>
                <w:spacing w:val="-5"/>
                <w:sz w:val="21"/>
                <w:szCs w:val="21"/>
              </w:rPr>
              <w:t>206</w:t>
            </w:r>
          </w:p>
        </w:tc>
        <w:tc>
          <w:tcPr>
            <w:tcW w:w="1125" w:type="dxa"/>
            <w:noWrap w:val="0"/>
            <w:vAlign w:val="top"/>
          </w:tcPr>
          <w:p w14:paraId="1FF8D0D6">
            <w:pPr>
              <w:spacing w:before="194" w:line="222"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59744EDA">
            <w:pPr>
              <w:spacing w:before="195" w:line="219" w:lineRule="auto"/>
              <w:ind w:left="224"/>
              <w:rPr>
                <w:rFonts w:ascii="宋体" w:hAnsi="宋体" w:eastAsia="宋体" w:cs="宋体"/>
                <w:sz w:val="21"/>
                <w:szCs w:val="21"/>
              </w:rPr>
            </w:pPr>
            <w:r>
              <w:rPr>
                <w:rFonts w:ascii="宋体" w:hAnsi="宋体" w:eastAsia="宋体" w:cs="宋体"/>
                <w:spacing w:val="-5"/>
                <w:sz w:val="21"/>
                <w:szCs w:val="21"/>
              </w:rPr>
              <w:t>都团村</w:t>
            </w:r>
          </w:p>
        </w:tc>
        <w:tc>
          <w:tcPr>
            <w:tcW w:w="3453" w:type="dxa"/>
            <w:noWrap w:val="0"/>
            <w:vAlign w:val="top"/>
          </w:tcPr>
          <w:p w14:paraId="46A0F1A5">
            <w:pPr>
              <w:spacing w:before="38" w:line="223" w:lineRule="auto"/>
              <w:ind w:left="1495" w:right="163" w:hanging="1322"/>
              <w:rPr>
                <w:rFonts w:ascii="宋体" w:hAnsi="宋体" w:eastAsia="宋体" w:cs="宋体"/>
                <w:sz w:val="21"/>
                <w:szCs w:val="21"/>
              </w:rPr>
            </w:pPr>
            <w:r>
              <w:rPr>
                <w:rFonts w:ascii="宋体" w:hAnsi="宋体" w:eastAsia="宋体" w:cs="宋体"/>
                <w:spacing w:val="-1"/>
                <w:sz w:val="21"/>
                <w:szCs w:val="21"/>
              </w:rPr>
              <w:t>溪源乡都团村落井溪新村供水</w:t>
            </w:r>
            <w:r>
              <w:rPr>
                <w:rFonts w:ascii="宋体" w:hAnsi="宋体" w:eastAsia="宋体" w:cs="宋体"/>
                <w:spacing w:val="-7"/>
                <w:sz w:val="21"/>
                <w:szCs w:val="21"/>
              </w:rPr>
              <w:t>工程</w:t>
            </w:r>
          </w:p>
        </w:tc>
        <w:tc>
          <w:tcPr>
            <w:tcW w:w="1181" w:type="dxa"/>
            <w:noWrap w:val="0"/>
            <w:vAlign w:val="top"/>
          </w:tcPr>
          <w:p w14:paraId="0FCF7F79">
            <w:pPr>
              <w:spacing w:before="232"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1F5F0561">
            <w:pPr>
              <w:spacing w:before="232" w:line="183" w:lineRule="auto"/>
              <w:ind w:left="330"/>
              <w:rPr>
                <w:rFonts w:ascii="宋体" w:hAnsi="宋体" w:eastAsia="宋体" w:cs="宋体"/>
                <w:sz w:val="21"/>
                <w:szCs w:val="21"/>
              </w:rPr>
            </w:pPr>
            <w:r>
              <w:rPr>
                <w:rFonts w:ascii="宋体" w:hAnsi="宋体" w:eastAsia="宋体" w:cs="宋体"/>
                <w:spacing w:val="-8"/>
                <w:sz w:val="21"/>
                <w:szCs w:val="21"/>
              </w:rPr>
              <w:t>30</w:t>
            </w:r>
          </w:p>
        </w:tc>
        <w:tc>
          <w:tcPr>
            <w:tcW w:w="1023" w:type="dxa"/>
            <w:noWrap w:val="0"/>
            <w:vAlign w:val="top"/>
          </w:tcPr>
          <w:p w14:paraId="08E64451">
            <w:pPr>
              <w:spacing w:before="231" w:line="184" w:lineRule="auto"/>
              <w:ind w:left="358"/>
              <w:rPr>
                <w:rFonts w:ascii="宋体" w:hAnsi="宋体" w:eastAsia="宋体" w:cs="宋体"/>
                <w:sz w:val="21"/>
                <w:szCs w:val="21"/>
              </w:rPr>
            </w:pPr>
            <w:r>
              <w:rPr>
                <w:rFonts w:ascii="宋体" w:hAnsi="宋体" w:eastAsia="宋体" w:cs="宋体"/>
                <w:spacing w:val="-10"/>
                <w:sz w:val="21"/>
                <w:szCs w:val="21"/>
              </w:rPr>
              <w:t>126</w:t>
            </w:r>
          </w:p>
        </w:tc>
        <w:tc>
          <w:tcPr>
            <w:tcW w:w="1027" w:type="dxa"/>
            <w:noWrap w:val="0"/>
            <w:vAlign w:val="top"/>
          </w:tcPr>
          <w:p w14:paraId="0721123A">
            <w:pPr>
              <w:spacing w:before="232" w:line="183" w:lineRule="auto"/>
              <w:ind w:left="401"/>
              <w:rPr>
                <w:rFonts w:ascii="宋体" w:hAnsi="宋体" w:eastAsia="宋体" w:cs="宋体"/>
                <w:sz w:val="21"/>
                <w:szCs w:val="21"/>
              </w:rPr>
            </w:pPr>
            <w:r>
              <w:rPr>
                <w:rFonts w:ascii="宋体" w:hAnsi="宋体" w:eastAsia="宋体" w:cs="宋体"/>
                <w:spacing w:val="-6"/>
                <w:sz w:val="21"/>
                <w:szCs w:val="21"/>
              </w:rPr>
              <w:t>96</w:t>
            </w:r>
          </w:p>
        </w:tc>
      </w:tr>
      <w:tr w14:paraId="74F33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1CB94F8">
            <w:pPr>
              <w:spacing w:before="79" w:line="175" w:lineRule="auto"/>
              <w:ind w:left="225"/>
              <w:rPr>
                <w:rFonts w:ascii="宋体" w:hAnsi="宋体" w:eastAsia="宋体" w:cs="宋体"/>
                <w:sz w:val="21"/>
                <w:szCs w:val="21"/>
              </w:rPr>
            </w:pPr>
            <w:r>
              <w:rPr>
                <w:rFonts w:ascii="宋体" w:hAnsi="宋体" w:eastAsia="宋体" w:cs="宋体"/>
                <w:spacing w:val="-5"/>
                <w:sz w:val="21"/>
                <w:szCs w:val="21"/>
              </w:rPr>
              <w:t>207</w:t>
            </w:r>
          </w:p>
        </w:tc>
        <w:tc>
          <w:tcPr>
            <w:tcW w:w="1125" w:type="dxa"/>
            <w:noWrap w:val="0"/>
            <w:vAlign w:val="top"/>
          </w:tcPr>
          <w:p w14:paraId="579FDDA0">
            <w:pPr>
              <w:spacing w:before="41" w:line="204"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351EDE07">
            <w:pPr>
              <w:spacing w:before="41" w:line="204" w:lineRule="auto"/>
              <w:ind w:left="224"/>
              <w:rPr>
                <w:rFonts w:ascii="宋体" w:hAnsi="宋体" w:eastAsia="宋体" w:cs="宋体"/>
                <w:sz w:val="21"/>
                <w:szCs w:val="21"/>
              </w:rPr>
            </w:pPr>
            <w:r>
              <w:rPr>
                <w:rFonts w:ascii="宋体" w:hAnsi="宋体" w:eastAsia="宋体" w:cs="宋体"/>
                <w:spacing w:val="-5"/>
                <w:sz w:val="21"/>
                <w:szCs w:val="21"/>
              </w:rPr>
              <w:t>都团村</w:t>
            </w:r>
          </w:p>
        </w:tc>
        <w:tc>
          <w:tcPr>
            <w:tcW w:w="3453" w:type="dxa"/>
            <w:noWrap w:val="0"/>
            <w:vAlign w:val="top"/>
          </w:tcPr>
          <w:p w14:paraId="365871B9">
            <w:pPr>
              <w:spacing w:before="41" w:line="204" w:lineRule="auto"/>
              <w:ind w:left="293"/>
              <w:rPr>
                <w:rFonts w:ascii="宋体" w:hAnsi="宋体" w:eastAsia="宋体" w:cs="宋体"/>
                <w:sz w:val="21"/>
                <w:szCs w:val="21"/>
              </w:rPr>
            </w:pPr>
            <w:r>
              <w:rPr>
                <w:rFonts w:ascii="宋体" w:hAnsi="宋体" w:eastAsia="宋体" w:cs="宋体"/>
                <w:spacing w:val="-1"/>
                <w:sz w:val="21"/>
                <w:szCs w:val="21"/>
              </w:rPr>
              <w:t>溪源乡都团村上坊供水工程</w:t>
            </w:r>
          </w:p>
        </w:tc>
        <w:tc>
          <w:tcPr>
            <w:tcW w:w="1181" w:type="dxa"/>
            <w:noWrap w:val="0"/>
            <w:vAlign w:val="top"/>
          </w:tcPr>
          <w:p w14:paraId="487211AD">
            <w:pPr>
              <w:spacing w:before="79" w:line="175"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544EAAA0">
            <w:pPr>
              <w:spacing w:before="78" w:line="176" w:lineRule="auto"/>
              <w:ind w:left="330"/>
              <w:rPr>
                <w:rFonts w:ascii="宋体" w:hAnsi="宋体" w:eastAsia="宋体" w:cs="宋体"/>
                <w:sz w:val="21"/>
                <w:szCs w:val="21"/>
              </w:rPr>
            </w:pPr>
            <w:r>
              <w:rPr>
                <w:rFonts w:ascii="宋体" w:hAnsi="宋体" w:eastAsia="宋体" w:cs="宋体"/>
                <w:spacing w:val="-8"/>
                <w:sz w:val="21"/>
                <w:szCs w:val="21"/>
              </w:rPr>
              <w:t>51</w:t>
            </w:r>
          </w:p>
        </w:tc>
        <w:tc>
          <w:tcPr>
            <w:tcW w:w="1023" w:type="dxa"/>
            <w:noWrap w:val="0"/>
            <w:vAlign w:val="top"/>
          </w:tcPr>
          <w:p w14:paraId="35916CA4">
            <w:pPr>
              <w:spacing w:before="79" w:line="175" w:lineRule="auto"/>
              <w:ind w:left="345"/>
              <w:rPr>
                <w:rFonts w:ascii="宋体" w:hAnsi="宋体" w:eastAsia="宋体" w:cs="宋体"/>
                <w:sz w:val="21"/>
                <w:szCs w:val="21"/>
              </w:rPr>
            </w:pPr>
            <w:r>
              <w:rPr>
                <w:rFonts w:ascii="宋体" w:hAnsi="宋体" w:eastAsia="宋体" w:cs="宋体"/>
                <w:spacing w:val="-5"/>
                <w:sz w:val="21"/>
                <w:szCs w:val="21"/>
              </w:rPr>
              <w:t>329</w:t>
            </w:r>
          </w:p>
        </w:tc>
        <w:tc>
          <w:tcPr>
            <w:tcW w:w="1027" w:type="dxa"/>
            <w:noWrap w:val="0"/>
            <w:vAlign w:val="top"/>
          </w:tcPr>
          <w:p w14:paraId="016ECA49">
            <w:pPr>
              <w:spacing w:before="79" w:line="175" w:lineRule="auto"/>
              <w:ind w:left="343"/>
              <w:rPr>
                <w:rFonts w:ascii="宋体" w:hAnsi="宋体" w:eastAsia="宋体" w:cs="宋体"/>
                <w:sz w:val="21"/>
                <w:szCs w:val="21"/>
              </w:rPr>
            </w:pPr>
            <w:r>
              <w:rPr>
                <w:rFonts w:ascii="宋体" w:hAnsi="宋体" w:eastAsia="宋体" w:cs="宋体"/>
                <w:spacing w:val="-5"/>
                <w:sz w:val="21"/>
                <w:szCs w:val="21"/>
              </w:rPr>
              <w:t>297</w:t>
            </w:r>
          </w:p>
        </w:tc>
      </w:tr>
      <w:tr w14:paraId="009EE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80C4AC3">
            <w:pPr>
              <w:spacing w:before="79" w:line="175" w:lineRule="auto"/>
              <w:ind w:left="225"/>
              <w:rPr>
                <w:rFonts w:ascii="宋体" w:hAnsi="宋体" w:eastAsia="宋体" w:cs="宋体"/>
                <w:sz w:val="21"/>
                <w:szCs w:val="21"/>
              </w:rPr>
            </w:pPr>
            <w:r>
              <w:rPr>
                <w:rFonts w:ascii="宋体" w:hAnsi="宋体" w:eastAsia="宋体" w:cs="宋体"/>
                <w:spacing w:val="-5"/>
                <w:sz w:val="21"/>
                <w:szCs w:val="21"/>
              </w:rPr>
              <w:t>208</w:t>
            </w:r>
          </w:p>
        </w:tc>
        <w:tc>
          <w:tcPr>
            <w:tcW w:w="1125" w:type="dxa"/>
            <w:noWrap w:val="0"/>
            <w:vAlign w:val="top"/>
          </w:tcPr>
          <w:p w14:paraId="5F6A1F2E">
            <w:pPr>
              <w:spacing w:before="41" w:line="204"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3073B244">
            <w:pPr>
              <w:spacing w:before="41" w:line="204" w:lineRule="auto"/>
              <w:ind w:left="224"/>
              <w:rPr>
                <w:rFonts w:ascii="宋体" w:hAnsi="宋体" w:eastAsia="宋体" w:cs="宋体"/>
                <w:sz w:val="21"/>
                <w:szCs w:val="21"/>
              </w:rPr>
            </w:pPr>
            <w:r>
              <w:rPr>
                <w:rFonts w:ascii="宋体" w:hAnsi="宋体" w:eastAsia="宋体" w:cs="宋体"/>
                <w:spacing w:val="-5"/>
                <w:sz w:val="21"/>
                <w:szCs w:val="21"/>
              </w:rPr>
              <w:t>都团村</w:t>
            </w:r>
          </w:p>
        </w:tc>
        <w:tc>
          <w:tcPr>
            <w:tcW w:w="3453" w:type="dxa"/>
            <w:noWrap w:val="0"/>
            <w:vAlign w:val="top"/>
          </w:tcPr>
          <w:p w14:paraId="0D788440">
            <w:pPr>
              <w:spacing w:before="41" w:line="204" w:lineRule="auto"/>
              <w:ind w:left="173"/>
              <w:rPr>
                <w:rFonts w:ascii="宋体" w:hAnsi="宋体" w:eastAsia="宋体" w:cs="宋体"/>
                <w:sz w:val="21"/>
                <w:szCs w:val="21"/>
              </w:rPr>
            </w:pPr>
            <w:r>
              <w:rPr>
                <w:rFonts w:ascii="宋体" w:hAnsi="宋体" w:eastAsia="宋体" w:cs="宋体"/>
                <w:spacing w:val="-1"/>
                <w:sz w:val="21"/>
                <w:szCs w:val="21"/>
              </w:rPr>
              <w:t>溪源乡都团村陈家地供水工程</w:t>
            </w:r>
          </w:p>
        </w:tc>
        <w:tc>
          <w:tcPr>
            <w:tcW w:w="1181" w:type="dxa"/>
            <w:noWrap w:val="0"/>
            <w:vAlign w:val="top"/>
          </w:tcPr>
          <w:p w14:paraId="307E841D">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4CA6C46A">
            <w:pPr>
              <w:spacing w:before="79" w:line="175" w:lineRule="auto"/>
              <w:ind w:left="330"/>
              <w:rPr>
                <w:rFonts w:ascii="宋体" w:hAnsi="宋体" w:eastAsia="宋体" w:cs="宋体"/>
                <w:sz w:val="21"/>
                <w:szCs w:val="21"/>
              </w:rPr>
            </w:pPr>
            <w:r>
              <w:rPr>
                <w:rFonts w:ascii="宋体" w:hAnsi="宋体" w:eastAsia="宋体" w:cs="宋体"/>
                <w:spacing w:val="-8"/>
                <w:sz w:val="21"/>
                <w:szCs w:val="21"/>
              </w:rPr>
              <w:t>36</w:t>
            </w:r>
          </w:p>
        </w:tc>
        <w:tc>
          <w:tcPr>
            <w:tcW w:w="1023" w:type="dxa"/>
            <w:noWrap w:val="0"/>
            <w:vAlign w:val="top"/>
          </w:tcPr>
          <w:p w14:paraId="2D7041E6">
            <w:pPr>
              <w:spacing w:before="78" w:line="176" w:lineRule="auto"/>
              <w:ind w:left="358"/>
              <w:rPr>
                <w:rFonts w:ascii="宋体" w:hAnsi="宋体" w:eastAsia="宋体" w:cs="宋体"/>
                <w:sz w:val="21"/>
                <w:szCs w:val="21"/>
              </w:rPr>
            </w:pPr>
            <w:r>
              <w:rPr>
                <w:rFonts w:ascii="宋体" w:hAnsi="宋体" w:eastAsia="宋体" w:cs="宋体"/>
                <w:spacing w:val="-10"/>
                <w:sz w:val="21"/>
                <w:szCs w:val="21"/>
              </w:rPr>
              <w:t>197</w:t>
            </w:r>
          </w:p>
        </w:tc>
        <w:tc>
          <w:tcPr>
            <w:tcW w:w="1027" w:type="dxa"/>
            <w:noWrap w:val="0"/>
            <w:vAlign w:val="top"/>
          </w:tcPr>
          <w:p w14:paraId="776FEDA1">
            <w:pPr>
              <w:spacing w:before="78" w:line="176" w:lineRule="auto"/>
              <w:ind w:left="357"/>
              <w:rPr>
                <w:rFonts w:ascii="宋体" w:hAnsi="宋体" w:eastAsia="宋体" w:cs="宋体"/>
                <w:sz w:val="21"/>
                <w:szCs w:val="21"/>
              </w:rPr>
            </w:pPr>
            <w:r>
              <w:rPr>
                <w:rFonts w:ascii="宋体" w:hAnsi="宋体" w:eastAsia="宋体" w:cs="宋体"/>
                <w:spacing w:val="-10"/>
                <w:sz w:val="21"/>
                <w:szCs w:val="21"/>
              </w:rPr>
              <w:t>168</w:t>
            </w:r>
          </w:p>
        </w:tc>
      </w:tr>
      <w:tr w14:paraId="7170F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6F3C506">
            <w:pPr>
              <w:spacing w:before="78" w:line="176" w:lineRule="auto"/>
              <w:ind w:left="225"/>
              <w:rPr>
                <w:rFonts w:ascii="宋体" w:hAnsi="宋体" w:eastAsia="宋体" w:cs="宋体"/>
                <w:sz w:val="21"/>
                <w:szCs w:val="21"/>
              </w:rPr>
            </w:pPr>
            <w:r>
              <w:rPr>
                <w:rFonts w:ascii="宋体" w:hAnsi="宋体" w:eastAsia="宋体" w:cs="宋体"/>
                <w:spacing w:val="-5"/>
                <w:sz w:val="21"/>
                <w:szCs w:val="21"/>
              </w:rPr>
              <w:t>209</w:t>
            </w:r>
          </w:p>
        </w:tc>
        <w:tc>
          <w:tcPr>
            <w:tcW w:w="1125" w:type="dxa"/>
            <w:noWrap w:val="0"/>
            <w:vAlign w:val="top"/>
          </w:tcPr>
          <w:p w14:paraId="77E944F8">
            <w:pPr>
              <w:spacing w:before="40" w:line="205"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147A4759">
            <w:pPr>
              <w:spacing w:before="40" w:line="205" w:lineRule="auto"/>
              <w:ind w:left="221"/>
              <w:rPr>
                <w:rFonts w:ascii="宋体" w:hAnsi="宋体" w:eastAsia="宋体" w:cs="宋体"/>
                <w:sz w:val="21"/>
                <w:szCs w:val="21"/>
              </w:rPr>
            </w:pPr>
            <w:r>
              <w:rPr>
                <w:rFonts w:ascii="宋体" w:hAnsi="宋体" w:eastAsia="宋体" w:cs="宋体"/>
                <w:spacing w:val="-4"/>
                <w:sz w:val="21"/>
                <w:szCs w:val="21"/>
              </w:rPr>
              <w:t>蒋坊村</w:t>
            </w:r>
          </w:p>
        </w:tc>
        <w:tc>
          <w:tcPr>
            <w:tcW w:w="3453" w:type="dxa"/>
            <w:noWrap w:val="0"/>
            <w:vAlign w:val="top"/>
          </w:tcPr>
          <w:p w14:paraId="2D6CE2BD">
            <w:pPr>
              <w:spacing w:before="40" w:line="205" w:lineRule="auto"/>
              <w:ind w:left="293"/>
              <w:rPr>
                <w:rFonts w:ascii="宋体" w:hAnsi="宋体" w:eastAsia="宋体" w:cs="宋体"/>
                <w:sz w:val="21"/>
                <w:szCs w:val="21"/>
              </w:rPr>
            </w:pPr>
            <w:r>
              <w:rPr>
                <w:rFonts w:ascii="宋体" w:hAnsi="宋体" w:eastAsia="宋体" w:cs="宋体"/>
                <w:spacing w:val="-1"/>
                <w:sz w:val="21"/>
                <w:szCs w:val="21"/>
              </w:rPr>
              <w:t>溪源乡蒋坊村蒋坊供水工程</w:t>
            </w:r>
          </w:p>
        </w:tc>
        <w:tc>
          <w:tcPr>
            <w:tcW w:w="1181" w:type="dxa"/>
            <w:noWrap w:val="0"/>
            <w:vAlign w:val="top"/>
          </w:tcPr>
          <w:p w14:paraId="5C453015">
            <w:pPr>
              <w:spacing w:before="78" w:line="176"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04AC72C4">
            <w:pPr>
              <w:spacing w:before="78" w:line="176" w:lineRule="auto"/>
              <w:ind w:left="283"/>
              <w:rPr>
                <w:rFonts w:ascii="宋体" w:hAnsi="宋体" w:eastAsia="宋体" w:cs="宋体"/>
                <w:sz w:val="21"/>
                <w:szCs w:val="21"/>
              </w:rPr>
            </w:pPr>
            <w:r>
              <w:rPr>
                <w:rFonts w:ascii="宋体" w:hAnsi="宋体" w:eastAsia="宋体" w:cs="宋体"/>
                <w:spacing w:val="-10"/>
                <w:sz w:val="21"/>
                <w:szCs w:val="21"/>
              </w:rPr>
              <w:t>102</w:t>
            </w:r>
          </w:p>
        </w:tc>
        <w:tc>
          <w:tcPr>
            <w:tcW w:w="1023" w:type="dxa"/>
            <w:noWrap w:val="0"/>
            <w:vAlign w:val="top"/>
          </w:tcPr>
          <w:p w14:paraId="3F77AA3C">
            <w:pPr>
              <w:spacing w:before="78" w:line="176" w:lineRule="auto"/>
              <w:ind w:left="339"/>
              <w:rPr>
                <w:rFonts w:ascii="宋体" w:hAnsi="宋体" w:eastAsia="宋体" w:cs="宋体"/>
                <w:sz w:val="21"/>
                <w:szCs w:val="21"/>
              </w:rPr>
            </w:pPr>
            <w:r>
              <w:rPr>
                <w:rFonts w:ascii="宋体" w:hAnsi="宋体" w:eastAsia="宋体" w:cs="宋体"/>
                <w:spacing w:val="-3"/>
                <w:sz w:val="21"/>
                <w:szCs w:val="21"/>
              </w:rPr>
              <w:t>426</w:t>
            </w:r>
          </w:p>
        </w:tc>
        <w:tc>
          <w:tcPr>
            <w:tcW w:w="1027" w:type="dxa"/>
            <w:noWrap w:val="0"/>
            <w:vAlign w:val="top"/>
          </w:tcPr>
          <w:p w14:paraId="6F19C520">
            <w:pPr>
              <w:spacing w:before="78" w:line="176" w:lineRule="auto"/>
              <w:ind w:left="339"/>
              <w:rPr>
                <w:rFonts w:ascii="宋体" w:hAnsi="宋体" w:eastAsia="宋体" w:cs="宋体"/>
                <w:sz w:val="21"/>
                <w:szCs w:val="21"/>
              </w:rPr>
            </w:pPr>
            <w:r>
              <w:rPr>
                <w:rFonts w:ascii="宋体" w:hAnsi="宋体" w:eastAsia="宋体" w:cs="宋体"/>
                <w:spacing w:val="-3"/>
                <w:sz w:val="21"/>
                <w:szCs w:val="21"/>
              </w:rPr>
              <w:t>410</w:t>
            </w:r>
          </w:p>
        </w:tc>
      </w:tr>
      <w:tr w14:paraId="0BCFD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8CD2507">
            <w:pPr>
              <w:spacing w:before="76" w:line="177" w:lineRule="auto"/>
              <w:ind w:left="225"/>
              <w:rPr>
                <w:rFonts w:ascii="宋体" w:hAnsi="宋体" w:eastAsia="宋体" w:cs="宋体"/>
                <w:sz w:val="21"/>
                <w:szCs w:val="21"/>
              </w:rPr>
            </w:pPr>
            <w:r>
              <w:rPr>
                <w:rFonts w:ascii="宋体" w:hAnsi="宋体" w:eastAsia="宋体" w:cs="宋体"/>
                <w:spacing w:val="-5"/>
                <w:sz w:val="21"/>
                <w:szCs w:val="21"/>
              </w:rPr>
              <w:t>210</w:t>
            </w:r>
          </w:p>
        </w:tc>
        <w:tc>
          <w:tcPr>
            <w:tcW w:w="1125" w:type="dxa"/>
            <w:noWrap w:val="0"/>
            <w:vAlign w:val="top"/>
          </w:tcPr>
          <w:p w14:paraId="3F71F251">
            <w:pPr>
              <w:spacing w:before="40" w:line="205"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47E2125B">
            <w:pPr>
              <w:spacing w:before="40" w:line="205" w:lineRule="auto"/>
              <w:ind w:left="221"/>
              <w:rPr>
                <w:rFonts w:ascii="宋体" w:hAnsi="宋体" w:eastAsia="宋体" w:cs="宋体"/>
                <w:sz w:val="21"/>
                <w:szCs w:val="21"/>
              </w:rPr>
            </w:pPr>
            <w:r>
              <w:rPr>
                <w:rFonts w:ascii="宋体" w:hAnsi="宋体" w:eastAsia="宋体" w:cs="宋体"/>
                <w:spacing w:val="-4"/>
                <w:sz w:val="21"/>
                <w:szCs w:val="21"/>
              </w:rPr>
              <w:t>蒋坊村</w:t>
            </w:r>
          </w:p>
        </w:tc>
        <w:tc>
          <w:tcPr>
            <w:tcW w:w="3453" w:type="dxa"/>
            <w:noWrap w:val="0"/>
            <w:vAlign w:val="top"/>
          </w:tcPr>
          <w:p w14:paraId="647AEC2E">
            <w:pPr>
              <w:spacing w:before="40" w:line="205" w:lineRule="auto"/>
              <w:ind w:left="293"/>
              <w:rPr>
                <w:rFonts w:ascii="宋体" w:hAnsi="宋体" w:eastAsia="宋体" w:cs="宋体"/>
                <w:sz w:val="21"/>
                <w:szCs w:val="21"/>
              </w:rPr>
            </w:pPr>
            <w:r>
              <w:rPr>
                <w:rFonts w:ascii="宋体" w:hAnsi="宋体" w:eastAsia="宋体" w:cs="宋体"/>
                <w:spacing w:val="-1"/>
                <w:sz w:val="21"/>
                <w:szCs w:val="21"/>
              </w:rPr>
              <w:t>溪源乡蒋坊村下洋供水工程</w:t>
            </w:r>
          </w:p>
        </w:tc>
        <w:tc>
          <w:tcPr>
            <w:tcW w:w="1181" w:type="dxa"/>
            <w:noWrap w:val="0"/>
            <w:vAlign w:val="top"/>
          </w:tcPr>
          <w:p w14:paraId="7B68BDFD">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0AFDA7F4">
            <w:pPr>
              <w:spacing w:before="78" w:line="176" w:lineRule="auto"/>
              <w:ind w:left="330"/>
              <w:rPr>
                <w:rFonts w:ascii="宋体" w:hAnsi="宋体" w:eastAsia="宋体" w:cs="宋体"/>
                <w:sz w:val="21"/>
                <w:szCs w:val="21"/>
              </w:rPr>
            </w:pPr>
            <w:r>
              <w:rPr>
                <w:rFonts w:ascii="宋体" w:hAnsi="宋体" w:eastAsia="宋体" w:cs="宋体"/>
                <w:spacing w:val="-8"/>
                <w:sz w:val="21"/>
                <w:szCs w:val="21"/>
              </w:rPr>
              <w:t>35</w:t>
            </w:r>
          </w:p>
        </w:tc>
        <w:tc>
          <w:tcPr>
            <w:tcW w:w="1023" w:type="dxa"/>
            <w:noWrap w:val="0"/>
            <w:vAlign w:val="top"/>
          </w:tcPr>
          <w:p w14:paraId="330EA323">
            <w:pPr>
              <w:spacing w:before="76" w:line="177" w:lineRule="auto"/>
              <w:ind w:left="358"/>
              <w:rPr>
                <w:rFonts w:ascii="宋体" w:hAnsi="宋体" w:eastAsia="宋体" w:cs="宋体"/>
                <w:sz w:val="21"/>
                <w:szCs w:val="21"/>
              </w:rPr>
            </w:pPr>
            <w:r>
              <w:rPr>
                <w:rFonts w:ascii="宋体" w:hAnsi="宋体" w:eastAsia="宋体" w:cs="宋体"/>
                <w:spacing w:val="-10"/>
                <w:sz w:val="21"/>
                <w:szCs w:val="21"/>
              </w:rPr>
              <w:t>143</w:t>
            </w:r>
          </w:p>
        </w:tc>
        <w:tc>
          <w:tcPr>
            <w:tcW w:w="1027" w:type="dxa"/>
            <w:noWrap w:val="0"/>
            <w:vAlign w:val="top"/>
          </w:tcPr>
          <w:p w14:paraId="0E7B3057">
            <w:pPr>
              <w:spacing w:before="76" w:line="177" w:lineRule="auto"/>
              <w:ind w:left="357"/>
              <w:rPr>
                <w:rFonts w:ascii="宋体" w:hAnsi="宋体" w:eastAsia="宋体" w:cs="宋体"/>
                <w:sz w:val="21"/>
                <w:szCs w:val="21"/>
              </w:rPr>
            </w:pPr>
            <w:r>
              <w:rPr>
                <w:rFonts w:ascii="宋体" w:hAnsi="宋体" w:eastAsia="宋体" w:cs="宋体"/>
                <w:spacing w:val="-10"/>
                <w:sz w:val="21"/>
                <w:szCs w:val="21"/>
              </w:rPr>
              <w:t>130</w:t>
            </w:r>
          </w:p>
        </w:tc>
      </w:tr>
      <w:tr w14:paraId="14D51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334C3895">
            <w:pPr>
              <w:spacing w:before="76" w:line="177" w:lineRule="auto"/>
              <w:ind w:left="225"/>
              <w:rPr>
                <w:rFonts w:ascii="宋体" w:hAnsi="宋体" w:eastAsia="宋体" w:cs="宋体"/>
                <w:sz w:val="21"/>
                <w:szCs w:val="21"/>
              </w:rPr>
            </w:pPr>
            <w:r>
              <w:rPr>
                <w:rFonts w:ascii="宋体" w:hAnsi="宋体" w:eastAsia="宋体" w:cs="宋体"/>
                <w:spacing w:val="-5"/>
                <w:sz w:val="21"/>
                <w:szCs w:val="21"/>
              </w:rPr>
              <w:t>211</w:t>
            </w:r>
          </w:p>
        </w:tc>
        <w:tc>
          <w:tcPr>
            <w:tcW w:w="1125" w:type="dxa"/>
            <w:noWrap w:val="0"/>
            <w:vAlign w:val="top"/>
          </w:tcPr>
          <w:p w14:paraId="41EC3592">
            <w:pPr>
              <w:spacing w:before="40" w:line="205"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108D6708">
            <w:pPr>
              <w:spacing w:before="40" w:line="205" w:lineRule="auto"/>
              <w:ind w:left="221"/>
              <w:rPr>
                <w:rFonts w:ascii="宋体" w:hAnsi="宋体" w:eastAsia="宋体" w:cs="宋体"/>
                <w:sz w:val="21"/>
                <w:szCs w:val="21"/>
              </w:rPr>
            </w:pPr>
            <w:r>
              <w:rPr>
                <w:rFonts w:ascii="宋体" w:hAnsi="宋体" w:eastAsia="宋体" w:cs="宋体"/>
                <w:spacing w:val="-4"/>
                <w:sz w:val="21"/>
                <w:szCs w:val="21"/>
              </w:rPr>
              <w:t>蒋坊村</w:t>
            </w:r>
          </w:p>
        </w:tc>
        <w:tc>
          <w:tcPr>
            <w:tcW w:w="3453" w:type="dxa"/>
            <w:noWrap w:val="0"/>
            <w:vAlign w:val="top"/>
          </w:tcPr>
          <w:p w14:paraId="776F9272">
            <w:pPr>
              <w:spacing w:before="40" w:line="205" w:lineRule="auto"/>
              <w:ind w:left="293"/>
              <w:rPr>
                <w:rFonts w:ascii="宋体" w:hAnsi="宋体" w:eastAsia="宋体" w:cs="宋体"/>
                <w:sz w:val="21"/>
                <w:szCs w:val="21"/>
              </w:rPr>
            </w:pPr>
            <w:r>
              <w:rPr>
                <w:rFonts w:ascii="宋体" w:hAnsi="宋体" w:eastAsia="宋体" w:cs="宋体"/>
                <w:spacing w:val="-1"/>
                <w:sz w:val="21"/>
                <w:szCs w:val="21"/>
              </w:rPr>
              <w:t>溪源乡蒋坊村交枧供水工程</w:t>
            </w:r>
          </w:p>
        </w:tc>
        <w:tc>
          <w:tcPr>
            <w:tcW w:w="1181" w:type="dxa"/>
            <w:noWrap w:val="0"/>
            <w:vAlign w:val="top"/>
          </w:tcPr>
          <w:p w14:paraId="09CAF695">
            <w:pPr>
              <w:spacing w:before="78" w:line="176"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4ED02270">
            <w:pPr>
              <w:spacing w:before="78" w:line="176" w:lineRule="auto"/>
              <w:ind w:left="331"/>
              <w:rPr>
                <w:rFonts w:ascii="宋体" w:hAnsi="宋体" w:eastAsia="宋体" w:cs="宋体"/>
                <w:sz w:val="21"/>
                <w:szCs w:val="21"/>
              </w:rPr>
            </w:pPr>
            <w:r>
              <w:rPr>
                <w:rFonts w:ascii="宋体" w:hAnsi="宋体" w:eastAsia="宋体" w:cs="宋体"/>
                <w:spacing w:val="-8"/>
                <w:sz w:val="21"/>
                <w:szCs w:val="21"/>
              </w:rPr>
              <w:t>74</w:t>
            </w:r>
          </w:p>
        </w:tc>
        <w:tc>
          <w:tcPr>
            <w:tcW w:w="1023" w:type="dxa"/>
            <w:noWrap w:val="0"/>
            <w:vAlign w:val="top"/>
          </w:tcPr>
          <w:p w14:paraId="18F666AA">
            <w:pPr>
              <w:spacing w:before="78" w:line="176" w:lineRule="auto"/>
              <w:ind w:left="343"/>
              <w:rPr>
                <w:rFonts w:ascii="宋体" w:hAnsi="宋体" w:eastAsia="宋体" w:cs="宋体"/>
                <w:sz w:val="21"/>
                <w:szCs w:val="21"/>
              </w:rPr>
            </w:pPr>
            <w:r>
              <w:rPr>
                <w:rFonts w:ascii="宋体" w:hAnsi="宋体" w:eastAsia="宋体" w:cs="宋体"/>
                <w:spacing w:val="-5"/>
                <w:sz w:val="21"/>
                <w:szCs w:val="21"/>
              </w:rPr>
              <w:t>297</w:t>
            </w:r>
          </w:p>
        </w:tc>
        <w:tc>
          <w:tcPr>
            <w:tcW w:w="1027" w:type="dxa"/>
            <w:noWrap w:val="0"/>
            <w:vAlign w:val="top"/>
          </w:tcPr>
          <w:p w14:paraId="11E28001">
            <w:pPr>
              <w:spacing w:before="78" w:line="176" w:lineRule="auto"/>
              <w:ind w:left="343"/>
              <w:rPr>
                <w:rFonts w:ascii="宋体" w:hAnsi="宋体" w:eastAsia="宋体" w:cs="宋体"/>
                <w:sz w:val="21"/>
                <w:szCs w:val="21"/>
              </w:rPr>
            </w:pPr>
            <w:r>
              <w:rPr>
                <w:rFonts w:ascii="宋体" w:hAnsi="宋体" w:eastAsia="宋体" w:cs="宋体"/>
                <w:spacing w:val="-5"/>
                <w:sz w:val="21"/>
                <w:szCs w:val="21"/>
              </w:rPr>
              <w:t>280</w:t>
            </w:r>
          </w:p>
        </w:tc>
      </w:tr>
      <w:tr w14:paraId="7D98C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09F6F76E">
            <w:pPr>
              <w:spacing w:before="76" w:line="177" w:lineRule="auto"/>
              <w:ind w:left="225"/>
              <w:rPr>
                <w:rFonts w:ascii="宋体" w:hAnsi="宋体" w:eastAsia="宋体" w:cs="宋体"/>
                <w:sz w:val="21"/>
                <w:szCs w:val="21"/>
              </w:rPr>
            </w:pPr>
            <w:r>
              <w:rPr>
                <w:rFonts w:ascii="宋体" w:hAnsi="宋体" w:eastAsia="宋体" w:cs="宋体"/>
                <w:spacing w:val="-5"/>
                <w:sz w:val="21"/>
                <w:szCs w:val="21"/>
              </w:rPr>
              <w:t>212</w:t>
            </w:r>
          </w:p>
        </w:tc>
        <w:tc>
          <w:tcPr>
            <w:tcW w:w="1125" w:type="dxa"/>
            <w:noWrap w:val="0"/>
            <w:vAlign w:val="top"/>
          </w:tcPr>
          <w:p w14:paraId="06234783">
            <w:pPr>
              <w:spacing w:before="39" w:line="206"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572BD246">
            <w:pPr>
              <w:spacing w:before="39" w:line="206" w:lineRule="auto"/>
              <w:ind w:left="221"/>
              <w:rPr>
                <w:rFonts w:ascii="宋体" w:hAnsi="宋体" w:eastAsia="宋体" w:cs="宋体"/>
                <w:sz w:val="21"/>
                <w:szCs w:val="21"/>
              </w:rPr>
            </w:pPr>
            <w:r>
              <w:rPr>
                <w:rFonts w:ascii="宋体" w:hAnsi="宋体" w:eastAsia="宋体" w:cs="宋体"/>
                <w:spacing w:val="-4"/>
                <w:sz w:val="21"/>
                <w:szCs w:val="21"/>
              </w:rPr>
              <w:t>鲇坑村</w:t>
            </w:r>
          </w:p>
        </w:tc>
        <w:tc>
          <w:tcPr>
            <w:tcW w:w="3453" w:type="dxa"/>
            <w:noWrap w:val="0"/>
            <w:vAlign w:val="top"/>
          </w:tcPr>
          <w:p w14:paraId="191A887B">
            <w:pPr>
              <w:spacing w:before="39" w:line="206" w:lineRule="auto"/>
              <w:ind w:left="173"/>
              <w:rPr>
                <w:rFonts w:ascii="宋体" w:hAnsi="宋体" w:eastAsia="宋体" w:cs="宋体"/>
                <w:sz w:val="21"/>
                <w:szCs w:val="21"/>
              </w:rPr>
            </w:pPr>
            <w:r>
              <w:rPr>
                <w:rFonts w:ascii="宋体" w:hAnsi="宋体" w:eastAsia="宋体" w:cs="宋体"/>
                <w:spacing w:val="-1"/>
                <w:sz w:val="21"/>
                <w:szCs w:val="21"/>
              </w:rPr>
              <w:t>溪源乡鲇坑村分水组供水工程</w:t>
            </w:r>
          </w:p>
        </w:tc>
        <w:tc>
          <w:tcPr>
            <w:tcW w:w="1181" w:type="dxa"/>
            <w:noWrap w:val="0"/>
            <w:vAlign w:val="top"/>
          </w:tcPr>
          <w:p w14:paraId="619F444B">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21F6E832">
            <w:pPr>
              <w:spacing w:before="78" w:line="176" w:lineRule="auto"/>
              <w:ind w:left="328"/>
              <w:rPr>
                <w:rFonts w:ascii="宋体" w:hAnsi="宋体" w:eastAsia="宋体" w:cs="宋体"/>
                <w:sz w:val="21"/>
                <w:szCs w:val="21"/>
              </w:rPr>
            </w:pPr>
            <w:r>
              <w:rPr>
                <w:rFonts w:ascii="宋体" w:hAnsi="宋体" w:eastAsia="宋体" w:cs="宋体"/>
                <w:spacing w:val="-7"/>
                <w:sz w:val="21"/>
                <w:szCs w:val="21"/>
              </w:rPr>
              <w:t>26</w:t>
            </w:r>
          </w:p>
        </w:tc>
        <w:tc>
          <w:tcPr>
            <w:tcW w:w="1023" w:type="dxa"/>
            <w:noWrap w:val="0"/>
            <w:vAlign w:val="top"/>
          </w:tcPr>
          <w:p w14:paraId="4B333728">
            <w:pPr>
              <w:spacing w:before="76" w:line="177" w:lineRule="auto"/>
              <w:ind w:left="358"/>
              <w:rPr>
                <w:rFonts w:ascii="宋体" w:hAnsi="宋体" w:eastAsia="宋体" w:cs="宋体"/>
                <w:sz w:val="21"/>
                <w:szCs w:val="21"/>
              </w:rPr>
            </w:pPr>
            <w:r>
              <w:rPr>
                <w:rFonts w:ascii="宋体" w:hAnsi="宋体" w:eastAsia="宋体" w:cs="宋体"/>
                <w:spacing w:val="-10"/>
                <w:sz w:val="21"/>
                <w:szCs w:val="21"/>
              </w:rPr>
              <w:t>123</w:t>
            </w:r>
          </w:p>
        </w:tc>
        <w:tc>
          <w:tcPr>
            <w:tcW w:w="1027" w:type="dxa"/>
            <w:noWrap w:val="0"/>
            <w:vAlign w:val="top"/>
          </w:tcPr>
          <w:p w14:paraId="1508532C">
            <w:pPr>
              <w:spacing w:before="78" w:line="176" w:lineRule="auto"/>
              <w:ind w:left="401"/>
              <w:rPr>
                <w:rFonts w:ascii="宋体" w:hAnsi="宋体" w:eastAsia="宋体" w:cs="宋体"/>
                <w:sz w:val="21"/>
                <w:szCs w:val="21"/>
              </w:rPr>
            </w:pPr>
            <w:r>
              <w:rPr>
                <w:rFonts w:ascii="宋体" w:hAnsi="宋体" w:eastAsia="宋体" w:cs="宋体"/>
                <w:spacing w:val="-6"/>
                <w:sz w:val="21"/>
                <w:szCs w:val="21"/>
              </w:rPr>
              <w:t>99</w:t>
            </w:r>
          </w:p>
        </w:tc>
      </w:tr>
      <w:tr w14:paraId="40ED7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6C5CA84">
            <w:pPr>
              <w:spacing w:before="78" w:line="176" w:lineRule="auto"/>
              <w:ind w:left="225"/>
              <w:rPr>
                <w:rFonts w:ascii="宋体" w:hAnsi="宋体" w:eastAsia="宋体" w:cs="宋体"/>
                <w:sz w:val="21"/>
                <w:szCs w:val="21"/>
              </w:rPr>
            </w:pPr>
            <w:r>
              <w:rPr>
                <w:rFonts w:ascii="宋体" w:hAnsi="宋体" w:eastAsia="宋体" w:cs="宋体"/>
                <w:spacing w:val="-5"/>
                <w:sz w:val="21"/>
                <w:szCs w:val="21"/>
              </w:rPr>
              <w:t>213</w:t>
            </w:r>
          </w:p>
        </w:tc>
        <w:tc>
          <w:tcPr>
            <w:tcW w:w="1125" w:type="dxa"/>
            <w:noWrap w:val="0"/>
            <w:vAlign w:val="top"/>
          </w:tcPr>
          <w:p w14:paraId="26E78872">
            <w:pPr>
              <w:spacing w:before="41" w:line="204"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0A83C244">
            <w:pPr>
              <w:spacing w:before="41" w:line="204" w:lineRule="auto"/>
              <w:ind w:left="221"/>
              <w:rPr>
                <w:rFonts w:ascii="宋体" w:hAnsi="宋体" w:eastAsia="宋体" w:cs="宋体"/>
                <w:sz w:val="21"/>
                <w:szCs w:val="21"/>
              </w:rPr>
            </w:pPr>
            <w:r>
              <w:rPr>
                <w:rFonts w:ascii="宋体" w:hAnsi="宋体" w:eastAsia="宋体" w:cs="宋体"/>
                <w:spacing w:val="-4"/>
                <w:sz w:val="21"/>
                <w:szCs w:val="21"/>
              </w:rPr>
              <w:t>鲇坑村</w:t>
            </w:r>
          </w:p>
        </w:tc>
        <w:tc>
          <w:tcPr>
            <w:tcW w:w="3453" w:type="dxa"/>
            <w:noWrap w:val="0"/>
            <w:vAlign w:val="top"/>
          </w:tcPr>
          <w:p w14:paraId="48536CAC">
            <w:pPr>
              <w:spacing w:before="41" w:line="204" w:lineRule="auto"/>
              <w:ind w:left="173"/>
              <w:rPr>
                <w:rFonts w:ascii="宋体" w:hAnsi="宋体" w:eastAsia="宋体" w:cs="宋体"/>
                <w:sz w:val="21"/>
                <w:szCs w:val="21"/>
              </w:rPr>
            </w:pPr>
            <w:r>
              <w:rPr>
                <w:rFonts w:ascii="宋体" w:hAnsi="宋体" w:eastAsia="宋体" w:cs="宋体"/>
                <w:spacing w:val="-1"/>
                <w:sz w:val="21"/>
                <w:szCs w:val="21"/>
              </w:rPr>
              <w:t>溪源乡鲇坑村小坑组供水工程</w:t>
            </w:r>
          </w:p>
        </w:tc>
        <w:tc>
          <w:tcPr>
            <w:tcW w:w="1181" w:type="dxa"/>
            <w:noWrap w:val="0"/>
            <w:vAlign w:val="top"/>
          </w:tcPr>
          <w:p w14:paraId="041E5AF5">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0D2C6378">
            <w:pPr>
              <w:spacing w:before="79" w:line="175" w:lineRule="auto"/>
              <w:ind w:left="328"/>
              <w:rPr>
                <w:rFonts w:ascii="宋体" w:hAnsi="宋体" w:eastAsia="宋体" w:cs="宋体"/>
                <w:sz w:val="21"/>
                <w:szCs w:val="21"/>
              </w:rPr>
            </w:pPr>
            <w:r>
              <w:rPr>
                <w:rFonts w:ascii="宋体" w:hAnsi="宋体" w:eastAsia="宋体" w:cs="宋体"/>
                <w:spacing w:val="-7"/>
                <w:sz w:val="21"/>
                <w:szCs w:val="21"/>
              </w:rPr>
              <w:t>28</w:t>
            </w:r>
          </w:p>
        </w:tc>
        <w:tc>
          <w:tcPr>
            <w:tcW w:w="1023" w:type="dxa"/>
            <w:noWrap w:val="0"/>
            <w:vAlign w:val="top"/>
          </w:tcPr>
          <w:p w14:paraId="448F056C">
            <w:pPr>
              <w:spacing w:before="78" w:line="176" w:lineRule="auto"/>
              <w:ind w:left="358"/>
              <w:rPr>
                <w:rFonts w:ascii="宋体" w:hAnsi="宋体" w:eastAsia="宋体" w:cs="宋体"/>
                <w:sz w:val="21"/>
                <w:szCs w:val="21"/>
              </w:rPr>
            </w:pPr>
            <w:r>
              <w:rPr>
                <w:rFonts w:ascii="宋体" w:hAnsi="宋体" w:eastAsia="宋体" w:cs="宋体"/>
                <w:spacing w:val="-10"/>
                <w:sz w:val="21"/>
                <w:szCs w:val="21"/>
              </w:rPr>
              <w:t>137</w:t>
            </w:r>
          </w:p>
        </w:tc>
        <w:tc>
          <w:tcPr>
            <w:tcW w:w="1027" w:type="dxa"/>
            <w:noWrap w:val="0"/>
            <w:vAlign w:val="top"/>
          </w:tcPr>
          <w:p w14:paraId="1E0461AE">
            <w:pPr>
              <w:spacing w:before="78" w:line="176" w:lineRule="auto"/>
              <w:ind w:left="357"/>
              <w:rPr>
                <w:rFonts w:ascii="宋体" w:hAnsi="宋体" w:eastAsia="宋体" w:cs="宋体"/>
                <w:sz w:val="21"/>
                <w:szCs w:val="21"/>
              </w:rPr>
            </w:pPr>
            <w:r>
              <w:rPr>
                <w:rFonts w:ascii="宋体" w:hAnsi="宋体" w:eastAsia="宋体" w:cs="宋体"/>
                <w:spacing w:val="-10"/>
                <w:sz w:val="21"/>
                <w:szCs w:val="21"/>
              </w:rPr>
              <w:t>116</w:t>
            </w:r>
          </w:p>
        </w:tc>
      </w:tr>
      <w:tr w14:paraId="3EA3B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D3D9962">
            <w:pPr>
              <w:spacing w:before="78" w:line="176" w:lineRule="auto"/>
              <w:ind w:left="225"/>
              <w:rPr>
                <w:rFonts w:ascii="宋体" w:hAnsi="宋体" w:eastAsia="宋体" w:cs="宋体"/>
                <w:sz w:val="21"/>
                <w:szCs w:val="21"/>
              </w:rPr>
            </w:pPr>
            <w:r>
              <w:rPr>
                <w:rFonts w:ascii="宋体" w:hAnsi="宋体" w:eastAsia="宋体" w:cs="宋体"/>
                <w:spacing w:val="-5"/>
                <w:sz w:val="21"/>
                <w:szCs w:val="21"/>
              </w:rPr>
              <w:t>214</w:t>
            </w:r>
          </w:p>
        </w:tc>
        <w:tc>
          <w:tcPr>
            <w:tcW w:w="1125" w:type="dxa"/>
            <w:noWrap w:val="0"/>
            <w:vAlign w:val="top"/>
          </w:tcPr>
          <w:p w14:paraId="1EA616C8">
            <w:pPr>
              <w:spacing w:before="41" w:line="204"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7D0A5CED">
            <w:pPr>
              <w:spacing w:before="41" w:line="204" w:lineRule="auto"/>
              <w:ind w:left="221"/>
              <w:rPr>
                <w:rFonts w:ascii="宋体" w:hAnsi="宋体" w:eastAsia="宋体" w:cs="宋体"/>
                <w:sz w:val="21"/>
                <w:szCs w:val="21"/>
              </w:rPr>
            </w:pPr>
            <w:r>
              <w:rPr>
                <w:rFonts w:ascii="宋体" w:hAnsi="宋体" w:eastAsia="宋体" w:cs="宋体"/>
                <w:spacing w:val="-4"/>
                <w:sz w:val="21"/>
                <w:szCs w:val="21"/>
              </w:rPr>
              <w:t>鲇坑村</w:t>
            </w:r>
          </w:p>
        </w:tc>
        <w:tc>
          <w:tcPr>
            <w:tcW w:w="3453" w:type="dxa"/>
            <w:noWrap w:val="0"/>
            <w:vAlign w:val="top"/>
          </w:tcPr>
          <w:p w14:paraId="0162AF73">
            <w:pPr>
              <w:spacing w:before="41" w:line="204" w:lineRule="auto"/>
              <w:ind w:left="173"/>
              <w:rPr>
                <w:rFonts w:ascii="宋体" w:hAnsi="宋体" w:eastAsia="宋体" w:cs="宋体"/>
                <w:sz w:val="21"/>
                <w:szCs w:val="21"/>
              </w:rPr>
            </w:pPr>
            <w:r>
              <w:rPr>
                <w:rFonts w:ascii="宋体" w:hAnsi="宋体" w:eastAsia="宋体" w:cs="宋体"/>
                <w:spacing w:val="-1"/>
                <w:sz w:val="21"/>
                <w:szCs w:val="21"/>
              </w:rPr>
              <w:t>溪源乡鲇坑村舟阳组供水工程</w:t>
            </w:r>
          </w:p>
        </w:tc>
        <w:tc>
          <w:tcPr>
            <w:tcW w:w="1181" w:type="dxa"/>
            <w:noWrap w:val="0"/>
            <w:vAlign w:val="top"/>
          </w:tcPr>
          <w:p w14:paraId="202EEC29">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643A658E">
            <w:pPr>
              <w:spacing w:before="78" w:line="176" w:lineRule="auto"/>
              <w:ind w:left="343"/>
              <w:rPr>
                <w:rFonts w:ascii="宋体" w:hAnsi="宋体" w:eastAsia="宋体" w:cs="宋体"/>
                <w:sz w:val="21"/>
                <w:szCs w:val="21"/>
              </w:rPr>
            </w:pPr>
            <w:r>
              <w:rPr>
                <w:rFonts w:ascii="宋体" w:hAnsi="宋体" w:eastAsia="宋体" w:cs="宋体"/>
                <w:spacing w:val="-14"/>
                <w:sz w:val="21"/>
                <w:szCs w:val="21"/>
              </w:rPr>
              <w:t>18</w:t>
            </w:r>
          </w:p>
        </w:tc>
        <w:tc>
          <w:tcPr>
            <w:tcW w:w="1023" w:type="dxa"/>
            <w:noWrap w:val="0"/>
            <w:vAlign w:val="top"/>
          </w:tcPr>
          <w:p w14:paraId="49A9C7AB">
            <w:pPr>
              <w:spacing w:before="78" w:line="176" w:lineRule="auto"/>
              <w:ind w:left="406"/>
              <w:rPr>
                <w:rFonts w:ascii="宋体" w:hAnsi="宋体" w:eastAsia="宋体" w:cs="宋体"/>
                <w:sz w:val="21"/>
                <w:szCs w:val="21"/>
              </w:rPr>
            </w:pPr>
            <w:r>
              <w:rPr>
                <w:rFonts w:ascii="宋体" w:hAnsi="宋体" w:eastAsia="宋体" w:cs="宋体"/>
                <w:spacing w:val="-8"/>
                <w:sz w:val="21"/>
                <w:szCs w:val="21"/>
              </w:rPr>
              <w:t>71</w:t>
            </w:r>
          </w:p>
        </w:tc>
        <w:tc>
          <w:tcPr>
            <w:tcW w:w="1027" w:type="dxa"/>
            <w:noWrap w:val="0"/>
            <w:vAlign w:val="top"/>
          </w:tcPr>
          <w:p w14:paraId="63B8B66F">
            <w:pPr>
              <w:spacing w:before="79" w:line="175" w:lineRule="auto"/>
              <w:ind w:left="404"/>
              <w:rPr>
                <w:rFonts w:ascii="宋体" w:hAnsi="宋体" w:eastAsia="宋体" w:cs="宋体"/>
                <w:sz w:val="21"/>
                <w:szCs w:val="21"/>
              </w:rPr>
            </w:pPr>
            <w:r>
              <w:rPr>
                <w:rFonts w:ascii="宋体" w:hAnsi="宋体" w:eastAsia="宋体" w:cs="宋体"/>
                <w:spacing w:val="-8"/>
                <w:sz w:val="21"/>
                <w:szCs w:val="21"/>
              </w:rPr>
              <w:t>38</w:t>
            </w:r>
          </w:p>
        </w:tc>
      </w:tr>
      <w:tr w14:paraId="19C11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2" w:type="dxa"/>
            <w:noWrap w:val="0"/>
            <w:vAlign w:val="top"/>
          </w:tcPr>
          <w:p w14:paraId="50F628B6">
            <w:pPr>
              <w:spacing w:before="233" w:line="184" w:lineRule="auto"/>
              <w:ind w:left="225"/>
              <w:rPr>
                <w:rFonts w:ascii="宋体" w:hAnsi="宋体" w:eastAsia="宋体" w:cs="宋体"/>
                <w:sz w:val="21"/>
                <w:szCs w:val="21"/>
              </w:rPr>
            </w:pPr>
            <w:r>
              <w:rPr>
                <w:rFonts w:ascii="宋体" w:hAnsi="宋体" w:eastAsia="宋体" w:cs="宋体"/>
                <w:spacing w:val="-5"/>
                <w:sz w:val="21"/>
                <w:szCs w:val="21"/>
              </w:rPr>
              <w:t>215</w:t>
            </w:r>
          </w:p>
        </w:tc>
        <w:tc>
          <w:tcPr>
            <w:tcW w:w="1125" w:type="dxa"/>
            <w:noWrap w:val="0"/>
            <w:vAlign w:val="top"/>
          </w:tcPr>
          <w:p w14:paraId="3F389E73">
            <w:pPr>
              <w:spacing w:before="197" w:line="222"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41CDAA19">
            <w:pPr>
              <w:spacing w:before="197" w:line="219" w:lineRule="auto"/>
              <w:ind w:left="221"/>
              <w:rPr>
                <w:rFonts w:ascii="宋体" w:hAnsi="宋体" w:eastAsia="宋体" w:cs="宋体"/>
                <w:sz w:val="21"/>
                <w:szCs w:val="21"/>
              </w:rPr>
            </w:pPr>
            <w:r>
              <w:rPr>
                <w:rFonts w:ascii="宋体" w:hAnsi="宋体" w:eastAsia="宋体" w:cs="宋体"/>
                <w:spacing w:val="-4"/>
                <w:sz w:val="21"/>
                <w:szCs w:val="21"/>
              </w:rPr>
              <w:t>鲇坑村</w:t>
            </w:r>
          </w:p>
        </w:tc>
        <w:tc>
          <w:tcPr>
            <w:tcW w:w="3453" w:type="dxa"/>
            <w:noWrap w:val="0"/>
            <w:vAlign w:val="top"/>
          </w:tcPr>
          <w:p w14:paraId="3959EBFA">
            <w:pPr>
              <w:spacing w:before="41" w:line="222" w:lineRule="auto"/>
              <w:ind w:left="1253" w:right="163" w:hanging="1080"/>
              <w:rPr>
                <w:rFonts w:ascii="宋体" w:hAnsi="宋体" w:eastAsia="宋体" w:cs="宋体"/>
                <w:sz w:val="21"/>
                <w:szCs w:val="21"/>
              </w:rPr>
            </w:pPr>
            <w:r>
              <w:rPr>
                <w:rFonts w:ascii="宋体" w:hAnsi="宋体" w:eastAsia="宋体" w:cs="宋体"/>
                <w:spacing w:val="-1"/>
                <w:sz w:val="21"/>
                <w:szCs w:val="21"/>
              </w:rPr>
              <w:t>溪源乡鲇坑村黄家科、山背组</w:t>
            </w:r>
            <w:r>
              <w:rPr>
                <w:rFonts w:ascii="宋体" w:hAnsi="宋体" w:eastAsia="宋体" w:cs="宋体"/>
                <w:spacing w:val="-3"/>
                <w:sz w:val="21"/>
                <w:szCs w:val="21"/>
              </w:rPr>
              <w:t>供水工程</w:t>
            </w:r>
          </w:p>
        </w:tc>
        <w:tc>
          <w:tcPr>
            <w:tcW w:w="1181" w:type="dxa"/>
            <w:noWrap w:val="0"/>
            <w:vAlign w:val="top"/>
          </w:tcPr>
          <w:p w14:paraId="0A80D095">
            <w:pPr>
              <w:spacing w:before="234"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3AF81C60">
            <w:pPr>
              <w:spacing w:before="233" w:line="184" w:lineRule="auto"/>
              <w:ind w:left="330"/>
              <w:rPr>
                <w:rFonts w:ascii="宋体" w:hAnsi="宋体" w:eastAsia="宋体" w:cs="宋体"/>
                <w:sz w:val="21"/>
                <w:szCs w:val="21"/>
              </w:rPr>
            </w:pPr>
            <w:r>
              <w:rPr>
                <w:rFonts w:ascii="宋体" w:hAnsi="宋体" w:eastAsia="宋体" w:cs="宋体"/>
                <w:spacing w:val="-8"/>
                <w:sz w:val="21"/>
                <w:szCs w:val="21"/>
              </w:rPr>
              <w:t>31</w:t>
            </w:r>
          </w:p>
        </w:tc>
        <w:tc>
          <w:tcPr>
            <w:tcW w:w="1023" w:type="dxa"/>
            <w:noWrap w:val="0"/>
            <w:vAlign w:val="top"/>
          </w:tcPr>
          <w:p w14:paraId="071FD50D">
            <w:pPr>
              <w:spacing w:before="233" w:line="184" w:lineRule="auto"/>
              <w:ind w:left="358"/>
              <w:rPr>
                <w:rFonts w:ascii="宋体" w:hAnsi="宋体" w:eastAsia="宋体" w:cs="宋体"/>
                <w:sz w:val="21"/>
                <w:szCs w:val="21"/>
              </w:rPr>
            </w:pPr>
            <w:r>
              <w:rPr>
                <w:rFonts w:ascii="宋体" w:hAnsi="宋体" w:eastAsia="宋体" w:cs="宋体"/>
                <w:spacing w:val="-10"/>
                <w:sz w:val="21"/>
                <w:szCs w:val="21"/>
              </w:rPr>
              <w:t>129</w:t>
            </w:r>
          </w:p>
        </w:tc>
        <w:tc>
          <w:tcPr>
            <w:tcW w:w="1027" w:type="dxa"/>
            <w:noWrap w:val="0"/>
            <w:vAlign w:val="top"/>
          </w:tcPr>
          <w:p w14:paraId="30A622FE">
            <w:pPr>
              <w:spacing w:before="233" w:line="184" w:lineRule="auto"/>
              <w:ind w:left="357"/>
              <w:rPr>
                <w:rFonts w:ascii="宋体" w:hAnsi="宋体" w:eastAsia="宋体" w:cs="宋体"/>
                <w:sz w:val="21"/>
                <w:szCs w:val="21"/>
              </w:rPr>
            </w:pPr>
            <w:r>
              <w:rPr>
                <w:rFonts w:ascii="宋体" w:hAnsi="宋体" w:eastAsia="宋体" w:cs="宋体"/>
                <w:spacing w:val="-10"/>
                <w:sz w:val="21"/>
                <w:szCs w:val="21"/>
              </w:rPr>
              <w:t>108</w:t>
            </w:r>
          </w:p>
        </w:tc>
      </w:tr>
      <w:tr w14:paraId="0EE76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BDE3890">
            <w:pPr>
              <w:spacing w:before="76" w:line="177" w:lineRule="auto"/>
              <w:ind w:left="225"/>
              <w:rPr>
                <w:rFonts w:ascii="宋体" w:hAnsi="宋体" w:eastAsia="宋体" w:cs="宋体"/>
                <w:sz w:val="21"/>
                <w:szCs w:val="21"/>
              </w:rPr>
            </w:pPr>
            <w:r>
              <w:rPr>
                <w:rFonts w:ascii="宋体" w:hAnsi="宋体" w:eastAsia="宋体" w:cs="宋体"/>
                <w:spacing w:val="-5"/>
                <w:sz w:val="21"/>
                <w:szCs w:val="21"/>
              </w:rPr>
              <w:t>216</w:t>
            </w:r>
          </w:p>
        </w:tc>
        <w:tc>
          <w:tcPr>
            <w:tcW w:w="1125" w:type="dxa"/>
            <w:noWrap w:val="0"/>
            <w:vAlign w:val="top"/>
          </w:tcPr>
          <w:p w14:paraId="06F26D5C">
            <w:pPr>
              <w:spacing w:before="40" w:line="205"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1F2E1931">
            <w:pPr>
              <w:spacing w:before="40" w:line="205" w:lineRule="auto"/>
              <w:ind w:left="221"/>
              <w:rPr>
                <w:rFonts w:ascii="宋体" w:hAnsi="宋体" w:eastAsia="宋体" w:cs="宋体"/>
                <w:sz w:val="21"/>
                <w:szCs w:val="21"/>
              </w:rPr>
            </w:pPr>
            <w:r>
              <w:rPr>
                <w:rFonts w:ascii="宋体" w:hAnsi="宋体" w:eastAsia="宋体" w:cs="宋体"/>
                <w:spacing w:val="-4"/>
                <w:sz w:val="21"/>
                <w:szCs w:val="21"/>
              </w:rPr>
              <w:t>鲇坑村</w:t>
            </w:r>
          </w:p>
        </w:tc>
        <w:tc>
          <w:tcPr>
            <w:tcW w:w="3453" w:type="dxa"/>
            <w:noWrap w:val="0"/>
            <w:vAlign w:val="top"/>
          </w:tcPr>
          <w:p w14:paraId="75EA234D">
            <w:pPr>
              <w:spacing w:before="40" w:line="205" w:lineRule="auto"/>
              <w:ind w:left="173"/>
              <w:rPr>
                <w:rFonts w:ascii="宋体" w:hAnsi="宋体" w:eastAsia="宋体" w:cs="宋体"/>
                <w:sz w:val="21"/>
                <w:szCs w:val="21"/>
              </w:rPr>
            </w:pPr>
            <w:r>
              <w:rPr>
                <w:rFonts w:ascii="宋体" w:hAnsi="宋体" w:eastAsia="宋体" w:cs="宋体"/>
                <w:spacing w:val="-1"/>
                <w:sz w:val="21"/>
                <w:szCs w:val="21"/>
              </w:rPr>
              <w:t>溪源乡鲇坑村朝洋组供水工程</w:t>
            </w:r>
          </w:p>
        </w:tc>
        <w:tc>
          <w:tcPr>
            <w:tcW w:w="1181" w:type="dxa"/>
            <w:noWrap w:val="0"/>
            <w:vAlign w:val="top"/>
          </w:tcPr>
          <w:p w14:paraId="60715671">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121ECB49">
            <w:pPr>
              <w:spacing w:before="78" w:line="176" w:lineRule="auto"/>
              <w:ind w:left="328"/>
              <w:rPr>
                <w:rFonts w:ascii="宋体" w:hAnsi="宋体" w:eastAsia="宋体" w:cs="宋体"/>
                <w:sz w:val="21"/>
                <w:szCs w:val="21"/>
              </w:rPr>
            </w:pPr>
            <w:r>
              <w:rPr>
                <w:rFonts w:ascii="宋体" w:hAnsi="宋体" w:eastAsia="宋体" w:cs="宋体"/>
                <w:spacing w:val="-7"/>
                <w:sz w:val="21"/>
                <w:szCs w:val="21"/>
              </w:rPr>
              <w:t>20</w:t>
            </w:r>
          </w:p>
        </w:tc>
        <w:tc>
          <w:tcPr>
            <w:tcW w:w="1023" w:type="dxa"/>
            <w:noWrap w:val="0"/>
            <w:vAlign w:val="top"/>
          </w:tcPr>
          <w:p w14:paraId="7C957FAF">
            <w:pPr>
              <w:spacing w:before="78" w:line="176" w:lineRule="auto"/>
              <w:ind w:left="401"/>
              <w:rPr>
                <w:rFonts w:ascii="宋体" w:hAnsi="宋体" w:eastAsia="宋体" w:cs="宋体"/>
                <w:sz w:val="21"/>
                <w:szCs w:val="21"/>
              </w:rPr>
            </w:pPr>
            <w:r>
              <w:rPr>
                <w:rFonts w:ascii="宋体" w:hAnsi="宋体" w:eastAsia="宋体" w:cs="宋体"/>
                <w:spacing w:val="-6"/>
                <w:sz w:val="21"/>
                <w:szCs w:val="21"/>
              </w:rPr>
              <w:t>96</w:t>
            </w:r>
          </w:p>
        </w:tc>
        <w:tc>
          <w:tcPr>
            <w:tcW w:w="1027" w:type="dxa"/>
            <w:noWrap w:val="0"/>
            <w:vAlign w:val="top"/>
          </w:tcPr>
          <w:p w14:paraId="264DE4B7">
            <w:pPr>
              <w:spacing w:before="78" w:line="176" w:lineRule="auto"/>
              <w:ind w:left="401"/>
              <w:rPr>
                <w:rFonts w:ascii="宋体" w:hAnsi="宋体" w:eastAsia="宋体" w:cs="宋体"/>
                <w:sz w:val="21"/>
                <w:szCs w:val="21"/>
              </w:rPr>
            </w:pPr>
            <w:r>
              <w:rPr>
                <w:rFonts w:ascii="宋体" w:hAnsi="宋体" w:eastAsia="宋体" w:cs="宋体"/>
                <w:spacing w:val="-6"/>
                <w:sz w:val="21"/>
                <w:szCs w:val="21"/>
              </w:rPr>
              <w:t>89</w:t>
            </w:r>
          </w:p>
        </w:tc>
      </w:tr>
      <w:tr w14:paraId="102DE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2" w:type="dxa"/>
            <w:noWrap w:val="0"/>
            <w:vAlign w:val="top"/>
          </w:tcPr>
          <w:p w14:paraId="670B9F4E">
            <w:pPr>
              <w:spacing w:before="232" w:line="184" w:lineRule="auto"/>
              <w:ind w:left="225"/>
              <w:rPr>
                <w:rFonts w:ascii="宋体" w:hAnsi="宋体" w:eastAsia="宋体" w:cs="宋体"/>
                <w:sz w:val="21"/>
                <w:szCs w:val="21"/>
              </w:rPr>
            </w:pPr>
            <w:r>
              <w:rPr>
                <w:rFonts w:ascii="宋体" w:hAnsi="宋体" w:eastAsia="宋体" w:cs="宋体"/>
                <w:spacing w:val="-5"/>
                <w:sz w:val="21"/>
                <w:szCs w:val="21"/>
              </w:rPr>
              <w:t>217</w:t>
            </w:r>
          </w:p>
        </w:tc>
        <w:tc>
          <w:tcPr>
            <w:tcW w:w="1125" w:type="dxa"/>
            <w:noWrap w:val="0"/>
            <w:vAlign w:val="top"/>
          </w:tcPr>
          <w:p w14:paraId="5FBAA6E5">
            <w:pPr>
              <w:spacing w:before="196" w:line="222"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18422739">
            <w:pPr>
              <w:spacing w:before="196" w:line="219" w:lineRule="auto"/>
              <w:ind w:left="219"/>
              <w:rPr>
                <w:rFonts w:ascii="宋体" w:hAnsi="宋体" w:eastAsia="宋体" w:cs="宋体"/>
                <w:sz w:val="21"/>
                <w:szCs w:val="21"/>
              </w:rPr>
            </w:pPr>
            <w:r>
              <w:rPr>
                <w:rFonts w:ascii="宋体" w:hAnsi="宋体" w:eastAsia="宋体" w:cs="宋体"/>
                <w:spacing w:val="-3"/>
                <w:sz w:val="21"/>
                <w:szCs w:val="21"/>
              </w:rPr>
              <w:t>桐荣村</w:t>
            </w:r>
          </w:p>
        </w:tc>
        <w:tc>
          <w:tcPr>
            <w:tcW w:w="3453" w:type="dxa"/>
            <w:noWrap w:val="0"/>
            <w:vAlign w:val="top"/>
          </w:tcPr>
          <w:p w14:paraId="0C15C43F">
            <w:pPr>
              <w:spacing w:before="39" w:line="223" w:lineRule="auto"/>
              <w:ind w:left="1253" w:right="163" w:hanging="1080"/>
              <w:rPr>
                <w:rFonts w:ascii="宋体" w:hAnsi="宋体" w:eastAsia="宋体" w:cs="宋体"/>
                <w:sz w:val="21"/>
                <w:szCs w:val="21"/>
              </w:rPr>
            </w:pPr>
            <w:r>
              <w:rPr>
                <w:rFonts w:ascii="宋体" w:hAnsi="宋体" w:eastAsia="宋体" w:cs="宋体"/>
                <w:spacing w:val="-1"/>
                <w:sz w:val="21"/>
                <w:szCs w:val="21"/>
              </w:rPr>
              <w:t>溪源乡桐荣村新建福兴坊小组</w:t>
            </w:r>
            <w:r>
              <w:rPr>
                <w:rFonts w:ascii="宋体" w:hAnsi="宋体" w:eastAsia="宋体" w:cs="宋体"/>
                <w:spacing w:val="-3"/>
                <w:sz w:val="21"/>
                <w:szCs w:val="21"/>
              </w:rPr>
              <w:t>供水工程</w:t>
            </w:r>
          </w:p>
        </w:tc>
        <w:tc>
          <w:tcPr>
            <w:tcW w:w="1181" w:type="dxa"/>
            <w:noWrap w:val="0"/>
            <w:vAlign w:val="top"/>
          </w:tcPr>
          <w:p w14:paraId="437447C6">
            <w:pPr>
              <w:spacing w:before="233"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3F75531F">
            <w:pPr>
              <w:spacing w:before="233" w:line="183" w:lineRule="auto"/>
              <w:ind w:left="328"/>
              <w:rPr>
                <w:rFonts w:ascii="宋体" w:hAnsi="宋体" w:eastAsia="宋体" w:cs="宋体"/>
                <w:sz w:val="21"/>
                <w:szCs w:val="21"/>
              </w:rPr>
            </w:pPr>
            <w:r>
              <w:rPr>
                <w:rFonts w:ascii="宋体" w:hAnsi="宋体" w:eastAsia="宋体" w:cs="宋体"/>
                <w:spacing w:val="-7"/>
                <w:sz w:val="21"/>
                <w:szCs w:val="21"/>
              </w:rPr>
              <w:t>20</w:t>
            </w:r>
          </w:p>
        </w:tc>
        <w:tc>
          <w:tcPr>
            <w:tcW w:w="1023" w:type="dxa"/>
            <w:noWrap w:val="0"/>
            <w:vAlign w:val="top"/>
          </w:tcPr>
          <w:p w14:paraId="4A9D0B8F">
            <w:pPr>
              <w:spacing w:before="232" w:line="184" w:lineRule="auto"/>
              <w:ind w:left="358"/>
              <w:rPr>
                <w:rFonts w:ascii="宋体" w:hAnsi="宋体" w:eastAsia="宋体" w:cs="宋体"/>
                <w:sz w:val="21"/>
                <w:szCs w:val="21"/>
              </w:rPr>
            </w:pPr>
            <w:r>
              <w:rPr>
                <w:rFonts w:ascii="宋体" w:hAnsi="宋体" w:eastAsia="宋体" w:cs="宋体"/>
                <w:spacing w:val="-10"/>
                <w:sz w:val="21"/>
                <w:szCs w:val="21"/>
              </w:rPr>
              <w:t>106</w:t>
            </w:r>
          </w:p>
        </w:tc>
        <w:tc>
          <w:tcPr>
            <w:tcW w:w="1027" w:type="dxa"/>
            <w:noWrap w:val="0"/>
            <w:vAlign w:val="top"/>
          </w:tcPr>
          <w:p w14:paraId="4C558C80">
            <w:pPr>
              <w:spacing w:before="233" w:line="183" w:lineRule="auto"/>
              <w:ind w:left="401"/>
              <w:rPr>
                <w:rFonts w:ascii="宋体" w:hAnsi="宋体" w:eastAsia="宋体" w:cs="宋体"/>
                <w:sz w:val="21"/>
                <w:szCs w:val="21"/>
              </w:rPr>
            </w:pPr>
            <w:r>
              <w:rPr>
                <w:rFonts w:ascii="宋体" w:hAnsi="宋体" w:eastAsia="宋体" w:cs="宋体"/>
                <w:spacing w:val="-6"/>
                <w:sz w:val="21"/>
                <w:szCs w:val="21"/>
              </w:rPr>
              <w:t>80</w:t>
            </w:r>
          </w:p>
        </w:tc>
      </w:tr>
      <w:tr w14:paraId="13825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2" w:type="dxa"/>
            <w:noWrap w:val="0"/>
            <w:vAlign w:val="top"/>
          </w:tcPr>
          <w:p w14:paraId="1596867D">
            <w:pPr>
              <w:spacing w:before="232" w:line="184" w:lineRule="auto"/>
              <w:ind w:left="225"/>
              <w:rPr>
                <w:rFonts w:ascii="宋体" w:hAnsi="宋体" w:eastAsia="宋体" w:cs="宋体"/>
                <w:sz w:val="21"/>
                <w:szCs w:val="21"/>
              </w:rPr>
            </w:pPr>
            <w:r>
              <w:rPr>
                <w:rFonts w:ascii="宋体" w:hAnsi="宋体" w:eastAsia="宋体" w:cs="宋体"/>
                <w:spacing w:val="-5"/>
                <w:sz w:val="21"/>
                <w:szCs w:val="21"/>
              </w:rPr>
              <w:t>218</w:t>
            </w:r>
          </w:p>
        </w:tc>
        <w:tc>
          <w:tcPr>
            <w:tcW w:w="1125" w:type="dxa"/>
            <w:noWrap w:val="0"/>
            <w:vAlign w:val="top"/>
          </w:tcPr>
          <w:p w14:paraId="119DC598">
            <w:pPr>
              <w:spacing w:before="195" w:line="222"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76B708B7">
            <w:pPr>
              <w:spacing w:before="196" w:line="219" w:lineRule="auto"/>
              <w:ind w:left="219"/>
              <w:rPr>
                <w:rFonts w:ascii="宋体" w:hAnsi="宋体" w:eastAsia="宋体" w:cs="宋体"/>
                <w:sz w:val="21"/>
                <w:szCs w:val="21"/>
              </w:rPr>
            </w:pPr>
            <w:r>
              <w:rPr>
                <w:rFonts w:ascii="宋体" w:hAnsi="宋体" w:eastAsia="宋体" w:cs="宋体"/>
                <w:spacing w:val="-3"/>
                <w:sz w:val="21"/>
                <w:szCs w:val="21"/>
              </w:rPr>
              <w:t>桐荣村</w:t>
            </w:r>
          </w:p>
        </w:tc>
        <w:tc>
          <w:tcPr>
            <w:tcW w:w="3453" w:type="dxa"/>
            <w:noWrap w:val="0"/>
            <w:vAlign w:val="top"/>
          </w:tcPr>
          <w:p w14:paraId="4270BAF4">
            <w:pPr>
              <w:spacing w:before="39" w:line="223" w:lineRule="auto"/>
              <w:ind w:left="1612" w:right="163" w:hanging="1439"/>
              <w:rPr>
                <w:rFonts w:ascii="宋体" w:hAnsi="宋体" w:eastAsia="宋体" w:cs="宋体"/>
                <w:sz w:val="21"/>
                <w:szCs w:val="21"/>
              </w:rPr>
            </w:pPr>
            <w:r>
              <w:rPr>
                <w:rFonts w:ascii="宋体" w:hAnsi="宋体" w:eastAsia="宋体" w:cs="宋体"/>
                <w:spacing w:val="-1"/>
                <w:sz w:val="21"/>
                <w:szCs w:val="21"/>
              </w:rPr>
              <w:t>溪源乡桐荣村丁家小组供水工</w:t>
            </w:r>
            <w:r>
              <w:rPr>
                <w:rFonts w:ascii="宋体" w:hAnsi="宋体" w:eastAsia="宋体" w:cs="宋体"/>
                <w:sz w:val="21"/>
                <w:szCs w:val="21"/>
              </w:rPr>
              <w:t>程</w:t>
            </w:r>
          </w:p>
        </w:tc>
        <w:tc>
          <w:tcPr>
            <w:tcW w:w="1181" w:type="dxa"/>
            <w:noWrap w:val="0"/>
            <w:vAlign w:val="top"/>
          </w:tcPr>
          <w:p w14:paraId="0C7E04A0">
            <w:pPr>
              <w:spacing w:before="233"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0175E37E">
            <w:pPr>
              <w:spacing w:before="232" w:line="184" w:lineRule="auto"/>
              <w:ind w:left="343"/>
              <w:rPr>
                <w:rFonts w:ascii="宋体" w:hAnsi="宋体" w:eastAsia="宋体" w:cs="宋体"/>
                <w:sz w:val="21"/>
                <w:szCs w:val="21"/>
              </w:rPr>
            </w:pPr>
            <w:r>
              <w:rPr>
                <w:rFonts w:ascii="宋体" w:hAnsi="宋体" w:eastAsia="宋体" w:cs="宋体"/>
                <w:spacing w:val="-14"/>
                <w:sz w:val="21"/>
                <w:szCs w:val="21"/>
              </w:rPr>
              <w:t>15</w:t>
            </w:r>
          </w:p>
        </w:tc>
        <w:tc>
          <w:tcPr>
            <w:tcW w:w="1023" w:type="dxa"/>
            <w:noWrap w:val="0"/>
            <w:vAlign w:val="top"/>
          </w:tcPr>
          <w:p w14:paraId="0D831208">
            <w:pPr>
              <w:spacing w:before="233" w:line="183" w:lineRule="auto"/>
              <w:ind w:left="406"/>
              <w:rPr>
                <w:rFonts w:ascii="宋体" w:hAnsi="宋体" w:eastAsia="宋体" w:cs="宋体"/>
                <w:sz w:val="21"/>
                <w:szCs w:val="21"/>
              </w:rPr>
            </w:pPr>
            <w:r>
              <w:rPr>
                <w:rFonts w:ascii="宋体" w:hAnsi="宋体" w:eastAsia="宋体" w:cs="宋体"/>
                <w:spacing w:val="-8"/>
                <w:sz w:val="21"/>
                <w:szCs w:val="21"/>
              </w:rPr>
              <w:t>72</w:t>
            </w:r>
          </w:p>
        </w:tc>
        <w:tc>
          <w:tcPr>
            <w:tcW w:w="1027" w:type="dxa"/>
            <w:noWrap w:val="0"/>
            <w:vAlign w:val="top"/>
          </w:tcPr>
          <w:p w14:paraId="0BD7DAF8">
            <w:pPr>
              <w:spacing w:before="233" w:line="183" w:lineRule="auto"/>
              <w:ind w:left="404"/>
              <w:rPr>
                <w:rFonts w:ascii="宋体" w:hAnsi="宋体" w:eastAsia="宋体" w:cs="宋体"/>
                <w:sz w:val="21"/>
                <w:szCs w:val="21"/>
              </w:rPr>
            </w:pPr>
            <w:r>
              <w:rPr>
                <w:rFonts w:ascii="宋体" w:hAnsi="宋体" w:eastAsia="宋体" w:cs="宋体"/>
                <w:spacing w:val="-8"/>
                <w:sz w:val="21"/>
                <w:szCs w:val="21"/>
              </w:rPr>
              <w:t>50</w:t>
            </w:r>
          </w:p>
        </w:tc>
      </w:tr>
      <w:tr w14:paraId="17AD7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2" w:type="dxa"/>
            <w:noWrap w:val="0"/>
            <w:vAlign w:val="top"/>
          </w:tcPr>
          <w:p w14:paraId="71BD1EF5">
            <w:pPr>
              <w:spacing w:before="234" w:line="184" w:lineRule="auto"/>
              <w:ind w:left="225"/>
              <w:rPr>
                <w:rFonts w:ascii="宋体" w:hAnsi="宋体" w:eastAsia="宋体" w:cs="宋体"/>
                <w:sz w:val="21"/>
                <w:szCs w:val="21"/>
              </w:rPr>
            </w:pPr>
            <w:r>
              <w:rPr>
                <w:rFonts w:ascii="宋体" w:hAnsi="宋体" w:eastAsia="宋体" w:cs="宋体"/>
                <w:spacing w:val="-5"/>
                <w:sz w:val="21"/>
                <w:szCs w:val="21"/>
              </w:rPr>
              <w:t>219</w:t>
            </w:r>
          </w:p>
        </w:tc>
        <w:tc>
          <w:tcPr>
            <w:tcW w:w="1125" w:type="dxa"/>
            <w:noWrap w:val="0"/>
            <w:vAlign w:val="top"/>
          </w:tcPr>
          <w:p w14:paraId="7FE40D60">
            <w:pPr>
              <w:spacing w:before="197" w:line="222" w:lineRule="auto"/>
              <w:ind w:left="208"/>
              <w:rPr>
                <w:rFonts w:ascii="宋体" w:hAnsi="宋体" w:eastAsia="宋体" w:cs="宋体"/>
                <w:sz w:val="21"/>
                <w:szCs w:val="21"/>
              </w:rPr>
            </w:pPr>
            <w:r>
              <w:rPr>
                <w:rFonts w:ascii="宋体" w:hAnsi="宋体" w:eastAsia="宋体" w:cs="宋体"/>
                <w:spacing w:val="-4"/>
                <w:sz w:val="21"/>
                <w:szCs w:val="21"/>
              </w:rPr>
              <w:t>溪源乡</w:t>
            </w:r>
          </w:p>
        </w:tc>
        <w:tc>
          <w:tcPr>
            <w:tcW w:w="1151" w:type="dxa"/>
            <w:noWrap w:val="0"/>
            <w:vAlign w:val="top"/>
          </w:tcPr>
          <w:p w14:paraId="2E4D5053">
            <w:pPr>
              <w:spacing w:before="198" w:line="219" w:lineRule="auto"/>
              <w:ind w:left="219"/>
              <w:rPr>
                <w:rFonts w:ascii="宋体" w:hAnsi="宋体" w:eastAsia="宋体" w:cs="宋体"/>
                <w:sz w:val="21"/>
                <w:szCs w:val="21"/>
              </w:rPr>
            </w:pPr>
            <w:r>
              <w:rPr>
                <w:rFonts w:ascii="宋体" w:hAnsi="宋体" w:eastAsia="宋体" w:cs="宋体"/>
                <w:spacing w:val="-3"/>
                <w:sz w:val="21"/>
                <w:szCs w:val="21"/>
              </w:rPr>
              <w:t>桐荣村</w:t>
            </w:r>
          </w:p>
        </w:tc>
        <w:tc>
          <w:tcPr>
            <w:tcW w:w="3453" w:type="dxa"/>
            <w:noWrap w:val="0"/>
            <w:vAlign w:val="top"/>
          </w:tcPr>
          <w:p w14:paraId="279E2978">
            <w:pPr>
              <w:spacing w:before="40" w:line="222" w:lineRule="auto"/>
              <w:ind w:left="1612" w:right="163" w:hanging="1439"/>
              <w:rPr>
                <w:rFonts w:ascii="宋体" w:hAnsi="宋体" w:eastAsia="宋体" w:cs="宋体"/>
                <w:sz w:val="21"/>
                <w:szCs w:val="21"/>
              </w:rPr>
            </w:pPr>
            <w:r>
              <w:rPr>
                <w:rFonts w:ascii="宋体" w:hAnsi="宋体" w:eastAsia="宋体" w:cs="宋体"/>
                <w:spacing w:val="-1"/>
                <w:sz w:val="21"/>
                <w:szCs w:val="21"/>
              </w:rPr>
              <w:t>溪源乡桐荣村都调小组供水工</w:t>
            </w:r>
            <w:r>
              <w:rPr>
                <w:rFonts w:ascii="宋体" w:hAnsi="宋体" w:eastAsia="宋体" w:cs="宋体"/>
                <w:sz w:val="21"/>
                <w:szCs w:val="21"/>
              </w:rPr>
              <w:t>程</w:t>
            </w:r>
          </w:p>
        </w:tc>
        <w:tc>
          <w:tcPr>
            <w:tcW w:w="1181" w:type="dxa"/>
            <w:noWrap w:val="0"/>
            <w:vAlign w:val="top"/>
          </w:tcPr>
          <w:p w14:paraId="56999519">
            <w:pPr>
              <w:spacing w:before="235" w:line="183"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30EDF875">
            <w:pPr>
              <w:spacing w:before="235" w:line="183" w:lineRule="auto"/>
              <w:ind w:left="324"/>
              <w:rPr>
                <w:rFonts w:ascii="宋体" w:hAnsi="宋体" w:eastAsia="宋体" w:cs="宋体"/>
                <w:sz w:val="21"/>
                <w:szCs w:val="21"/>
              </w:rPr>
            </w:pPr>
            <w:r>
              <w:rPr>
                <w:rFonts w:ascii="宋体" w:hAnsi="宋体" w:eastAsia="宋体" w:cs="宋体"/>
                <w:spacing w:val="-5"/>
                <w:sz w:val="21"/>
                <w:szCs w:val="21"/>
              </w:rPr>
              <w:t>42</w:t>
            </w:r>
          </w:p>
        </w:tc>
        <w:tc>
          <w:tcPr>
            <w:tcW w:w="1023" w:type="dxa"/>
            <w:noWrap w:val="0"/>
            <w:vAlign w:val="top"/>
          </w:tcPr>
          <w:p w14:paraId="7FBDD3CD">
            <w:pPr>
              <w:spacing w:before="234" w:line="184" w:lineRule="auto"/>
              <w:ind w:left="358"/>
              <w:rPr>
                <w:rFonts w:ascii="宋体" w:hAnsi="宋体" w:eastAsia="宋体" w:cs="宋体"/>
                <w:sz w:val="21"/>
                <w:szCs w:val="21"/>
              </w:rPr>
            </w:pPr>
            <w:r>
              <w:rPr>
                <w:rFonts w:ascii="宋体" w:hAnsi="宋体" w:eastAsia="宋体" w:cs="宋体"/>
                <w:spacing w:val="-10"/>
                <w:sz w:val="21"/>
                <w:szCs w:val="21"/>
              </w:rPr>
              <w:t>198</w:t>
            </w:r>
          </w:p>
        </w:tc>
        <w:tc>
          <w:tcPr>
            <w:tcW w:w="1027" w:type="dxa"/>
            <w:noWrap w:val="0"/>
            <w:vAlign w:val="top"/>
          </w:tcPr>
          <w:p w14:paraId="26EA741A">
            <w:pPr>
              <w:spacing w:before="234" w:line="184" w:lineRule="auto"/>
              <w:ind w:left="357"/>
              <w:rPr>
                <w:rFonts w:ascii="宋体" w:hAnsi="宋体" w:eastAsia="宋体" w:cs="宋体"/>
                <w:sz w:val="21"/>
                <w:szCs w:val="21"/>
              </w:rPr>
            </w:pPr>
            <w:r>
              <w:rPr>
                <w:rFonts w:ascii="宋体" w:hAnsi="宋体" w:eastAsia="宋体" w:cs="宋体"/>
                <w:spacing w:val="-10"/>
                <w:sz w:val="21"/>
                <w:szCs w:val="21"/>
              </w:rPr>
              <w:t>120</w:t>
            </w:r>
          </w:p>
        </w:tc>
      </w:tr>
      <w:tr w14:paraId="6DBA4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A8F9124">
            <w:pPr>
              <w:spacing w:before="79" w:line="175" w:lineRule="auto"/>
              <w:ind w:left="225"/>
              <w:rPr>
                <w:rFonts w:ascii="宋体" w:hAnsi="宋体" w:eastAsia="宋体" w:cs="宋体"/>
                <w:sz w:val="21"/>
                <w:szCs w:val="21"/>
              </w:rPr>
            </w:pPr>
            <w:r>
              <w:rPr>
                <w:rFonts w:ascii="宋体" w:hAnsi="宋体" w:eastAsia="宋体" w:cs="宋体"/>
                <w:spacing w:val="-5"/>
                <w:sz w:val="21"/>
                <w:szCs w:val="21"/>
              </w:rPr>
              <w:t>220</w:t>
            </w:r>
          </w:p>
        </w:tc>
        <w:tc>
          <w:tcPr>
            <w:tcW w:w="1125" w:type="dxa"/>
            <w:noWrap w:val="0"/>
            <w:vAlign w:val="top"/>
          </w:tcPr>
          <w:p w14:paraId="362DFA7C">
            <w:pPr>
              <w:spacing w:before="41" w:line="204"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0BF16CF7">
            <w:pPr>
              <w:spacing w:before="41" w:line="204" w:lineRule="auto"/>
              <w:ind w:left="233"/>
              <w:rPr>
                <w:rFonts w:ascii="宋体" w:hAnsi="宋体" w:eastAsia="宋体" w:cs="宋体"/>
                <w:sz w:val="21"/>
                <w:szCs w:val="21"/>
              </w:rPr>
            </w:pPr>
            <w:r>
              <w:rPr>
                <w:rFonts w:ascii="宋体" w:hAnsi="宋体" w:eastAsia="宋体" w:cs="宋体"/>
                <w:spacing w:val="-8"/>
                <w:sz w:val="21"/>
                <w:szCs w:val="21"/>
              </w:rPr>
              <w:t>陈家村</w:t>
            </w:r>
          </w:p>
        </w:tc>
        <w:tc>
          <w:tcPr>
            <w:tcW w:w="3453" w:type="dxa"/>
            <w:noWrap w:val="0"/>
            <w:vAlign w:val="top"/>
          </w:tcPr>
          <w:p w14:paraId="26FD68BB">
            <w:pPr>
              <w:spacing w:before="41" w:line="204" w:lineRule="auto"/>
              <w:ind w:left="173"/>
              <w:rPr>
                <w:rFonts w:ascii="宋体" w:hAnsi="宋体" w:eastAsia="宋体" w:cs="宋体"/>
                <w:sz w:val="21"/>
                <w:szCs w:val="21"/>
              </w:rPr>
            </w:pPr>
            <w:r>
              <w:rPr>
                <w:rFonts w:ascii="宋体" w:hAnsi="宋体" w:eastAsia="宋体" w:cs="宋体"/>
                <w:spacing w:val="-1"/>
                <w:sz w:val="21"/>
                <w:szCs w:val="21"/>
              </w:rPr>
              <w:t>伊家乡陈家村陈家济供水工程</w:t>
            </w:r>
          </w:p>
        </w:tc>
        <w:tc>
          <w:tcPr>
            <w:tcW w:w="1181" w:type="dxa"/>
            <w:noWrap w:val="0"/>
            <w:vAlign w:val="top"/>
          </w:tcPr>
          <w:p w14:paraId="7637EDF1">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7DE4508E">
            <w:pPr>
              <w:spacing w:before="79" w:line="175" w:lineRule="auto"/>
              <w:ind w:left="326"/>
              <w:rPr>
                <w:rFonts w:ascii="宋体" w:hAnsi="宋体" w:eastAsia="宋体" w:cs="宋体"/>
                <w:sz w:val="21"/>
                <w:szCs w:val="21"/>
              </w:rPr>
            </w:pPr>
            <w:r>
              <w:rPr>
                <w:rFonts w:ascii="宋体" w:hAnsi="宋体" w:eastAsia="宋体" w:cs="宋体"/>
                <w:spacing w:val="-6"/>
                <w:sz w:val="21"/>
                <w:szCs w:val="21"/>
              </w:rPr>
              <w:t>81</w:t>
            </w:r>
          </w:p>
        </w:tc>
        <w:tc>
          <w:tcPr>
            <w:tcW w:w="1023" w:type="dxa"/>
            <w:noWrap w:val="0"/>
            <w:vAlign w:val="top"/>
          </w:tcPr>
          <w:p w14:paraId="68439D94">
            <w:pPr>
              <w:spacing w:before="79" w:line="175" w:lineRule="auto"/>
              <w:ind w:left="345"/>
              <w:rPr>
                <w:rFonts w:ascii="宋体" w:hAnsi="宋体" w:eastAsia="宋体" w:cs="宋体"/>
                <w:sz w:val="21"/>
                <w:szCs w:val="21"/>
              </w:rPr>
            </w:pPr>
            <w:r>
              <w:rPr>
                <w:rFonts w:ascii="宋体" w:hAnsi="宋体" w:eastAsia="宋体" w:cs="宋体"/>
                <w:spacing w:val="-5"/>
                <w:sz w:val="21"/>
                <w:szCs w:val="21"/>
              </w:rPr>
              <w:t>363</w:t>
            </w:r>
          </w:p>
        </w:tc>
        <w:tc>
          <w:tcPr>
            <w:tcW w:w="1027" w:type="dxa"/>
            <w:noWrap w:val="0"/>
            <w:vAlign w:val="top"/>
          </w:tcPr>
          <w:p w14:paraId="00A51C92">
            <w:pPr>
              <w:spacing w:before="79" w:line="175" w:lineRule="auto"/>
              <w:ind w:left="357"/>
              <w:rPr>
                <w:rFonts w:ascii="宋体" w:hAnsi="宋体" w:eastAsia="宋体" w:cs="宋体"/>
                <w:sz w:val="21"/>
                <w:szCs w:val="21"/>
              </w:rPr>
            </w:pPr>
            <w:r>
              <w:rPr>
                <w:rFonts w:ascii="宋体" w:hAnsi="宋体" w:eastAsia="宋体" w:cs="宋体"/>
                <w:spacing w:val="-10"/>
                <w:sz w:val="21"/>
                <w:szCs w:val="21"/>
              </w:rPr>
              <w:t>180</w:t>
            </w:r>
          </w:p>
        </w:tc>
      </w:tr>
      <w:tr w14:paraId="1BCC3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D0F9D51">
            <w:pPr>
              <w:spacing w:before="78" w:line="176" w:lineRule="auto"/>
              <w:ind w:left="225"/>
              <w:rPr>
                <w:rFonts w:ascii="宋体" w:hAnsi="宋体" w:eastAsia="宋体" w:cs="宋体"/>
                <w:sz w:val="21"/>
                <w:szCs w:val="21"/>
              </w:rPr>
            </w:pPr>
            <w:r>
              <w:rPr>
                <w:rFonts w:ascii="宋体" w:hAnsi="宋体" w:eastAsia="宋体" w:cs="宋体"/>
                <w:spacing w:val="-5"/>
                <w:sz w:val="21"/>
                <w:szCs w:val="21"/>
              </w:rPr>
              <w:t>221</w:t>
            </w:r>
          </w:p>
        </w:tc>
        <w:tc>
          <w:tcPr>
            <w:tcW w:w="1125" w:type="dxa"/>
            <w:noWrap w:val="0"/>
            <w:vAlign w:val="top"/>
          </w:tcPr>
          <w:p w14:paraId="1E5D6A8A">
            <w:pPr>
              <w:spacing w:before="41" w:line="204"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0F85FC30">
            <w:pPr>
              <w:spacing w:before="41" w:line="204" w:lineRule="auto"/>
              <w:ind w:left="229"/>
              <w:rPr>
                <w:rFonts w:ascii="宋体" w:hAnsi="宋体" w:eastAsia="宋体" w:cs="宋体"/>
                <w:sz w:val="21"/>
                <w:szCs w:val="21"/>
              </w:rPr>
            </w:pPr>
            <w:r>
              <w:rPr>
                <w:rFonts w:ascii="宋体" w:hAnsi="宋体" w:eastAsia="宋体" w:cs="宋体"/>
                <w:spacing w:val="-6"/>
                <w:sz w:val="21"/>
                <w:szCs w:val="21"/>
              </w:rPr>
              <w:t>东风村</w:t>
            </w:r>
          </w:p>
        </w:tc>
        <w:tc>
          <w:tcPr>
            <w:tcW w:w="3453" w:type="dxa"/>
            <w:noWrap w:val="0"/>
            <w:vAlign w:val="top"/>
          </w:tcPr>
          <w:p w14:paraId="56B37D98">
            <w:pPr>
              <w:spacing w:before="41" w:line="204" w:lineRule="auto"/>
              <w:ind w:left="173"/>
              <w:rPr>
                <w:rFonts w:ascii="宋体" w:hAnsi="宋体" w:eastAsia="宋体" w:cs="宋体"/>
                <w:sz w:val="21"/>
                <w:szCs w:val="21"/>
              </w:rPr>
            </w:pPr>
            <w:r>
              <w:rPr>
                <w:rFonts w:ascii="宋体" w:hAnsi="宋体" w:eastAsia="宋体" w:cs="宋体"/>
                <w:spacing w:val="-1"/>
                <w:sz w:val="21"/>
                <w:szCs w:val="21"/>
              </w:rPr>
              <w:t>伊家乡东风村连家山供水工程</w:t>
            </w:r>
          </w:p>
        </w:tc>
        <w:tc>
          <w:tcPr>
            <w:tcW w:w="1181" w:type="dxa"/>
            <w:noWrap w:val="0"/>
            <w:vAlign w:val="top"/>
          </w:tcPr>
          <w:p w14:paraId="089C0FE6">
            <w:pPr>
              <w:spacing w:before="79" w:line="175"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4D6536C0">
            <w:pPr>
              <w:spacing w:before="79" w:line="175" w:lineRule="auto"/>
              <w:ind w:left="330"/>
              <w:rPr>
                <w:rFonts w:ascii="宋体" w:hAnsi="宋体" w:eastAsia="宋体" w:cs="宋体"/>
                <w:sz w:val="21"/>
                <w:szCs w:val="21"/>
              </w:rPr>
            </w:pPr>
            <w:r>
              <w:rPr>
                <w:rFonts w:ascii="宋体" w:hAnsi="宋体" w:eastAsia="宋体" w:cs="宋体"/>
                <w:spacing w:val="-8"/>
                <w:sz w:val="21"/>
                <w:szCs w:val="21"/>
              </w:rPr>
              <w:t>52</w:t>
            </w:r>
          </w:p>
        </w:tc>
        <w:tc>
          <w:tcPr>
            <w:tcW w:w="1023" w:type="dxa"/>
            <w:noWrap w:val="0"/>
            <w:vAlign w:val="top"/>
          </w:tcPr>
          <w:p w14:paraId="1B98E3DB">
            <w:pPr>
              <w:spacing w:before="78" w:line="176" w:lineRule="auto"/>
              <w:ind w:left="358"/>
              <w:rPr>
                <w:rFonts w:ascii="宋体" w:hAnsi="宋体" w:eastAsia="宋体" w:cs="宋体"/>
                <w:sz w:val="21"/>
                <w:szCs w:val="21"/>
              </w:rPr>
            </w:pPr>
            <w:r>
              <w:rPr>
                <w:rFonts w:ascii="宋体" w:hAnsi="宋体" w:eastAsia="宋体" w:cs="宋体"/>
                <w:spacing w:val="-10"/>
                <w:sz w:val="21"/>
                <w:szCs w:val="21"/>
              </w:rPr>
              <w:t>185</w:t>
            </w:r>
          </w:p>
        </w:tc>
        <w:tc>
          <w:tcPr>
            <w:tcW w:w="1027" w:type="dxa"/>
            <w:noWrap w:val="0"/>
            <w:vAlign w:val="top"/>
          </w:tcPr>
          <w:p w14:paraId="3FEB69D4">
            <w:pPr>
              <w:spacing w:before="79" w:line="175" w:lineRule="auto"/>
              <w:ind w:left="404"/>
              <w:rPr>
                <w:rFonts w:ascii="宋体" w:hAnsi="宋体" w:eastAsia="宋体" w:cs="宋体"/>
                <w:sz w:val="21"/>
                <w:szCs w:val="21"/>
              </w:rPr>
            </w:pPr>
            <w:r>
              <w:rPr>
                <w:rFonts w:ascii="宋体" w:hAnsi="宋体" w:eastAsia="宋体" w:cs="宋体"/>
                <w:spacing w:val="-8"/>
                <w:sz w:val="21"/>
                <w:szCs w:val="21"/>
              </w:rPr>
              <w:t>32</w:t>
            </w:r>
          </w:p>
        </w:tc>
      </w:tr>
      <w:tr w14:paraId="408E6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B78BEAA">
            <w:pPr>
              <w:spacing w:before="79" w:line="175" w:lineRule="auto"/>
              <w:ind w:left="225"/>
              <w:rPr>
                <w:rFonts w:ascii="宋体" w:hAnsi="宋体" w:eastAsia="宋体" w:cs="宋体"/>
                <w:sz w:val="21"/>
                <w:szCs w:val="21"/>
              </w:rPr>
            </w:pPr>
            <w:r>
              <w:rPr>
                <w:rFonts w:ascii="宋体" w:hAnsi="宋体" w:eastAsia="宋体" w:cs="宋体"/>
                <w:spacing w:val="-5"/>
                <w:sz w:val="21"/>
                <w:szCs w:val="21"/>
              </w:rPr>
              <w:t>222</w:t>
            </w:r>
          </w:p>
        </w:tc>
        <w:tc>
          <w:tcPr>
            <w:tcW w:w="1125" w:type="dxa"/>
            <w:noWrap w:val="0"/>
            <w:vAlign w:val="top"/>
          </w:tcPr>
          <w:p w14:paraId="0C8CD196">
            <w:pPr>
              <w:spacing w:before="41" w:line="204"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608E78E7">
            <w:pPr>
              <w:spacing w:before="41" w:line="204" w:lineRule="auto"/>
              <w:ind w:left="222"/>
              <w:rPr>
                <w:rFonts w:ascii="宋体" w:hAnsi="宋体" w:eastAsia="宋体" w:cs="宋体"/>
                <w:sz w:val="21"/>
                <w:szCs w:val="21"/>
              </w:rPr>
            </w:pPr>
            <w:r>
              <w:rPr>
                <w:rFonts w:ascii="宋体" w:hAnsi="宋体" w:eastAsia="宋体" w:cs="宋体"/>
                <w:spacing w:val="-4"/>
                <w:sz w:val="21"/>
                <w:szCs w:val="21"/>
              </w:rPr>
              <w:t>沙洲村</w:t>
            </w:r>
          </w:p>
        </w:tc>
        <w:tc>
          <w:tcPr>
            <w:tcW w:w="3453" w:type="dxa"/>
            <w:noWrap w:val="0"/>
            <w:vAlign w:val="top"/>
          </w:tcPr>
          <w:p w14:paraId="328DBBA1">
            <w:pPr>
              <w:spacing w:before="41" w:line="204" w:lineRule="auto"/>
              <w:ind w:left="173"/>
              <w:rPr>
                <w:rFonts w:ascii="宋体" w:hAnsi="宋体" w:eastAsia="宋体" w:cs="宋体"/>
                <w:sz w:val="21"/>
                <w:szCs w:val="21"/>
              </w:rPr>
            </w:pPr>
            <w:r>
              <w:rPr>
                <w:rFonts w:ascii="宋体" w:hAnsi="宋体" w:eastAsia="宋体" w:cs="宋体"/>
                <w:spacing w:val="-1"/>
                <w:sz w:val="21"/>
                <w:szCs w:val="21"/>
              </w:rPr>
              <w:t>伊家乡沙洲村中水溪供水工程</w:t>
            </w:r>
          </w:p>
        </w:tc>
        <w:tc>
          <w:tcPr>
            <w:tcW w:w="1181" w:type="dxa"/>
            <w:noWrap w:val="0"/>
            <w:vAlign w:val="top"/>
          </w:tcPr>
          <w:p w14:paraId="0031E436">
            <w:pPr>
              <w:spacing w:before="79" w:line="175"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5A8A71C5">
            <w:pPr>
              <w:spacing w:before="78" w:line="176" w:lineRule="auto"/>
              <w:ind w:left="283"/>
              <w:rPr>
                <w:rFonts w:ascii="宋体" w:hAnsi="宋体" w:eastAsia="宋体" w:cs="宋体"/>
                <w:sz w:val="21"/>
                <w:szCs w:val="21"/>
              </w:rPr>
            </w:pPr>
            <w:r>
              <w:rPr>
                <w:rFonts w:ascii="宋体" w:hAnsi="宋体" w:eastAsia="宋体" w:cs="宋体"/>
                <w:spacing w:val="-10"/>
                <w:sz w:val="21"/>
                <w:szCs w:val="21"/>
              </w:rPr>
              <w:t>145</w:t>
            </w:r>
          </w:p>
        </w:tc>
        <w:tc>
          <w:tcPr>
            <w:tcW w:w="1023" w:type="dxa"/>
            <w:noWrap w:val="0"/>
            <w:vAlign w:val="top"/>
          </w:tcPr>
          <w:p w14:paraId="4B5EE91B">
            <w:pPr>
              <w:spacing w:before="79" w:line="175" w:lineRule="auto"/>
              <w:ind w:left="345"/>
              <w:rPr>
                <w:rFonts w:ascii="宋体" w:hAnsi="宋体" w:eastAsia="宋体" w:cs="宋体"/>
                <w:sz w:val="21"/>
                <w:szCs w:val="21"/>
              </w:rPr>
            </w:pPr>
            <w:r>
              <w:rPr>
                <w:rFonts w:ascii="宋体" w:hAnsi="宋体" w:eastAsia="宋体" w:cs="宋体"/>
                <w:spacing w:val="-5"/>
                <w:sz w:val="21"/>
                <w:szCs w:val="21"/>
              </w:rPr>
              <w:t>548</w:t>
            </w:r>
          </w:p>
        </w:tc>
        <w:tc>
          <w:tcPr>
            <w:tcW w:w="1027" w:type="dxa"/>
            <w:noWrap w:val="0"/>
            <w:vAlign w:val="top"/>
          </w:tcPr>
          <w:p w14:paraId="01EE6BFA">
            <w:pPr>
              <w:spacing w:before="78" w:line="176" w:lineRule="auto"/>
              <w:ind w:left="343"/>
              <w:rPr>
                <w:rFonts w:ascii="宋体" w:hAnsi="宋体" w:eastAsia="宋体" w:cs="宋体"/>
                <w:sz w:val="21"/>
                <w:szCs w:val="21"/>
              </w:rPr>
            </w:pPr>
            <w:r>
              <w:rPr>
                <w:rFonts w:ascii="宋体" w:hAnsi="宋体" w:eastAsia="宋体" w:cs="宋体"/>
                <w:spacing w:val="-5"/>
                <w:sz w:val="21"/>
                <w:szCs w:val="21"/>
              </w:rPr>
              <w:t>213</w:t>
            </w:r>
          </w:p>
        </w:tc>
      </w:tr>
      <w:tr w14:paraId="1F3E4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92" w:type="dxa"/>
            <w:noWrap w:val="0"/>
            <w:vAlign w:val="top"/>
          </w:tcPr>
          <w:p w14:paraId="1778C10F">
            <w:pPr>
              <w:spacing w:before="78" w:line="177" w:lineRule="auto"/>
              <w:ind w:left="225"/>
              <w:rPr>
                <w:rFonts w:ascii="宋体" w:hAnsi="宋体" w:eastAsia="宋体" w:cs="宋体"/>
                <w:sz w:val="21"/>
                <w:szCs w:val="21"/>
              </w:rPr>
            </w:pPr>
            <w:r>
              <w:rPr>
                <w:rFonts w:ascii="宋体" w:hAnsi="宋体" w:eastAsia="宋体" w:cs="宋体"/>
                <w:spacing w:val="-5"/>
                <w:sz w:val="21"/>
                <w:szCs w:val="21"/>
              </w:rPr>
              <w:t>223</w:t>
            </w:r>
          </w:p>
        </w:tc>
        <w:tc>
          <w:tcPr>
            <w:tcW w:w="1125" w:type="dxa"/>
            <w:noWrap w:val="0"/>
            <w:vAlign w:val="top"/>
          </w:tcPr>
          <w:p w14:paraId="146FB70F">
            <w:pPr>
              <w:spacing w:before="41" w:line="206"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21B5F86F">
            <w:pPr>
              <w:spacing w:before="41" w:line="206" w:lineRule="auto"/>
              <w:ind w:left="233"/>
              <w:rPr>
                <w:rFonts w:ascii="宋体" w:hAnsi="宋体" w:eastAsia="宋体" w:cs="宋体"/>
                <w:sz w:val="21"/>
                <w:szCs w:val="21"/>
              </w:rPr>
            </w:pPr>
            <w:r>
              <w:rPr>
                <w:rFonts w:ascii="宋体" w:hAnsi="宋体" w:eastAsia="宋体" w:cs="宋体"/>
                <w:spacing w:val="-8"/>
                <w:sz w:val="21"/>
                <w:szCs w:val="21"/>
              </w:rPr>
              <w:t>隘上村</w:t>
            </w:r>
          </w:p>
        </w:tc>
        <w:tc>
          <w:tcPr>
            <w:tcW w:w="3453" w:type="dxa"/>
            <w:noWrap w:val="0"/>
            <w:vAlign w:val="top"/>
          </w:tcPr>
          <w:p w14:paraId="36E67B04">
            <w:pPr>
              <w:spacing w:before="41" w:line="206" w:lineRule="auto"/>
              <w:ind w:left="293"/>
              <w:rPr>
                <w:rFonts w:ascii="宋体" w:hAnsi="宋体" w:eastAsia="宋体" w:cs="宋体"/>
                <w:sz w:val="21"/>
                <w:szCs w:val="21"/>
              </w:rPr>
            </w:pPr>
            <w:r>
              <w:rPr>
                <w:rFonts w:ascii="宋体" w:hAnsi="宋体" w:eastAsia="宋体" w:cs="宋体"/>
                <w:spacing w:val="-1"/>
                <w:sz w:val="21"/>
                <w:szCs w:val="21"/>
              </w:rPr>
              <w:t>伊家乡隘上村严坑供水工程</w:t>
            </w:r>
          </w:p>
        </w:tc>
        <w:tc>
          <w:tcPr>
            <w:tcW w:w="1181" w:type="dxa"/>
            <w:noWrap w:val="0"/>
            <w:vAlign w:val="top"/>
          </w:tcPr>
          <w:p w14:paraId="65F7D327">
            <w:pPr>
              <w:spacing w:before="78" w:line="177"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5A98F2E4">
            <w:pPr>
              <w:spacing w:before="78" w:line="177" w:lineRule="auto"/>
              <w:ind w:left="327"/>
              <w:rPr>
                <w:rFonts w:ascii="宋体" w:hAnsi="宋体" w:eastAsia="宋体" w:cs="宋体"/>
                <w:sz w:val="21"/>
                <w:szCs w:val="21"/>
              </w:rPr>
            </w:pPr>
            <w:r>
              <w:rPr>
                <w:rFonts w:ascii="宋体" w:hAnsi="宋体" w:eastAsia="宋体" w:cs="宋体"/>
                <w:spacing w:val="-6"/>
                <w:sz w:val="21"/>
                <w:szCs w:val="21"/>
              </w:rPr>
              <w:t>67</w:t>
            </w:r>
          </w:p>
        </w:tc>
        <w:tc>
          <w:tcPr>
            <w:tcW w:w="1023" w:type="dxa"/>
            <w:noWrap w:val="0"/>
            <w:vAlign w:val="top"/>
          </w:tcPr>
          <w:p w14:paraId="00F8F3D0">
            <w:pPr>
              <w:spacing w:before="78" w:line="177" w:lineRule="auto"/>
              <w:ind w:left="345"/>
              <w:rPr>
                <w:rFonts w:ascii="宋体" w:hAnsi="宋体" w:eastAsia="宋体" w:cs="宋体"/>
                <w:sz w:val="21"/>
                <w:szCs w:val="21"/>
              </w:rPr>
            </w:pPr>
            <w:r>
              <w:rPr>
                <w:rFonts w:ascii="宋体" w:hAnsi="宋体" w:eastAsia="宋体" w:cs="宋体"/>
                <w:spacing w:val="-5"/>
                <w:sz w:val="21"/>
                <w:szCs w:val="21"/>
              </w:rPr>
              <w:t>324</w:t>
            </w:r>
          </w:p>
        </w:tc>
        <w:tc>
          <w:tcPr>
            <w:tcW w:w="1027" w:type="dxa"/>
            <w:noWrap w:val="0"/>
            <w:vAlign w:val="top"/>
          </w:tcPr>
          <w:p w14:paraId="6F60E8C2">
            <w:pPr>
              <w:spacing w:before="78" w:line="177" w:lineRule="auto"/>
              <w:ind w:left="401"/>
              <w:rPr>
                <w:rFonts w:ascii="宋体" w:hAnsi="宋体" w:eastAsia="宋体" w:cs="宋体"/>
                <w:sz w:val="21"/>
                <w:szCs w:val="21"/>
              </w:rPr>
            </w:pPr>
            <w:r>
              <w:rPr>
                <w:rFonts w:ascii="宋体" w:hAnsi="宋体" w:eastAsia="宋体" w:cs="宋体"/>
                <w:spacing w:val="-6"/>
                <w:sz w:val="21"/>
                <w:szCs w:val="21"/>
              </w:rPr>
              <w:t>97</w:t>
            </w:r>
          </w:p>
        </w:tc>
      </w:tr>
    </w:tbl>
    <w:p w14:paraId="0DB07801">
      <w:pPr>
        <w:widowControl w:val="0"/>
        <w:spacing w:line="380" w:lineRule="exact"/>
        <w:jc w:val="both"/>
        <w:rPr>
          <w:rFonts w:ascii="Times New Roman" w:hAnsi="Times New Roman" w:eastAsia="宋体" w:cs="Times New Roman"/>
          <w:kern w:val="2"/>
          <w:sz w:val="21"/>
          <w:szCs w:val="21"/>
          <w:lang w:val="en-US" w:eastAsia="zh-CN" w:bidi="ar-SA"/>
        </w:rPr>
      </w:pPr>
    </w:p>
    <w:p w14:paraId="5DD7E677">
      <w:pPr>
        <w:rPr>
          <w:sz w:val="18"/>
          <w:szCs w:val="21"/>
        </w:rPr>
        <w:sectPr>
          <w:footerReference r:id="rId10" w:type="default"/>
          <w:pgSz w:w="11906" w:h="16839"/>
          <w:pgMar w:top="400" w:right="637" w:bottom="1156" w:left="636" w:header="0" w:footer="994" w:gutter="0"/>
          <w:cols w:space="720" w:num="1"/>
        </w:sectPr>
      </w:pPr>
    </w:p>
    <w:p w14:paraId="52AC0F91">
      <w:pPr>
        <w:spacing w:before="19"/>
        <w:rPr>
          <w:rFonts w:eastAsia="宋体" w:cs="Times New Roman"/>
          <w:sz w:val="18"/>
          <w:szCs w:val="21"/>
        </w:rPr>
      </w:pPr>
    </w:p>
    <w:p w14:paraId="1A66EA29">
      <w:pPr>
        <w:spacing w:before="19"/>
        <w:rPr>
          <w:rFonts w:eastAsia="宋体" w:cs="Times New Roman"/>
          <w:sz w:val="18"/>
          <w:szCs w:val="21"/>
        </w:rPr>
      </w:pPr>
    </w:p>
    <w:p w14:paraId="00FC0570">
      <w:pPr>
        <w:spacing w:before="18"/>
        <w:rPr>
          <w:rFonts w:eastAsia="宋体" w:cs="Times New Roman"/>
          <w:sz w:val="18"/>
          <w:szCs w:val="21"/>
        </w:rPr>
      </w:pPr>
    </w:p>
    <w:p w14:paraId="4C863B7A">
      <w:pPr>
        <w:spacing w:before="18"/>
        <w:rPr>
          <w:rFonts w:eastAsia="宋体" w:cs="Times New Roman"/>
          <w:sz w:val="18"/>
          <w:szCs w:val="21"/>
        </w:rPr>
      </w:pPr>
    </w:p>
    <w:tbl>
      <w:tblPr>
        <w:tblStyle w:val="16"/>
        <w:tblW w:w="106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1125"/>
        <w:gridCol w:w="1151"/>
        <w:gridCol w:w="3453"/>
        <w:gridCol w:w="1181"/>
        <w:gridCol w:w="875"/>
        <w:gridCol w:w="1023"/>
        <w:gridCol w:w="1027"/>
      </w:tblGrid>
      <w:tr w14:paraId="521B9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92" w:type="dxa"/>
            <w:vMerge w:val="restart"/>
            <w:tcBorders>
              <w:bottom w:val="nil"/>
            </w:tcBorders>
            <w:noWrap w:val="0"/>
            <w:vAlign w:val="top"/>
          </w:tcPr>
          <w:p w14:paraId="78DA7AAF">
            <w:pPr>
              <w:spacing w:line="278" w:lineRule="auto"/>
              <w:rPr>
                <w:rFonts w:ascii="Arial" w:eastAsia="宋体" w:cs="Times New Roman"/>
                <w:sz w:val="18"/>
                <w:szCs w:val="21"/>
              </w:rPr>
            </w:pPr>
          </w:p>
          <w:p w14:paraId="7B342523">
            <w:pPr>
              <w:spacing w:before="78" w:line="222" w:lineRule="auto"/>
              <w:ind w:left="161"/>
              <w:rPr>
                <w:rFonts w:ascii="宋体" w:hAnsi="宋体" w:eastAsia="宋体" w:cs="宋体"/>
                <w:sz w:val="21"/>
                <w:szCs w:val="21"/>
              </w:rPr>
            </w:pPr>
            <w:r>
              <w:rPr>
                <w:rFonts w:ascii="宋体" w:hAnsi="宋体" w:eastAsia="宋体" w:cs="宋体"/>
                <w:spacing w:val="-5"/>
                <w:sz w:val="21"/>
                <w:szCs w:val="21"/>
              </w:rPr>
              <w:t>序号</w:t>
            </w:r>
          </w:p>
        </w:tc>
        <w:tc>
          <w:tcPr>
            <w:tcW w:w="1125" w:type="dxa"/>
            <w:vMerge w:val="restart"/>
            <w:tcBorders>
              <w:bottom w:val="nil"/>
            </w:tcBorders>
            <w:noWrap w:val="0"/>
            <w:vAlign w:val="top"/>
          </w:tcPr>
          <w:p w14:paraId="48106E01">
            <w:pPr>
              <w:spacing w:line="279" w:lineRule="auto"/>
              <w:rPr>
                <w:rFonts w:ascii="Arial" w:eastAsia="宋体" w:cs="Times New Roman"/>
                <w:sz w:val="18"/>
                <w:szCs w:val="21"/>
              </w:rPr>
            </w:pPr>
          </w:p>
          <w:p w14:paraId="2CDCEA5F">
            <w:pPr>
              <w:spacing w:before="78" w:line="220" w:lineRule="auto"/>
              <w:ind w:left="336"/>
              <w:rPr>
                <w:rFonts w:ascii="宋体" w:hAnsi="宋体" w:eastAsia="宋体" w:cs="宋体"/>
                <w:sz w:val="21"/>
                <w:szCs w:val="21"/>
              </w:rPr>
            </w:pPr>
            <w:r>
              <w:rPr>
                <w:rFonts w:ascii="宋体" w:hAnsi="宋体" w:eastAsia="宋体" w:cs="宋体"/>
                <w:spacing w:val="-10"/>
                <w:sz w:val="21"/>
                <w:szCs w:val="21"/>
              </w:rPr>
              <w:t>乡镇</w:t>
            </w:r>
          </w:p>
        </w:tc>
        <w:tc>
          <w:tcPr>
            <w:tcW w:w="1151" w:type="dxa"/>
            <w:vMerge w:val="restart"/>
            <w:tcBorders>
              <w:bottom w:val="nil"/>
            </w:tcBorders>
            <w:noWrap w:val="0"/>
            <w:vAlign w:val="top"/>
          </w:tcPr>
          <w:p w14:paraId="036B2A1C">
            <w:pPr>
              <w:spacing w:line="279" w:lineRule="auto"/>
              <w:rPr>
                <w:rFonts w:ascii="Arial" w:eastAsia="宋体" w:cs="Times New Roman"/>
                <w:sz w:val="18"/>
                <w:szCs w:val="21"/>
              </w:rPr>
            </w:pPr>
          </w:p>
          <w:p w14:paraId="52824607">
            <w:pPr>
              <w:spacing w:before="78" w:line="219" w:lineRule="auto"/>
              <w:ind w:left="461"/>
              <w:rPr>
                <w:rFonts w:ascii="宋体" w:hAnsi="宋体" w:eastAsia="宋体" w:cs="宋体"/>
                <w:sz w:val="21"/>
                <w:szCs w:val="21"/>
              </w:rPr>
            </w:pPr>
            <w:r>
              <w:rPr>
                <w:rFonts w:ascii="宋体" w:hAnsi="宋体" w:eastAsia="宋体" w:cs="宋体"/>
                <w:sz w:val="21"/>
                <w:szCs w:val="21"/>
              </w:rPr>
              <w:t>村</w:t>
            </w:r>
          </w:p>
        </w:tc>
        <w:tc>
          <w:tcPr>
            <w:tcW w:w="3453" w:type="dxa"/>
            <w:vMerge w:val="restart"/>
            <w:tcBorders>
              <w:bottom w:val="nil"/>
            </w:tcBorders>
            <w:noWrap w:val="0"/>
            <w:vAlign w:val="top"/>
          </w:tcPr>
          <w:p w14:paraId="37C22C00">
            <w:pPr>
              <w:spacing w:line="279" w:lineRule="auto"/>
              <w:rPr>
                <w:rFonts w:ascii="Arial" w:eastAsia="宋体" w:cs="Times New Roman"/>
                <w:sz w:val="18"/>
                <w:szCs w:val="21"/>
              </w:rPr>
            </w:pPr>
          </w:p>
          <w:p w14:paraId="2A64301C">
            <w:pPr>
              <w:spacing w:before="78" w:line="219" w:lineRule="auto"/>
              <w:ind w:left="1008"/>
              <w:rPr>
                <w:rFonts w:ascii="宋体" w:hAnsi="宋体" w:eastAsia="宋体" w:cs="宋体"/>
                <w:sz w:val="21"/>
                <w:szCs w:val="21"/>
              </w:rPr>
            </w:pPr>
            <w:r>
              <w:rPr>
                <w:rFonts w:ascii="宋体" w:hAnsi="宋体" w:eastAsia="宋体" w:cs="宋体"/>
                <w:spacing w:val="-1"/>
                <w:sz w:val="21"/>
                <w:szCs w:val="21"/>
              </w:rPr>
              <w:t>供水工程名称</w:t>
            </w:r>
          </w:p>
        </w:tc>
        <w:tc>
          <w:tcPr>
            <w:tcW w:w="1181" w:type="dxa"/>
            <w:vMerge w:val="restart"/>
            <w:tcBorders>
              <w:bottom w:val="nil"/>
            </w:tcBorders>
            <w:noWrap w:val="0"/>
            <w:vAlign w:val="top"/>
          </w:tcPr>
          <w:p w14:paraId="1BD83287">
            <w:pPr>
              <w:spacing w:before="201" w:line="233" w:lineRule="auto"/>
              <w:ind w:left="127" w:right="106" w:hanging="11"/>
              <w:rPr>
                <w:rFonts w:ascii="宋体" w:hAnsi="宋体" w:eastAsia="宋体" w:cs="宋体"/>
                <w:sz w:val="21"/>
                <w:szCs w:val="21"/>
              </w:rPr>
            </w:pPr>
            <w:r>
              <w:rPr>
                <w:rFonts w:ascii="宋体" w:hAnsi="宋体" w:eastAsia="宋体" w:cs="宋体"/>
                <w:spacing w:val="-2"/>
                <w:sz w:val="21"/>
                <w:szCs w:val="21"/>
              </w:rPr>
              <w:t>供水规模</w:t>
            </w:r>
            <w:r>
              <w:rPr>
                <w:rFonts w:ascii="宋体" w:hAnsi="宋体" w:eastAsia="宋体" w:cs="宋体"/>
                <w:sz w:val="21"/>
                <w:szCs w:val="21"/>
              </w:rPr>
              <w:t xml:space="preserve"> </w:t>
            </w:r>
            <w:r>
              <w:rPr>
                <w:rFonts w:ascii="宋体" w:hAnsi="宋体" w:eastAsia="宋体" w:cs="宋体"/>
                <w:spacing w:val="-4"/>
                <w:sz w:val="21"/>
                <w:szCs w:val="21"/>
              </w:rPr>
              <w:t>（m³/d）</w:t>
            </w:r>
          </w:p>
        </w:tc>
        <w:tc>
          <w:tcPr>
            <w:tcW w:w="2925" w:type="dxa"/>
            <w:gridSpan w:val="3"/>
            <w:noWrap w:val="0"/>
            <w:vAlign w:val="top"/>
          </w:tcPr>
          <w:p w14:paraId="73ADF81C">
            <w:pPr>
              <w:spacing w:before="41" w:line="207" w:lineRule="auto"/>
              <w:ind w:left="987"/>
              <w:rPr>
                <w:rFonts w:ascii="宋体" w:hAnsi="宋体" w:eastAsia="宋体" w:cs="宋体"/>
                <w:sz w:val="21"/>
                <w:szCs w:val="21"/>
              </w:rPr>
            </w:pPr>
            <w:r>
              <w:rPr>
                <w:rFonts w:ascii="宋体" w:hAnsi="宋体" w:eastAsia="宋体" w:cs="宋体"/>
                <w:spacing w:val="-2"/>
                <w:sz w:val="21"/>
                <w:szCs w:val="21"/>
              </w:rPr>
              <w:t>供水效益</w:t>
            </w:r>
          </w:p>
        </w:tc>
      </w:tr>
      <w:tr w14:paraId="49AD8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2" w:type="dxa"/>
            <w:vMerge w:val="continue"/>
            <w:tcBorders>
              <w:top w:val="nil"/>
            </w:tcBorders>
            <w:noWrap w:val="0"/>
            <w:vAlign w:val="top"/>
          </w:tcPr>
          <w:p w14:paraId="06596D92">
            <w:pPr>
              <w:rPr>
                <w:rFonts w:ascii="Arial" w:eastAsia="宋体" w:cs="Times New Roman"/>
                <w:sz w:val="18"/>
                <w:szCs w:val="21"/>
              </w:rPr>
            </w:pPr>
          </w:p>
        </w:tc>
        <w:tc>
          <w:tcPr>
            <w:tcW w:w="1125" w:type="dxa"/>
            <w:vMerge w:val="continue"/>
            <w:tcBorders>
              <w:top w:val="nil"/>
            </w:tcBorders>
            <w:noWrap w:val="0"/>
            <w:vAlign w:val="top"/>
          </w:tcPr>
          <w:p w14:paraId="78C8E6DC">
            <w:pPr>
              <w:rPr>
                <w:rFonts w:ascii="Arial" w:eastAsia="宋体" w:cs="Times New Roman"/>
                <w:sz w:val="18"/>
                <w:szCs w:val="21"/>
              </w:rPr>
            </w:pPr>
          </w:p>
        </w:tc>
        <w:tc>
          <w:tcPr>
            <w:tcW w:w="1151" w:type="dxa"/>
            <w:vMerge w:val="continue"/>
            <w:tcBorders>
              <w:top w:val="nil"/>
            </w:tcBorders>
            <w:noWrap w:val="0"/>
            <w:vAlign w:val="top"/>
          </w:tcPr>
          <w:p w14:paraId="514292B9">
            <w:pPr>
              <w:rPr>
                <w:rFonts w:ascii="Arial" w:eastAsia="宋体" w:cs="Times New Roman"/>
                <w:sz w:val="18"/>
                <w:szCs w:val="21"/>
              </w:rPr>
            </w:pPr>
          </w:p>
        </w:tc>
        <w:tc>
          <w:tcPr>
            <w:tcW w:w="3453" w:type="dxa"/>
            <w:vMerge w:val="continue"/>
            <w:tcBorders>
              <w:top w:val="nil"/>
            </w:tcBorders>
            <w:noWrap w:val="0"/>
            <w:vAlign w:val="top"/>
          </w:tcPr>
          <w:p w14:paraId="4104EFA3">
            <w:pPr>
              <w:rPr>
                <w:rFonts w:ascii="Arial" w:eastAsia="宋体" w:cs="Times New Roman"/>
                <w:sz w:val="18"/>
                <w:szCs w:val="21"/>
              </w:rPr>
            </w:pPr>
          </w:p>
        </w:tc>
        <w:tc>
          <w:tcPr>
            <w:tcW w:w="1181" w:type="dxa"/>
            <w:vMerge w:val="continue"/>
            <w:tcBorders>
              <w:top w:val="nil"/>
            </w:tcBorders>
            <w:noWrap w:val="0"/>
            <w:vAlign w:val="top"/>
          </w:tcPr>
          <w:p w14:paraId="66E4DB32">
            <w:pPr>
              <w:rPr>
                <w:rFonts w:ascii="Arial" w:eastAsia="宋体" w:cs="Times New Roman"/>
                <w:sz w:val="18"/>
                <w:szCs w:val="21"/>
              </w:rPr>
            </w:pPr>
          </w:p>
        </w:tc>
        <w:tc>
          <w:tcPr>
            <w:tcW w:w="875" w:type="dxa"/>
            <w:noWrap w:val="0"/>
            <w:vAlign w:val="top"/>
          </w:tcPr>
          <w:p w14:paraId="3767391F">
            <w:pPr>
              <w:spacing w:before="193" w:line="220" w:lineRule="auto"/>
              <w:ind w:left="206"/>
              <w:rPr>
                <w:rFonts w:ascii="宋体" w:hAnsi="宋体" w:eastAsia="宋体" w:cs="宋体"/>
                <w:sz w:val="21"/>
                <w:szCs w:val="21"/>
              </w:rPr>
            </w:pPr>
            <w:r>
              <w:rPr>
                <w:rFonts w:ascii="宋体" w:hAnsi="宋体" w:eastAsia="宋体" w:cs="宋体"/>
                <w:spacing w:val="-6"/>
                <w:sz w:val="21"/>
                <w:szCs w:val="21"/>
              </w:rPr>
              <w:t>户数</w:t>
            </w:r>
          </w:p>
        </w:tc>
        <w:tc>
          <w:tcPr>
            <w:tcW w:w="1023" w:type="dxa"/>
            <w:noWrap w:val="0"/>
            <w:vAlign w:val="top"/>
          </w:tcPr>
          <w:p w14:paraId="39079D2A">
            <w:pPr>
              <w:spacing w:before="38" w:line="223" w:lineRule="auto"/>
              <w:ind w:left="154" w:right="4" w:firstLine="5"/>
              <w:rPr>
                <w:rFonts w:ascii="宋体" w:hAnsi="宋体" w:eastAsia="宋体" w:cs="宋体"/>
                <w:sz w:val="21"/>
                <w:szCs w:val="21"/>
              </w:rPr>
            </w:pPr>
            <w:r>
              <w:rPr>
                <w:rFonts w:ascii="宋体" w:hAnsi="宋体" w:eastAsia="宋体" w:cs="宋体"/>
                <w:spacing w:val="-3"/>
                <w:sz w:val="21"/>
                <w:szCs w:val="21"/>
              </w:rPr>
              <w:t>户籍人</w:t>
            </w:r>
            <w:r>
              <w:rPr>
                <w:rFonts w:ascii="宋体" w:hAnsi="宋体" w:eastAsia="宋体" w:cs="宋体"/>
                <w:sz w:val="21"/>
                <w:szCs w:val="21"/>
              </w:rPr>
              <w:t xml:space="preserve">  </w:t>
            </w:r>
            <w:r>
              <w:rPr>
                <w:rFonts w:ascii="宋体" w:hAnsi="宋体" w:eastAsia="宋体" w:cs="宋体"/>
                <w:spacing w:val="-26"/>
                <w:sz w:val="21"/>
                <w:szCs w:val="21"/>
              </w:rPr>
              <w:t>口（人）</w:t>
            </w:r>
          </w:p>
        </w:tc>
        <w:tc>
          <w:tcPr>
            <w:tcW w:w="1027" w:type="dxa"/>
            <w:noWrap w:val="0"/>
            <w:vAlign w:val="top"/>
          </w:tcPr>
          <w:p w14:paraId="7639C86B">
            <w:pPr>
              <w:spacing w:before="38" w:line="223" w:lineRule="auto"/>
              <w:ind w:left="153" w:right="8" w:firstLine="12"/>
              <w:rPr>
                <w:rFonts w:ascii="宋体" w:hAnsi="宋体" w:eastAsia="宋体" w:cs="宋体"/>
                <w:sz w:val="21"/>
                <w:szCs w:val="21"/>
              </w:rPr>
            </w:pPr>
            <w:r>
              <w:rPr>
                <w:rFonts w:ascii="宋体" w:hAnsi="宋体" w:eastAsia="宋体" w:cs="宋体"/>
                <w:spacing w:val="-5"/>
                <w:sz w:val="21"/>
                <w:szCs w:val="21"/>
              </w:rPr>
              <w:t>常住人</w:t>
            </w:r>
            <w:r>
              <w:rPr>
                <w:rFonts w:ascii="宋体" w:hAnsi="宋体" w:eastAsia="宋体" w:cs="宋体"/>
                <w:sz w:val="21"/>
                <w:szCs w:val="21"/>
              </w:rPr>
              <w:t xml:space="preserve">  </w:t>
            </w:r>
            <w:r>
              <w:rPr>
                <w:rFonts w:ascii="宋体" w:hAnsi="宋体" w:eastAsia="宋体" w:cs="宋体"/>
                <w:spacing w:val="-26"/>
                <w:sz w:val="21"/>
                <w:szCs w:val="21"/>
              </w:rPr>
              <w:t>口（人）</w:t>
            </w:r>
          </w:p>
        </w:tc>
      </w:tr>
      <w:tr w14:paraId="7E2B2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27D3CE5">
            <w:pPr>
              <w:spacing w:before="75" w:line="178" w:lineRule="auto"/>
              <w:ind w:left="225"/>
              <w:rPr>
                <w:rFonts w:ascii="宋体" w:hAnsi="宋体" w:eastAsia="宋体" w:cs="宋体"/>
                <w:sz w:val="21"/>
                <w:szCs w:val="21"/>
              </w:rPr>
            </w:pPr>
            <w:r>
              <w:rPr>
                <w:rFonts w:ascii="宋体" w:hAnsi="宋体" w:eastAsia="宋体" w:cs="宋体"/>
                <w:spacing w:val="-5"/>
                <w:sz w:val="21"/>
                <w:szCs w:val="21"/>
              </w:rPr>
              <w:t>224</w:t>
            </w:r>
          </w:p>
        </w:tc>
        <w:tc>
          <w:tcPr>
            <w:tcW w:w="1125" w:type="dxa"/>
            <w:noWrap w:val="0"/>
            <w:vAlign w:val="top"/>
          </w:tcPr>
          <w:p w14:paraId="771EC160">
            <w:pPr>
              <w:spacing w:before="37" w:line="207"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6E6A1A1A">
            <w:pPr>
              <w:spacing w:before="37" w:line="207" w:lineRule="auto"/>
              <w:ind w:left="233"/>
              <w:rPr>
                <w:rFonts w:ascii="宋体" w:hAnsi="宋体" w:eastAsia="宋体" w:cs="宋体"/>
                <w:sz w:val="21"/>
                <w:szCs w:val="21"/>
              </w:rPr>
            </w:pPr>
            <w:r>
              <w:rPr>
                <w:rFonts w:ascii="宋体" w:hAnsi="宋体" w:eastAsia="宋体" w:cs="宋体"/>
                <w:spacing w:val="-8"/>
                <w:sz w:val="21"/>
                <w:szCs w:val="21"/>
              </w:rPr>
              <w:t>隘上村</w:t>
            </w:r>
          </w:p>
        </w:tc>
        <w:tc>
          <w:tcPr>
            <w:tcW w:w="3453" w:type="dxa"/>
            <w:noWrap w:val="0"/>
            <w:vAlign w:val="top"/>
          </w:tcPr>
          <w:p w14:paraId="215CAFCF">
            <w:pPr>
              <w:spacing w:before="37" w:line="207" w:lineRule="auto"/>
              <w:ind w:left="173"/>
              <w:rPr>
                <w:rFonts w:ascii="宋体" w:hAnsi="宋体" w:eastAsia="宋体" w:cs="宋体"/>
                <w:sz w:val="21"/>
                <w:szCs w:val="21"/>
              </w:rPr>
            </w:pPr>
            <w:r>
              <w:rPr>
                <w:rFonts w:ascii="宋体" w:hAnsi="宋体" w:eastAsia="宋体" w:cs="宋体"/>
                <w:spacing w:val="-1"/>
                <w:sz w:val="21"/>
                <w:szCs w:val="21"/>
              </w:rPr>
              <w:t>伊家乡隘上村奋斗窠供水工程</w:t>
            </w:r>
          </w:p>
        </w:tc>
        <w:tc>
          <w:tcPr>
            <w:tcW w:w="1181" w:type="dxa"/>
            <w:noWrap w:val="0"/>
            <w:vAlign w:val="top"/>
          </w:tcPr>
          <w:p w14:paraId="797445C8">
            <w:pPr>
              <w:spacing w:before="75" w:line="178"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200BD63F">
            <w:pPr>
              <w:spacing w:before="75" w:line="178" w:lineRule="auto"/>
              <w:ind w:left="330"/>
              <w:rPr>
                <w:rFonts w:ascii="宋体" w:hAnsi="宋体" w:eastAsia="宋体" w:cs="宋体"/>
                <w:sz w:val="21"/>
                <w:szCs w:val="21"/>
              </w:rPr>
            </w:pPr>
            <w:r>
              <w:rPr>
                <w:rFonts w:ascii="宋体" w:hAnsi="宋体" w:eastAsia="宋体" w:cs="宋体"/>
                <w:spacing w:val="-8"/>
                <w:sz w:val="21"/>
                <w:szCs w:val="21"/>
              </w:rPr>
              <w:t>36</w:t>
            </w:r>
          </w:p>
        </w:tc>
        <w:tc>
          <w:tcPr>
            <w:tcW w:w="1023" w:type="dxa"/>
            <w:noWrap w:val="0"/>
            <w:vAlign w:val="top"/>
          </w:tcPr>
          <w:p w14:paraId="4F693791">
            <w:pPr>
              <w:spacing w:before="75" w:line="178" w:lineRule="auto"/>
              <w:ind w:left="358"/>
              <w:rPr>
                <w:rFonts w:ascii="宋体" w:hAnsi="宋体" w:eastAsia="宋体" w:cs="宋体"/>
                <w:sz w:val="21"/>
                <w:szCs w:val="21"/>
              </w:rPr>
            </w:pPr>
            <w:r>
              <w:rPr>
                <w:rFonts w:ascii="宋体" w:hAnsi="宋体" w:eastAsia="宋体" w:cs="宋体"/>
                <w:spacing w:val="-10"/>
                <w:sz w:val="21"/>
                <w:szCs w:val="21"/>
              </w:rPr>
              <w:t>155</w:t>
            </w:r>
          </w:p>
        </w:tc>
        <w:tc>
          <w:tcPr>
            <w:tcW w:w="1027" w:type="dxa"/>
            <w:noWrap w:val="0"/>
            <w:vAlign w:val="top"/>
          </w:tcPr>
          <w:p w14:paraId="5A507EE3">
            <w:pPr>
              <w:spacing w:before="75" w:line="178" w:lineRule="auto"/>
              <w:ind w:left="399"/>
              <w:rPr>
                <w:rFonts w:ascii="宋体" w:hAnsi="宋体" w:eastAsia="宋体" w:cs="宋体"/>
                <w:sz w:val="21"/>
                <w:szCs w:val="21"/>
              </w:rPr>
            </w:pPr>
            <w:r>
              <w:rPr>
                <w:rFonts w:ascii="宋体" w:hAnsi="宋体" w:eastAsia="宋体" w:cs="宋体"/>
                <w:spacing w:val="-5"/>
                <w:sz w:val="21"/>
                <w:szCs w:val="21"/>
              </w:rPr>
              <w:t>45</w:t>
            </w:r>
          </w:p>
        </w:tc>
      </w:tr>
      <w:tr w14:paraId="0C616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0D3F10A">
            <w:pPr>
              <w:spacing w:before="75" w:line="178" w:lineRule="auto"/>
              <w:ind w:left="225"/>
              <w:rPr>
                <w:rFonts w:ascii="宋体" w:hAnsi="宋体" w:eastAsia="宋体" w:cs="宋体"/>
                <w:sz w:val="21"/>
                <w:szCs w:val="21"/>
              </w:rPr>
            </w:pPr>
            <w:r>
              <w:rPr>
                <w:rFonts w:ascii="宋体" w:hAnsi="宋体" w:eastAsia="宋体" w:cs="宋体"/>
                <w:spacing w:val="-5"/>
                <w:sz w:val="21"/>
                <w:szCs w:val="21"/>
              </w:rPr>
              <w:t>225</w:t>
            </w:r>
          </w:p>
        </w:tc>
        <w:tc>
          <w:tcPr>
            <w:tcW w:w="1125" w:type="dxa"/>
            <w:noWrap w:val="0"/>
            <w:vAlign w:val="top"/>
          </w:tcPr>
          <w:p w14:paraId="7C90371C">
            <w:pPr>
              <w:spacing w:before="37" w:line="207"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73D2661E">
            <w:pPr>
              <w:spacing w:before="37" w:line="207" w:lineRule="auto"/>
              <w:ind w:left="233"/>
              <w:rPr>
                <w:rFonts w:ascii="宋体" w:hAnsi="宋体" w:eastAsia="宋体" w:cs="宋体"/>
                <w:sz w:val="21"/>
                <w:szCs w:val="21"/>
              </w:rPr>
            </w:pPr>
            <w:r>
              <w:rPr>
                <w:rFonts w:ascii="宋体" w:hAnsi="宋体" w:eastAsia="宋体" w:cs="宋体"/>
                <w:spacing w:val="-8"/>
                <w:sz w:val="21"/>
                <w:szCs w:val="21"/>
              </w:rPr>
              <w:t>隘上村</w:t>
            </w:r>
          </w:p>
        </w:tc>
        <w:tc>
          <w:tcPr>
            <w:tcW w:w="3453" w:type="dxa"/>
            <w:noWrap w:val="0"/>
            <w:vAlign w:val="top"/>
          </w:tcPr>
          <w:p w14:paraId="551882A1">
            <w:pPr>
              <w:spacing w:before="37" w:line="207" w:lineRule="auto"/>
              <w:ind w:left="173"/>
              <w:rPr>
                <w:rFonts w:ascii="宋体" w:hAnsi="宋体" w:eastAsia="宋体" w:cs="宋体"/>
                <w:sz w:val="21"/>
                <w:szCs w:val="21"/>
              </w:rPr>
            </w:pPr>
            <w:r>
              <w:rPr>
                <w:rFonts w:ascii="宋体" w:hAnsi="宋体" w:eastAsia="宋体" w:cs="宋体"/>
                <w:spacing w:val="-1"/>
                <w:sz w:val="21"/>
                <w:szCs w:val="21"/>
              </w:rPr>
              <w:t>伊家乡隘上村禾屋坑供水工程</w:t>
            </w:r>
          </w:p>
        </w:tc>
        <w:tc>
          <w:tcPr>
            <w:tcW w:w="1181" w:type="dxa"/>
            <w:noWrap w:val="0"/>
            <w:vAlign w:val="top"/>
          </w:tcPr>
          <w:p w14:paraId="337CA8EF">
            <w:pPr>
              <w:spacing w:before="75" w:line="178"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0F4A02E6">
            <w:pPr>
              <w:spacing w:before="75" w:line="178" w:lineRule="auto"/>
              <w:ind w:left="330"/>
              <w:rPr>
                <w:rFonts w:ascii="宋体" w:hAnsi="宋体" w:eastAsia="宋体" w:cs="宋体"/>
                <w:sz w:val="21"/>
                <w:szCs w:val="21"/>
              </w:rPr>
            </w:pPr>
            <w:r>
              <w:rPr>
                <w:rFonts w:ascii="宋体" w:hAnsi="宋体" w:eastAsia="宋体" w:cs="宋体"/>
                <w:spacing w:val="-8"/>
                <w:sz w:val="21"/>
                <w:szCs w:val="21"/>
              </w:rPr>
              <w:t>39</w:t>
            </w:r>
          </w:p>
        </w:tc>
        <w:tc>
          <w:tcPr>
            <w:tcW w:w="1023" w:type="dxa"/>
            <w:noWrap w:val="0"/>
            <w:vAlign w:val="top"/>
          </w:tcPr>
          <w:p w14:paraId="1CEAC9D6">
            <w:pPr>
              <w:spacing w:before="74" w:line="179" w:lineRule="auto"/>
              <w:ind w:left="358"/>
              <w:rPr>
                <w:rFonts w:ascii="宋体" w:hAnsi="宋体" w:eastAsia="宋体" w:cs="宋体"/>
                <w:sz w:val="21"/>
                <w:szCs w:val="21"/>
              </w:rPr>
            </w:pPr>
            <w:r>
              <w:rPr>
                <w:rFonts w:ascii="宋体" w:hAnsi="宋体" w:eastAsia="宋体" w:cs="宋体"/>
                <w:spacing w:val="-10"/>
                <w:sz w:val="21"/>
                <w:szCs w:val="21"/>
              </w:rPr>
              <w:t>187</w:t>
            </w:r>
          </w:p>
        </w:tc>
        <w:tc>
          <w:tcPr>
            <w:tcW w:w="1027" w:type="dxa"/>
            <w:noWrap w:val="0"/>
            <w:vAlign w:val="top"/>
          </w:tcPr>
          <w:p w14:paraId="461A29F9">
            <w:pPr>
              <w:spacing w:before="75" w:line="178" w:lineRule="auto"/>
              <w:ind w:left="399"/>
              <w:rPr>
                <w:rFonts w:ascii="宋体" w:hAnsi="宋体" w:eastAsia="宋体" w:cs="宋体"/>
                <w:sz w:val="21"/>
                <w:szCs w:val="21"/>
              </w:rPr>
            </w:pPr>
            <w:r>
              <w:rPr>
                <w:rFonts w:ascii="宋体" w:hAnsi="宋体" w:eastAsia="宋体" w:cs="宋体"/>
                <w:spacing w:val="-5"/>
                <w:sz w:val="21"/>
                <w:szCs w:val="21"/>
              </w:rPr>
              <w:t>45</w:t>
            </w:r>
          </w:p>
        </w:tc>
      </w:tr>
      <w:tr w14:paraId="61F88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38E77EE8">
            <w:pPr>
              <w:spacing w:before="78" w:line="176" w:lineRule="auto"/>
              <w:ind w:left="225"/>
              <w:rPr>
                <w:rFonts w:ascii="宋体" w:hAnsi="宋体" w:eastAsia="宋体" w:cs="宋体"/>
                <w:sz w:val="21"/>
                <w:szCs w:val="21"/>
              </w:rPr>
            </w:pPr>
            <w:r>
              <w:rPr>
                <w:rFonts w:ascii="宋体" w:hAnsi="宋体" w:eastAsia="宋体" w:cs="宋体"/>
                <w:spacing w:val="-5"/>
                <w:sz w:val="21"/>
                <w:szCs w:val="21"/>
              </w:rPr>
              <w:t>226</w:t>
            </w:r>
          </w:p>
        </w:tc>
        <w:tc>
          <w:tcPr>
            <w:tcW w:w="1125" w:type="dxa"/>
            <w:noWrap w:val="0"/>
            <w:vAlign w:val="top"/>
          </w:tcPr>
          <w:p w14:paraId="1AA91D7F">
            <w:pPr>
              <w:spacing w:before="39" w:line="206"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7FA36EEE">
            <w:pPr>
              <w:spacing w:before="39" w:line="206" w:lineRule="auto"/>
              <w:ind w:left="233"/>
              <w:rPr>
                <w:rFonts w:ascii="宋体" w:hAnsi="宋体" w:eastAsia="宋体" w:cs="宋体"/>
                <w:sz w:val="21"/>
                <w:szCs w:val="21"/>
              </w:rPr>
            </w:pPr>
            <w:r>
              <w:rPr>
                <w:rFonts w:ascii="宋体" w:hAnsi="宋体" w:eastAsia="宋体" w:cs="宋体"/>
                <w:spacing w:val="-8"/>
                <w:sz w:val="21"/>
                <w:szCs w:val="21"/>
              </w:rPr>
              <w:t>隘上村</w:t>
            </w:r>
          </w:p>
        </w:tc>
        <w:tc>
          <w:tcPr>
            <w:tcW w:w="3453" w:type="dxa"/>
            <w:noWrap w:val="0"/>
            <w:vAlign w:val="top"/>
          </w:tcPr>
          <w:p w14:paraId="53B5FCBA">
            <w:pPr>
              <w:spacing w:before="39" w:line="206" w:lineRule="auto"/>
              <w:ind w:left="173"/>
              <w:rPr>
                <w:rFonts w:ascii="宋体" w:hAnsi="宋体" w:eastAsia="宋体" w:cs="宋体"/>
                <w:sz w:val="21"/>
                <w:szCs w:val="21"/>
              </w:rPr>
            </w:pPr>
            <w:r>
              <w:rPr>
                <w:rFonts w:ascii="宋体" w:hAnsi="宋体" w:eastAsia="宋体" w:cs="宋体"/>
                <w:spacing w:val="-1"/>
                <w:sz w:val="21"/>
                <w:szCs w:val="21"/>
              </w:rPr>
              <w:t>伊家乡隘上村老土楼供水工程</w:t>
            </w:r>
          </w:p>
        </w:tc>
        <w:tc>
          <w:tcPr>
            <w:tcW w:w="1181" w:type="dxa"/>
            <w:noWrap w:val="0"/>
            <w:vAlign w:val="top"/>
          </w:tcPr>
          <w:p w14:paraId="31A64FF3">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3E578E11">
            <w:pPr>
              <w:spacing w:before="78" w:line="176" w:lineRule="auto"/>
              <w:ind w:left="328"/>
              <w:rPr>
                <w:rFonts w:ascii="宋体" w:hAnsi="宋体" w:eastAsia="宋体" w:cs="宋体"/>
                <w:sz w:val="21"/>
                <w:szCs w:val="21"/>
              </w:rPr>
            </w:pPr>
            <w:r>
              <w:rPr>
                <w:rFonts w:ascii="宋体" w:hAnsi="宋体" w:eastAsia="宋体" w:cs="宋体"/>
                <w:spacing w:val="-7"/>
                <w:sz w:val="21"/>
                <w:szCs w:val="21"/>
              </w:rPr>
              <w:t>23</w:t>
            </w:r>
          </w:p>
        </w:tc>
        <w:tc>
          <w:tcPr>
            <w:tcW w:w="1023" w:type="dxa"/>
            <w:noWrap w:val="0"/>
            <w:vAlign w:val="top"/>
          </w:tcPr>
          <w:p w14:paraId="529D9A99">
            <w:pPr>
              <w:spacing w:before="78" w:line="176" w:lineRule="auto"/>
              <w:ind w:left="401"/>
              <w:rPr>
                <w:rFonts w:ascii="宋体" w:hAnsi="宋体" w:eastAsia="宋体" w:cs="宋体"/>
                <w:sz w:val="21"/>
                <w:szCs w:val="21"/>
              </w:rPr>
            </w:pPr>
            <w:r>
              <w:rPr>
                <w:rFonts w:ascii="宋体" w:hAnsi="宋体" w:eastAsia="宋体" w:cs="宋体"/>
                <w:spacing w:val="-6"/>
                <w:sz w:val="21"/>
                <w:szCs w:val="21"/>
              </w:rPr>
              <w:t>97</w:t>
            </w:r>
          </w:p>
        </w:tc>
        <w:tc>
          <w:tcPr>
            <w:tcW w:w="1027" w:type="dxa"/>
            <w:noWrap w:val="0"/>
            <w:vAlign w:val="top"/>
          </w:tcPr>
          <w:p w14:paraId="581EADD2">
            <w:pPr>
              <w:spacing w:before="78" w:line="176" w:lineRule="auto"/>
              <w:ind w:left="404"/>
              <w:rPr>
                <w:rFonts w:ascii="宋体" w:hAnsi="宋体" w:eastAsia="宋体" w:cs="宋体"/>
                <w:sz w:val="21"/>
                <w:szCs w:val="21"/>
              </w:rPr>
            </w:pPr>
            <w:r>
              <w:rPr>
                <w:rFonts w:ascii="宋体" w:hAnsi="宋体" w:eastAsia="宋体" w:cs="宋体"/>
                <w:spacing w:val="-8"/>
                <w:sz w:val="21"/>
                <w:szCs w:val="21"/>
              </w:rPr>
              <w:t>37</w:t>
            </w:r>
          </w:p>
        </w:tc>
      </w:tr>
      <w:tr w14:paraId="79EDB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18D7B53">
            <w:pPr>
              <w:spacing w:before="76" w:line="177" w:lineRule="auto"/>
              <w:ind w:left="225"/>
              <w:rPr>
                <w:rFonts w:ascii="宋体" w:hAnsi="宋体" w:eastAsia="宋体" w:cs="宋体"/>
                <w:sz w:val="21"/>
                <w:szCs w:val="21"/>
              </w:rPr>
            </w:pPr>
            <w:r>
              <w:rPr>
                <w:rFonts w:ascii="宋体" w:hAnsi="宋体" w:eastAsia="宋体" w:cs="宋体"/>
                <w:spacing w:val="-5"/>
                <w:sz w:val="21"/>
                <w:szCs w:val="21"/>
              </w:rPr>
              <w:t>227</w:t>
            </w:r>
          </w:p>
        </w:tc>
        <w:tc>
          <w:tcPr>
            <w:tcW w:w="1125" w:type="dxa"/>
            <w:noWrap w:val="0"/>
            <w:vAlign w:val="top"/>
          </w:tcPr>
          <w:p w14:paraId="50B2FE98">
            <w:pPr>
              <w:spacing w:before="39" w:line="206"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00A67EAA">
            <w:pPr>
              <w:spacing w:before="39" w:line="206" w:lineRule="auto"/>
              <w:ind w:left="224"/>
              <w:rPr>
                <w:rFonts w:ascii="宋体" w:hAnsi="宋体" w:eastAsia="宋体" w:cs="宋体"/>
                <w:sz w:val="21"/>
                <w:szCs w:val="21"/>
              </w:rPr>
            </w:pPr>
            <w:r>
              <w:rPr>
                <w:rFonts w:ascii="宋体" w:hAnsi="宋体" w:eastAsia="宋体" w:cs="宋体"/>
                <w:spacing w:val="-5"/>
                <w:sz w:val="21"/>
                <w:szCs w:val="21"/>
              </w:rPr>
              <w:t>笔架村</w:t>
            </w:r>
          </w:p>
        </w:tc>
        <w:tc>
          <w:tcPr>
            <w:tcW w:w="3453" w:type="dxa"/>
            <w:noWrap w:val="0"/>
            <w:vAlign w:val="top"/>
          </w:tcPr>
          <w:p w14:paraId="493415DC">
            <w:pPr>
              <w:spacing w:before="39" w:line="206" w:lineRule="auto"/>
              <w:ind w:left="293"/>
              <w:rPr>
                <w:rFonts w:ascii="宋体" w:hAnsi="宋体" w:eastAsia="宋体" w:cs="宋体"/>
                <w:sz w:val="21"/>
                <w:szCs w:val="21"/>
              </w:rPr>
            </w:pPr>
            <w:r>
              <w:rPr>
                <w:rFonts w:ascii="宋体" w:hAnsi="宋体" w:eastAsia="宋体" w:cs="宋体"/>
                <w:spacing w:val="-1"/>
                <w:sz w:val="21"/>
                <w:szCs w:val="21"/>
              </w:rPr>
              <w:t>伊家乡笔架村高岭供水工程</w:t>
            </w:r>
          </w:p>
        </w:tc>
        <w:tc>
          <w:tcPr>
            <w:tcW w:w="1181" w:type="dxa"/>
            <w:noWrap w:val="0"/>
            <w:vAlign w:val="top"/>
          </w:tcPr>
          <w:p w14:paraId="1FE88BBC">
            <w:pPr>
              <w:spacing w:before="76" w:line="177"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54616903">
            <w:pPr>
              <w:spacing w:before="75" w:line="178" w:lineRule="auto"/>
              <w:ind w:left="283"/>
              <w:rPr>
                <w:rFonts w:ascii="宋体" w:hAnsi="宋体" w:eastAsia="宋体" w:cs="宋体"/>
                <w:sz w:val="21"/>
                <w:szCs w:val="21"/>
              </w:rPr>
            </w:pPr>
            <w:r>
              <w:rPr>
                <w:rFonts w:ascii="宋体" w:hAnsi="宋体" w:eastAsia="宋体" w:cs="宋体"/>
                <w:spacing w:val="-10"/>
                <w:sz w:val="21"/>
                <w:szCs w:val="21"/>
              </w:rPr>
              <w:t>142</w:t>
            </w:r>
          </w:p>
        </w:tc>
        <w:tc>
          <w:tcPr>
            <w:tcW w:w="1023" w:type="dxa"/>
            <w:noWrap w:val="0"/>
            <w:vAlign w:val="top"/>
          </w:tcPr>
          <w:p w14:paraId="201C7784">
            <w:pPr>
              <w:spacing w:before="76" w:line="177" w:lineRule="auto"/>
              <w:ind w:left="345"/>
              <w:rPr>
                <w:rFonts w:ascii="宋体" w:hAnsi="宋体" w:eastAsia="宋体" w:cs="宋体"/>
                <w:sz w:val="21"/>
                <w:szCs w:val="21"/>
              </w:rPr>
            </w:pPr>
            <w:r>
              <w:rPr>
                <w:rFonts w:ascii="宋体" w:hAnsi="宋体" w:eastAsia="宋体" w:cs="宋体"/>
                <w:spacing w:val="-5"/>
                <w:sz w:val="21"/>
                <w:szCs w:val="21"/>
              </w:rPr>
              <w:t>588</w:t>
            </w:r>
          </w:p>
        </w:tc>
        <w:tc>
          <w:tcPr>
            <w:tcW w:w="1027" w:type="dxa"/>
            <w:noWrap w:val="0"/>
            <w:vAlign w:val="top"/>
          </w:tcPr>
          <w:p w14:paraId="2B09103D">
            <w:pPr>
              <w:spacing w:before="75" w:line="178" w:lineRule="auto"/>
              <w:ind w:left="343"/>
              <w:rPr>
                <w:rFonts w:ascii="宋体" w:hAnsi="宋体" w:eastAsia="宋体" w:cs="宋体"/>
                <w:sz w:val="21"/>
                <w:szCs w:val="21"/>
              </w:rPr>
            </w:pPr>
            <w:r>
              <w:rPr>
                <w:rFonts w:ascii="宋体" w:hAnsi="宋体" w:eastAsia="宋体" w:cs="宋体"/>
                <w:spacing w:val="-5"/>
                <w:sz w:val="21"/>
                <w:szCs w:val="21"/>
              </w:rPr>
              <w:t>216</w:t>
            </w:r>
          </w:p>
        </w:tc>
      </w:tr>
      <w:tr w14:paraId="4582D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0228CEE3">
            <w:pPr>
              <w:spacing w:before="232" w:line="183" w:lineRule="auto"/>
              <w:ind w:left="225"/>
              <w:rPr>
                <w:rFonts w:ascii="宋体" w:hAnsi="宋体" w:eastAsia="宋体" w:cs="宋体"/>
                <w:sz w:val="21"/>
                <w:szCs w:val="21"/>
              </w:rPr>
            </w:pPr>
            <w:r>
              <w:rPr>
                <w:rFonts w:ascii="宋体" w:hAnsi="宋体" w:eastAsia="宋体" w:cs="宋体"/>
                <w:spacing w:val="-5"/>
                <w:sz w:val="21"/>
                <w:szCs w:val="21"/>
              </w:rPr>
              <w:t>228</w:t>
            </w:r>
          </w:p>
        </w:tc>
        <w:tc>
          <w:tcPr>
            <w:tcW w:w="1125" w:type="dxa"/>
            <w:noWrap w:val="0"/>
            <w:vAlign w:val="top"/>
          </w:tcPr>
          <w:p w14:paraId="60A38796">
            <w:pPr>
              <w:spacing w:before="194" w:line="221"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108F65A3">
            <w:pPr>
              <w:spacing w:before="195" w:line="219" w:lineRule="auto"/>
              <w:ind w:left="233"/>
              <w:rPr>
                <w:rFonts w:ascii="宋体" w:hAnsi="宋体" w:eastAsia="宋体" w:cs="宋体"/>
                <w:sz w:val="21"/>
                <w:szCs w:val="21"/>
              </w:rPr>
            </w:pPr>
            <w:r>
              <w:rPr>
                <w:rFonts w:ascii="宋体" w:hAnsi="宋体" w:eastAsia="宋体" w:cs="宋体"/>
                <w:spacing w:val="-8"/>
                <w:sz w:val="21"/>
                <w:szCs w:val="21"/>
              </w:rPr>
              <w:t>陈家村</w:t>
            </w:r>
          </w:p>
        </w:tc>
        <w:tc>
          <w:tcPr>
            <w:tcW w:w="3453" w:type="dxa"/>
            <w:noWrap w:val="0"/>
            <w:vAlign w:val="top"/>
          </w:tcPr>
          <w:p w14:paraId="7C2D7675">
            <w:pPr>
              <w:spacing w:before="39" w:line="223" w:lineRule="auto"/>
              <w:ind w:left="1375" w:right="163" w:hanging="1202"/>
              <w:rPr>
                <w:rFonts w:ascii="宋体" w:hAnsi="宋体" w:eastAsia="宋体" w:cs="宋体"/>
                <w:sz w:val="21"/>
                <w:szCs w:val="21"/>
              </w:rPr>
            </w:pPr>
            <w:r>
              <w:rPr>
                <w:rFonts w:ascii="宋体" w:hAnsi="宋体" w:eastAsia="宋体" w:cs="宋体"/>
                <w:spacing w:val="-1"/>
                <w:sz w:val="21"/>
                <w:szCs w:val="21"/>
              </w:rPr>
              <w:t>伊家乡陈家村陈家肖家大屋供</w:t>
            </w:r>
            <w:r>
              <w:rPr>
                <w:rFonts w:ascii="宋体" w:hAnsi="宋体" w:eastAsia="宋体" w:cs="宋体"/>
                <w:spacing w:val="-5"/>
                <w:sz w:val="21"/>
                <w:szCs w:val="21"/>
              </w:rPr>
              <w:t>水工程</w:t>
            </w:r>
          </w:p>
        </w:tc>
        <w:tc>
          <w:tcPr>
            <w:tcW w:w="1181" w:type="dxa"/>
            <w:noWrap w:val="0"/>
            <w:vAlign w:val="top"/>
          </w:tcPr>
          <w:p w14:paraId="01B39C38">
            <w:pPr>
              <w:spacing w:before="232"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200BE88C">
            <w:pPr>
              <w:spacing w:before="232" w:line="183" w:lineRule="auto"/>
              <w:ind w:left="328"/>
              <w:rPr>
                <w:rFonts w:ascii="宋体" w:hAnsi="宋体" w:eastAsia="宋体" w:cs="宋体"/>
                <w:sz w:val="21"/>
                <w:szCs w:val="21"/>
              </w:rPr>
            </w:pPr>
            <w:r>
              <w:rPr>
                <w:rFonts w:ascii="宋体" w:hAnsi="宋体" w:eastAsia="宋体" w:cs="宋体"/>
                <w:spacing w:val="-7"/>
                <w:sz w:val="21"/>
                <w:szCs w:val="21"/>
              </w:rPr>
              <w:t>20</w:t>
            </w:r>
          </w:p>
        </w:tc>
        <w:tc>
          <w:tcPr>
            <w:tcW w:w="1023" w:type="dxa"/>
            <w:noWrap w:val="0"/>
            <w:vAlign w:val="top"/>
          </w:tcPr>
          <w:p w14:paraId="5CBE90E4">
            <w:pPr>
              <w:spacing w:before="232" w:line="183" w:lineRule="auto"/>
              <w:ind w:left="343"/>
              <w:rPr>
                <w:rFonts w:ascii="宋体" w:hAnsi="宋体" w:eastAsia="宋体" w:cs="宋体"/>
                <w:sz w:val="21"/>
                <w:szCs w:val="21"/>
              </w:rPr>
            </w:pPr>
            <w:r>
              <w:rPr>
                <w:rFonts w:ascii="宋体" w:hAnsi="宋体" w:eastAsia="宋体" w:cs="宋体"/>
                <w:spacing w:val="-5"/>
                <w:sz w:val="21"/>
                <w:szCs w:val="21"/>
              </w:rPr>
              <w:t>200</w:t>
            </w:r>
          </w:p>
        </w:tc>
        <w:tc>
          <w:tcPr>
            <w:tcW w:w="1027" w:type="dxa"/>
            <w:noWrap w:val="0"/>
            <w:vAlign w:val="top"/>
          </w:tcPr>
          <w:p w14:paraId="6DF98B6B">
            <w:pPr>
              <w:spacing w:before="232" w:line="183" w:lineRule="auto"/>
              <w:ind w:left="404"/>
              <w:rPr>
                <w:rFonts w:ascii="宋体" w:hAnsi="宋体" w:eastAsia="宋体" w:cs="宋体"/>
                <w:sz w:val="21"/>
                <w:szCs w:val="21"/>
              </w:rPr>
            </w:pPr>
            <w:r>
              <w:rPr>
                <w:rFonts w:ascii="宋体" w:hAnsi="宋体" w:eastAsia="宋体" w:cs="宋体"/>
                <w:spacing w:val="-8"/>
                <w:sz w:val="21"/>
                <w:szCs w:val="21"/>
              </w:rPr>
              <w:t>35</w:t>
            </w:r>
          </w:p>
        </w:tc>
      </w:tr>
      <w:tr w14:paraId="236EE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49A553FA">
            <w:pPr>
              <w:spacing w:before="232" w:line="183" w:lineRule="auto"/>
              <w:ind w:left="225"/>
              <w:rPr>
                <w:rFonts w:ascii="宋体" w:hAnsi="宋体" w:eastAsia="宋体" w:cs="宋体"/>
                <w:sz w:val="21"/>
                <w:szCs w:val="21"/>
              </w:rPr>
            </w:pPr>
            <w:r>
              <w:rPr>
                <w:rFonts w:ascii="宋体" w:hAnsi="宋体" w:eastAsia="宋体" w:cs="宋体"/>
                <w:spacing w:val="-5"/>
                <w:sz w:val="21"/>
                <w:szCs w:val="21"/>
              </w:rPr>
              <w:t>229</w:t>
            </w:r>
          </w:p>
        </w:tc>
        <w:tc>
          <w:tcPr>
            <w:tcW w:w="1125" w:type="dxa"/>
            <w:noWrap w:val="0"/>
            <w:vAlign w:val="top"/>
          </w:tcPr>
          <w:p w14:paraId="6BE420B6">
            <w:pPr>
              <w:spacing w:before="194" w:line="221"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4F5F4EA5">
            <w:pPr>
              <w:spacing w:before="194" w:line="219" w:lineRule="auto"/>
              <w:ind w:left="233"/>
              <w:rPr>
                <w:rFonts w:ascii="宋体" w:hAnsi="宋体" w:eastAsia="宋体" w:cs="宋体"/>
                <w:sz w:val="21"/>
                <w:szCs w:val="21"/>
              </w:rPr>
            </w:pPr>
            <w:r>
              <w:rPr>
                <w:rFonts w:ascii="宋体" w:hAnsi="宋体" w:eastAsia="宋体" w:cs="宋体"/>
                <w:spacing w:val="-8"/>
                <w:sz w:val="21"/>
                <w:szCs w:val="21"/>
              </w:rPr>
              <w:t>陈家村</w:t>
            </w:r>
          </w:p>
        </w:tc>
        <w:tc>
          <w:tcPr>
            <w:tcW w:w="3453" w:type="dxa"/>
            <w:noWrap w:val="0"/>
            <w:vAlign w:val="top"/>
          </w:tcPr>
          <w:p w14:paraId="12FD4908">
            <w:pPr>
              <w:spacing w:before="38" w:line="223" w:lineRule="auto"/>
              <w:ind w:left="1495" w:right="163" w:hanging="1322"/>
              <w:rPr>
                <w:rFonts w:ascii="宋体" w:hAnsi="宋体" w:eastAsia="宋体" w:cs="宋体"/>
                <w:sz w:val="21"/>
                <w:szCs w:val="21"/>
              </w:rPr>
            </w:pPr>
            <w:r>
              <w:rPr>
                <w:rFonts w:ascii="宋体" w:hAnsi="宋体" w:eastAsia="宋体" w:cs="宋体"/>
                <w:spacing w:val="-1"/>
                <w:sz w:val="21"/>
                <w:szCs w:val="21"/>
              </w:rPr>
              <w:t>伊家乡陈家村下田付家湾供水</w:t>
            </w:r>
            <w:r>
              <w:rPr>
                <w:rFonts w:ascii="宋体" w:hAnsi="宋体" w:eastAsia="宋体" w:cs="宋体"/>
                <w:spacing w:val="-7"/>
                <w:sz w:val="21"/>
                <w:szCs w:val="21"/>
              </w:rPr>
              <w:t>工程</w:t>
            </w:r>
          </w:p>
        </w:tc>
        <w:tc>
          <w:tcPr>
            <w:tcW w:w="1181" w:type="dxa"/>
            <w:noWrap w:val="0"/>
            <w:vAlign w:val="top"/>
          </w:tcPr>
          <w:p w14:paraId="518226F0">
            <w:pPr>
              <w:spacing w:before="232"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4DFB5EB5">
            <w:pPr>
              <w:spacing w:before="232" w:line="183" w:lineRule="auto"/>
              <w:ind w:left="328"/>
              <w:rPr>
                <w:rFonts w:ascii="宋体" w:hAnsi="宋体" w:eastAsia="宋体" w:cs="宋体"/>
                <w:sz w:val="21"/>
                <w:szCs w:val="21"/>
              </w:rPr>
            </w:pPr>
            <w:r>
              <w:rPr>
                <w:rFonts w:ascii="宋体" w:hAnsi="宋体" w:eastAsia="宋体" w:cs="宋体"/>
                <w:spacing w:val="-7"/>
                <w:sz w:val="21"/>
                <w:szCs w:val="21"/>
              </w:rPr>
              <w:t>20</w:t>
            </w:r>
          </w:p>
        </w:tc>
        <w:tc>
          <w:tcPr>
            <w:tcW w:w="1023" w:type="dxa"/>
            <w:noWrap w:val="0"/>
            <w:vAlign w:val="top"/>
          </w:tcPr>
          <w:p w14:paraId="4D233B76">
            <w:pPr>
              <w:spacing w:before="232" w:line="183" w:lineRule="auto"/>
              <w:ind w:left="343"/>
              <w:rPr>
                <w:rFonts w:ascii="宋体" w:hAnsi="宋体" w:eastAsia="宋体" w:cs="宋体"/>
                <w:sz w:val="21"/>
                <w:szCs w:val="21"/>
              </w:rPr>
            </w:pPr>
            <w:r>
              <w:rPr>
                <w:rFonts w:ascii="宋体" w:hAnsi="宋体" w:eastAsia="宋体" w:cs="宋体"/>
                <w:spacing w:val="-5"/>
                <w:sz w:val="21"/>
                <w:szCs w:val="21"/>
              </w:rPr>
              <w:t>200</w:t>
            </w:r>
          </w:p>
        </w:tc>
        <w:tc>
          <w:tcPr>
            <w:tcW w:w="1027" w:type="dxa"/>
            <w:noWrap w:val="0"/>
            <w:vAlign w:val="top"/>
          </w:tcPr>
          <w:p w14:paraId="160A8908">
            <w:pPr>
              <w:spacing w:before="232" w:line="183" w:lineRule="auto"/>
              <w:ind w:left="404"/>
              <w:rPr>
                <w:rFonts w:ascii="宋体" w:hAnsi="宋体" w:eastAsia="宋体" w:cs="宋体"/>
                <w:sz w:val="21"/>
                <w:szCs w:val="21"/>
              </w:rPr>
            </w:pPr>
            <w:r>
              <w:rPr>
                <w:rFonts w:ascii="宋体" w:hAnsi="宋体" w:eastAsia="宋体" w:cs="宋体"/>
                <w:spacing w:val="-8"/>
                <w:sz w:val="21"/>
                <w:szCs w:val="21"/>
              </w:rPr>
              <w:t>35</w:t>
            </w:r>
          </w:p>
        </w:tc>
      </w:tr>
      <w:tr w14:paraId="159DF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75915644">
            <w:pPr>
              <w:spacing w:before="232" w:line="183" w:lineRule="auto"/>
              <w:ind w:left="225"/>
              <w:rPr>
                <w:rFonts w:ascii="宋体" w:hAnsi="宋体" w:eastAsia="宋体" w:cs="宋体"/>
                <w:sz w:val="21"/>
                <w:szCs w:val="21"/>
              </w:rPr>
            </w:pPr>
            <w:r>
              <w:rPr>
                <w:rFonts w:ascii="宋体" w:hAnsi="宋体" w:eastAsia="宋体" w:cs="宋体"/>
                <w:spacing w:val="-5"/>
                <w:sz w:val="21"/>
                <w:szCs w:val="21"/>
              </w:rPr>
              <w:t>230</w:t>
            </w:r>
          </w:p>
        </w:tc>
        <w:tc>
          <w:tcPr>
            <w:tcW w:w="1125" w:type="dxa"/>
            <w:noWrap w:val="0"/>
            <w:vAlign w:val="top"/>
          </w:tcPr>
          <w:p w14:paraId="037D02AD">
            <w:pPr>
              <w:spacing w:before="194" w:line="221"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0D82B165">
            <w:pPr>
              <w:spacing w:before="195" w:line="219" w:lineRule="auto"/>
              <w:ind w:left="233"/>
              <w:rPr>
                <w:rFonts w:ascii="宋体" w:hAnsi="宋体" w:eastAsia="宋体" w:cs="宋体"/>
                <w:sz w:val="21"/>
                <w:szCs w:val="21"/>
              </w:rPr>
            </w:pPr>
            <w:r>
              <w:rPr>
                <w:rFonts w:ascii="宋体" w:hAnsi="宋体" w:eastAsia="宋体" w:cs="宋体"/>
                <w:spacing w:val="-8"/>
                <w:sz w:val="21"/>
                <w:szCs w:val="21"/>
              </w:rPr>
              <w:t>陈家村</w:t>
            </w:r>
          </w:p>
        </w:tc>
        <w:tc>
          <w:tcPr>
            <w:tcW w:w="3453" w:type="dxa"/>
            <w:noWrap w:val="0"/>
            <w:vAlign w:val="top"/>
          </w:tcPr>
          <w:p w14:paraId="69B50EF7">
            <w:pPr>
              <w:spacing w:before="39" w:line="223" w:lineRule="auto"/>
              <w:ind w:left="1612" w:right="163" w:hanging="1439"/>
              <w:rPr>
                <w:rFonts w:ascii="宋体" w:hAnsi="宋体" w:eastAsia="宋体" w:cs="宋体"/>
                <w:sz w:val="21"/>
                <w:szCs w:val="21"/>
              </w:rPr>
            </w:pPr>
            <w:r>
              <w:rPr>
                <w:rFonts w:ascii="宋体" w:hAnsi="宋体" w:eastAsia="宋体" w:cs="宋体"/>
                <w:spacing w:val="-1"/>
                <w:sz w:val="21"/>
                <w:szCs w:val="21"/>
              </w:rPr>
              <w:t>伊家乡陈家村下田刘家供水工</w:t>
            </w:r>
            <w:r>
              <w:rPr>
                <w:rFonts w:ascii="宋体" w:hAnsi="宋体" w:eastAsia="宋体" w:cs="宋体"/>
                <w:sz w:val="21"/>
                <w:szCs w:val="21"/>
              </w:rPr>
              <w:t>程</w:t>
            </w:r>
          </w:p>
        </w:tc>
        <w:tc>
          <w:tcPr>
            <w:tcW w:w="1181" w:type="dxa"/>
            <w:noWrap w:val="0"/>
            <w:vAlign w:val="top"/>
          </w:tcPr>
          <w:p w14:paraId="79699F76">
            <w:pPr>
              <w:spacing w:before="232"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4934E6A4">
            <w:pPr>
              <w:spacing w:before="232" w:line="183" w:lineRule="auto"/>
              <w:ind w:left="328"/>
              <w:rPr>
                <w:rFonts w:ascii="宋体" w:hAnsi="宋体" w:eastAsia="宋体" w:cs="宋体"/>
                <w:sz w:val="21"/>
                <w:szCs w:val="21"/>
              </w:rPr>
            </w:pPr>
            <w:r>
              <w:rPr>
                <w:rFonts w:ascii="宋体" w:hAnsi="宋体" w:eastAsia="宋体" w:cs="宋体"/>
                <w:spacing w:val="-7"/>
                <w:sz w:val="21"/>
                <w:szCs w:val="21"/>
              </w:rPr>
              <w:t>20</w:t>
            </w:r>
          </w:p>
        </w:tc>
        <w:tc>
          <w:tcPr>
            <w:tcW w:w="1023" w:type="dxa"/>
            <w:noWrap w:val="0"/>
            <w:vAlign w:val="top"/>
          </w:tcPr>
          <w:p w14:paraId="53F367A0">
            <w:pPr>
              <w:spacing w:before="232" w:line="183" w:lineRule="auto"/>
              <w:ind w:left="343"/>
              <w:rPr>
                <w:rFonts w:ascii="宋体" w:hAnsi="宋体" w:eastAsia="宋体" w:cs="宋体"/>
                <w:sz w:val="21"/>
                <w:szCs w:val="21"/>
              </w:rPr>
            </w:pPr>
            <w:r>
              <w:rPr>
                <w:rFonts w:ascii="宋体" w:hAnsi="宋体" w:eastAsia="宋体" w:cs="宋体"/>
                <w:spacing w:val="-5"/>
                <w:sz w:val="21"/>
                <w:szCs w:val="21"/>
              </w:rPr>
              <w:t>200</w:t>
            </w:r>
          </w:p>
        </w:tc>
        <w:tc>
          <w:tcPr>
            <w:tcW w:w="1027" w:type="dxa"/>
            <w:noWrap w:val="0"/>
            <w:vAlign w:val="top"/>
          </w:tcPr>
          <w:p w14:paraId="4BD43A44">
            <w:pPr>
              <w:spacing w:before="232" w:line="183" w:lineRule="auto"/>
              <w:ind w:left="404"/>
              <w:rPr>
                <w:rFonts w:ascii="宋体" w:hAnsi="宋体" w:eastAsia="宋体" w:cs="宋体"/>
                <w:sz w:val="21"/>
                <w:szCs w:val="21"/>
              </w:rPr>
            </w:pPr>
            <w:r>
              <w:rPr>
                <w:rFonts w:ascii="宋体" w:hAnsi="宋体" w:eastAsia="宋体" w:cs="宋体"/>
                <w:spacing w:val="-8"/>
                <w:sz w:val="21"/>
                <w:szCs w:val="21"/>
              </w:rPr>
              <w:t>35</w:t>
            </w:r>
          </w:p>
        </w:tc>
      </w:tr>
      <w:tr w14:paraId="64986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307B49F1">
            <w:pPr>
              <w:spacing w:before="75" w:line="178" w:lineRule="auto"/>
              <w:ind w:left="225"/>
              <w:rPr>
                <w:rFonts w:ascii="宋体" w:hAnsi="宋体" w:eastAsia="宋体" w:cs="宋体"/>
                <w:sz w:val="21"/>
                <w:szCs w:val="21"/>
              </w:rPr>
            </w:pPr>
            <w:r>
              <w:rPr>
                <w:rFonts w:ascii="宋体" w:hAnsi="宋体" w:eastAsia="宋体" w:cs="宋体"/>
                <w:spacing w:val="-5"/>
                <w:sz w:val="21"/>
                <w:szCs w:val="21"/>
              </w:rPr>
              <w:t>231</w:t>
            </w:r>
          </w:p>
        </w:tc>
        <w:tc>
          <w:tcPr>
            <w:tcW w:w="1125" w:type="dxa"/>
            <w:noWrap w:val="0"/>
            <w:vAlign w:val="top"/>
          </w:tcPr>
          <w:p w14:paraId="715B70D5">
            <w:pPr>
              <w:spacing w:before="39" w:line="206"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28FB63C7">
            <w:pPr>
              <w:spacing w:before="39" w:line="206" w:lineRule="auto"/>
              <w:ind w:left="229"/>
              <w:rPr>
                <w:rFonts w:ascii="宋体" w:hAnsi="宋体" w:eastAsia="宋体" w:cs="宋体"/>
                <w:sz w:val="21"/>
                <w:szCs w:val="21"/>
              </w:rPr>
            </w:pPr>
            <w:r>
              <w:rPr>
                <w:rFonts w:ascii="宋体" w:hAnsi="宋体" w:eastAsia="宋体" w:cs="宋体"/>
                <w:spacing w:val="-6"/>
                <w:sz w:val="21"/>
                <w:szCs w:val="21"/>
              </w:rPr>
              <w:t>东风村</w:t>
            </w:r>
          </w:p>
        </w:tc>
        <w:tc>
          <w:tcPr>
            <w:tcW w:w="3453" w:type="dxa"/>
            <w:noWrap w:val="0"/>
            <w:vAlign w:val="top"/>
          </w:tcPr>
          <w:p w14:paraId="19E8C531">
            <w:pPr>
              <w:spacing w:before="39" w:line="206" w:lineRule="auto"/>
              <w:ind w:left="173"/>
              <w:rPr>
                <w:rFonts w:ascii="宋体" w:hAnsi="宋体" w:eastAsia="宋体" w:cs="宋体"/>
                <w:sz w:val="21"/>
                <w:szCs w:val="21"/>
              </w:rPr>
            </w:pPr>
            <w:r>
              <w:rPr>
                <w:rFonts w:ascii="宋体" w:hAnsi="宋体" w:eastAsia="宋体" w:cs="宋体"/>
                <w:spacing w:val="-1"/>
                <w:sz w:val="21"/>
                <w:szCs w:val="21"/>
              </w:rPr>
              <w:t>伊家乡东风村刘家湾供水工程</w:t>
            </w:r>
          </w:p>
        </w:tc>
        <w:tc>
          <w:tcPr>
            <w:tcW w:w="1181" w:type="dxa"/>
            <w:noWrap w:val="0"/>
            <w:vAlign w:val="top"/>
          </w:tcPr>
          <w:p w14:paraId="00027FDA">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4D48461B">
            <w:pPr>
              <w:spacing w:before="76" w:line="177" w:lineRule="auto"/>
              <w:ind w:left="324"/>
              <w:rPr>
                <w:rFonts w:ascii="宋体" w:hAnsi="宋体" w:eastAsia="宋体" w:cs="宋体"/>
                <w:sz w:val="21"/>
                <w:szCs w:val="21"/>
              </w:rPr>
            </w:pPr>
            <w:r>
              <w:rPr>
                <w:rFonts w:ascii="宋体" w:hAnsi="宋体" w:eastAsia="宋体" w:cs="宋体"/>
                <w:spacing w:val="-5"/>
                <w:sz w:val="21"/>
                <w:szCs w:val="21"/>
              </w:rPr>
              <w:t>45</w:t>
            </w:r>
          </w:p>
        </w:tc>
        <w:tc>
          <w:tcPr>
            <w:tcW w:w="1023" w:type="dxa"/>
            <w:noWrap w:val="0"/>
            <w:vAlign w:val="top"/>
          </w:tcPr>
          <w:p w14:paraId="7FAB90E9">
            <w:pPr>
              <w:spacing w:before="75" w:line="178" w:lineRule="auto"/>
              <w:ind w:left="358"/>
              <w:rPr>
                <w:rFonts w:ascii="宋体" w:hAnsi="宋体" w:eastAsia="宋体" w:cs="宋体"/>
                <w:sz w:val="21"/>
                <w:szCs w:val="21"/>
              </w:rPr>
            </w:pPr>
            <w:r>
              <w:rPr>
                <w:rFonts w:ascii="宋体" w:hAnsi="宋体" w:eastAsia="宋体" w:cs="宋体"/>
                <w:spacing w:val="-10"/>
                <w:sz w:val="21"/>
                <w:szCs w:val="21"/>
              </w:rPr>
              <w:t>168</w:t>
            </w:r>
          </w:p>
        </w:tc>
        <w:tc>
          <w:tcPr>
            <w:tcW w:w="1027" w:type="dxa"/>
            <w:noWrap w:val="0"/>
            <w:vAlign w:val="top"/>
          </w:tcPr>
          <w:p w14:paraId="456409C5">
            <w:pPr>
              <w:spacing w:before="76" w:line="177" w:lineRule="auto"/>
              <w:ind w:left="399"/>
              <w:rPr>
                <w:rFonts w:ascii="宋体" w:hAnsi="宋体" w:eastAsia="宋体" w:cs="宋体"/>
                <w:sz w:val="21"/>
                <w:szCs w:val="21"/>
              </w:rPr>
            </w:pPr>
            <w:r>
              <w:rPr>
                <w:rFonts w:ascii="宋体" w:hAnsi="宋体" w:eastAsia="宋体" w:cs="宋体"/>
                <w:spacing w:val="-5"/>
                <w:sz w:val="21"/>
                <w:szCs w:val="21"/>
              </w:rPr>
              <w:t>43</w:t>
            </w:r>
          </w:p>
        </w:tc>
      </w:tr>
      <w:tr w14:paraId="6125E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767FDC6">
            <w:pPr>
              <w:spacing w:before="78" w:line="176" w:lineRule="auto"/>
              <w:ind w:left="225"/>
              <w:rPr>
                <w:rFonts w:ascii="宋体" w:hAnsi="宋体" w:eastAsia="宋体" w:cs="宋体"/>
                <w:sz w:val="21"/>
                <w:szCs w:val="21"/>
              </w:rPr>
            </w:pPr>
            <w:r>
              <w:rPr>
                <w:rFonts w:ascii="宋体" w:hAnsi="宋体" w:eastAsia="宋体" w:cs="宋体"/>
                <w:spacing w:val="-5"/>
                <w:sz w:val="21"/>
                <w:szCs w:val="21"/>
              </w:rPr>
              <w:t>232</w:t>
            </w:r>
          </w:p>
        </w:tc>
        <w:tc>
          <w:tcPr>
            <w:tcW w:w="1125" w:type="dxa"/>
            <w:noWrap w:val="0"/>
            <w:vAlign w:val="top"/>
          </w:tcPr>
          <w:p w14:paraId="37924273">
            <w:pPr>
              <w:spacing w:before="40" w:line="205"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60B4FBBD">
            <w:pPr>
              <w:spacing w:before="40" w:line="205" w:lineRule="auto"/>
              <w:ind w:left="229"/>
              <w:rPr>
                <w:rFonts w:ascii="宋体" w:hAnsi="宋体" w:eastAsia="宋体" w:cs="宋体"/>
                <w:sz w:val="21"/>
                <w:szCs w:val="21"/>
              </w:rPr>
            </w:pPr>
            <w:r>
              <w:rPr>
                <w:rFonts w:ascii="宋体" w:hAnsi="宋体" w:eastAsia="宋体" w:cs="宋体"/>
                <w:spacing w:val="-6"/>
                <w:sz w:val="21"/>
                <w:szCs w:val="21"/>
              </w:rPr>
              <w:t>东风村</w:t>
            </w:r>
          </w:p>
        </w:tc>
        <w:tc>
          <w:tcPr>
            <w:tcW w:w="3453" w:type="dxa"/>
            <w:noWrap w:val="0"/>
            <w:vAlign w:val="top"/>
          </w:tcPr>
          <w:p w14:paraId="00C4DB1C">
            <w:pPr>
              <w:spacing w:before="40" w:line="205" w:lineRule="auto"/>
              <w:ind w:left="173"/>
              <w:rPr>
                <w:rFonts w:ascii="宋体" w:hAnsi="宋体" w:eastAsia="宋体" w:cs="宋体"/>
                <w:sz w:val="21"/>
                <w:szCs w:val="21"/>
              </w:rPr>
            </w:pPr>
            <w:r>
              <w:rPr>
                <w:rFonts w:ascii="宋体" w:hAnsi="宋体" w:eastAsia="宋体" w:cs="宋体"/>
                <w:spacing w:val="-1"/>
                <w:sz w:val="21"/>
                <w:szCs w:val="21"/>
              </w:rPr>
              <w:t>伊家乡东风村十八坑供水工程</w:t>
            </w:r>
          </w:p>
        </w:tc>
        <w:tc>
          <w:tcPr>
            <w:tcW w:w="1181" w:type="dxa"/>
            <w:noWrap w:val="0"/>
            <w:vAlign w:val="top"/>
          </w:tcPr>
          <w:p w14:paraId="0B391EC1">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43D3C8AA">
            <w:pPr>
              <w:spacing w:before="78" w:line="176" w:lineRule="auto"/>
              <w:ind w:left="331"/>
              <w:rPr>
                <w:rFonts w:ascii="宋体" w:hAnsi="宋体" w:eastAsia="宋体" w:cs="宋体"/>
                <w:sz w:val="21"/>
                <w:szCs w:val="21"/>
              </w:rPr>
            </w:pPr>
            <w:r>
              <w:rPr>
                <w:rFonts w:ascii="宋体" w:hAnsi="宋体" w:eastAsia="宋体" w:cs="宋体"/>
                <w:spacing w:val="-8"/>
                <w:sz w:val="21"/>
                <w:szCs w:val="21"/>
              </w:rPr>
              <w:t>74</w:t>
            </w:r>
          </w:p>
        </w:tc>
        <w:tc>
          <w:tcPr>
            <w:tcW w:w="1023" w:type="dxa"/>
            <w:noWrap w:val="0"/>
            <w:vAlign w:val="top"/>
          </w:tcPr>
          <w:p w14:paraId="2D2A926E">
            <w:pPr>
              <w:spacing w:before="78" w:line="176" w:lineRule="auto"/>
              <w:ind w:left="343"/>
              <w:rPr>
                <w:rFonts w:ascii="宋体" w:hAnsi="宋体" w:eastAsia="宋体" w:cs="宋体"/>
                <w:sz w:val="21"/>
                <w:szCs w:val="21"/>
              </w:rPr>
            </w:pPr>
            <w:r>
              <w:rPr>
                <w:rFonts w:ascii="宋体" w:hAnsi="宋体" w:eastAsia="宋体" w:cs="宋体"/>
                <w:spacing w:val="-5"/>
                <w:sz w:val="21"/>
                <w:szCs w:val="21"/>
              </w:rPr>
              <w:t>280</w:t>
            </w:r>
          </w:p>
        </w:tc>
        <w:tc>
          <w:tcPr>
            <w:tcW w:w="1027" w:type="dxa"/>
            <w:noWrap w:val="0"/>
            <w:vAlign w:val="top"/>
          </w:tcPr>
          <w:p w14:paraId="35A3B0A2">
            <w:pPr>
              <w:spacing w:before="78" w:line="176" w:lineRule="auto"/>
              <w:ind w:left="357"/>
              <w:rPr>
                <w:rFonts w:ascii="宋体" w:hAnsi="宋体" w:eastAsia="宋体" w:cs="宋体"/>
                <w:sz w:val="21"/>
                <w:szCs w:val="21"/>
              </w:rPr>
            </w:pPr>
            <w:r>
              <w:rPr>
                <w:rFonts w:ascii="宋体" w:hAnsi="宋体" w:eastAsia="宋体" w:cs="宋体"/>
                <w:spacing w:val="-10"/>
                <w:sz w:val="21"/>
                <w:szCs w:val="21"/>
              </w:rPr>
              <w:t>168</w:t>
            </w:r>
          </w:p>
        </w:tc>
      </w:tr>
      <w:tr w14:paraId="2A619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DFD0B7C">
            <w:pPr>
              <w:spacing w:before="78" w:line="176" w:lineRule="auto"/>
              <w:ind w:left="225"/>
              <w:rPr>
                <w:rFonts w:ascii="宋体" w:hAnsi="宋体" w:eastAsia="宋体" w:cs="宋体"/>
                <w:sz w:val="21"/>
                <w:szCs w:val="21"/>
              </w:rPr>
            </w:pPr>
            <w:r>
              <w:rPr>
                <w:rFonts w:ascii="宋体" w:hAnsi="宋体" w:eastAsia="宋体" w:cs="宋体"/>
                <w:spacing w:val="-5"/>
                <w:sz w:val="21"/>
                <w:szCs w:val="21"/>
              </w:rPr>
              <w:t>233</w:t>
            </w:r>
          </w:p>
        </w:tc>
        <w:tc>
          <w:tcPr>
            <w:tcW w:w="1125" w:type="dxa"/>
            <w:noWrap w:val="0"/>
            <w:vAlign w:val="top"/>
          </w:tcPr>
          <w:p w14:paraId="09531DEF">
            <w:pPr>
              <w:spacing w:before="40" w:line="205"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0EB45553">
            <w:pPr>
              <w:spacing w:before="40" w:line="205" w:lineRule="auto"/>
              <w:ind w:left="229"/>
              <w:rPr>
                <w:rFonts w:ascii="宋体" w:hAnsi="宋体" w:eastAsia="宋体" w:cs="宋体"/>
                <w:sz w:val="21"/>
                <w:szCs w:val="21"/>
              </w:rPr>
            </w:pPr>
            <w:r>
              <w:rPr>
                <w:rFonts w:ascii="宋体" w:hAnsi="宋体" w:eastAsia="宋体" w:cs="宋体"/>
                <w:spacing w:val="-6"/>
                <w:sz w:val="21"/>
                <w:szCs w:val="21"/>
              </w:rPr>
              <w:t>东风村</w:t>
            </w:r>
          </w:p>
        </w:tc>
        <w:tc>
          <w:tcPr>
            <w:tcW w:w="3453" w:type="dxa"/>
            <w:noWrap w:val="0"/>
            <w:vAlign w:val="top"/>
          </w:tcPr>
          <w:p w14:paraId="6B5FE0D5">
            <w:pPr>
              <w:spacing w:before="40" w:line="205" w:lineRule="auto"/>
              <w:ind w:left="173"/>
              <w:rPr>
                <w:rFonts w:ascii="宋体" w:hAnsi="宋体" w:eastAsia="宋体" w:cs="宋体"/>
                <w:sz w:val="21"/>
                <w:szCs w:val="21"/>
              </w:rPr>
            </w:pPr>
            <w:r>
              <w:rPr>
                <w:rFonts w:ascii="宋体" w:hAnsi="宋体" w:eastAsia="宋体" w:cs="宋体"/>
                <w:spacing w:val="-1"/>
                <w:sz w:val="21"/>
                <w:szCs w:val="21"/>
              </w:rPr>
              <w:t>伊家乡东风村下土楼供水工程</w:t>
            </w:r>
          </w:p>
        </w:tc>
        <w:tc>
          <w:tcPr>
            <w:tcW w:w="1181" w:type="dxa"/>
            <w:noWrap w:val="0"/>
            <w:vAlign w:val="top"/>
          </w:tcPr>
          <w:p w14:paraId="6D203356">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123E5850">
            <w:pPr>
              <w:spacing w:before="76" w:line="177" w:lineRule="auto"/>
              <w:ind w:left="343"/>
              <w:rPr>
                <w:rFonts w:ascii="宋体" w:hAnsi="宋体" w:eastAsia="宋体" w:cs="宋体"/>
                <w:sz w:val="21"/>
                <w:szCs w:val="21"/>
              </w:rPr>
            </w:pPr>
            <w:r>
              <w:rPr>
                <w:rFonts w:ascii="宋体" w:hAnsi="宋体" w:eastAsia="宋体" w:cs="宋体"/>
                <w:spacing w:val="-14"/>
                <w:sz w:val="21"/>
                <w:szCs w:val="21"/>
              </w:rPr>
              <w:t>15</w:t>
            </w:r>
          </w:p>
        </w:tc>
        <w:tc>
          <w:tcPr>
            <w:tcW w:w="1023" w:type="dxa"/>
            <w:noWrap w:val="0"/>
            <w:vAlign w:val="top"/>
          </w:tcPr>
          <w:p w14:paraId="24692EB1">
            <w:pPr>
              <w:spacing w:before="78" w:line="176" w:lineRule="auto"/>
              <w:ind w:left="405"/>
              <w:rPr>
                <w:rFonts w:ascii="宋体" w:hAnsi="宋体" w:eastAsia="宋体" w:cs="宋体"/>
                <w:sz w:val="21"/>
                <w:szCs w:val="21"/>
              </w:rPr>
            </w:pPr>
            <w:r>
              <w:rPr>
                <w:rFonts w:ascii="宋体" w:hAnsi="宋体" w:eastAsia="宋体" w:cs="宋体"/>
                <w:spacing w:val="-8"/>
                <w:sz w:val="21"/>
                <w:szCs w:val="21"/>
              </w:rPr>
              <w:t>54</w:t>
            </w:r>
          </w:p>
        </w:tc>
        <w:tc>
          <w:tcPr>
            <w:tcW w:w="1027" w:type="dxa"/>
            <w:noWrap w:val="0"/>
            <w:vAlign w:val="top"/>
          </w:tcPr>
          <w:p w14:paraId="0E20A8B8">
            <w:pPr>
              <w:spacing w:before="76" w:line="177" w:lineRule="auto"/>
              <w:ind w:left="417"/>
              <w:rPr>
                <w:rFonts w:ascii="宋体" w:hAnsi="宋体" w:eastAsia="宋体" w:cs="宋体"/>
                <w:sz w:val="21"/>
                <w:szCs w:val="21"/>
              </w:rPr>
            </w:pPr>
            <w:r>
              <w:rPr>
                <w:rFonts w:ascii="宋体" w:hAnsi="宋体" w:eastAsia="宋体" w:cs="宋体"/>
                <w:spacing w:val="-14"/>
                <w:sz w:val="21"/>
                <w:szCs w:val="21"/>
              </w:rPr>
              <w:t>13</w:t>
            </w:r>
          </w:p>
        </w:tc>
      </w:tr>
      <w:tr w14:paraId="6972E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3574AC2">
            <w:pPr>
              <w:spacing w:before="78" w:line="176" w:lineRule="auto"/>
              <w:ind w:left="225"/>
              <w:rPr>
                <w:rFonts w:ascii="宋体" w:hAnsi="宋体" w:eastAsia="宋体" w:cs="宋体"/>
                <w:sz w:val="21"/>
                <w:szCs w:val="21"/>
              </w:rPr>
            </w:pPr>
            <w:r>
              <w:rPr>
                <w:rFonts w:ascii="宋体" w:hAnsi="宋体" w:eastAsia="宋体" w:cs="宋体"/>
                <w:spacing w:val="-5"/>
                <w:sz w:val="21"/>
                <w:szCs w:val="21"/>
              </w:rPr>
              <w:t>234</w:t>
            </w:r>
          </w:p>
        </w:tc>
        <w:tc>
          <w:tcPr>
            <w:tcW w:w="1125" w:type="dxa"/>
            <w:noWrap w:val="0"/>
            <w:vAlign w:val="top"/>
          </w:tcPr>
          <w:p w14:paraId="0B707FD9">
            <w:pPr>
              <w:spacing w:before="39" w:line="206"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54CF7E94">
            <w:pPr>
              <w:spacing w:before="39" w:line="206" w:lineRule="auto"/>
              <w:ind w:left="229"/>
              <w:rPr>
                <w:rFonts w:ascii="宋体" w:hAnsi="宋体" w:eastAsia="宋体" w:cs="宋体"/>
                <w:sz w:val="21"/>
                <w:szCs w:val="21"/>
              </w:rPr>
            </w:pPr>
            <w:r>
              <w:rPr>
                <w:rFonts w:ascii="宋体" w:hAnsi="宋体" w:eastAsia="宋体" w:cs="宋体"/>
                <w:spacing w:val="-6"/>
                <w:sz w:val="21"/>
                <w:szCs w:val="21"/>
              </w:rPr>
              <w:t>东风村</w:t>
            </w:r>
          </w:p>
        </w:tc>
        <w:tc>
          <w:tcPr>
            <w:tcW w:w="3453" w:type="dxa"/>
            <w:noWrap w:val="0"/>
            <w:vAlign w:val="top"/>
          </w:tcPr>
          <w:p w14:paraId="699E1CBA">
            <w:pPr>
              <w:spacing w:before="39" w:line="206" w:lineRule="auto"/>
              <w:ind w:left="173"/>
              <w:rPr>
                <w:rFonts w:ascii="宋体" w:hAnsi="宋体" w:eastAsia="宋体" w:cs="宋体"/>
                <w:sz w:val="21"/>
                <w:szCs w:val="21"/>
              </w:rPr>
            </w:pPr>
            <w:r>
              <w:rPr>
                <w:rFonts w:ascii="宋体" w:hAnsi="宋体" w:eastAsia="宋体" w:cs="宋体"/>
                <w:spacing w:val="-1"/>
                <w:sz w:val="21"/>
                <w:szCs w:val="21"/>
              </w:rPr>
              <w:t>伊家乡东风村牛牯栋供水工程</w:t>
            </w:r>
          </w:p>
        </w:tc>
        <w:tc>
          <w:tcPr>
            <w:tcW w:w="1181" w:type="dxa"/>
            <w:noWrap w:val="0"/>
            <w:vAlign w:val="top"/>
          </w:tcPr>
          <w:p w14:paraId="015E910E">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5BED5831">
            <w:pPr>
              <w:spacing w:before="78" w:line="176" w:lineRule="auto"/>
              <w:ind w:left="331"/>
              <w:rPr>
                <w:rFonts w:ascii="宋体" w:hAnsi="宋体" w:eastAsia="宋体" w:cs="宋体"/>
                <w:sz w:val="21"/>
                <w:szCs w:val="21"/>
              </w:rPr>
            </w:pPr>
            <w:r>
              <w:rPr>
                <w:rFonts w:ascii="宋体" w:hAnsi="宋体" w:eastAsia="宋体" w:cs="宋体"/>
                <w:spacing w:val="-8"/>
                <w:sz w:val="21"/>
                <w:szCs w:val="21"/>
              </w:rPr>
              <w:t>72</w:t>
            </w:r>
          </w:p>
        </w:tc>
        <w:tc>
          <w:tcPr>
            <w:tcW w:w="1023" w:type="dxa"/>
            <w:noWrap w:val="0"/>
            <w:vAlign w:val="top"/>
          </w:tcPr>
          <w:p w14:paraId="378AF843">
            <w:pPr>
              <w:spacing w:before="78" w:line="176" w:lineRule="auto"/>
              <w:ind w:left="343"/>
              <w:rPr>
                <w:rFonts w:ascii="宋体" w:hAnsi="宋体" w:eastAsia="宋体" w:cs="宋体"/>
                <w:sz w:val="21"/>
                <w:szCs w:val="21"/>
              </w:rPr>
            </w:pPr>
            <w:r>
              <w:rPr>
                <w:rFonts w:ascii="宋体" w:hAnsi="宋体" w:eastAsia="宋体" w:cs="宋体"/>
                <w:spacing w:val="-5"/>
                <w:sz w:val="21"/>
                <w:szCs w:val="21"/>
              </w:rPr>
              <w:t>286</w:t>
            </w:r>
          </w:p>
        </w:tc>
        <w:tc>
          <w:tcPr>
            <w:tcW w:w="1027" w:type="dxa"/>
            <w:noWrap w:val="0"/>
            <w:vAlign w:val="top"/>
          </w:tcPr>
          <w:p w14:paraId="752DE570">
            <w:pPr>
              <w:spacing w:before="78" w:line="176" w:lineRule="auto"/>
              <w:ind w:left="404"/>
              <w:rPr>
                <w:rFonts w:ascii="宋体" w:hAnsi="宋体" w:eastAsia="宋体" w:cs="宋体"/>
                <w:sz w:val="21"/>
                <w:szCs w:val="21"/>
              </w:rPr>
            </w:pPr>
            <w:r>
              <w:rPr>
                <w:rFonts w:ascii="宋体" w:hAnsi="宋体" w:eastAsia="宋体" w:cs="宋体"/>
                <w:spacing w:val="-8"/>
                <w:sz w:val="21"/>
                <w:szCs w:val="21"/>
              </w:rPr>
              <w:t>38</w:t>
            </w:r>
          </w:p>
        </w:tc>
      </w:tr>
      <w:tr w14:paraId="4206D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0DAAAA3A">
            <w:pPr>
              <w:spacing w:before="76" w:line="177" w:lineRule="auto"/>
              <w:ind w:left="225"/>
              <w:rPr>
                <w:rFonts w:ascii="宋体" w:hAnsi="宋体" w:eastAsia="宋体" w:cs="宋体"/>
                <w:sz w:val="21"/>
                <w:szCs w:val="21"/>
              </w:rPr>
            </w:pPr>
            <w:r>
              <w:rPr>
                <w:rFonts w:ascii="宋体" w:hAnsi="宋体" w:eastAsia="宋体" w:cs="宋体"/>
                <w:spacing w:val="-5"/>
                <w:sz w:val="21"/>
                <w:szCs w:val="21"/>
              </w:rPr>
              <w:t>235</w:t>
            </w:r>
          </w:p>
        </w:tc>
        <w:tc>
          <w:tcPr>
            <w:tcW w:w="1125" w:type="dxa"/>
            <w:noWrap w:val="0"/>
            <w:vAlign w:val="top"/>
          </w:tcPr>
          <w:p w14:paraId="6CBBBAAF">
            <w:pPr>
              <w:spacing w:before="39" w:line="206"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3708947B">
            <w:pPr>
              <w:spacing w:before="39" w:line="206" w:lineRule="auto"/>
              <w:ind w:left="229"/>
              <w:rPr>
                <w:rFonts w:ascii="宋体" w:hAnsi="宋体" w:eastAsia="宋体" w:cs="宋体"/>
                <w:sz w:val="21"/>
                <w:szCs w:val="21"/>
              </w:rPr>
            </w:pPr>
            <w:r>
              <w:rPr>
                <w:rFonts w:ascii="宋体" w:hAnsi="宋体" w:eastAsia="宋体" w:cs="宋体"/>
                <w:spacing w:val="-6"/>
                <w:sz w:val="21"/>
                <w:szCs w:val="21"/>
              </w:rPr>
              <w:t>东风村</w:t>
            </w:r>
          </w:p>
        </w:tc>
        <w:tc>
          <w:tcPr>
            <w:tcW w:w="3453" w:type="dxa"/>
            <w:noWrap w:val="0"/>
            <w:vAlign w:val="top"/>
          </w:tcPr>
          <w:p w14:paraId="3A253564">
            <w:pPr>
              <w:spacing w:before="39" w:line="206" w:lineRule="auto"/>
              <w:ind w:left="293"/>
              <w:rPr>
                <w:rFonts w:ascii="宋体" w:hAnsi="宋体" w:eastAsia="宋体" w:cs="宋体"/>
                <w:sz w:val="21"/>
                <w:szCs w:val="21"/>
              </w:rPr>
            </w:pPr>
            <w:r>
              <w:rPr>
                <w:rFonts w:ascii="宋体" w:hAnsi="宋体" w:eastAsia="宋体" w:cs="宋体"/>
                <w:spacing w:val="-1"/>
                <w:sz w:val="21"/>
                <w:szCs w:val="21"/>
              </w:rPr>
              <w:t>伊家乡东风村严塘供水工程</w:t>
            </w:r>
          </w:p>
        </w:tc>
        <w:tc>
          <w:tcPr>
            <w:tcW w:w="1181" w:type="dxa"/>
            <w:noWrap w:val="0"/>
            <w:vAlign w:val="top"/>
          </w:tcPr>
          <w:p w14:paraId="3A1A430F">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720C37B9">
            <w:pPr>
              <w:spacing w:before="76" w:line="177" w:lineRule="auto"/>
              <w:ind w:left="328"/>
              <w:rPr>
                <w:rFonts w:ascii="宋体" w:hAnsi="宋体" w:eastAsia="宋体" w:cs="宋体"/>
                <w:sz w:val="21"/>
                <w:szCs w:val="21"/>
              </w:rPr>
            </w:pPr>
            <w:r>
              <w:rPr>
                <w:rFonts w:ascii="宋体" w:hAnsi="宋体" w:eastAsia="宋体" w:cs="宋体"/>
                <w:spacing w:val="-7"/>
                <w:sz w:val="21"/>
                <w:szCs w:val="21"/>
              </w:rPr>
              <w:t>23</w:t>
            </w:r>
          </w:p>
        </w:tc>
        <w:tc>
          <w:tcPr>
            <w:tcW w:w="1023" w:type="dxa"/>
            <w:noWrap w:val="0"/>
            <w:vAlign w:val="top"/>
          </w:tcPr>
          <w:p w14:paraId="0B6B49E2">
            <w:pPr>
              <w:spacing w:before="76" w:line="177" w:lineRule="auto"/>
              <w:ind w:left="406"/>
              <w:rPr>
                <w:rFonts w:ascii="宋体" w:hAnsi="宋体" w:eastAsia="宋体" w:cs="宋体"/>
                <w:sz w:val="21"/>
                <w:szCs w:val="21"/>
              </w:rPr>
            </w:pPr>
            <w:r>
              <w:rPr>
                <w:rFonts w:ascii="宋体" w:hAnsi="宋体" w:eastAsia="宋体" w:cs="宋体"/>
                <w:spacing w:val="-8"/>
                <w:sz w:val="21"/>
                <w:szCs w:val="21"/>
              </w:rPr>
              <w:t>72</w:t>
            </w:r>
          </w:p>
        </w:tc>
        <w:tc>
          <w:tcPr>
            <w:tcW w:w="1027" w:type="dxa"/>
            <w:noWrap w:val="0"/>
            <w:vAlign w:val="top"/>
          </w:tcPr>
          <w:p w14:paraId="3F2B4678">
            <w:pPr>
              <w:spacing w:before="76" w:line="177" w:lineRule="auto"/>
              <w:ind w:left="404"/>
              <w:rPr>
                <w:rFonts w:ascii="宋体" w:hAnsi="宋体" w:eastAsia="宋体" w:cs="宋体"/>
                <w:sz w:val="21"/>
                <w:szCs w:val="21"/>
              </w:rPr>
            </w:pPr>
            <w:r>
              <w:rPr>
                <w:rFonts w:ascii="宋体" w:hAnsi="宋体" w:eastAsia="宋体" w:cs="宋体"/>
                <w:spacing w:val="-8"/>
                <w:sz w:val="21"/>
                <w:szCs w:val="21"/>
              </w:rPr>
              <w:t>31</w:t>
            </w:r>
          </w:p>
        </w:tc>
      </w:tr>
      <w:tr w14:paraId="49C95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604B2CD">
            <w:pPr>
              <w:spacing w:before="76" w:line="177" w:lineRule="auto"/>
              <w:ind w:left="225"/>
              <w:rPr>
                <w:rFonts w:ascii="宋体" w:hAnsi="宋体" w:eastAsia="宋体" w:cs="宋体"/>
                <w:sz w:val="21"/>
                <w:szCs w:val="21"/>
              </w:rPr>
            </w:pPr>
            <w:r>
              <w:rPr>
                <w:rFonts w:ascii="宋体" w:hAnsi="宋体" w:eastAsia="宋体" w:cs="宋体"/>
                <w:spacing w:val="-5"/>
                <w:sz w:val="21"/>
                <w:szCs w:val="21"/>
              </w:rPr>
              <w:t>236</w:t>
            </w:r>
          </w:p>
        </w:tc>
        <w:tc>
          <w:tcPr>
            <w:tcW w:w="1125" w:type="dxa"/>
            <w:noWrap w:val="0"/>
            <w:vAlign w:val="top"/>
          </w:tcPr>
          <w:p w14:paraId="31F145F9">
            <w:pPr>
              <w:spacing w:before="39" w:line="206"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157A2086">
            <w:pPr>
              <w:spacing w:before="39" w:line="206" w:lineRule="auto"/>
              <w:ind w:left="229"/>
              <w:rPr>
                <w:rFonts w:ascii="宋体" w:hAnsi="宋体" w:eastAsia="宋体" w:cs="宋体"/>
                <w:sz w:val="21"/>
                <w:szCs w:val="21"/>
              </w:rPr>
            </w:pPr>
            <w:r>
              <w:rPr>
                <w:rFonts w:ascii="宋体" w:hAnsi="宋体" w:eastAsia="宋体" w:cs="宋体"/>
                <w:spacing w:val="-6"/>
                <w:sz w:val="21"/>
                <w:szCs w:val="21"/>
              </w:rPr>
              <w:t>东风村</w:t>
            </w:r>
          </w:p>
        </w:tc>
        <w:tc>
          <w:tcPr>
            <w:tcW w:w="3453" w:type="dxa"/>
            <w:noWrap w:val="0"/>
            <w:vAlign w:val="top"/>
          </w:tcPr>
          <w:p w14:paraId="5B746891">
            <w:pPr>
              <w:spacing w:before="39" w:line="206" w:lineRule="auto"/>
              <w:ind w:left="173"/>
              <w:rPr>
                <w:rFonts w:ascii="宋体" w:hAnsi="宋体" w:eastAsia="宋体" w:cs="宋体"/>
                <w:sz w:val="21"/>
                <w:szCs w:val="21"/>
              </w:rPr>
            </w:pPr>
            <w:r>
              <w:rPr>
                <w:rFonts w:ascii="宋体" w:hAnsi="宋体" w:eastAsia="宋体" w:cs="宋体"/>
                <w:spacing w:val="-1"/>
                <w:sz w:val="21"/>
                <w:szCs w:val="21"/>
              </w:rPr>
              <w:t>伊家乡东风村猪头嵊供水工程</w:t>
            </w:r>
          </w:p>
        </w:tc>
        <w:tc>
          <w:tcPr>
            <w:tcW w:w="1181" w:type="dxa"/>
            <w:noWrap w:val="0"/>
            <w:vAlign w:val="top"/>
          </w:tcPr>
          <w:p w14:paraId="3CAA0819">
            <w:pPr>
              <w:spacing w:before="76" w:line="177"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50461FBA">
            <w:pPr>
              <w:spacing w:before="76" w:line="177" w:lineRule="auto"/>
              <w:ind w:left="324"/>
              <w:rPr>
                <w:rFonts w:ascii="宋体" w:hAnsi="宋体" w:eastAsia="宋体" w:cs="宋体"/>
                <w:sz w:val="21"/>
                <w:szCs w:val="21"/>
              </w:rPr>
            </w:pPr>
            <w:r>
              <w:rPr>
                <w:rFonts w:ascii="宋体" w:hAnsi="宋体" w:eastAsia="宋体" w:cs="宋体"/>
                <w:spacing w:val="-5"/>
                <w:sz w:val="21"/>
                <w:szCs w:val="21"/>
              </w:rPr>
              <w:t>46</w:t>
            </w:r>
          </w:p>
        </w:tc>
        <w:tc>
          <w:tcPr>
            <w:tcW w:w="1023" w:type="dxa"/>
            <w:noWrap w:val="0"/>
            <w:vAlign w:val="top"/>
          </w:tcPr>
          <w:p w14:paraId="7EE614B2">
            <w:pPr>
              <w:spacing w:before="75" w:line="178" w:lineRule="auto"/>
              <w:ind w:left="343"/>
              <w:rPr>
                <w:rFonts w:ascii="宋体" w:hAnsi="宋体" w:eastAsia="宋体" w:cs="宋体"/>
                <w:sz w:val="21"/>
                <w:szCs w:val="21"/>
              </w:rPr>
            </w:pPr>
            <w:r>
              <w:rPr>
                <w:rFonts w:ascii="宋体" w:hAnsi="宋体" w:eastAsia="宋体" w:cs="宋体"/>
                <w:spacing w:val="-5"/>
                <w:sz w:val="21"/>
                <w:szCs w:val="21"/>
              </w:rPr>
              <w:t>215</w:t>
            </w:r>
          </w:p>
        </w:tc>
        <w:tc>
          <w:tcPr>
            <w:tcW w:w="1027" w:type="dxa"/>
            <w:noWrap w:val="0"/>
            <w:vAlign w:val="top"/>
          </w:tcPr>
          <w:p w14:paraId="370CE4ED">
            <w:pPr>
              <w:spacing w:before="78" w:line="176" w:lineRule="auto"/>
              <w:ind w:left="404"/>
              <w:rPr>
                <w:rFonts w:ascii="宋体" w:hAnsi="宋体" w:eastAsia="宋体" w:cs="宋体"/>
                <w:sz w:val="21"/>
                <w:szCs w:val="21"/>
              </w:rPr>
            </w:pPr>
            <w:r>
              <w:rPr>
                <w:rFonts w:ascii="宋体" w:hAnsi="宋体" w:eastAsia="宋体" w:cs="宋体"/>
                <w:spacing w:val="-8"/>
                <w:sz w:val="21"/>
                <w:szCs w:val="21"/>
              </w:rPr>
              <w:t>57</w:t>
            </w:r>
          </w:p>
        </w:tc>
      </w:tr>
      <w:tr w14:paraId="1C622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99630DD">
            <w:pPr>
              <w:spacing w:before="76" w:line="177" w:lineRule="auto"/>
              <w:ind w:left="225"/>
              <w:rPr>
                <w:rFonts w:ascii="宋体" w:hAnsi="宋体" w:eastAsia="宋体" w:cs="宋体"/>
                <w:sz w:val="21"/>
                <w:szCs w:val="21"/>
              </w:rPr>
            </w:pPr>
            <w:r>
              <w:rPr>
                <w:rFonts w:ascii="宋体" w:hAnsi="宋体" w:eastAsia="宋体" w:cs="宋体"/>
                <w:spacing w:val="-5"/>
                <w:sz w:val="21"/>
                <w:szCs w:val="21"/>
              </w:rPr>
              <w:t>237</w:t>
            </w:r>
          </w:p>
        </w:tc>
        <w:tc>
          <w:tcPr>
            <w:tcW w:w="1125" w:type="dxa"/>
            <w:noWrap w:val="0"/>
            <w:vAlign w:val="top"/>
          </w:tcPr>
          <w:p w14:paraId="4484CC4C">
            <w:pPr>
              <w:spacing w:before="39" w:line="206"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7454DAD2">
            <w:pPr>
              <w:spacing w:before="39" w:line="206" w:lineRule="auto"/>
              <w:ind w:left="220"/>
              <w:rPr>
                <w:rFonts w:ascii="宋体" w:hAnsi="宋体" w:eastAsia="宋体" w:cs="宋体"/>
                <w:sz w:val="21"/>
                <w:szCs w:val="21"/>
              </w:rPr>
            </w:pPr>
            <w:r>
              <w:rPr>
                <w:rFonts w:ascii="宋体" w:hAnsi="宋体" w:eastAsia="宋体" w:cs="宋体"/>
                <w:spacing w:val="-4"/>
                <w:sz w:val="21"/>
                <w:szCs w:val="21"/>
              </w:rPr>
              <w:t>兰溪村</w:t>
            </w:r>
          </w:p>
        </w:tc>
        <w:tc>
          <w:tcPr>
            <w:tcW w:w="3453" w:type="dxa"/>
            <w:noWrap w:val="0"/>
            <w:vAlign w:val="top"/>
          </w:tcPr>
          <w:p w14:paraId="14E6BD47">
            <w:pPr>
              <w:spacing w:before="39" w:line="206" w:lineRule="auto"/>
              <w:ind w:left="293"/>
              <w:rPr>
                <w:rFonts w:ascii="宋体" w:hAnsi="宋体" w:eastAsia="宋体" w:cs="宋体"/>
                <w:sz w:val="21"/>
                <w:szCs w:val="21"/>
              </w:rPr>
            </w:pPr>
            <w:r>
              <w:rPr>
                <w:rFonts w:ascii="宋体" w:hAnsi="宋体" w:eastAsia="宋体" w:cs="宋体"/>
                <w:spacing w:val="-1"/>
                <w:sz w:val="21"/>
                <w:szCs w:val="21"/>
              </w:rPr>
              <w:t>伊家乡兰溪村村头供水工程</w:t>
            </w:r>
          </w:p>
        </w:tc>
        <w:tc>
          <w:tcPr>
            <w:tcW w:w="1181" w:type="dxa"/>
            <w:noWrap w:val="0"/>
            <w:vAlign w:val="top"/>
          </w:tcPr>
          <w:p w14:paraId="76533F2F">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76444EE7">
            <w:pPr>
              <w:spacing w:before="76" w:line="177" w:lineRule="auto"/>
              <w:ind w:left="330"/>
              <w:rPr>
                <w:rFonts w:ascii="宋体" w:hAnsi="宋体" w:eastAsia="宋体" w:cs="宋体"/>
                <w:sz w:val="21"/>
                <w:szCs w:val="21"/>
              </w:rPr>
            </w:pPr>
            <w:r>
              <w:rPr>
                <w:rFonts w:ascii="宋体" w:hAnsi="宋体" w:eastAsia="宋体" w:cs="宋体"/>
                <w:spacing w:val="-8"/>
                <w:sz w:val="21"/>
                <w:szCs w:val="21"/>
              </w:rPr>
              <w:t>37</w:t>
            </w:r>
          </w:p>
        </w:tc>
        <w:tc>
          <w:tcPr>
            <w:tcW w:w="1023" w:type="dxa"/>
            <w:noWrap w:val="0"/>
            <w:vAlign w:val="top"/>
          </w:tcPr>
          <w:p w14:paraId="5AF0E8CE">
            <w:pPr>
              <w:spacing w:before="75" w:line="178" w:lineRule="auto"/>
              <w:ind w:left="358"/>
              <w:rPr>
                <w:rFonts w:ascii="宋体" w:hAnsi="宋体" w:eastAsia="宋体" w:cs="宋体"/>
                <w:sz w:val="21"/>
                <w:szCs w:val="21"/>
              </w:rPr>
            </w:pPr>
            <w:r>
              <w:rPr>
                <w:rFonts w:ascii="宋体" w:hAnsi="宋体" w:eastAsia="宋体" w:cs="宋体"/>
                <w:spacing w:val="-10"/>
                <w:sz w:val="21"/>
                <w:szCs w:val="21"/>
              </w:rPr>
              <w:t>185</w:t>
            </w:r>
          </w:p>
        </w:tc>
        <w:tc>
          <w:tcPr>
            <w:tcW w:w="1027" w:type="dxa"/>
            <w:noWrap w:val="0"/>
            <w:vAlign w:val="top"/>
          </w:tcPr>
          <w:p w14:paraId="74B16818">
            <w:pPr>
              <w:spacing w:before="75" w:line="178" w:lineRule="auto"/>
              <w:ind w:left="357"/>
              <w:rPr>
                <w:rFonts w:ascii="宋体" w:hAnsi="宋体" w:eastAsia="宋体" w:cs="宋体"/>
                <w:sz w:val="21"/>
                <w:szCs w:val="21"/>
              </w:rPr>
            </w:pPr>
            <w:r>
              <w:rPr>
                <w:rFonts w:ascii="宋体" w:hAnsi="宋体" w:eastAsia="宋体" w:cs="宋体"/>
                <w:spacing w:val="-10"/>
                <w:sz w:val="21"/>
                <w:szCs w:val="21"/>
              </w:rPr>
              <w:t>108</w:t>
            </w:r>
          </w:p>
        </w:tc>
      </w:tr>
      <w:tr w14:paraId="3ADE4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03EFFE47">
            <w:pPr>
              <w:spacing w:before="78" w:line="176" w:lineRule="auto"/>
              <w:ind w:left="225"/>
              <w:rPr>
                <w:rFonts w:ascii="宋体" w:hAnsi="宋体" w:eastAsia="宋体" w:cs="宋体"/>
                <w:sz w:val="21"/>
                <w:szCs w:val="21"/>
              </w:rPr>
            </w:pPr>
            <w:r>
              <w:rPr>
                <w:rFonts w:ascii="宋体" w:hAnsi="宋体" w:eastAsia="宋体" w:cs="宋体"/>
                <w:spacing w:val="-5"/>
                <w:sz w:val="21"/>
                <w:szCs w:val="21"/>
              </w:rPr>
              <w:t>238</w:t>
            </w:r>
          </w:p>
        </w:tc>
        <w:tc>
          <w:tcPr>
            <w:tcW w:w="1125" w:type="dxa"/>
            <w:noWrap w:val="0"/>
            <w:vAlign w:val="top"/>
          </w:tcPr>
          <w:p w14:paraId="06079559">
            <w:pPr>
              <w:spacing w:before="40" w:line="205"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67C45355">
            <w:pPr>
              <w:spacing w:before="40" w:line="205" w:lineRule="auto"/>
              <w:ind w:left="220"/>
              <w:rPr>
                <w:rFonts w:ascii="宋体" w:hAnsi="宋体" w:eastAsia="宋体" w:cs="宋体"/>
                <w:sz w:val="21"/>
                <w:szCs w:val="21"/>
              </w:rPr>
            </w:pPr>
            <w:r>
              <w:rPr>
                <w:rFonts w:ascii="宋体" w:hAnsi="宋体" w:eastAsia="宋体" w:cs="宋体"/>
                <w:spacing w:val="-4"/>
                <w:sz w:val="21"/>
                <w:szCs w:val="21"/>
              </w:rPr>
              <w:t>兰溪村</w:t>
            </w:r>
          </w:p>
        </w:tc>
        <w:tc>
          <w:tcPr>
            <w:tcW w:w="3453" w:type="dxa"/>
            <w:noWrap w:val="0"/>
            <w:vAlign w:val="top"/>
          </w:tcPr>
          <w:p w14:paraId="0EC89426">
            <w:pPr>
              <w:spacing w:before="40" w:line="205" w:lineRule="auto"/>
              <w:ind w:left="293"/>
              <w:rPr>
                <w:rFonts w:ascii="宋体" w:hAnsi="宋体" w:eastAsia="宋体" w:cs="宋体"/>
                <w:sz w:val="21"/>
                <w:szCs w:val="21"/>
              </w:rPr>
            </w:pPr>
            <w:r>
              <w:rPr>
                <w:rFonts w:ascii="宋体" w:hAnsi="宋体" w:eastAsia="宋体" w:cs="宋体"/>
                <w:spacing w:val="-1"/>
                <w:sz w:val="21"/>
                <w:szCs w:val="21"/>
              </w:rPr>
              <w:t>伊家乡兰溪村吴家供水工程</w:t>
            </w:r>
          </w:p>
        </w:tc>
        <w:tc>
          <w:tcPr>
            <w:tcW w:w="1181" w:type="dxa"/>
            <w:noWrap w:val="0"/>
            <w:vAlign w:val="top"/>
          </w:tcPr>
          <w:p w14:paraId="50A595BC">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75999576">
            <w:pPr>
              <w:spacing w:before="78" w:line="176" w:lineRule="auto"/>
              <w:ind w:left="324"/>
              <w:rPr>
                <w:rFonts w:ascii="宋体" w:hAnsi="宋体" w:eastAsia="宋体" w:cs="宋体"/>
                <w:sz w:val="21"/>
                <w:szCs w:val="21"/>
              </w:rPr>
            </w:pPr>
            <w:r>
              <w:rPr>
                <w:rFonts w:ascii="宋体" w:hAnsi="宋体" w:eastAsia="宋体" w:cs="宋体"/>
                <w:spacing w:val="-5"/>
                <w:sz w:val="21"/>
                <w:szCs w:val="21"/>
              </w:rPr>
              <w:t>49</w:t>
            </w:r>
          </w:p>
        </w:tc>
        <w:tc>
          <w:tcPr>
            <w:tcW w:w="1023" w:type="dxa"/>
            <w:noWrap w:val="0"/>
            <w:vAlign w:val="top"/>
          </w:tcPr>
          <w:p w14:paraId="6B923D3A">
            <w:pPr>
              <w:spacing w:before="78" w:line="176" w:lineRule="auto"/>
              <w:ind w:left="343"/>
              <w:rPr>
                <w:rFonts w:ascii="宋体" w:hAnsi="宋体" w:eastAsia="宋体" w:cs="宋体"/>
                <w:sz w:val="21"/>
                <w:szCs w:val="21"/>
              </w:rPr>
            </w:pPr>
            <w:r>
              <w:rPr>
                <w:rFonts w:ascii="宋体" w:hAnsi="宋体" w:eastAsia="宋体" w:cs="宋体"/>
                <w:spacing w:val="-5"/>
                <w:sz w:val="21"/>
                <w:szCs w:val="21"/>
              </w:rPr>
              <w:t>210</w:t>
            </w:r>
          </w:p>
        </w:tc>
        <w:tc>
          <w:tcPr>
            <w:tcW w:w="1027" w:type="dxa"/>
            <w:noWrap w:val="0"/>
            <w:vAlign w:val="top"/>
          </w:tcPr>
          <w:p w14:paraId="4124A9DE">
            <w:pPr>
              <w:spacing w:before="78" w:line="176" w:lineRule="auto"/>
              <w:ind w:left="357"/>
              <w:rPr>
                <w:rFonts w:ascii="宋体" w:hAnsi="宋体" w:eastAsia="宋体" w:cs="宋体"/>
                <w:sz w:val="21"/>
                <w:szCs w:val="21"/>
              </w:rPr>
            </w:pPr>
            <w:r>
              <w:rPr>
                <w:rFonts w:ascii="宋体" w:hAnsi="宋体" w:eastAsia="宋体" w:cs="宋体"/>
                <w:spacing w:val="-10"/>
                <w:sz w:val="21"/>
                <w:szCs w:val="21"/>
              </w:rPr>
              <w:t>120</w:t>
            </w:r>
          </w:p>
        </w:tc>
      </w:tr>
      <w:tr w14:paraId="1C6A8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D02DC0D">
            <w:pPr>
              <w:spacing w:before="78" w:line="176" w:lineRule="auto"/>
              <w:ind w:left="225"/>
              <w:rPr>
                <w:rFonts w:ascii="宋体" w:hAnsi="宋体" w:eastAsia="宋体" w:cs="宋体"/>
                <w:sz w:val="21"/>
                <w:szCs w:val="21"/>
              </w:rPr>
            </w:pPr>
            <w:r>
              <w:rPr>
                <w:rFonts w:ascii="宋体" w:hAnsi="宋体" w:eastAsia="宋体" w:cs="宋体"/>
                <w:spacing w:val="-5"/>
                <w:sz w:val="21"/>
                <w:szCs w:val="21"/>
              </w:rPr>
              <w:t>239</w:t>
            </w:r>
          </w:p>
        </w:tc>
        <w:tc>
          <w:tcPr>
            <w:tcW w:w="1125" w:type="dxa"/>
            <w:noWrap w:val="0"/>
            <w:vAlign w:val="top"/>
          </w:tcPr>
          <w:p w14:paraId="2F8744EF">
            <w:pPr>
              <w:spacing w:before="40" w:line="205"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5FF64237">
            <w:pPr>
              <w:spacing w:before="40" w:line="205" w:lineRule="auto"/>
              <w:ind w:left="220"/>
              <w:rPr>
                <w:rFonts w:ascii="宋体" w:hAnsi="宋体" w:eastAsia="宋体" w:cs="宋体"/>
                <w:sz w:val="21"/>
                <w:szCs w:val="21"/>
              </w:rPr>
            </w:pPr>
            <w:r>
              <w:rPr>
                <w:rFonts w:ascii="宋体" w:hAnsi="宋体" w:eastAsia="宋体" w:cs="宋体"/>
                <w:spacing w:val="-4"/>
                <w:sz w:val="21"/>
                <w:szCs w:val="21"/>
              </w:rPr>
              <w:t>兰溪村</w:t>
            </w:r>
          </w:p>
        </w:tc>
        <w:tc>
          <w:tcPr>
            <w:tcW w:w="3453" w:type="dxa"/>
            <w:noWrap w:val="0"/>
            <w:vAlign w:val="top"/>
          </w:tcPr>
          <w:p w14:paraId="56C293BE">
            <w:pPr>
              <w:spacing w:before="40" w:line="205" w:lineRule="auto"/>
              <w:ind w:left="293"/>
              <w:rPr>
                <w:rFonts w:ascii="宋体" w:hAnsi="宋体" w:eastAsia="宋体" w:cs="宋体"/>
                <w:sz w:val="21"/>
                <w:szCs w:val="21"/>
              </w:rPr>
            </w:pPr>
            <w:r>
              <w:rPr>
                <w:rFonts w:ascii="宋体" w:hAnsi="宋体" w:eastAsia="宋体" w:cs="宋体"/>
                <w:spacing w:val="-1"/>
                <w:sz w:val="21"/>
                <w:szCs w:val="21"/>
              </w:rPr>
              <w:t>伊家乡兰溪村塘下供水工程</w:t>
            </w:r>
          </w:p>
        </w:tc>
        <w:tc>
          <w:tcPr>
            <w:tcW w:w="1181" w:type="dxa"/>
            <w:noWrap w:val="0"/>
            <w:vAlign w:val="top"/>
          </w:tcPr>
          <w:p w14:paraId="0F1483DC">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700B4826">
            <w:pPr>
              <w:spacing w:before="78" w:line="176" w:lineRule="auto"/>
              <w:ind w:left="330"/>
              <w:rPr>
                <w:rFonts w:ascii="宋体" w:hAnsi="宋体" w:eastAsia="宋体" w:cs="宋体"/>
                <w:sz w:val="21"/>
                <w:szCs w:val="21"/>
              </w:rPr>
            </w:pPr>
            <w:r>
              <w:rPr>
                <w:rFonts w:ascii="宋体" w:hAnsi="宋体" w:eastAsia="宋体" w:cs="宋体"/>
                <w:spacing w:val="-8"/>
                <w:sz w:val="21"/>
                <w:szCs w:val="21"/>
              </w:rPr>
              <w:t>58</w:t>
            </w:r>
          </w:p>
        </w:tc>
        <w:tc>
          <w:tcPr>
            <w:tcW w:w="1023" w:type="dxa"/>
            <w:noWrap w:val="0"/>
            <w:vAlign w:val="top"/>
          </w:tcPr>
          <w:p w14:paraId="6302E4BB">
            <w:pPr>
              <w:spacing w:before="78" w:line="176" w:lineRule="auto"/>
              <w:ind w:left="343"/>
              <w:rPr>
                <w:rFonts w:ascii="宋体" w:hAnsi="宋体" w:eastAsia="宋体" w:cs="宋体"/>
                <w:sz w:val="21"/>
                <w:szCs w:val="21"/>
              </w:rPr>
            </w:pPr>
            <w:r>
              <w:rPr>
                <w:rFonts w:ascii="宋体" w:hAnsi="宋体" w:eastAsia="宋体" w:cs="宋体"/>
                <w:spacing w:val="-5"/>
                <w:sz w:val="21"/>
                <w:szCs w:val="21"/>
              </w:rPr>
              <w:t>254</w:t>
            </w:r>
          </w:p>
        </w:tc>
        <w:tc>
          <w:tcPr>
            <w:tcW w:w="1027" w:type="dxa"/>
            <w:noWrap w:val="0"/>
            <w:vAlign w:val="top"/>
          </w:tcPr>
          <w:p w14:paraId="0D3FF38B">
            <w:pPr>
              <w:spacing w:before="76" w:line="177" w:lineRule="auto"/>
              <w:ind w:left="357"/>
              <w:rPr>
                <w:rFonts w:ascii="宋体" w:hAnsi="宋体" w:eastAsia="宋体" w:cs="宋体"/>
                <w:sz w:val="21"/>
                <w:szCs w:val="21"/>
              </w:rPr>
            </w:pPr>
            <w:r>
              <w:rPr>
                <w:rFonts w:ascii="宋体" w:hAnsi="宋体" w:eastAsia="宋体" w:cs="宋体"/>
                <w:spacing w:val="-10"/>
                <w:sz w:val="21"/>
                <w:szCs w:val="21"/>
              </w:rPr>
              <w:t>150</w:t>
            </w:r>
          </w:p>
        </w:tc>
      </w:tr>
      <w:tr w14:paraId="5C38C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3F612EB">
            <w:pPr>
              <w:spacing w:before="78" w:line="176" w:lineRule="auto"/>
              <w:ind w:left="225"/>
              <w:rPr>
                <w:rFonts w:ascii="宋体" w:hAnsi="宋体" w:eastAsia="宋体" w:cs="宋体"/>
                <w:sz w:val="21"/>
                <w:szCs w:val="21"/>
              </w:rPr>
            </w:pPr>
            <w:r>
              <w:rPr>
                <w:rFonts w:ascii="宋体" w:hAnsi="宋体" w:eastAsia="宋体" w:cs="宋体"/>
                <w:spacing w:val="-5"/>
                <w:sz w:val="21"/>
                <w:szCs w:val="21"/>
              </w:rPr>
              <w:t>240</w:t>
            </w:r>
          </w:p>
        </w:tc>
        <w:tc>
          <w:tcPr>
            <w:tcW w:w="1125" w:type="dxa"/>
            <w:noWrap w:val="0"/>
            <w:vAlign w:val="top"/>
          </w:tcPr>
          <w:p w14:paraId="7CCCE852">
            <w:pPr>
              <w:spacing w:before="39" w:line="206"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67F9E8B3">
            <w:pPr>
              <w:spacing w:before="39" w:line="206" w:lineRule="auto"/>
              <w:ind w:left="220"/>
              <w:rPr>
                <w:rFonts w:ascii="宋体" w:hAnsi="宋体" w:eastAsia="宋体" w:cs="宋体"/>
                <w:sz w:val="21"/>
                <w:szCs w:val="21"/>
              </w:rPr>
            </w:pPr>
            <w:r>
              <w:rPr>
                <w:rFonts w:ascii="宋体" w:hAnsi="宋体" w:eastAsia="宋体" w:cs="宋体"/>
                <w:spacing w:val="-4"/>
                <w:sz w:val="21"/>
                <w:szCs w:val="21"/>
              </w:rPr>
              <w:t>兰溪村</w:t>
            </w:r>
          </w:p>
        </w:tc>
        <w:tc>
          <w:tcPr>
            <w:tcW w:w="3453" w:type="dxa"/>
            <w:noWrap w:val="0"/>
            <w:vAlign w:val="top"/>
          </w:tcPr>
          <w:p w14:paraId="38D4080B">
            <w:pPr>
              <w:spacing w:before="39" w:line="206" w:lineRule="auto"/>
              <w:ind w:left="293"/>
              <w:rPr>
                <w:rFonts w:ascii="宋体" w:hAnsi="宋体" w:eastAsia="宋体" w:cs="宋体"/>
                <w:sz w:val="21"/>
                <w:szCs w:val="21"/>
              </w:rPr>
            </w:pPr>
            <w:r>
              <w:rPr>
                <w:rFonts w:ascii="宋体" w:hAnsi="宋体" w:eastAsia="宋体" w:cs="宋体"/>
                <w:spacing w:val="-1"/>
                <w:sz w:val="21"/>
                <w:szCs w:val="21"/>
              </w:rPr>
              <w:t>伊家乡兰溪村浒口供水工程</w:t>
            </w:r>
          </w:p>
        </w:tc>
        <w:tc>
          <w:tcPr>
            <w:tcW w:w="1181" w:type="dxa"/>
            <w:noWrap w:val="0"/>
            <w:vAlign w:val="top"/>
          </w:tcPr>
          <w:p w14:paraId="7E9126E9">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526383EF">
            <w:pPr>
              <w:spacing w:before="78" w:line="176" w:lineRule="auto"/>
              <w:ind w:left="328"/>
              <w:rPr>
                <w:rFonts w:ascii="宋体" w:hAnsi="宋体" w:eastAsia="宋体" w:cs="宋体"/>
                <w:sz w:val="21"/>
                <w:szCs w:val="21"/>
              </w:rPr>
            </w:pPr>
            <w:r>
              <w:rPr>
                <w:rFonts w:ascii="宋体" w:hAnsi="宋体" w:eastAsia="宋体" w:cs="宋体"/>
                <w:spacing w:val="-7"/>
                <w:sz w:val="21"/>
                <w:szCs w:val="21"/>
              </w:rPr>
              <w:t>24</w:t>
            </w:r>
          </w:p>
        </w:tc>
        <w:tc>
          <w:tcPr>
            <w:tcW w:w="1023" w:type="dxa"/>
            <w:noWrap w:val="0"/>
            <w:vAlign w:val="top"/>
          </w:tcPr>
          <w:p w14:paraId="522DB990">
            <w:pPr>
              <w:spacing w:before="76" w:line="177" w:lineRule="auto"/>
              <w:ind w:left="358"/>
              <w:rPr>
                <w:rFonts w:ascii="宋体" w:hAnsi="宋体" w:eastAsia="宋体" w:cs="宋体"/>
                <w:sz w:val="21"/>
                <w:szCs w:val="21"/>
              </w:rPr>
            </w:pPr>
            <w:r>
              <w:rPr>
                <w:rFonts w:ascii="宋体" w:hAnsi="宋体" w:eastAsia="宋体" w:cs="宋体"/>
                <w:spacing w:val="-10"/>
                <w:sz w:val="21"/>
                <w:szCs w:val="21"/>
              </w:rPr>
              <w:t>180</w:t>
            </w:r>
          </w:p>
        </w:tc>
        <w:tc>
          <w:tcPr>
            <w:tcW w:w="1027" w:type="dxa"/>
            <w:noWrap w:val="0"/>
            <w:vAlign w:val="top"/>
          </w:tcPr>
          <w:p w14:paraId="2837CA09">
            <w:pPr>
              <w:spacing w:before="78" w:line="176" w:lineRule="auto"/>
              <w:ind w:left="401"/>
              <w:rPr>
                <w:rFonts w:ascii="宋体" w:hAnsi="宋体" w:eastAsia="宋体" w:cs="宋体"/>
                <w:sz w:val="21"/>
                <w:szCs w:val="21"/>
              </w:rPr>
            </w:pPr>
            <w:r>
              <w:rPr>
                <w:rFonts w:ascii="宋体" w:hAnsi="宋体" w:eastAsia="宋体" w:cs="宋体"/>
                <w:spacing w:val="-6"/>
                <w:sz w:val="21"/>
                <w:szCs w:val="21"/>
              </w:rPr>
              <w:t>80</w:t>
            </w:r>
          </w:p>
        </w:tc>
      </w:tr>
      <w:tr w14:paraId="0C9E4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5B20629">
            <w:pPr>
              <w:spacing w:before="76" w:line="177" w:lineRule="auto"/>
              <w:ind w:left="225"/>
              <w:rPr>
                <w:rFonts w:ascii="宋体" w:hAnsi="宋体" w:eastAsia="宋体" w:cs="宋体"/>
                <w:sz w:val="21"/>
                <w:szCs w:val="21"/>
              </w:rPr>
            </w:pPr>
            <w:r>
              <w:rPr>
                <w:rFonts w:ascii="宋体" w:hAnsi="宋体" w:eastAsia="宋体" w:cs="宋体"/>
                <w:spacing w:val="-5"/>
                <w:sz w:val="21"/>
                <w:szCs w:val="21"/>
              </w:rPr>
              <w:t>241</w:t>
            </w:r>
          </w:p>
        </w:tc>
        <w:tc>
          <w:tcPr>
            <w:tcW w:w="1125" w:type="dxa"/>
            <w:noWrap w:val="0"/>
            <w:vAlign w:val="top"/>
          </w:tcPr>
          <w:p w14:paraId="1D3F045F">
            <w:pPr>
              <w:spacing w:before="39" w:line="206"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3ED93F42">
            <w:pPr>
              <w:spacing w:before="39" w:line="206" w:lineRule="auto"/>
              <w:ind w:left="220"/>
              <w:rPr>
                <w:rFonts w:ascii="宋体" w:hAnsi="宋体" w:eastAsia="宋体" w:cs="宋体"/>
                <w:sz w:val="21"/>
                <w:szCs w:val="21"/>
              </w:rPr>
            </w:pPr>
            <w:r>
              <w:rPr>
                <w:rFonts w:ascii="宋体" w:hAnsi="宋体" w:eastAsia="宋体" w:cs="宋体"/>
                <w:spacing w:val="-4"/>
                <w:sz w:val="21"/>
                <w:szCs w:val="21"/>
              </w:rPr>
              <w:t>兰溪村</w:t>
            </w:r>
          </w:p>
        </w:tc>
        <w:tc>
          <w:tcPr>
            <w:tcW w:w="3453" w:type="dxa"/>
            <w:noWrap w:val="0"/>
            <w:vAlign w:val="top"/>
          </w:tcPr>
          <w:p w14:paraId="4F569E16">
            <w:pPr>
              <w:spacing w:before="39" w:line="206" w:lineRule="auto"/>
              <w:ind w:left="173"/>
              <w:rPr>
                <w:rFonts w:ascii="宋体" w:hAnsi="宋体" w:eastAsia="宋体" w:cs="宋体"/>
                <w:sz w:val="21"/>
                <w:szCs w:val="21"/>
              </w:rPr>
            </w:pPr>
            <w:r>
              <w:rPr>
                <w:rFonts w:ascii="宋体" w:hAnsi="宋体" w:eastAsia="宋体" w:cs="宋体"/>
                <w:spacing w:val="-1"/>
                <w:sz w:val="21"/>
                <w:szCs w:val="21"/>
              </w:rPr>
              <w:t>伊家乡兰溪村邹公母供水工程</w:t>
            </w:r>
          </w:p>
        </w:tc>
        <w:tc>
          <w:tcPr>
            <w:tcW w:w="1181" w:type="dxa"/>
            <w:noWrap w:val="0"/>
            <w:vAlign w:val="top"/>
          </w:tcPr>
          <w:p w14:paraId="38C148B4">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0BDBB71B">
            <w:pPr>
              <w:spacing w:before="76" w:line="177" w:lineRule="auto"/>
              <w:ind w:left="328"/>
              <w:rPr>
                <w:rFonts w:ascii="宋体" w:hAnsi="宋体" w:eastAsia="宋体" w:cs="宋体"/>
                <w:sz w:val="21"/>
                <w:szCs w:val="21"/>
              </w:rPr>
            </w:pPr>
            <w:r>
              <w:rPr>
                <w:rFonts w:ascii="宋体" w:hAnsi="宋体" w:eastAsia="宋体" w:cs="宋体"/>
                <w:spacing w:val="-7"/>
                <w:sz w:val="21"/>
                <w:szCs w:val="21"/>
              </w:rPr>
              <w:t>24</w:t>
            </w:r>
          </w:p>
        </w:tc>
        <w:tc>
          <w:tcPr>
            <w:tcW w:w="1023" w:type="dxa"/>
            <w:noWrap w:val="0"/>
            <w:vAlign w:val="top"/>
          </w:tcPr>
          <w:p w14:paraId="7A28B1FD">
            <w:pPr>
              <w:spacing w:before="76" w:line="177" w:lineRule="auto"/>
              <w:ind w:left="358"/>
              <w:rPr>
                <w:rFonts w:ascii="宋体" w:hAnsi="宋体" w:eastAsia="宋体" w:cs="宋体"/>
                <w:sz w:val="21"/>
                <w:szCs w:val="21"/>
              </w:rPr>
            </w:pPr>
            <w:r>
              <w:rPr>
                <w:rFonts w:ascii="宋体" w:hAnsi="宋体" w:eastAsia="宋体" w:cs="宋体"/>
                <w:spacing w:val="-10"/>
                <w:sz w:val="21"/>
                <w:szCs w:val="21"/>
              </w:rPr>
              <w:t>135</w:t>
            </w:r>
          </w:p>
        </w:tc>
        <w:tc>
          <w:tcPr>
            <w:tcW w:w="1027" w:type="dxa"/>
            <w:noWrap w:val="0"/>
            <w:vAlign w:val="top"/>
          </w:tcPr>
          <w:p w14:paraId="3C63F3F7">
            <w:pPr>
              <w:spacing w:before="76" w:line="177" w:lineRule="auto"/>
              <w:ind w:left="399"/>
              <w:rPr>
                <w:rFonts w:ascii="宋体" w:hAnsi="宋体" w:eastAsia="宋体" w:cs="宋体"/>
                <w:sz w:val="21"/>
                <w:szCs w:val="21"/>
              </w:rPr>
            </w:pPr>
            <w:r>
              <w:rPr>
                <w:rFonts w:ascii="宋体" w:hAnsi="宋体" w:eastAsia="宋体" w:cs="宋体"/>
                <w:spacing w:val="-5"/>
                <w:sz w:val="21"/>
                <w:szCs w:val="21"/>
              </w:rPr>
              <w:t>43</w:t>
            </w:r>
          </w:p>
        </w:tc>
      </w:tr>
      <w:tr w14:paraId="020D6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92" w:type="dxa"/>
            <w:noWrap w:val="0"/>
            <w:vAlign w:val="top"/>
          </w:tcPr>
          <w:p w14:paraId="34176F6D">
            <w:pPr>
              <w:spacing w:before="76" w:line="177" w:lineRule="auto"/>
              <w:ind w:left="225"/>
              <w:rPr>
                <w:rFonts w:ascii="宋体" w:hAnsi="宋体" w:eastAsia="宋体" w:cs="宋体"/>
                <w:sz w:val="21"/>
                <w:szCs w:val="21"/>
              </w:rPr>
            </w:pPr>
            <w:r>
              <w:rPr>
                <w:rFonts w:ascii="宋体" w:hAnsi="宋体" w:eastAsia="宋体" w:cs="宋体"/>
                <w:spacing w:val="-5"/>
                <w:sz w:val="21"/>
                <w:szCs w:val="21"/>
              </w:rPr>
              <w:t>242</w:t>
            </w:r>
          </w:p>
        </w:tc>
        <w:tc>
          <w:tcPr>
            <w:tcW w:w="1125" w:type="dxa"/>
            <w:noWrap w:val="0"/>
            <w:vAlign w:val="top"/>
          </w:tcPr>
          <w:p w14:paraId="4008A0FB">
            <w:pPr>
              <w:spacing w:before="39" w:line="206"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6823BEFD">
            <w:pPr>
              <w:spacing w:before="39" w:line="206" w:lineRule="auto"/>
              <w:ind w:left="220"/>
              <w:rPr>
                <w:rFonts w:ascii="宋体" w:hAnsi="宋体" w:eastAsia="宋体" w:cs="宋体"/>
                <w:sz w:val="21"/>
                <w:szCs w:val="21"/>
              </w:rPr>
            </w:pPr>
            <w:r>
              <w:rPr>
                <w:rFonts w:ascii="宋体" w:hAnsi="宋体" w:eastAsia="宋体" w:cs="宋体"/>
                <w:spacing w:val="-4"/>
                <w:sz w:val="21"/>
                <w:szCs w:val="21"/>
              </w:rPr>
              <w:t>兰溪村</w:t>
            </w:r>
          </w:p>
        </w:tc>
        <w:tc>
          <w:tcPr>
            <w:tcW w:w="3453" w:type="dxa"/>
            <w:noWrap w:val="0"/>
            <w:vAlign w:val="top"/>
          </w:tcPr>
          <w:p w14:paraId="67A80DCC">
            <w:pPr>
              <w:spacing w:before="39" w:line="206" w:lineRule="auto"/>
              <w:ind w:left="293"/>
              <w:rPr>
                <w:rFonts w:ascii="宋体" w:hAnsi="宋体" w:eastAsia="宋体" w:cs="宋体"/>
                <w:sz w:val="21"/>
                <w:szCs w:val="21"/>
              </w:rPr>
            </w:pPr>
            <w:r>
              <w:rPr>
                <w:rFonts w:ascii="宋体" w:hAnsi="宋体" w:eastAsia="宋体" w:cs="宋体"/>
                <w:spacing w:val="-1"/>
                <w:sz w:val="21"/>
                <w:szCs w:val="21"/>
              </w:rPr>
              <w:t>伊家乡兰溪村半元供水工程</w:t>
            </w:r>
          </w:p>
        </w:tc>
        <w:tc>
          <w:tcPr>
            <w:tcW w:w="1181" w:type="dxa"/>
            <w:noWrap w:val="0"/>
            <w:vAlign w:val="top"/>
          </w:tcPr>
          <w:p w14:paraId="0132AB65">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103F09C3">
            <w:pPr>
              <w:spacing w:before="75" w:line="178" w:lineRule="auto"/>
              <w:ind w:left="343"/>
              <w:rPr>
                <w:rFonts w:ascii="宋体" w:hAnsi="宋体" w:eastAsia="宋体" w:cs="宋体"/>
                <w:sz w:val="21"/>
                <w:szCs w:val="21"/>
              </w:rPr>
            </w:pPr>
            <w:r>
              <w:rPr>
                <w:rFonts w:ascii="宋体" w:hAnsi="宋体" w:eastAsia="宋体" w:cs="宋体"/>
                <w:spacing w:val="-14"/>
                <w:sz w:val="21"/>
                <w:szCs w:val="21"/>
              </w:rPr>
              <w:t>12</w:t>
            </w:r>
          </w:p>
        </w:tc>
        <w:tc>
          <w:tcPr>
            <w:tcW w:w="1023" w:type="dxa"/>
            <w:noWrap w:val="0"/>
            <w:vAlign w:val="top"/>
          </w:tcPr>
          <w:p w14:paraId="3625E1AD">
            <w:pPr>
              <w:spacing w:before="76" w:line="177" w:lineRule="auto"/>
              <w:ind w:left="406"/>
              <w:rPr>
                <w:rFonts w:ascii="宋体" w:hAnsi="宋体" w:eastAsia="宋体" w:cs="宋体"/>
                <w:sz w:val="21"/>
                <w:szCs w:val="21"/>
              </w:rPr>
            </w:pPr>
            <w:r>
              <w:rPr>
                <w:rFonts w:ascii="宋体" w:hAnsi="宋体" w:eastAsia="宋体" w:cs="宋体"/>
                <w:spacing w:val="-8"/>
                <w:sz w:val="21"/>
                <w:szCs w:val="21"/>
              </w:rPr>
              <w:t>72</w:t>
            </w:r>
          </w:p>
        </w:tc>
        <w:tc>
          <w:tcPr>
            <w:tcW w:w="1027" w:type="dxa"/>
            <w:noWrap w:val="0"/>
            <w:vAlign w:val="top"/>
          </w:tcPr>
          <w:p w14:paraId="46070C01">
            <w:pPr>
              <w:spacing w:before="76" w:line="177" w:lineRule="auto"/>
              <w:ind w:left="403"/>
              <w:rPr>
                <w:rFonts w:ascii="宋体" w:hAnsi="宋体" w:eastAsia="宋体" w:cs="宋体"/>
                <w:sz w:val="21"/>
                <w:szCs w:val="21"/>
              </w:rPr>
            </w:pPr>
            <w:r>
              <w:rPr>
                <w:rFonts w:ascii="宋体" w:hAnsi="宋体" w:eastAsia="宋体" w:cs="宋体"/>
                <w:spacing w:val="-7"/>
                <w:sz w:val="21"/>
                <w:szCs w:val="21"/>
              </w:rPr>
              <w:t>23</w:t>
            </w:r>
          </w:p>
        </w:tc>
      </w:tr>
      <w:tr w14:paraId="6FF0E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887CE4C">
            <w:pPr>
              <w:spacing w:before="76" w:line="177" w:lineRule="auto"/>
              <w:ind w:left="225"/>
              <w:rPr>
                <w:rFonts w:ascii="宋体" w:hAnsi="宋体" w:eastAsia="宋体" w:cs="宋体"/>
                <w:sz w:val="21"/>
                <w:szCs w:val="21"/>
              </w:rPr>
            </w:pPr>
            <w:r>
              <w:rPr>
                <w:rFonts w:ascii="宋体" w:hAnsi="宋体" w:eastAsia="宋体" w:cs="宋体"/>
                <w:spacing w:val="-5"/>
                <w:sz w:val="21"/>
                <w:szCs w:val="21"/>
              </w:rPr>
              <w:t>243</w:t>
            </w:r>
          </w:p>
        </w:tc>
        <w:tc>
          <w:tcPr>
            <w:tcW w:w="1125" w:type="dxa"/>
            <w:noWrap w:val="0"/>
            <w:vAlign w:val="top"/>
          </w:tcPr>
          <w:p w14:paraId="0E56E0E8">
            <w:pPr>
              <w:spacing w:before="39" w:line="206"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7048F2A4">
            <w:pPr>
              <w:spacing w:before="39" w:line="206" w:lineRule="auto"/>
              <w:ind w:left="220"/>
              <w:rPr>
                <w:rFonts w:ascii="宋体" w:hAnsi="宋体" w:eastAsia="宋体" w:cs="宋体"/>
                <w:sz w:val="21"/>
                <w:szCs w:val="21"/>
              </w:rPr>
            </w:pPr>
            <w:r>
              <w:rPr>
                <w:rFonts w:ascii="宋体" w:hAnsi="宋体" w:eastAsia="宋体" w:cs="宋体"/>
                <w:spacing w:val="-4"/>
                <w:sz w:val="21"/>
                <w:szCs w:val="21"/>
              </w:rPr>
              <w:t>兰溪村</w:t>
            </w:r>
          </w:p>
        </w:tc>
        <w:tc>
          <w:tcPr>
            <w:tcW w:w="3453" w:type="dxa"/>
            <w:noWrap w:val="0"/>
            <w:vAlign w:val="top"/>
          </w:tcPr>
          <w:p w14:paraId="672C25F9">
            <w:pPr>
              <w:spacing w:before="39" w:line="206" w:lineRule="auto"/>
              <w:ind w:left="293"/>
              <w:rPr>
                <w:rFonts w:ascii="宋体" w:hAnsi="宋体" w:eastAsia="宋体" w:cs="宋体"/>
                <w:sz w:val="21"/>
                <w:szCs w:val="21"/>
              </w:rPr>
            </w:pPr>
            <w:r>
              <w:rPr>
                <w:rFonts w:ascii="宋体" w:hAnsi="宋体" w:eastAsia="宋体" w:cs="宋体"/>
                <w:spacing w:val="-1"/>
                <w:sz w:val="21"/>
                <w:szCs w:val="21"/>
              </w:rPr>
              <w:t>伊家乡兰溪村陈坪供水工程</w:t>
            </w:r>
          </w:p>
        </w:tc>
        <w:tc>
          <w:tcPr>
            <w:tcW w:w="1181" w:type="dxa"/>
            <w:noWrap w:val="0"/>
            <w:vAlign w:val="top"/>
          </w:tcPr>
          <w:p w14:paraId="74C34AE6">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0D9DBCA1">
            <w:pPr>
              <w:spacing w:before="76" w:line="177" w:lineRule="auto"/>
              <w:ind w:left="328"/>
              <w:rPr>
                <w:rFonts w:ascii="宋体" w:hAnsi="宋体" w:eastAsia="宋体" w:cs="宋体"/>
                <w:sz w:val="21"/>
                <w:szCs w:val="21"/>
              </w:rPr>
            </w:pPr>
            <w:r>
              <w:rPr>
                <w:rFonts w:ascii="宋体" w:hAnsi="宋体" w:eastAsia="宋体" w:cs="宋体"/>
                <w:spacing w:val="-7"/>
                <w:sz w:val="21"/>
                <w:szCs w:val="21"/>
              </w:rPr>
              <w:t>28</w:t>
            </w:r>
          </w:p>
        </w:tc>
        <w:tc>
          <w:tcPr>
            <w:tcW w:w="1023" w:type="dxa"/>
            <w:noWrap w:val="0"/>
            <w:vAlign w:val="top"/>
          </w:tcPr>
          <w:p w14:paraId="27A9DE36">
            <w:pPr>
              <w:spacing w:before="75" w:line="178" w:lineRule="auto"/>
              <w:ind w:left="358"/>
              <w:rPr>
                <w:rFonts w:ascii="宋体" w:hAnsi="宋体" w:eastAsia="宋体" w:cs="宋体"/>
                <w:sz w:val="21"/>
                <w:szCs w:val="21"/>
              </w:rPr>
            </w:pPr>
            <w:r>
              <w:rPr>
                <w:rFonts w:ascii="宋体" w:hAnsi="宋体" w:eastAsia="宋体" w:cs="宋体"/>
                <w:spacing w:val="-10"/>
                <w:sz w:val="21"/>
                <w:szCs w:val="21"/>
              </w:rPr>
              <w:t>186</w:t>
            </w:r>
          </w:p>
        </w:tc>
        <w:tc>
          <w:tcPr>
            <w:tcW w:w="1027" w:type="dxa"/>
            <w:noWrap w:val="0"/>
            <w:vAlign w:val="top"/>
          </w:tcPr>
          <w:p w14:paraId="75402D1E">
            <w:pPr>
              <w:spacing w:before="76" w:line="177" w:lineRule="auto"/>
              <w:ind w:left="401"/>
              <w:rPr>
                <w:rFonts w:ascii="宋体" w:hAnsi="宋体" w:eastAsia="宋体" w:cs="宋体"/>
                <w:sz w:val="21"/>
                <w:szCs w:val="21"/>
              </w:rPr>
            </w:pPr>
            <w:r>
              <w:rPr>
                <w:rFonts w:ascii="宋体" w:hAnsi="宋体" w:eastAsia="宋体" w:cs="宋体"/>
                <w:spacing w:val="-6"/>
                <w:sz w:val="21"/>
                <w:szCs w:val="21"/>
              </w:rPr>
              <w:t>88</w:t>
            </w:r>
          </w:p>
        </w:tc>
      </w:tr>
      <w:tr w14:paraId="4732A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B80B0F5">
            <w:pPr>
              <w:spacing w:before="78" w:line="176" w:lineRule="auto"/>
              <w:ind w:left="225"/>
              <w:rPr>
                <w:rFonts w:ascii="宋体" w:hAnsi="宋体" w:eastAsia="宋体" w:cs="宋体"/>
                <w:sz w:val="21"/>
                <w:szCs w:val="21"/>
              </w:rPr>
            </w:pPr>
            <w:r>
              <w:rPr>
                <w:rFonts w:ascii="宋体" w:hAnsi="宋体" w:eastAsia="宋体" w:cs="宋体"/>
                <w:spacing w:val="-5"/>
                <w:sz w:val="21"/>
                <w:szCs w:val="21"/>
              </w:rPr>
              <w:t>244</w:t>
            </w:r>
          </w:p>
        </w:tc>
        <w:tc>
          <w:tcPr>
            <w:tcW w:w="1125" w:type="dxa"/>
            <w:noWrap w:val="0"/>
            <w:vAlign w:val="top"/>
          </w:tcPr>
          <w:p w14:paraId="46C00FC8">
            <w:pPr>
              <w:spacing w:before="40" w:line="205"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249B7CEA">
            <w:pPr>
              <w:spacing w:before="40" w:line="205" w:lineRule="auto"/>
              <w:ind w:left="222"/>
              <w:rPr>
                <w:rFonts w:ascii="宋体" w:hAnsi="宋体" w:eastAsia="宋体" w:cs="宋体"/>
                <w:sz w:val="21"/>
                <w:szCs w:val="21"/>
              </w:rPr>
            </w:pPr>
            <w:r>
              <w:rPr>
                <w:rFonts w:ascii="宋体" w:hAnsi="宋体" w:eastAsia="宋体" w:cs="宋体"/>
                <w:spacing w:val="-4"/>
                <w:sz w:val="21"/>
                <w:szCs w:val="21"/>
              </w:rPr>
              <w:t>沙洲村</w:t>
            </w:r>
          </w:p>
        </w:tc>
        <w:tc>
          <w:tcPr>
            <w:tcW w:w="3453" w:type="dxa"/>
            <w:noWrap w:val="0"/>
            <w:vAlign w:val="top"/>
          </w:tcPr>
          <w:p w14:paraId="78B2A103">
            <w:pPr>
              <w:spacing w:before="40" w:line="205" w:lineRule="auto"/>
              <w:ind w:left="173"/>
              <w:rPr>
                <w:rFonts w:ascii="宋体" w:hAnsi="宋体" w:eastAsia="宋体" w:cs="宋体"/>
                <w:sz w:val="21"/>
                <w:szCs w:val="21"/>
              </w:rPr>
            </w:pPr>
            <w:r>
              <w:rPr>
                <w:rFonts w:ascii="宋体" w:hAnsi="宋体" w:eastAsia="宋体" w:cs="宋体"/>
                <w:spacing w:val="-1"/>
                <w:sz w:val="21"/>
                <w:szCs w:val="21"/>
              </w:rPr>
              <w:t>伊家乡沙洲村黄连溪供水工程</w:t>
            </w:r>
          </w:p>
        </w:tc>
        <w:tc>
          <w:tcPr>
            <w:tcW w:w="1181" w:type="dxa"/>
            <w:noWrap w:val="0"/>
            <w:vAlign w:val="top"/>
          </w:tcPr>
          <w:p w14:paraId="4AC682AD">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45C1C198">
            <w:pPr>
              <w:spacing w:before="78" w:line="176" w:lineRule="auto"/>
              <w:ind w:left="328"/>
              <w:rPr>
                <w:rFonts w:ascii="宋体" w:hAnsi="宋体" w:eastAsia="宋体" w:cs="宋体"/>
                <w:sz w:val="21"/>
                <w:szCs w:val="21"/>
              </w:rPr>
            </w:pPr>
            <w:r>
              <w:rPr>
                <w:rFonts w:ascii="宋体" w:hAnsi="宋体" w:eastAsia="宋体" w:cs="宋体"/>
                <w:spacing w:val="-7"/>
                <w:sz w:val="21"/>
                <w:szCs w:val="21"/>
              </w:rPr>
              <w:t>25</w:t>
            </w:r>
          </w:p>
        </w:tc>
        <w:tc>
          <w:tcPr>
            <w:tcW w:w="1023" w:type="dxa"/>
            <w:noWrap w:val="0"/>
            <w:vAlign w:val="top"/>
          </w:tcPr>
          <w:p w14:paraId="583D5F15">
            <w:pPr>
              <w:spacing w:before="78" w:line="176" w:lineRule="auto"/>
              <w:ind w:left="401"/>
              <w:rPr>
                <w:rFonts w:ascii="宋体" w:hAnsi="宋体" w:eastAsia="宋体" w:cs="宋体"/>
                <w:sz w:val="21"/>
                <w:szCs w:val="21"/>
              </w:rPr>
            </w:pPr>
            <w:r>
              <w:rPr>
                <w:rFonts w:ascii="宋体" w:hAnsi="宋体" w:eastAsia="宋体" w:cs="宋体"/>
                <w:spacing w:val="-6"/>
                <w:sz w:val="21"/>
                <w:szCs w:val="21"/>
              </w:rPr>
              <w:t>90</w:t>
            </w:r>
          </w:p>
        </w:tc>
        <w:tc>
          <w:tcPr>
            <w:tcW w:w="1027" w:type="dxa"/>
            <w:noWrap w:val="0"/>
            <w:vAlign w:val="top"/>
          </w:tcPr>
          <w:p w14:paraId="42226114">
            <w:pPr>
              <w:spacing w:before="78" w:line="176" w:lineRule="auto"/>
              <w:ind w:left="404"/>
              <w:rPr>
                <w:rFonts w:ascii="宋体" w:hAnsi="宋体" w:eastAsia="宋体" w:cs="宋体"/>
                <w:sz w:val="21"/>
                <w:szCs w:val="21"/>
              </w:rPr>
            </w:pPr>
            <w:r>
              <w:rPr>
                <w:rFonts w:ascii="宋体" w:hAnsi="宋体" w:eastAsia="宋体" w:cs="宋体"/>
                <w:spacing w:val="-8"/>
                <w:sz w:val="21"/>
                <w:szCs w:val="21"/>
              </w:rPr>
              <w:t>30</w:t>
            </w:r>
          </w:p>
        </w:tc>
      </w:tr>
      <w:tr w14:paraId="06EA9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9C6AA0C">
            <w:pPr>
              <w:spacing w:before="78" w:line="176" w:lineRule="auto"/>
              <w:ind w:left="225"/>
              <w:rPr>
                <w:rFonts w:ascii="宋体" w:hAnsi="宋体" w:eastAsia="宋体" w:cs="宋体"/>
                <w:sz w:val="21"/>
                <w:szCs w:val="21"/>
              </w:rPr>
            </w:pPr>
            <w:r>
              <w:rPr>
                <w:rFonts w:ascii="宋体" w:hAnsi="宋体" w:eastAsia="宋体" w:cs="宋体"/>
                <w:spacing w:val="-5"/>
                <w:sz w:val="21"/>
                <w:szCs w:val="21"/>
              </w:rPr>
              <w:t>245</w:t>
            </w:r>
          </w:p>
        </w:tc>
        <w:tc>
          <w:tcPr>
            <w:tcW w:w="1125" w:type="dxa"/>
            <w:noWrap w:val="0"/>
            <w:vAlign w:val="top"/>
          </w:tcPr>
          <w:p w14:paraId="7555359F">
            <w:pPr>
              <w:spacing w:before="40" w:line="205"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44CDD5A1">
            <w:pPr>
              <w:spacing w:before="40" w:line="205" w:lineRule="auto"/>
              <w:ind w:left="222"/>
              <w:rPr>
                <w:rFonts w:ascii="宋体" w:hAnsi="宋体" w:eastAsia="宋体" w:cs="宋体"/>
                <w:sz w:val="21"/>
                <w:szCs w:val="21"/>
              </w:rPr>
            </w:pPr>
            <w:r>
              <w:rPr>
                <w:rFonts w:ascii="宋体" w:hAnsi="宋体" w:eastAsia="宋体" w:cs="宋体"/>
                <w:spacing w:val="-4"/>
                <w:sz w:val="21"/>
                <w:szCs w:val="21"/>
              </w:rPr>
              <w:t>沙洲村</w:t>
            </w:r>
          </w:p>
        </w:tc>
        <w:tc>
          <w:tcPr>
            <w:tcW w:w="3453" w:type="dxa"/>
            <w:noWrap w:val="0"/>
            <w:vAlign w:val="top"/>
          </w:tcPr>
          <w:p w14:paraId="415EC0A4">
            <w:pPr>
              <w:spacing w:before="40" w:line="205" w:lineRule="auto"/>
              <w:ind w:left="293"/>
              <w:rPr>
                <w:rFonts w:ascii="宋体" w:hAnsi="宋体" w:eastAsia="宋体" w:cs="宋体"/>
                <w:sz w:val="21"/>
                <w:szCs w:val="21"/>
              </w:rPr>
            </w:pPr>
            <w:r>
              <w:rPr>
                <w:rFonts w:ascii="宋体" w:hAnsi="宋体" w:eastAsia="宋体" w:cs="宋体"/>
                <w:spacing w:val="-1"/>
                <w:sz w:val="21"/>
                <w:szCs w:val="21"/>
              </w:rPr>
              <w:t>伊家乡沙洲村土楼供水工程</w:t>
            </w:r>
          </w:p>
        </w:tc>
        <w:tc>
          <w:tcPr>
            <w:tcW w:w="1181" w:type="dxa"/>
            <w:noWrap w:val="0"/>
            <w:vAlign w:val="top"/>
          </w:tcPr>
          <w:p w14:paraId="2256434E">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346B8237">
            <w:pPr>
              <w:spacing w:before="76" w:line="177" w:lineRule="auto"/>
              <w:ind w:left="343"/>
              <w:rPr>
                <w:rFonts w:ascii="宋体" w:hAnsi="宋体" w:eastAsia="宋体" w:cs="宋体"/>
                <w:sz w:val="21"/>
                <w:szCs w:val="21"/>
              </w:rPr>
            </w:pPr>
            <w:r>
              <w:rPr>
                <w:rFonts w:ascii="宋体" w:hAnsi="宋体" w:eastAsia="宋体" w:cs="宋体"/>
                <w:spacing w:val="-14"/>
                <w:sz w:val="21"/>
                <w:szCs w:val="21"/>
              </w:rPr>
              <w:t>14</w:t>
            </w:r>
          </w:p>
        </w:tc>
        <w:tc>
          <w:tcPr>
            <w:tcW w:w="1023" w:type="dxa"/>
            <w:noWrap w:val="0"/>
            <w:vAlign w:val="top"/>
          </w:tcPr>
          <w:p w14:paraId="4710CFAA">
            <w:pPr>
              <w:spacing w:before="78" w:line="176" w:lineRule="auto"/>
              <w:ind w:left="402"/>
              <w:rPr>
                <w:rFonts w:ascii="宋体" w:hAnsi="宋体" w:eastAsia="宋体" w:cs="宋体"/>
                <w:sz w:val="21"/>
                <w:szCs w:val="21"/>
              </w:rPr>
            </w:pPr>
            <w:r>
              <w:rPr>
                <w:rFonts w:ascii="宋体" w:hAnsi="宋体" w:eastAsia="宋体" w:cs="宋体"/>
                <w:spacing w:val="-6"/>
                <w:sz w:val="21"/>
                <w:szCs w:val="21"/>
              </w:rPr>
              <w:t>60</w:t>
            </w:r>
          </w:p>
        </w:tc>
        <w:tc>
          <w:tcPr>
            <w:tcW w:w="1027" w:type="dxa"/>
            <w:noWrap w:val="0"/>
            <w:vAlign w:val="top"/>
          </w:tcPr>
          <w:p w14:paraId="6DA17E64">
            <w:pPr>
              <w:spacing w:before="78" w:line="176" w:lineRule="auto"/>
              <w:ind w:left="403"/>
              <w:rPr>
                <w:rFonts w:ascii="宋体" w:hAnsi="宋体" w:eastAsia="宋体" w:cs="宋体"/>
                <w:sz w:val="21"/>
                <w:szCs w:val="21"/>
              </w:rPr>
            </w:pPr>
            <w:r>
              <w:rPr>
                <w:rFonts w:ascii="宋体" w:hAnsi="宋体" w:eastAsia="宋体" w:cs="宋体"/>
                <w:spacing w:val="-7"/>
                <w:sz w:val="21"/>
                <w:szCs w:val="21"/>
              </w:rPr>
              <w:t>22</w:t>
            </w:r>
          </w:p>
        </w:tc>
      </w:tr>
      <w:tr w14:paraId="4166A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315F967">
            <w:pPr>
              <w:spacing w:before="78" w:line="176" w:lineRule="auto"/>
              <w:ind w:left="225"/>
              <w:rPr>
                <w:rFonts w:ascii="宋体" w:hAnsi="宋体" w:eastAsia="宋体" w:cs="宋体"/>
                <w:sz w:val="21"/>
                <w:szCs w:val="21"/>
              </w:rPr>
            </w:pPr>
            <w:r>
              <w:rPr>
                <w:rFonts w:ascii="宋体" w:hAnsi="宋体" w:eastAsia="宋体" w:cs="宋体"/>
                <w:spacing w:val="-5"/>
                <w:sz w:val="21"/>
                <w:szCs w:val="21"/>
              </w:rPr>
              <w:t>246</w:t>
            </w:r>
          </w:p>
        </w:tc>
        <w:tc>
          <w:tcPr>
            <w:tcW w:w="1125" w:type="dxa"/>
            <w:noWrap w:val="0"/>
            <w:vAlign w:val="top"/>
          </w:tcPr>
          <w:p w14:paraId="0964B92E">
            <w:pPr>
              <w:spacing w:before="39" w:line="206"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722F7069">
            <w:pPr>
              <w:spacing w:before="39" w:line="206" w:lineRule="auto"/>
              <w:ind w:left="222"/>
              <w:rPr>
                <w:rFonts w:ascii="宋体" w:hAnsi="宋体" w:eastAsia="宋体" w:cs="宋体"/>
                <w:sz w:val="21"/>
                <w:szCs w:val="21"/>
              </w:rPr>
            </w:pPr>
            <w:r>
              <w:rPr>
                <w:rFonts w:ascii="宋体" w:hAnsi="宋体" w:eastAsia="宋体" w:cs="宋体"/>
                <w:spacing w:val="-4"/>
                <w:sz w:val="21"/>
                <w:szCs w:val="21"/>
              </w:rPr>
              <w:t>沙洲村</w:t>
            </w:r>
          </w:p>
        </w:tc>
        <w:tc>
          <w:tcPr>
            <w:tcW w:w="3453" w:type="dxa"/>
            <w:noWrap w:val="0"/>
            <w:vAlign w:val="top"/>
          </w:tcPr>
          <w:p w14:paraId="48077936">
            <w:pPr>
              <w:spacing w:before="39" w:line="206" w:lineRule="auto"/>
              <w:ind w:left="293"/>
              <w:rPr>
                <w:rFonts w:ascii="宋体" w:hAnsi="宋体" w:eastAsia="宋体" w:cs="宋体"/>
                <w:sz w:val="21"/>
                <w:szCs w:val="21"/>
              </w:rPr>
            </w:pPr>
            <w:r>
              <w:rPr>
                <w:rFonts w:ascii="宋体" w:hAnsi="宋体" w:eastAsia="宋体" w:cs="宋体"/>
                <w:spacing w:val="-1"/>
                <w:sz w:val="21"/>
                <w:szCs w:val="21"/>
              </w:rPr>
              <w:t>伊家乡沙洲村石门供水工程</w:t>
            </w:r>
          </w:p>
        </w:tc>
        <w:tc>
          <w:tcPr>
            <w:tcW w:w="1181" w:type="dxa"/>
            <w:noWrap w:val="0"/>
            <w:vAlign w:val="top"/>
          </w:tcPr>
          <w:p w14:paraId="3389074C">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4FC16B78">
            <w:pPr>
              <w:spacing w:before="78" w:line="176" w:lineRule="auto"/>
              <w:ind w:left="330"/>
              <w:rPr>
                <w:rFonts w:ascii="宋体" w:hAnsi="宋体" w:eastAsia="宋体" w:cs="宋体"/>
                <w:sz w:val="21"/>
                <w:szCs w:val="21"/>
              </w:rPr>
            </w:pPr>
            <w:r>
              <w:rPr>
                <w:rFonts w:ascii="宋体" w:hAnsi="宋体" w:eastAsia="宋体" w:cs="宋体"/>
                <w:spacing w:val="-8"/>
                <w:sz w:val="21"/>
                <w:szCs w:val="21"/>
              </w:rPr>
              <w:t>38</w:t>
            </w:r>
          </w:p>
        </w:tc>
        <w:tc>
          <w:tcPr>
            <w:tcW w:w="1023" w:type="dxa"/>
            <w:noWrap w:val="0"/>
            <w:vAlign w:val="top"/>
          </w:tcPr>
          <w:p w14:paraId="4852E661">
            <w:pPr>
              <w:spacing w:before="76" w:line="177" w:lineRule="auto"/>
              <w:ind w:left="358"/>
              <w:rPr>
                <w:rFonts w:ascii="宋体" w:hAnsi="宋体" w:eastAsia="宋体" w:cs="宋体"/>
                <w:sz w:val="21"/>
                <w:szCs w:val="21"/>
              </w:rPr>
            </w:pPr>
            <w:r>
              <w:rPr>
                <w:rFonts w:ascii="宋体" w:hAnsi="宋体" w:eastAsia="宋体" w:cs="宋体"/>
                <w:spacing w:val="-10"/>
                <w:sz w:val="21"/>
                <w:szCs w:val="21"/>
              </w:rPr>
              <w:t>155</w:t>
            </w:r>
          </w:p>
        </w:tc>
        <w:tc>
          <w:tcPr>
            <w:tcW w:w="1027" w:type="dxa"/>
            <w:noWrap w:val="0"/>
            <w:vAlign w:val="top"/>
          </w:tcPr>
          <w:p w14:paraId="617FD601">
            <w:pPr>
              <w:spacing w:before="78" w:line="176" w:lineRule="auto"/>
              <w:ind w:left="404"/>
              <w:rPr>
                <w:rFonts w:ascii="宋体" w:hAnsi="宋体" w:eastAsia="宋体" w:cs="宋体"/>
                <w:sz w:val="21"/>
                <w:szCs w:val="21"/>
              </w:rPr>
            </w:pPr>
            <w:r>
              <w:rPr>
                <w:rFonts w:ascii="宋体" w:hAnsi="宋体" w:eastAsia="宋体" w:cs="宋体"/>
                <w:spacing w:val="-8"/>
                <w:sz w:val="21"/>
                <w:szCs w:val="21"/>
              </w:rPr>
              <w:t>58</w:t>
            </w:r>
          </w:p>
        </w:tc>
      </w:tr>
      <w:tr w14:paraId="307C9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098C78CA">
            <w:pPr>
              <w:spacing w:before="76" w:line="177" w:lineRule="auto"/>
              <w:ind w:left="225"/>
              <w:rPr>
                <w:rFonts w:ascii="宋体" w:hAnsi="宋体" w:eastAsia="宋体" w:cs="宋体"/>
                <w:sz w:val="21"/>
                <w:szCs w:val="21"/>
              </w:rPr>
            </w:pPr>
            <w:r>
              <w:rPr>
                <w:rFonts w:ascii="宋体" w:hAnsi="宋体" w:eastAsia="宋体" w:cs="宋体"/>
                <w:spacing w:val="-5"/>
                <w:sz w:val="21"/>
                <w:szCs w:val="21"/>
              </w:rPr>
              <w:t>247</w:t>
            </w:r>
          </w:p>
        </w:tc>
        <w:tc>
          <w:tcPr>
            <w:tcW w:w="1125" w:type="dxa"/>
            <w:noWrap w:val="0"/>
            <w:vAlign w:val="top"/>
          </w:tcPr>
          <w:p w14:paraId="76318A1F">
            <w:pPr>
              <w:spacing w:before="39" w:line="206"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5D5B0914">
            <w:pPr>
              <w:spacing w:before="39" w:line="206" w:lineRule="auto"/>
              <w:ind w:left="222"/>
              <w:rPr>
                <w:rFonts w:ascii="宋体" w:hAnsi="宋体" w:eastAsia="宋体" w:cs="宋体"/>
                <w:sz w:val="21"/>
                <w:szCs w:val="21"/>
              </w:rPr>
            </w:pPr>
            <w:r>
              <w:rPr>
                <w:rFonts w:ascii="宋体" w:hAnsi="宋体" w:eastAsia="宋体" w:cs="宋体"/>
                <w:spacing w:val="-4"/>
                <w:sz w:val="21"/>
                <w:szCs w:val="21"/>
              </w:rPr>
              <w:t>沙洲村</w:t>
            </w:r>
          </w:p>
        </w:tc>
        <w:tc>
          <w:tcPr>
            <w:tcW w:w="3453" w:type="dxa"/>
            <w:noWrap w:val="0"/>
            <w:vAlign w:val="top"/>
          </w:tcPr>
          <w:p w14:paraId="4CABF406">
            <w:pPr>
              <w:spacing w:before="39" w:line="206" w:lineRule="auto"/>
              <w:ind w:left="293"/>
              <w:rPr>
                <w:rFonts w:ascii="宋体" w:hAnsi="宋体" w:eastAsia="宋体" w:cs="宋体"/>
                <w:sz w:val="21"/>
                <w:szCs w:val="21"/>
              </w:rPr>
            </w:pPr>
            <w:r>
              <w:rPr>
                <w:rFonts w:ascii="宋体" w:hAnsi="宋体" w:eastAsia="宋体" w:cs="宋体"/>
                <w:spacing w:val="-1"/>
                <w:sz w:val="21"/>
                <w:szCs w:val="21"/>
              </w:rPr>
              <w:t>伊家乡沙洲村罗坊供水工程</w:t>
            </w:r>
          </w:p>
        </w:tc>
        <w:tc>
          <w:tcPr>
            <w:tcW w:w="1181" w:type="dxa"/>
            <w:noWrap w:val="0"/>
            <w:vAlign w:val="top"/>
          </w:tcPr>
          <w:p w14:paraId="073E94F5">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55C5D18D">
            <w:pPr>
              <w:spacing w:before="76" w:line="177" w:lineRule="auto"/>
              <w:ind w:left="328"/>
              <w:rPr>
                <w:rFonts w:ascii="宋体" w:hAnsi="宋体" w:eastAsia="宋体" w:cs="宋体"/>
                <w:sz w:val="21"/>
                <w:szCs w:val="21"/>
              </w:rPr>
            </w:pPr>
            <w:r>
              <w:rPr>
                <w:rFonts w:ascii="宋体" w:hAnsi="宋体" w:eastAsia="宋体" w:cs="宋体"/>
                <w:spacing w:val="-7"/>
                <w:sz w:val="21"/>
                <w:szCs w:val="21"/>
              </w:rPr>
              <w:t>20</w:t>
            </w:r>
          </w:p>
        </w:tc>
        <w:tc>
          <w:tcPr>
            <w:tcW w:w="1023" w:type="dxa"/>
            <w:noWrap w:val="0"/>
            <w:vAlign w:val="top"/>
          </w:tcPr>
          <w:p w14:paraId="12AEFE27">
            <w:pPr>
              <w:spacing w:before="76" w:line="177" w:lineRule="auto"/>
              <w:ind w:left="406"/>
              <w:rPr>
                <w:rFonts w:ascii="宋体" w:hAnsi="宋体" w:eastAsia="宋体" w:cs="宋体"/>
                <w:sz w:val="21"/>
                <w:szCs w:val="21"/>
              </w:rPr>
            </w:pPr>
            <w:r>
              <w:rPr>
                <w:rFonts w:ascii="宋体" w:hAnsi="宋体" w:eastAsia="宋体" w:cs="宋体"/>
                <w:spacing w:val="-8"/>
                <w:sz w:val="21"/>
                <w:szCs w:val="21"/>
              </w:rPr>
              <w:t>70</w:t>
            </w:r>
          </w:p>
        </w:tc>
        <w:tc>
          <w:tcPr>
            <w:tcW w:w="1027" w:type="dxa"/>
            <w:noWrap w:val="0"/>
            <w:vAlign w:val="top"/>
          </w:tcPr>
          <w:p w14:paraId="6AD26A26">
            <w:pPr>
              <w:spacing w:before="76" w:line="177" w:lineRule="auto"/>
              <w:ind w:left="403"/>
              <w:rPr>
                <w:rFonts w:ascii="宋体" w:hAnsi="宋体" w:eastAsia="宋体" w:cs="宋体"/>
                <w:sz w:val="21"/>
                <w:szCs w:val="21"/>
              </w:rPr>
            </w:pPr>
            <w:r>
              <w:rPr>
                <w:rFonts w:ascii="宋体" w:hAnsi="宋体" w:eastAsia="宋体" w:cs="宋体"/>
                <w:spacing w:val="-7"/>
                <w:sz w:val="21"/>
                <w:szCs w:val="21"/>
              </w:rPr>
              <w:t>25</w:t>
            </w:r>
          </w:p>
        </w:tc>
      </w:tr>
      <w:tr w14:paraId="7FCCC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ADA2198">
            <w:pPr>
              <w:spacing w:before="76" w:line="177" w:lineRule="auto"/>
              <w:ind w:left="225"/>
              <w:rPr>
                <w:rFonts w:ascii="宋体" w:hAnsi="宋体" w:eastAsia="宋体" w:cs="宋体"/>
                <w:sz w:val="21"/>
                <w:szCs w:val="21"/>
              </w:rPr>
            </w:pPr>
            <w:r>
              <w:rPr>
                <w:rFonts w:ascii="宋体" w:hAnsi="宋体" w:eastAsia="宋体" w:cs="宋体"/>
                <w:spacing w:val="-5"/>
                <w:sz w:val="21"/>
                <w:szCs w:val="21"/>
              </w:rPr>
              <w:t>248</w:t>
            </w:r>
          </w:p>
        </w:tc>
        <w:tc>
          <w:tcPr>
            <w:tcW w:w="1125" w:type="dxa"/>
            <w:noWrap w:val="0"/>
            <w:vAlign w:val="top"/>
          </w:tcPr>
          <w:p w14:paraId="7E6D7442">
            <w:pPr>
              <w:spacing w:before="39" w:line="206"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5EC4FF3E">
            <w:pPr>
              <w:spacing w:before="39" w:line="206" w:lineRule="auto"/>
              <w:ind w:left="222"/>
              <w:rPr>
                <w:rFonts w:ascii="宋体" w:hAnsi="宋体" w:eastAsia="宋体" w:cs="宋体"/>
                <w:sz w:val="21"/>
                <w:szCs w:val="21"/>
              </w:rPr>
            </w:pPr>
            <w:r>
              <w:rPr>
                <w:rFonts w:ascii="宋体" w:hAnsi="宋体" w:eastAsia="宋体" w:cs="宋体"/>
                <w:spacing w:val="-4"/>
                <w:sz w:val="21"/>
                <w:szCs w:val="21"/>
              </w:rPr>
              <w:t>沙洲村</w:t>
            </w:r>
          </w:p>
        </w:tc>
        <w:tc>
          <w:tcPr>
            <w:tcW w:w="3453" w:type="dxa"/>
            <w:noWrap w:val="0"/>
            <w:vAlign w:val="top"/>
          </w:tcPr>
          <w:p w14:paraId="78618AD6">
            <w:pPr>
              <w:spacing w:before="39" w:line="206" w:lineRule="auto"/>
              <w:ind w:left="173"/>
              <w:rPr>
                <w:rFonts w:ascii="宋体" w:hAnsi="宋体" w:eastAsia="宋体" w:cs="宋体"/>
                <w:sz w:val="21"/>
                <w:szCs w:val="21"/>
              </w:rPr>
            </w:pPr>
            <w:r>
              <w:rPr>
                <w:rFonts w:ascii="宋体" w:hAnsi="宋体" w:eastAsia="宋体" w:cs="宋体"/>
                <w:spacing w:val="-1"/>
                <w:sz w:val="21"/>
                <w:szCs w:val="21"/>
              </w:rPr>
              <w:t>伊家乡沙洲村王家山供水工程</w:t>
            </w:r>
          </w:p>
        </w:tc>
        <w:tc>
          <w:tcPr>
            <w:tcW w:w="1181" w:type="dxa"/>
            <w:noWrap w:val="0"/>
            <w:vAlign w:val="top"/>
          </w:tcPr>
          <w:p w14:paraId="61F89027">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72EBC27F">
            <w:pPr>
              <w:spacing w:before="76" w:line="177" w:lineRule="auto"/>
              <w:ind w:left="328"/>
              <w:rPr>
                <w:rFonts w:ascii="宋体" w:hAnsi="宋体" w:eastAsia="宋体" w:cs="宋体"/>
                <w:sz w:val="21"/>
                <w:szCs w:val="21"/>
              </w:rPr>
            </w:pPr>
            <w:r>
              <w:rPr>
                <w:rFonts w:ascii="宋体" w:hAnsi="宋体" w:eastAsia="宋体" w:cs="宋体"/>
                <w:spacing w:val="-7"/>
                <w:sz w:val="21"/>
                <w:szCs w:val="21"/>
              </w:rPr>
              <w:t>23</w:t>
            </w:r>
          </w:p>
        </w:tc>
        <w:tc>
          <w:tcPr>
            <w:tcW w:w="1023" w:type="dxa"/>
            <w:noWrap w:val="0"/>
            <w:vAlign w:val="top"/>
          </w:tcPr>
          <w:p w14:paraId="4ECEAA1B">
            <w:pPr>
              <w:spacing w:before="76" w:line="177" w:lineRule="auto"/>
              <w:ind w:left="401"/>
              <w:rPr>
                <w:rFonts w:ascii="宋体" w:hAnsi="宋体" w:eastAsia="宋体" w:cs="宋体"/>
                <w:sz w:val="21"/>
                <w:szCs w:val="21"/>
              </w:rPr>
            </w:pPr>
            <w:r>
              <w:rPr>
                <w:rFonts w:ascii="宋体" w:hAnsi="宋体" w:eastAsia="宋体" w:cs="宋体"/>
                <w:spacing w:val="-6"/>
                <w:sz w:val="21"/>
                <w:szCs w:val="21"/>
              </w:rPr>
              <w:t>98</w:t>
            </w:r>
          </w:p>
        </w:tc>
        <w:tc>
          <w:tcPr>
            <w:tcW w:w="1027" w:type="dxa"/>
            <w:noWrap w:val="0"/>
            <w:vAlign w:val="top"/>
          </w:tcPr>
          <w:p w14:paraId="7C53B89A">
            <w:pPr>
              <w:spacing w:before="76" w:line="177" w:lineRule="auto"/>
              <w:ind w:left="404"/>
              <w:rPr>
                <w:rFonts w:ascii="宋体" w:hAnsi="宋体" w:eastAsia="宋体" w:cs="宋体"/>
                <w:sz w:val="21"/>
                <w:szCs w:val="21"/>
              </w:rPr>
            </w:pPr>
            <w:r>
              <w:rPr>
                <w:rFonts w:ascii="宋体" w:hAnsi="宋体" w:eastAsia="宋体" w:cs="宋体"/>
                <w:spacing w:val="-8"/>
                <w:sz w:val="21"/>
                <w:szCs w:val="21"/>
              </w:rPr>
              <w:t>35</w:t>
            </w:r>
          </w:p>
        </w:tc>
      </w:tr>
      <w:tr w14:paraId="142D5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2" w:type="dxa"/>
            <w:noWrap w:val="0"/>
            <w:vAlign w:val="top"/>
          </w:tcPr>
          <w:p w14:paraId="08EA990E">
            <w:pPr>
              <w:spacing w:before="232" w:line="183" w:lineRule="auto"/>
              <w:ind w:left="225"/>
              <w:rPr>
                <w:rFonts w:ascii="宋体" w:hAnsi="宋体" w:eastAsia="宋体" w:cs="宋体"/>
                <w:sz w:val="21"/>
                <w:szCs w:val="21"/>
              </w:rPr>
            </w:pPr>
            <w:r>
              <w:rPr>
                <w:rFonts w:ascii="宋体" w:hAnsi="宋体" w:eastAsia="宋体" w:cs="宋体"/>
                <w:spacing w:val="-5"/>
                <w:sz w:val="21"/>
                <w:szCs w:val="21"/>
              </w:rPr>
              <w:t>249</w:t>
            </w:r>
          </w:p>
        </w:tc>
        <w:tc>
          <w:tcPr>
            <w:tcW w:w="1125" w:type="dxa"/>
            <w:noWrap w:val="0"/>
            <w:vAlign w:val="top"/>
          </w:tcPr>
          <w:p w14:paraId="6BD4E3C1">
            <w:pPr>
              <w:spacing w:before="194" w:line="221"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0FE80C65">
            <w:pPr>
              <w:spacing w:before="195" w:line="219" w:lineRule="auto"/>
              <w:ind w:left="222"/>
              <w:rPr>
                <w:rFonts w:ascii="宋体" w:hAnsi="宋体" w:eastAsia="宋体" w:cs="宋体"/>
                <w:sz w:val="21"/>
                <w:szCs w:val="21"/>
              </w:rPr>
            </w:pPr>
            <w:r>
              <w:rPr>
                <w:rFonts w:ascii="宋体" w:hAnsi="宋体" w:eastAsia="宋体" w:cs="宋体"/>
                <w:spacing w:val="-4"/>
                <w:sz w:val="21"/>
                <w:szCs w:val="21"/>
              </w:rPr>
              <w:t>沙洲村</w:t>
            </w:r>
          </w:p>
        </w:tc>
        <w:tc>
          <w:tcPr>
            <w:tcW w:w="3453" w:type="dxa"/>
            <w:noWrap w:val="0"/>
            <w:vAlign w:val="top"/>
          </w:tcPr>
          <w:p w14:paraId="550A967E">
            <w:pPr>
              <w:spacing w:before="39" w:line="219" w:lineRule="auto"/>
              <w:ind w:left="173"/>
              <w:rPr>
                <w:rFonts w:ascii="宋体" w:hAnsi="宋体" w:eastAsia="宋体" w:cs="宋体"/>
                <w:sz w:val="21"/>
                <w:szCs w:val="21"/>
              </w:rPr>
            </w:pPr>
            <w:r>
              <w:rPr>
                <w:rFonts w:ascii="宋体" w:hAnsi="宋体" w:eastAsia="宋体" w:cs="宋体"/>
                <w:spacing w:val="-1"/>
                <w:sz w:val="21"/>
                <w:szCs w:val="21"/>
              </w:rPr>
              <w:t>伊家乡沙洲村吴家科供水工程</w:t>
            </w:r>
          </w:p>
          <w:p w14:paraId="03ABA191">
            <w:pPr>
              <w:spacing w:before="26" w:line="206" w:lineRule="auto"/>
              <w:ind w:left="1265"/>
              <w:rPr>
                <w:rFonts w:ascii="宋体" w:hAnsi="宋体" w:eastAsia="宋体" w:cs="宋体"/>
                <w:sz w:val="21"/>
                <w:szCs w:val="21"/>
              </w:rPr>
            </w:pPr>
            <w:r>
              <w:rPr>
                <w:rFonts w:ascii="宋体" w:hAnsi="宋体" w:eastAsia="宋体" w:cs="宋体"/>
                <w:spacing w:val="-6"/>
                <w:sz w:val="21"/>
                <w:szCs w:val="21"/>
              </w:rPr>
              <w:t>（舍坑）</w:t>
            </w:r>
          </w:p>
        </w:tc>
        <w:tc>
          <w:tcPr>
            <w:tcW w:w="1181" w:type="dxa"/>
            <w:noWrap w:val="0"/>
            <w:vAlign w:val="top"/>
          </w:tcPr>
          <w:p w14:paraId="26A7BB49">
            <w:pPr>
              <w:spacing w:before="232"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64DCA1C9">
            <w:pPr>
              <w:spacing w:before="232" w:line="183" w:lineRule="auto"/>
              <w:ind w:left="328"/>
              <w:rPr>
                <w:rFonts w:ascii="宋体" w:hAnsi="宋体" w:eastAsia="宋体" w:cs="宋体"/>
                <w:sz w:val="21"/>
                <w:szCs w:val="21"/>
              </w:rPr>
            </w:pPr>
            <w:r>
              <w:rPr>
                <w:rFonts w:ascii="宋体" w:hAnsi="宋体" w:eastAsia="宋体" w:cs="宋体"/>
                <w:spacing w:val="-7"/>
                <w:sz w:val="21"/>
                <w:szCs w:val="21"/>
              </w:rPr>
              <w:t>22</w:t>
            </w:r>
          </w:p>
        </w:tc>
        <w:tc>
          <w:tcPr>
            <w:tcW w:w="1023" w:type="dxa"/>
            <w:noWrap w:val="0"/>
            <w:vAlign w:val="top"/>
          </w:tcPr>
          <w:p w14:paraId="5DDFAFD2">
            <w:pPr>
              <w:spacing w:before="232" w:line="183" w:lineRule="auto"/>
              <w:ind w:left="401"/>
              <w:rPr>
                <w:rFonts w:ascii="宋体" w:hAnsi="宋体" w:eastAsia="宋体" w:cs="宋体"/>
                <w:sz w:val="21"/>
                <w:szCs w:val="21"/>
              </w:rPr>
            </w:pPr>
            <w:r>
              <w:rPr>
                <w:rFonts w:ascii="宋体" w:hAnsi="宋体" w:eastAsia="宋体" w:cs="宋体"/>
                <w:spacing w:val="-6"/>
                <w:sz w:val="21"/>
                <w:szCs w:val="21"/>
              </w:rPr>
              <w:t>84</w:t>
            </w:r>
          </w:p>
        </w:tc>
        <w:tc>
          <w:tcPr>
            <w:tcW w:w="1027" w:type="dxa"/>
            <w:noWrap w:val="0"/>
            <w:vAlign w:val="top"/>
          </w:tcPr>
          <w:p w14:paraId="1E15E92C">
            <w:pPr>
              <w:spacing w:before="232" w:line="183" w:lineRule="auto"/>
              <w:ind w:left="403"/>
              <w:rPr>
                <w:rFonts w:ascii="宋体" w:hAnsi="宋体" w:eastAsia="宋体" w:cs="宋体"/>
                <w:sz w:val="21"/>
                <w:szCs w:val="21"/>
              </w:rPr>
            </w:pPr>
            <w:r>
              <w:rPr>
                <w:rFonts w:ascii="宋体" w:hAnsi="宋体" w:eastAsia="宋体" w:cs="宋体"/>
                <w:spacing w:val="-7"/>
                <w:sz w:val="21"/>
                <w:szCs w:val="21"/>
              </w:rPr>
              <w:t>20</w:t>
            </w:r>
          </w:p>
        </w:tc>
      </w:tr>
      <w:tr w14:paraId="74AE3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32A3AFBC">
            <w:pPr>
              <w:spacing w:before="79" w:line="175" w:lineRule="auto"/>
              <w:ind w:left="225"/>
              <w:rPr>
                <w:rFonts w:ascii="宋体" w:hAnsi="宋体" w:eastAsia="宋体" w:cs="宋体"/>
                <w:sz w:val="21"/>
                <w:szCs w:val="21"/>
              </w:rPr>
            </w:pPr>
            <w:r>
              <w:rPr>
                <w:rFonts w:ascii="宋体" w:hAnsi="宋体" w:eastAsia="宋体" w:cs="宋体"/>
                <w:spacing w:val="-5"/>
                <w:sz w:val="21"/>
                <w:szCs w:val="21"/>
              </w:rPr>
              <w:t>250</w:t>
            </w:r>
          </w:p>
        </w:tc>
        <w:tc>
          <w:tcPr>
            <w:tcW w:w="1125" w:type="dxa"/>
            <w:noWrap w:val="0"/>
            <w:vAlign w:val="top"/>
          </w:tcPr>
          <w:p w14:paraId="5D183A71">
            <w:pPr>
              <w:spacing w:before="41" w:line="204"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4EC51187">
            <w:pPr>
              <w:spacing w:before="41" w:line="204" w:lineRule="auto"/>
              <w:ind w:left="220"/>
              <w:rPr>
                <w:rFonts w:ascii="宋体" w:hAnsi="宋体" w:eastAsia="宋体" w:cs="宋体"/>
                <w:sz w:val="21"/>
                <w:szCs w:val="21"/>
              </w:rPr>
            </w:pPr>
            <w:r>
              <w:rPr>
                <w:rFonts w:ascii="宋体" w:hAnsi="宋体" w:eastAsia="宋体" w:cs="宋体"/>
                <w:spacing w:val="-4"/>
                <w:sz w:val="21"/>
                <w:szCs w:val="21"/>
              </w:rPr>
              <w:t>双坑村</w:t>
            </w:r>
          </w:p>
        </w:tc>
        <w:tc>
          <w:tcPr>
            <w:tcW w:w="3453" w:type="dxa"/>
            <w:noWrap w:val="0"/>
            <w:vAlign w:val="top"/>
          </w:tcPr>
          <w:p w14:paraId="238272F9">
            <w:pPr>
              <w:spacing w:before="41" w:line="204" w:lineRule="auto"/>
              <w:ind w:left="173"/>
              <w:rPr>
                <w:rFonts w:ascii="宋体" w:hAnsi="宋体" w:eastAsia="宋体" w:cs="宋体"/>
                <w:sz w:val="21"/>
                <w:szCs w:val="21"/>
              </w:rPr>
            </w:pPr>
            <w:r>
              <w:rPr>
                <w:rFonts w:ascii="宋体" w:hAnsi="宋体" w:eastAsia="宋体" w:cs="宋体"/>
                <w:spacing w:val="-1"/>
                <w:sz w:val="21"/>
                <w:szCs w:val="21"/>
              </w:rPr>
              <w:t>伊家乡双坑村坳头组供水工程</w:t>
            </w:r>
          </w:p>
        </w:tc>
        <w:tc>
          <w:tcPr>
            <w:tcW w:w="1181" w:type="dxa"/>
            <w:noWrap w:val="0"/>
            <w:vAlign w:val="top"/>
          </w:tcPr>
          <w:p w14:paraId="6EA2070E">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7CEB4956">
            <w:pPr>
              <w:spacing w:before="78" w:line="176" w:lineRule="auto"/>
              <w:ind w:left="330"/>
              <w:rPr>
                <w:rFonts w:ascii="宋体" w:hAnsi="宋体" w:eastAsia="宋体" w:cs="宋体"/>
                <w:sz w:val="21"/>
                <w:szCs w:val="21"/>
              </w:rPr>
            </w:pPr>
            <w:r>
              <w:rPr>
                <w:rFonts w:ascii="宋体" w:hAnsi="宋体" w:eastAsia="宋体" w:cs="宋体"/>
                <w:spacing w:val="-8"/>
                <w:sz w:val="21"/>
                <w:szCs w:val="21"/>
              </w:rPr>
              <w:t>31</w:t>
            </w:r>
          </w:p>
        </w:tc>
        <w:tc>
          <w:tcPr>
            <w:tcW w:w="1023" w:type="dxa"/>
            <w:noWrap w:val="0"/>
            <w:vAlign w:val="top"/>
          </w:tcPr>
          <w:p w14:paraId="70C22CEF">
            <w:pPr>
              <w:spacing w:before="78" w:line="176" w:lineRule="auto"/>
              <w:ind w:left="358"/>
              <w:rPr>
                <w:rFonts w:ascii="宋体" w:hAnsi="宋体" w:eastAsia="宋体" w:cs="宋体"/>
                <w:sz w:val="21"/>
                <w:szCs w:val="21"/>
              </w:rPr>
            </w:pPr>
            <w:r>
              <w:rPr>
                <w:rFonts w:ascii="宋体" w:hAnsi="宋体" w:eastAsia="宋体" w:cs="宋体"/>
                <w:spacing w:val="-10"/>
                <w:sz w:val="21"/>
                <w:szCs w:val="21"/>
              </w:rPr>
              <w:t>127</w:t>
            </w:r>
          </w:p>
        </w:tc>
        <w:tc>
          <w:tcPr>
            <w:tcW w:w="1027" w:type="dxa"/>
            <w:noWrap w:val="0"/>
            <w:vAlign w:val="top"/>
          </w:tcPr>
          <w:p w14:paraId="0C08B1CB">
            <w:pPr>
              <w:spacing w:before="79" w:line="175" w:lineRule="auto"/>
              <w:ind w:left="404"/>
              <w:rPr>
                <w:rFonts w:ascii="宋体" w:hAnsi="宋体" w:eastAsia="宋体" w:cs="宋体"/>
                <w:sz w:val="21"/>
                <w:szCs w:val="21"/>
              </w:rPr>
            </w:pPr>
            <w:r>
              <w:rPr>
                <w:rFonts w:ascii="宋体" w:hAnsi="宋体" w:eastAsia="宋体" w:cs="宋体"/>
                <w:spacing w:val="-8"/>
                <w:sz w:val="21"/>
                <w:szCs w:val="21"/>
              </w:rPr>
              <w:t>50</w:t>
            </w:r>
          </w:p>
        </w:tc>
      </w:tr>
      <w:tr w14:paraId="1DA26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92" w:type="dxa"/>
            <w:noWrap w:val="0"/>
            <w:vAlign w:val="top"/>
          </w:tcPr>
          <w:p w14:paraId="0CABD7F0">
            <w:pPr>
              <w:spacing w:before="78" w:line="176" w:lineRule="auto"/>
              <w:ind w:left="225"/>
              <w:rPr>
                <w:rFonts w:ascii="宋体" w:hAnsi="宋体" w:eastAsia="宋体" w:cs="宋体"/>
                <w:sz w:val="21"/>
                <w:szCs w:val="21"/>
              </w:rPr>
            </w:pPr>
            <w:r>
              <w:rPr>
                <w:rFonts w:ascii="宋体" w:hAnsi="宋体" w:eastAsia="宋体" w:cs="宋体"/>
                <w:spacing w:val="-5"/>
                <w:sz w:val="21"/>
                <w:szCs w:val="21"/>
              </w:rPr>
              <w:t>251</w:t>
            </w:r>
          </w:p>
        </w:tc>
        <w:tc>
          <w:tcPr>
            <w:tcW w:w="1125" w:type="dxa"/>
            <w:noWrap w:val="0"/>
            <w:vAlign w:val="top"/>
          </w:tcPr>
          <w:p w14:paraId="352A3330">
            <w:pPr>
              <w:spacing w:before="41" w:line="204"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2CA2B22B">
            <w:pPr>
              <w:spacing w:before="41" w:line="204" w:lineRule="auto"/>
              <w:ind w:left="220"/>
              <w:rPr>
                <w:rFonts w:ascii="宋体" w:hAnsi="宋体" w:eastAsia="宋体" w:cs="宋体"/>
                <w:sz w:val="21"/>
                <w:szCs w:val="21"/>
              </w:rPr>
            </w:pPr>
            <w:r>
              <w:rPr>
                <w:rFonts w:ascii="宋体" w:hAnsi="宋体" w:eastAsia="宋体" w:cs="宋体"/>
                <w:spacing w:val="-4"/>
                <w:sz w:val="21"/>
                <w:szCs w:val="21"/>
              </w:rPr>
              <w:t>双坑村</w:t>
            </w:r>
          </w:p>
        </w:tc>
        <w:tc>
          <w:tcPr>
            <w:tcW w:w="3453" w:type="dxa"/>
            <w:noWrap w:val="0"/>
            <w:vAlign w:val="top"/>
          </w:tcPr>
          <w:p w14:paraId="66B9AADC">
            <w:pPr>
              <w:spacing w:before="41" w:line="204" w:lineRule="auto"/>
              <w:ind w:left="413"/>
              <w:rPr>
                <w:rFonts w:ascii="宋体" w:hAnsi="宋体" w:eastAsia="宋体" w:cs="宋体"/>
                <w:sz w:val="21"/>
                <w:szCs w:val="21"/>
              </w:rPr>
            </w:pPr>
            <w:r>
              <w:rPr>
                <w:rFonts w:ascii="宋体" w:hAnsi="宋体" w:eastAsia="宋体" w:cs="宋体"/>
                <w:spacing w:val="-1"/>
                <w:sz w:val="21"/>
                <w:szCs w:val="21"/>
              </w:rPr>
              <w:t>伊家乡双坑村双坑组供水</w:t>
            </w:r>
          </w:p>
        </w:tc>
        <w:tc>
          <w:tcPr>
            <w:tcW w:w="1181" w:type="dxa"/>
            <w:noWrap w:val="0"/>
            <w:vAlign w:val="top"/>
          </w:tcPr>
          <w:p w14:paraId="4296F6C8">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4B559D6B">
            <w:pPr>
              <w:spacing w:before="79" w:line="175" w:lineRule="auto"/>
              <w:ind w:left="326"/>
              <w:rPr>
                <w:rFonts w:ascii="宋体" w:hAnsi="宋体" w:eastAsia="宋体" w:cs="宋体"/>
                <w:sz w:val="21"/>
                <w:szCs w:val="21"/>
              </w:rPr>
            </w:pPr>
            <w:r>
              <w:rPr>
                <w:rFonts w:ascii="宋体" w:hAnsi="宋体" w:eastAsia="宋体" w:cs="宋体"/>
                <w:spacing w:val="-6"/>
                <w:sz w:val="21"/>
                <w:szCs w:val="21"/>
              </w:rPr>
              <w:t>96</w:t>
            </w:r>
          </w:p>
        </w:tc>
        <w:tc>
          <w:tcPr>
            <w:tcW w:w="1023" w:type="dxa"/>
            <w:noWrap w:val="0"/>
            <w:vAlign w:val="top"/>
          </w:tcPr>
          <w:p w14:paraId="4AF78394">
            <w:pPr>
              <w:spacing w:before="79" w:line="175" w:lineRule="auto"/>
              <w:ind w:left="345"/>
              <w:rPr>
                <w:rFonts w:ascii="宋体" w:hAnsi="宋体" w:eastAsia="宋体" w:cs="宋体"/>
                <w:sz w:val="21"/>
                <w:szCs w:val="21"/>
              </w:rPr>
            </w:pPr>
            <w:r>
              <w:rPr>
                <w:rFonts w:ascii="宋体" w:hAnsi="宋体" w:eastAsia="宋体" w:cs="宋体"/>
                <w:spacing w:val="-5"/>
                <w:sz w:val="21"/>
                <w:szCs w:val="21"/>
              </w:rPr>
              <w:t>368</w:t>
            </w:r>
          </w:p>
        </w:tc>
        <w:tc>
          <w:tcPr>
            <w:tcW w:w="1027" w:type="dxa"/>
            <w:noWrap w:val="0"/>
            <w:vAlign w:val="top"/>
          </w:tcPr>
          <w:p w14:paraId="5C1D8FDA">
            <w:pPr>
              <w:spacing w:before="78" w:line="176" w:lineRule="auto"/>
              <w:ind w:left="357"/>
              <w:rPr>
                <w:rFonts w:ascii="宋体" w:hAnsi="宋体" w:eastAsia="宋体" w:cs="宋体"/>
                <w:sz w:val="21"/>
                <w:szCs w:val="21"/>
              </w:rPr>
            </w:pPr>
            <w:r>
              <w:rPr>
                <w:rFonts w:ascii="宋体" w:hAnsi="宋体" w:eastAsia="宋体" w:cs="宋体"/>
                <w:spacing w:val="-10"/>
                <w:sz w:val="21"/>
                <w:szCs w:val="21"/>
              </w:rPr>
              <w:t>170</w:t>
            </w:r>
          </w:p>
        </w:tc>
      </w:tr>
      <w:tr w14:paraId="01352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310F2E60">
            <w:pPr>
              <w:spacing w:before="78" w:line="176" w:lineRule="auto"/>
              <w:ind w:left="225"/>
              <w:rPr>
                <w:rFonts w:ascii="宋体" w:hAnsi="宋体" w:eastAsia="宋体" w:cs="宋体"/>
                <w:sz w:val="21"/>
                <w:szCs w:val="21"/>
              </w:rPr>
            </w:pPr>
            <w:r>
              <w:rPr>
                <w:rFonts w:ascii="宋体" w:hAnsi="宋体" w:eastAsia="宋体" w:cs="宋体"/>
                <w:spacing w:val="-5"/>
                <w:sz w:val="21"/>
                <w:szCs w:val="21"/>
              </w:rPr>
              <w:t>252</w:t>
            </w:r>
          </w:p>
        </w:tc>
        <w:tc>
          <w:tcPr>
            <w:tcW w:w="1125" w:type="dxa"/>
            <w:noWrap w:val="0"/>
            <w:vAlign w:val="top"/>
          </w:tcPr>
          <w:p w14:paraId="07B39BB8">
            <w:pPr>
              <w:spacing w:before="40" w:line="205"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7F348F89">
            <w:pPr>
              <w:spacing w:before="40" w:line="205" w:lineRule="auto"/>
              <w:ind w:left="220"/>
              <w:rPr>
                <w:rFonts w:ascii="宋体" w:hAnsi="宋体" w:eastAsia="宋体" w:cs="宋体"/>
                <w:sz w:val="21"/>
                <w:szCs w:val="21"/>
              </w:rPr>
            </w:pPr>
            <w:r>
              <w:rPr>
                <w:rFonts w:ascii="宋体" w:hAnsi="宋体" w:eastAsia="宋体" w:cs="宋体"/>
                <w:spacing w:val="-4"/>
                <w:sz w:val="21"/>
                <w:szCs w:val="21"/>
              </w:rPr>
              <w:t>双坑村</w:t>
            </w:r>
          </w:p>
        </w:tc>
        <w:tc>
          <w:tcPr>
            <w:tcW w:w="3453" w:type="dxa"/>
            <w:noWrap w:val="0"/>
            <w:vAlign w:val="top"/>
          </w:tcPr>
          <w:p w14:paraId="480565FE">
            <w:pPr>
              <w:spacing w:before="40" w:line="205" w:lineRule="auto"/>
              <w:ind w:left="173"/>
              <w:rPr>
                <w:rFonts w:ascii="宋体" w:hAnsi="宋体" w:eastAsia="宋体" w:cs="宋体"/>
                <w:sz w:val="21"/>
                <w:szCs w:val="21"/>
              </w:rPr>
            </w:pPr>
            <w:r>
              <w:rPr>
                <w:rFonts w:ascii="宋体" w:hAnsi="宋体" w:eastAsia="宋体" w:cs="宋体"/>
                <w:spacing w:val="-1"/>
                <w:sz w:val="21"/>
                <w:szCs w:val="21"/>
              </w:rPr>
              <w:t>伊家乡双坑村下元组供水工程</w:t>
            </w:r>
          </w:p>
        </w:tc>
        <w:tc>
          <w:tcPr>
            <w:tcW w:w="1181" w:type="dxa"/>
            <w:noWrap w:val="0"/>
            <w:vAlign w:val="top"/>
          </w:tcPr>
          <w:p w14:paraId="60897F32">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007359EA">
            <w:pPr>
              <w:spacing w:before="78" w:line="176" w:lineRule="auto"/>
              <w:ind w:left="330"/>
              <w:rPr>
                <w:rFonts w:ascii="宋体" w:hAnsi="宋体" w:eastAsia="宋体" w:cs="宋体"/>
                <w:sz w:val="21"/>
                <w:szCs w:val="21"/>
              </w:rPr>
            </w:pPr>
            <w:r>
              <w:rPr>
                <w:rFonts w:ascii="宋体" w:hAnsi="宋体" w:eastAsia="宋体" w:cs="宋体"/>
                <w:spacing w:val="-8"/>
                <w:sz w:val="21"/>
                <w:szCs w:val="21"/>
              </w:rPr>
              <w:t>39</w:t>
            </w:r>
          </w:p>
        </w:tc>
        <w:tc>
          <w:tcPr>
            <w:tcW w:w="1023" w:type="dxa"/>
            <w:noWrap w:val="0"/>
            <w:vAlign w:val="top"/>
          </w:tcPr>
          <w:p w14:paraId="4C8E03FF">
            <w:pPr>
              <w:spacing w:before="78" w:line="176" w:lineRule="auto"/>
              <w:ind w:left="358"/>
              <w:rPr>
                <w:rFonts w:ascii="宋体" w:hAnsi="宋体" w:eastAsia="宋体" w:cs="宋体"/>
                <w:sz w:val="21"/>
                <w:szCs w:val="21"/>
              </w:rPr>
            </w:pPr>
            <w:r>
              <w:rPr>
                <w:rFonts w:ascii="宋体" w:hAnsi="宋体" w:eastAsia="宋体" w:cs="宋体"/>
                <w:spacing w:val="-10"/>
                <w:sz w:val="21"/>
                <w:szCs w:val="21"/>
              </w:rPr>
              <w:t>165</w:t>
            </w:r>
          </w:p>
        </w:tc>
        <w:tc>
          <w:tcPr>
            <w:tcW w:w="1027" w:type="dxa"/>
            <w:noWrap w:val="0"/>
            <w:vAlign w:val="top"/>
          </w:tcPr>
          <w:p w14:paraId="1BCC3683">
            <w:pPr>
              <w:spacing w:before="78" w:line="176" w:lineRule="auto"/>
              <w:ind w:left="402"/>
              <w:rPr>
                <w:rFonts w:ascii="宋体" w:hAnsi="宋体" w:eastAsia="宋体" w:cs="宋体"/>
                <w:sz w:val="21"/>
                <w:szCs w:val="21"/>
              </w:rPr>
            </w:pPr>
            <w:r>
              <w:rPr>
                <w:rFonts w:ascii="宋体" w:hAnsi="宋体" w:eastAsia="宋体" w:cs="宋体"/>
                <w:spacing w:val="-6"/>
                <w:sz w:val="21"/>
                <w:szCs w:val="21"/>
              </w:rPr>
              <w:t>60</w:t>
            </w:r>
          </w:p>
        </w:tc>
      </w:tr>
      <w:tr w14:paraId="12AB9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3A94A93E">
            <w:pPr>
              <w:spacing w:before="234" w:line="183" w:lineRule="auto"/>
              <w:ind w:left="225"/>
              <w:rPr>
                <w:rFonts w:ascii="宋体" w:hAnsi="宋体" w:eastAsia="宋体" w:cs="宋体"/>
                <w:sz w:val="21"/>
                <w:szCs w:val="21"/>
              </w:rPr>
            </w:pPr>
            <w:r>
              <w:rPr>
                <w:rFonts w:ascii="宋体" w:hAnsi="宋体" w:eastAsia="宋体" w:cs="宋体"/>
                <w:spacing w:val="-5"/>
                <w:sz w:val="21"/>
                <w:szCs w:val="21"/>
              </w:rPr>
              <w:t>253</w:t>
            </w:r>
          </w:p>
        </w:tc>
        <w:tc>
          <w:tcPr>
            <w:tcW w:w="1125" w:type="dxa"/>
            <w:noWrap w:val="0"/>
            <w:vAlign w:val="top"/>
          </w:tcPr>
          <w:p w14:paraId="1015D238">
            <w:pPr>
              <w:spacing w:before="196" w:line="221"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17320D76">
            <w:pPr>
              <w:spacing w:before="196" w:line="219" w:lineRule="auto"/>
              <w:ind w:left="220"/>
              <w:rPr>
                <w:rFonts w:ascii="宋体" w:hAnsi="宋体" w:eastAsia="宋体" w:cs="宋体"/>
                <w:sz w:val="21"/>
                <w:szCs w:val="21"/>
              </w:rPr>
            </w:pPr>
            <w:r>
              <w:rPr>
                <w:rFonts w:ascii="宋体" w:hAnsi="宋体" w:eastAsia="宋体" w:cs="宋体"/>
                <w:spacing w:val="-4"/>
                <w:sz w:val="21"/>
                <w:szCs w:val="21"/>
              </w:rPr>
              <w:t>双坑村</w:t>
            </w:r>
          </w:p>
        </w:tc>
        <w:tc>
          <w:tcPr>
            <w:tcW w:w="3453" w:type="dxa"/>
            <w:noWrap w:val="0"/>
            <w:vAlign w:val="top"/>
          </w:tcPr>
          <w:p w14:paraId="5FD66F49">
            <w:pPr>
              <w:spacing w:before="40" w:line="222" w:lineRule="auto"/>
              <w:ind w:left="1495" w:right="163" w:hanging="1322"/>
              <w:rPr>
                <w:rFonts w:ascii="宋体" w:hAnsi="宋体" w:eastAsia="宋体" w:cs="宋体"/>
                <w:sz w:val="21"/>
                <w:szCs w:val="21"/>
              </w:rPr>
            </w:pPr>
            <w:r>
              <w:rPr>
                <w:rFonts w:ascii="宋体" w:hAnsi="宋体" w:eastAsia="宋体" w:cs="宋体"/>
                <w:spacing w:val="-1"/>
                <w:sz w:val="21"/>
                <w:szCs w:val="21"/>
              </w:rPr>
              <w:t>伊家乡双坑村三组福前排供水</w:t>
            </w:r>
            <w:r>
              <w:rPr>
                <w:rFonts w:ascii="宋体" w:hAnsi="宋体" w:eastAsia="宋体" w:cs="宋体"/>
                <w:spacing w:val="-7"/>
                <w:sz w:val="21"/>
                <w:szCs w:val="21"/>
              </w:rPr>
              <w:t>工程</w:t>
            </w:r>
          </w:p>
        </w:tc>
        <w:tc>
          <w:tcPr>
            <w:tcW w:w="1181" w:type="dxa"/>
            <w:noWrap w:val="0"/>
            <w:vAlign w:val="top"/>
          </w:tcPr>
          <w:p w14:paraId="5638F7D6">
            <w:pPr>
              <w:spacing w:before="234" w:line="183"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3ACC129D">
            <w:pPr>
              <w:spacing w:before="233" w:line="184" w:lineRule="auto"/>
              <w:ind w:left="283"/>
              <w:rPr>
                <w:rFonts w:ascii="宋体" w:hAnsi="宋体" w:eastAsia="宋体" w:cs="宋体"/>
                <w:sz w:val="21"/>
                <w:szCs w:val="21"/>
              </w:rPr>
            </w:pPr>
            <w:r>
              <w:rPr>
                <w:rFonts w:ascii="宋体" w:hAnsi="宋体" w:eastAsia="宋体" w:cs="宋体"/>
                <w:spacing w:val="-10"/>
                <w:sz w:val="21"/>
                <w:szCs w:val="21"/>
              </w:rPr>
              <w:t>143</w:t>
            </w:r>
          </w:p>
        </w:tc>
        <w:tc>
          <w:tcPr>
            <w:tcW w:w="1023" w:type="dxa"/>
            <w:noWrap w:val="0"/>
            <w:vAlign w:val="top"/>
          </w:tcPr>
          <w:p w14:paraId="38AB587E">
            <w:pPr>
              <w:spacing w:before="234" w:line="183" w:lineRule="auto"/>
              <w:ind w:left="345"/>
              <w:rPr>
                <w:rFonts w:ascii="宋体" w:hAnsi="宋体" w:eastAsia="宋体" w:cs="宋体"/>
                <w:sz w:val="21"/>
                <w:szCs w:val="21"/>
              </w:rPr>
            </w:pPr>
            <w:r>
              <w:rPr>
                <w:rFonts w:ascii="宋体" w:hAnsi="宋体" w:eastAsia="宋体" w:cs="宋体"/>
                <w:spacing w:val="-5"/>
                <w:sz w:val="21"/>
                <w:szCs w:val="21"/>
              </w:rPr>
              <w:t>570</w:t>
            </w:r>
          </w:p>
        </w:tc>
        <w:tc>
          <w:tcPr>
            <w:tcW w:w="1027" w:type="dxa"/>
            <w:noWrap w:val="0"/>
            <w:vAlign w:val="top"/>
          </w:tcPr>
          <w:p w14:paraId="24C1FF0C">
            <w:pPr>
              <w:spacing w:before="233" w:line="184" w:lineRule="auto"/>
              <w:ind w:left="357"/>
              <w:rPr>
                <w:rFonts w:ascii="宋体" w:hAnsi="宋体" w:eastAsia="宋体" w:cs="宋体"/>
                <w:sz w:val="21"/>
                <w:szCs w:val="21"/>
              </w:rPr>
            </w:pPr>
            <w:r>
              <w:rPr>
                <w:rFonts w:ascii="宋体" w:hAnsi="宋体" w:eastAsia="宋体" w:cs="宋体"/>
                <w:spacing w:val="-10"/>
                <w:sz w:val="21"/>
                <w:szCs w:val="21"/>
              </w:rPr>
              <w:t>170</w:t>
            </w:r>
          </w:p>
        </w:tc>
      </w:tr>
      <w:tr w14:paraId="20A86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40DE5EE">
            <w:pPr>
              <w:spacing w:before="79" w:line="175" w:lineRule="auto"/>
              <w:ind w:left="225"/>
              <w:rPr>
                <w:rFonts w:ascii="宋体" w:hAnsi="宋体" w:eastAsia="宋体" w:cs="宋体"/>
                <w:sz w:val="21"/>
                <w:szCs w:val="21"/>
              </w:rPr>
            </w:pPr>
            <w:r>
              <w:rPr>
                <w:rFonts w:ascii="宋体" w:hAnsi="宋体" w:eastAsia="宋体" w:cs="宋体"/>
                <w:spacing w:val="-5"/>
                <w:sz w:val="21"/>
                <w:szCs w:val="21"/>
              </w:rPr>
              <w:t>254</w:t>
            </w:r>
          </w:p>
        </w:tc>
        <w:tc>
          <w:tcPr>
            <w:tcW w:w="1125" w:type="dxa"/>
            <w:noWrap w:val="0"/>
            <w:vAlign w:val="top"/>
          </w:tcPr>
          <w:p w14:paraId="43E475EE">
            <w:pPr>
              <w:spacing w:before="40" w:line="205" w:lineRule="auto"/>
              <w:ind w:left="208"/>
              <w:rPr>
                <w:rFonts w:ascii="宋体" w:hAnsi="宋体" w:eastAsia="宋体" w:cs="宋体"/>
                <w:sz w:val="21"/>
                <w:szCs w:val="21"/>
              </w:rPr>
            </w:pPr>
            <w:r>
              <w:rPr>
                <w:rFonts w:ascii="宋体" w:hAnsi="宋体" w:eastAsia="宋体" w:cs="宋体"/>
                <w:spacing w:val="-4"/>
                <w:sz w:val="21"/>
                <w:szCs w:val="21"/>
              </w:rPr>
              <w:t>伊家乡</w:t>
            </w:r>
          </w:p>
        </w:tc>
        <w:tc>
          <w:tcPr>
            <w:tcW w:w="1151" w:type="dxa"/>
            <w:noWrap w:val="0"/>
            <w:vAlign w:val="top"/>
          </w:tcPr>
          <w:p w14:paraId="0C5148D5">
            <w:pPr>
              <w:spacing w:before="40" w:line="205" w:lineRule="auto"/>
              <w:ind w:left="220"/>
              <w:rPr>
                <w:rFonts w:ascii="宋体" w:hAnsi="宋体" w:eastAsia="宋体" w:cs="宋体"/>
                <w:sz w:val="21"/>
                <w:szCs w:val="21"/>
              </w:rPr>
            </w:pPr>
            <w:r>
              <w:rPr>
                <w:rFonts w:ascii="宋体" w:hAnsi="宋体" w:eastAsia="宋体" w:cs="宋体"/>
                <w:spacing w:val="-4"/>
                <w:sz w:val="21"/>
                <w:szCs w:val="21"/>
              </w:rPr>
              <w:t>伊家村</w:t>
            </w:r>
          </w:p>
        </w:tc>
        <w:tc>
          <w:tcPr>
            <w:tcW w:w="3453" w:type="dxa"/>
            <w:noWrap w:val="0"/>
            <w:vAlign w:val="top"/>
          </w:tcPr>
          <w:p w14:paraId="4C26EE51">
            <w:pPr>
              <w:spacing w:before="40" w:line="205" w:lineRule="auto"/>
              <w:ind w:left="173"/>
              <w:rPr>
                <w:rFonts w:ascii="宋体" w:hAnsi="宋体" w:eastAsia="宋体" w:cs="宋体"/>
                <w:sz w:val="21"/>
                <w:szCs w:val="21"/>
              </w:rPr>
            </w:pPr>
            <w:r>
              <w:rPr>
                <w:rFonts w:ascii="宋体" w:hAnsi="宋体" w:eastAsia="宋体" w:cs="宋体"/>
                <w:spacing w:val="-1"/>
                <w:sz w:val="21"/>
                <w:szCs w:val="21"/>
              </w:rPr>
              <w:t>伊家乡伊家村伊家湾供水工程</w:t>
            </w:r>
          </w:p>
        </w:tc>
        <w:tc>
          <w:tcPr>
            <w:tcW w:w="1181" w:type="dxa"/>
            <w:noWrap w:val="0"/>
            <w:vAlign w:val="top"/>
          </w:tcPr>
          <w:p w14:paraId="371A0705">
            <w:pPr>
              <w:spacing w:before="79" w:line="175"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3A4471F4">
            <w:pPr>
              <w:spacing w:before="78" w:line="176" w:lineRule="auto"/>
              <w:ind w:left="283"/>
              <w:rPr>
                <w:rFonts w:ascii="宋体" w:hAnsi="宋体" w:eastAsia="宋体" w:cs="宋体"/>
                <w:sz w:val="21"/>
                <w:szCs w:val="21"/>
              </w:rPr>
            </w:pPr>
            <w:r>
              <w:rPr>
                <w:rFonts w:ascii="宋体" w:hAnsi="宋体" w:eastAsia="宋体" w:cs="宋体"/>
                <w:spacing w:val="-10"/>
                <w:sz w:val="21"/>
                <w:szCs w:val="21"/>
              </w:rPr>
              <w:t>120</w:t>
            </w:r>
          </w:p>
        </w:tc>
        <w:tc>
          <w:tcPr>
            <w:tcW w:w="1023" w:type="dxa"/>
            <w:noWrap w:val="0"/>
            <w:vAlign w:val="top"/>
          </w:tcPr>
          <w:p w14:paraId="2F4AA432">
            <w:pPr>
              <w:spacing w:before="79" w:line="175" w:lineRule="auto"/>
              <w:ind w:left="346"/>
              <w:rPr>
                <w:rFonts w:ascii="宋体" w:hAnsi="宋体" w:eastAsia="宋体" w:cs="宋体"/>
                <w:sz w:val="21"/>
                <w:szCs w:val="21"/>
              </w:rPr>
            </w:pPr>
            <w:r>
              <w:rPr>
                <w:rFonts w:ascii="宋体" w:hAnsi="宋体" w:eastAsia="宋体" w:cs="宋体"/>
                <w:spacing w:val="-6"/>
                <w:sz w:val="21"/>
                <w:szCs w:val="21"/>
              </w:rPr>
              <w:t>720</w:t>
            </w:r>
          </w:p>
        </w:tc>
        <w:tc>
          <w:tcPr>
            <w:tcW w:w="1027" w:type="dxa"/>
            <w:noWrap w:val="0"/>
            <w:vAlign w:val="top"/>
          </w:tcPr>
          <w:p w14:paraId="29D0696C">
            <w:pPr>
              <w:spacing w:before="78" w:line="176" w:lineRule="auto"/>
              <w:ind w:left="344"/>
              <w:rPr>
                <w:rFonts w:ascii="宋体" w:hAnsi="宋体" w:eastAsia="宋体" w:cs="宋体"/>
                <w:sz w:val="21"/>
                <w:szCs w:val="21"/>
              </w:rPr>
            </w:pPr>
            <w:r>
              <w:rPr>
                <w:rFonts w:ascii="宋体" w:hAnsi="宋体" w:eastAsia="宋体" w:cs="宋体"/>
                <w:spacing w:val="-5"/>
                <w:sz w:val="21"/>
                <w:szCs w:val="21"/>
              </w:rPr>
              <w:t>310</w:t>
            </w:r>
          </w:p>
        </w:tc>
      </w:tr>
      <w:tr w14:paraId="7447D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DED1537">
            <w:pPr>
              <w:spacing w:before="78" w:line="176" w:lineRule="auto"/>
              <w:ind w:left="225"/>
              <w:rPr>
                <w:rFonts w:ascii="宋体" w:hAnsi="宋体" w:eastAsia="宋体" w:cs="宋体"/>
                <w:sz w:val="21"/>
                <w:szCs w:val="21"/>
              </w:rPr>
            </w:pPr>
            <w:r>
              <w:rPr>
                <w:rFonts w:ascii="宋体" w:hAnsi="宋体" w:eastAsia="宋体" w:cs="宋体"/>
                <w:spacing w:val="-5"/>
                <w:sz w:val="21"/>
                <w:szCs w:val="21"/>
              </w:rPr>
              <w:t>255</w:t>
            </w:r>
          </w:p>
        </w:tc>
        <w:tc>
          <w:tcPr>
            <w:tcW w:w="1125" w:type="dxa"/>
            <w:noWrap w:val="0"/>
            <w:vAlign w:val="top"/>
          </w:tcPr>
          <w:p w14:paraId="0DD379F1">
            <w:pPr>
              <w:spacing w:before="40" w:line="205"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33D9EEA7">
            <w:pPr>
              <w:spacing w:before="40" w:line="205" w:lineRule="auto"/>
              <w:ind w:left="223"/>
              <w:rPr>
                <w:rFonts w:ascii="宋体" w:hAnsi="宋体" w:eastAsia="宋体" w:cs="宋体"/>
                <w:sz w:val="21"/>
                <w:szCs w:val="21"/>
              </w:rPr>
            </w:pPr>
            <w:r>
              <w:rPr>
                <w:rFonts w:ascii="宋体" w:hAnsi="宋体" w:eastAsia="宋体" w:cs="宋体"/>
                <w:spacing w:val="-5"/>
                <w:sz w:val="21"/>
                <w:szCs w:val="21"/>
              </w:rPr>
              <w:t>大余村</w:t>
            </w:r>
          </w:p>
        </w:tc>
        <w:tc>
          <w:tcPr>
            <w:tcW w:w="3453" w:type="dxa"/>
            <w:noWrap w:val="0"/>
            <w:vAlign w:val="top"/>
          </w:tcPr>
          <w:p w14:paraId="74E73D19">
            <w:pPr>
              <w:spacing w:before="40" w:line="205" w:lineRule="auto"/>
              <w:ind w:left="532"/>
              <w:rPr>
                <w:rFonts w:ascii="宋体" w:hAnsi="宋体" w:eastAsia="宋体" w:cs="宋体"/>
                <w:sz w:val="21"/>
                <w:szCs w:val="21"/>
              </w:rPr>
            </w:pPr>
            <w:r>
              <w:rPr>
                <w:rFonts w:ascii="宋体" w:hAnsi="宋体" w:eastAsia="宋体" w:cs="宋体"/>
                <w:spacing w:val="-1"/>
                <w:sz w:val="21"/>
                <w:szCs w:val="21"/>
              </w:rPr>
              <w:t>黄埠乡大余村人饮工程</w:t>
            </w:r>
          </w:p>
        </w:tc>
        <w:tc>
          <w:tcPr>
            <w:tcW w:w="1181" w:type="dxa"/>
            <w:noWrap w:val="0"/>
            <w:vAlign w:val="top"/>
          </w:tcPr>
          <w:p w14:paraId="328D04E5">
            <w:pPr>
              <w:spacing w:before="78" w:line="176" w:lineRule="auto"/>
              <w:ind w:left="436"/>
              <w:rPr>
                <w:rFonts w:ascii="宋体" w:hAnsi="宋体" w:eastAsia="宋体" w:cs="宋体"/>
                <w:sz w:val="21"/>
                <w:szCs w:val="21"/>
              </w:rPr>
            </w:pPr>
            <w:r>
              <w:rPr>
                <w:rFonts w:ascii="宋体" w:hAnsi="宋体" w:eastAsia="宋体" w:cs="宋体"/>
                <w:spacing w:val="-10"/>
                <w:sz w:val="21"/>
                <w:szCs w:val="21"/>
              </w:rPr>
              <w:t>100</w:t>
            </w:r>
          </w:p>
        </w:tc>
        <w:tc>
          <w:tcPr>
            <w:tcW w:w="875" w:type="dxa"/>
            <w:noWrap w:val="0"/>
            <w:vAlign w:val="top"/>
          </w:tcPr>
          <w:p w14:paraId="4CBD39C0">
            <w:pPr>
              <w:spacing w:before="78" w:line="176" w:lineRule="auto"/>
              <w:ind w:left="268"/>
              <w:rPr>
                <w:rFonts w:ascii="宋体" w:hAnsi="宋体" w:eastAsia="宋体" w:cs="宋体"/>
                <w:sz w:val="21"/>
                <w:szCs w:val="21"/>
              </w:rPr>
            </w:pPr>
            <w:r>
              <w:rPr>
                <w:rFonts w:ascii="宋体" w:hAnsi="宋体" w:eastAsia="宋体" w:cs="宋体"/>
                <w:spacing w:val="-5"/>
                <w:sz w:val="21"/>
                <w:szCs w:val="21"/>
              </w:rPr>
              <w:t>202</w:t>
            </w:r>
          </w:p>
        </w:tc>
        <w:tc>
          <w:tcPr>
            <w:tcW w:w="1023" w:type="dxa"/>
            <w:noWrap w:val="0"/>
            <w:vAlign w:val="top"/>
          </w:tcPr>
          <w:p w14:paraId="13E4398C">
            <w:pPr>
              <w:spacing w:before="78" w:line="176" w:lineRule="auto"/>
              <w:ind w:left="341"/>
              <w:rPr>
                <w:rFonts w:ascii="宋体" w:hAnsi="宋体" w:eastAsia="宋体" w:cs="宋体"/>
                <w:sz w:val="21"/>
                <w:szCs w:val="21"/>
              </w:rPr>
            </w:pPr>
            <w:r>
              <w:rPr>
                <w:rFonts w:ascii="宋体" w:hAnsi="宋体" w:eastAsia="宋体" w:cs="宋体"/>
                <w:spacing w:val="-4"/>
                <w:sz w:val="21"/>
                <w:szCs w:val="21"/>
              </w:rPr>
              <w:t>810</w:t>
            </w:r>
          </w:p>
        </w:tc>
        <w:tc>
          <w:tcPr>
            <w:tcW w:w="1027" w:type="dxa"/>
            <w:noWrap w:val="0"/>
            <w:vAlign w:val="top"/>
          </w:tcPr>
          <w:p w14:paraId="2316D917">
            <w:pPr>
              <w:spacing w:before="78" w:line="176" w:lineRule="auto"/>
              <w:ind w:left="343"/>
              <w:rPr>
                <w:rFonts w:ascii="宋体" w:hAnsi="宋体" w:eastAsia="宋体" w:cs="宋体"/>
                <w:sz w:val="21"/>
                <w:szCs w:val="21"/>
              </w:rPr>
            </w:pPr>
            <w:r>
              <w:rPr>
                <w:rFonts w:ascii="宋体" w:hAnsi="宋体" w:eastAsia="宋体" w:cs="宋体"/>
                <w:spacing w:val="-5"/>
                <w:sz w:val="21"/>
                <w:szCs w:val="21"/>
              </w:rPr>
              <w:t>243</w:t>
            </w:r>
          </w:p>
        </w:tc>
      </w:tr>
      <w:tr w14:paraId="64399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39A0821B">
            <w:pPr>
              <w:spacing w:before="80" w:line="174" w:lineRule="auto"/>
              <w:ind w:left="225"/>
              <w:rPr>
                <w:rFonts w:ascii="宋体" w:hAnsi="宋体" w:eastAsia="宋体" w:cs="宋体"/>
                <w:sz w:val="21"/>
                <w:szCs w:val="21"/>
              </w:rPr>
            </w:pPr>
            <w:r>
              <w:rPr>
                <w:rFonts w:ascii="宋体" w:hAnsi="宋体" w:eastAsia="宋体" w:cs="宋体"/>
                <w:spacing w:val="-5"/>
                <w:sz w:val="21"/>
                <w:szCs w:val="21"/>
              </w:rPr>
              <w:t>256</w:t>
            </w:r>
          </w:p>
        </w:tc>
        <w:tc>
          <w:tcPr>
            <w:tcW w:w="1125" w:type="dxa"/>
            <w:noWrap w:val="0"/>
            <w:vAlign w:val="top"/>
          </w:tcPr>
          <w:p w14:paraId="56E165D4">
            <w:pPr>
              <w:spacing w:before="43" w:line="203"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31DD07A9">
            <w:pPr>
              <w:spacing w:before="43" w:line="203" w:lineRule="auto"/>
              <w:ind w:left="222"/>
              <w:rPr>
                <w:rFonts w:ascii="宋体" w:hAnsi="宋体" w:eastAsia="宋体" w:cs="宋体"/>
                <w:sz w:val="21"/>
                <w:szCs w:val="21"/>
              </w:rPr>
            </w:pPr>
            <w:r>
              <w:rPr>
                <w:rFonts w:ascii="宋体" w:hAnsi="宋体" w:eastAsia="宋体" w:cs="宋体"/>
                <w:spacing w:val="-4"/>
                <w:sz w:val="21"/>
                <w:szCs w:val="21"/>
              </w:rPr>
              <w:t>罗源村</w:t>
            </w:r>
          </w:p>
        </w:tc>
        <w:tc>
          <w:tcPr>
            <w:tcW w:w="3453" w:type="dxa"/>
            <w:noWrap w:val="0"/>
            <w:vAlign w:val="top"/>
          </w:tcPr>
          <w:p w14:paraId="6BEEA858">
            <w:pPr>
              <w:spacing w:before="43" w:line="203" w:lineRule="auto"/>
              <w:ind w:left="292"/>
              <w:rPr>
                <w:rFonts w:ascii="宋体" w:hAnsi="宋体" w:eastAsia="宋体" w:cs="宋体"/>
                <w:sz w:val="21"/>
                <w:szCs w:val="21"/>
              </w:rPr>
            </w:pPr>
            <w:r>
              <w:rPr>
                <w:rFonts w:ascii="宋体" w:hAnsi="宋体" w:eastAsia="宋体" w:cs="宋体"/>
                <w:spacing w:val="-1"/>
                <w:sz w:val="21"/>
                <w:szCs w:val="21"/>
              </w:rPr>
              <w:t>黄埠乡罗源村三组供水工程</w:t>
            </w:r>
          </w:p>
        </w:tc>
        <w:tc>
          <w:tcPr>
            <w:tcW w:w="1181" w:type="dxa"/>
            <w:noWrap w:val="0"/>
            <w:vAlign w:val="top"/>
          </w:tcPr>
          <w:p w14:paraId="2EC298FD">
            <w:pPr>
              <w:spacing w:before="80" w:line="174"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30B399A2">
            <w:pPr>
              <w:spacing w:before="80" w:line="174" w:lineRule="auto"/>
              <w:ind w:left="386"/>
              <w:rPr>
                <w:rFonts w:ascii="宋体" w:hAnsi="宋体" w:eastAsia="宋体" w:cs="宋体"/>
                <w:sz w:val="21"/>
                <w:szCs w:val="21"/>
              </w:rPr>
            </w:pPr>
            <w:r>
              <w:rPr>
                <w:rFonts w:ascii="宋体" w:hAnsi="宋体" w:eastAsia="宋体" w:cs="宋体"/>
                <w:sz w:val="21"/>
                <w:szCs w:val="21"/>
              </w:rPr>
              <w:t>8</w:t>
            </w:r>
          </w:p>
        </w:tc>
        <w:tc>
          <w:tcPr>
            <w:tcW w:w="1023" w:type="dxa"/>
            <w:noWrap w:val="0"/>
            <w:vAlign w:val="top"/>
          </w:tcPr>
          <w:p w14:paraId="1EFA86D7">
            <w:pPr>
              <w:spacing w:before="80" w:line="174" w:lineRule="auto"/>
              <w:ind w:left="405"/>
              <w:rPr>
                <w:rFonts w:ascii="宋体" w:hAnsi="宋体" w:eastAsia="宋体" w:cs="宋体"/>
                <w:sz w:val="21"/>
                <w:szCs w:val="21"/>
              </w:rPr>
            </w:pPr>
            <w:r>
              <w:rPr>
                <w:rFonts w:ascii="宋体" w:hAnsi="宋体" w:eastAsia="宋体" w:cs="宋体"/>
                <w:spacing w:val="-8"/>
                <w:sz w:val="21"/>
                <w:szCs w:val="21"/>
              </w:rPr>
              <w:t>30</w:t>
            </w:r>
          </w:p>
        </w:tc>
        <w:tc>
          <w:tcPr>
            <w:tcW w:w="1027" w:type="dxa"/>
            <w:noWrap w:val="0"/>
            <w:vAlign w:val="top"/>
          </w:tcPr>
          <w:p w14:paraId="2FEFA102">
            <w:pPr>
              <w:spacing w:before="79" w:line="175" w:lineRule="auto"/>
              <w:ind w:left="417"/>
              <w:rPr>
                <w:rFonts w:ascii="宋体" w:hAnsi="宋体" w:eastAsia="宋体" w:cs="宋体"/>
                <w:sz w:val="21"/>
                <w:szCs w:val="21"/>
              </w:rPr>
            </w:pPr>
            <w:r>
              <w:rPr>
                <w:rFonts w:ascii="宋体" w:hAnsi="宋体" w:eastAsia="宋体" w:cs="宋体"/>
                <w:spacing w:val="-14"/>
                <w:sz w:val="21"/>
                <w:szCs w:val="21"/>
              </w:rPr>
              <w:t>10</w:t>
            </w:r>
          </w:p>
        </w:tc>
      </w:tr>
      <w:tr w14:paraId="5323C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E9E002C">
            <w:pPr>
              <w:spacing w:before="79" w:line="175" w:lineRule="auto"/>
              <w:ind w:left="225"/>
              <w:rPr>
                <w:rFonts w:ascii="宋体" w:hAnsi="宋体" w:eastAsia="宋体" w:cs="宋体"/>
                <w:sz w:val="21"/>
                <w:szCs w:val="21"/>
              </w:rPr>
            </w:pPr>
            <w:r>
              <w:rPr>
                <w:rFonts w:ascii="宋体" w:hAnsi="宋体" w:eastAsia="宋体" w:cs="宋体"/>
                <w:spacing w:val="-5"/>
                <w:sz w:val="21"/>
                <w:szCs w:val="21"/>
              </w:rPr>
              <w:t>257</w:t>
            </w:r>
          </w:p>
        </w:tc>
        <w:tc>
          <w:tcPr>
            <w:tcW w:w="1125" w:type="dxa"/>
            <w:noWrap w:val="0"/>
            <w:vAlign w:val="top"/>
          </w:tcPr>
          <w:p w14:paraId="10951601">
            <w:pPr>
              <w:spacing w:before="41" w:line="204"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538AB56C">
            <w:pPr>
              <w:spacing w:before="41" w:line="204" w:lineRule="auto"/>
              <w:ind w:left="242"/>
              <w:rPr>
                <w:rFonts w:ascii="宋体" w:hAnsi="宋体" w:eastAsia="宋体" w:cs="宋体"/>
                <w:sz w:val="21"/>
                <w:szCs w:val="21"/>
              </w:rPr>
            </w:pPr>
            <w:r>
              <w:rPr>
                <w:rFonts w:ascii="宋体" w:hAnsi="宋体" w:eastAsia="宋体" w:cs="宋体"/>
                <w:spacing w:val="-11"/>
                <w:sz w:val="21"/>
                <w:szCs w:val="21"/>
              </w:rPr>
              <w:t>山下村</w:t>
            </w:r>
          </w:p>
        </w:tc>
        <w:tc>
          <w:tcPr>
            <w:tcW w:w="3453" w:type="dxa"/>
            <w:noWrap w:val="0"/>
            <w:vAlign w:val="top"/>
          </w:tcPr>
          <w:p w14:paraId="3FC17145">
            <w:pPr>
              <w:spacing w:before="41" w:line="204" w:lineRule="auto"/>
              <w:ind w:left="292"/>
              <w:rPr>
                <w:rFonts w:ascii="宋体" w:hAnsi="宋体" w:eastAsia="宋体" w:cs="宋体"/>
                <w:sz w:val="21"/>
                <w:szCs w:val="21"/>
              </w:rPr>
            </w:pPr>
            <w:r>
              <w:rPr>
                <w:rFonts w:ascii="宋体" w:hAnsi="宋体" w:eastAsia="宋体" w:cs="宋体"/>
                <w:spacing w:val="-1"/>
                <w:sz w:val="21"/>
                <w:szCs w:val="21"/>
              </w:rPr>
              <w:t>黄埠乡山下村主村供水工程</w:t>
            </w:r>
          </w:p>
        </w:tc>
        <w:tc>
          <w:tcPr>
            <w:tcW w:w="1181" w:type="dxa"/>
            <w:noWrap w:val="0"/>
            <w:vAlign w:val="top"/>
          </w:tcPr>
          <w:p w14:paraId="2245E8E1">
            <w:pPr>
              <w:spacing w:before="79" w:line="175"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33A28325">
            <w:pPr>
              <w:spacing w:before="79" w:line="175" w:lineRule="auto"/>
              <w:ind w:left="328"/>
              <w:rPr>
                <w:rFonts w:ascii="宋体" w:hAnsi="宋体" w:eastAsia="宋体" w:cs="宋体"/>
                <w:sz w:val="21"/>
                <w:szCs w:val="21"/>
              </w:rPr>
            </w:pPr>
            <w:r>
              <w:rPr>
                <w:rFonts w:ascii="宋体" w:hAnsi="宋体" w:eastAsia="宋体" w:cs="宋体"/>
                <w:spacing w:val="-7"/>
                <w:sz w:val="21"/>
                <w:szCs w:val="21"/>
              </w:rPr>
              <w:t>27</w:t>
            </w:r>
          </w:p>
        </w:tc>
        <w:tc>
          <w:tcPr>
            <w:tcW w:w="1023" w:type="dxa"/>
            <w:noWrap w:val="0"/>
            <w:vAlign w:val="top"/>
          </w:tcPr>
          <w:p w14:paraId="7C6232E0">
            <w:pPr>
              <w:spacing w:before="79" w:line="175" w:lineRule="auto"/>
              <w:ind w:left="358"/>
              <w:rPr>
                <w:rFonts w:ascii="宋体" w:hAnsi="宋体" w:eastAsia="宋体" w:cs="宋体"/>
                <w:sz w:val="21"/>
                <w:szCs w:val="21"/>
              </w:rPr>
            </w:pPr>
            <w:r>
              <w:rPr>
                <w:rFonts w:ascii="宋体" w:hAnsi="宋体" w:eastAsia="宋体" w:cs="宋体"/>
                <w:spacing w:val="-10"/>
                <w:sz w:val="21"/>
                <w:szCs w:val="21"/>
              </w:rPr>
              <w:t>109</w:t>
            </w:r>
          </w:p>
        </w:tc>
        <w:tc>
          <w:tcPr>
            <w:tcW w:w="1027" w:type="dxa"/>
            <w:noWrap w:val="0"/>
            <w:vAlign w:val="top"/>
          </w:tcPr>
          <w:p w14:paraId="5658D52F">
            <w:pPr>
              <w:spacing w:before="79" w:line="175" w:lineRule="auto"/>
              <w:ind w:left="404"/>
              <w:rPr>
                <w:rFonts w:ascii="宋体" w:hAnsi="宋体" w:eastAsia="宋体" w:cs="宋体"/>
                <w:sz w:val="21"/>
                <w:szCs w:val="21"/>
              </w:rPr>
            </w:pPr>
            <w:r>
              <w:rPr>
                <w:rFonts w:ascii="宋体" w:hAnsi="宋体" w:eastAsia="宋体" w:cs="宋体"/>
                <w:spacing w:val="-8"/>
                <w:sz w:val="21"/>
                <w:szCs w:val="21"/>
              </w:rPr>
              <w:t>32</w:t>
            </w:r>
          </w:p>
        </w:tc>
      </w:tr>
      <w:tr w14:paraId="62751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92" w:type="dxa"/>
            <w:noWrap w:val="0"/>
            <w:vAlign w:val="top"/>
          </w:tcPr>
          <w:p w14:paraId="518ABD1A">
            <w:pPr>
              <w:spacing w:before="80" w:line="176" w:lineRule="auto"/>
              <w:ind w:left="225"/>
              <w:rPr>
                <w:rFonts w:ascii="宋体" w:hAnsi="宋体" w:eastAsia="宋体" w:cs="宋体"/>
                <w:sz w:val="21"/>
                <w:szCs w:val="21"/>
              </w:rPr>
            </w:pPr>
            <w:r>
              <w:rPr>
                <w:rFonts w:ascii="宋体" w:hAnsi="宋体" w:eastAsia="宋体" w:cs="宋体"/>
                <w:spacing w:val="-5"/>
                <w:sz w:val="21"/>
                <w:szCs w:val="21"/>
              </w:rPr>
              <w:t>258</w:t>
            </w:r>
          </w:p>
        </w:tc>
        <w:tc>
          <w:tcPr>
            <w:tcW w:w="1125" w:type="dxa"/>
            <w:noWrap w:val="0"/>
            <w:vAlign w:val="top"/>
          </w:tcPr>
          <w:p w14:paraId="220A0B86">
            <w:pPr>
              <w:spacing w:before="41" w:line="206"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2E484834">
            <w:pPr>
              <w:spacing w:before="41" w:line="206" w:lineRule="auto"/>
              <w:ind w:left="220"/>
              <w:rPr>
                <w:rFonts w:ascii="宋体" w:hAnsi="宋体" w:eastAsia="宋体" w:cs="宋体"/>
                <w:sz w:val="21"/>
                <w:szCs w:val="21"/>
              </w:rPr>
            </w:pPr>
            <w:r>
              <w:rPr>
                <w:rFonts w:ascii="宋体" w:hAnsi="宋体" w:eastAsia="宋体" w:cs="宋体"/>
                <w:spacing w:val="-4"/>
                <w:sz w:val="21"/>
                <w:szCs w:val="21"/>
              </w:rPr>
              <w:t>竹薮村</w:t>
            </w:r>
          </w:p>
        </w:tc>
        <w:tc>
          <w:tcPr>
            <w:tcW w:w="3453" w:type="dxa"/>
            <w:noWrap w:val="0"/>
            <w:vAlign w:val="top"/>
          </w:tcPr>
          <w:p w14:paraId="59B67FD8">
            <w:pPr>
              <w:spacing w:before="41" w:line="206" w:lineRule="auto"/>
              <w:ind w:left="292"/>
              <w:rPr>
                <w:rFonts w:ascii="宋体" w:hAnsi="宋体" w:eastAsia="宋体" w:cs="宋体"/>
                <w:sz w:val="21"/>
                <w:szCs w:val="21"/>
              </w:rPr>
            </w:pPr>
            <w:r>
              <w:rPr>
                <w:rFonts w:ascii="宋体" w:hAnsi="宋体" w:eastAsia="宋体" w:cs="宋体"/>
                <w:spacing w:val="-1"/>
                <w:sz w:val="21"/>
                <w:szCs w:val="21"/>
              </w:rPr>
              <w:t>黄埠乡竹薮村际头供水工程</w:t>
            </w:r>
          </w:p>
        </w:tc>
        <w:tc>
          <w:tcPr>
            <w:tcW w:w="1181" w:type="dxa"/>
            <w:noWrap w:val="0"/>
            <w:vAlign w:val="top"/>
          </w:tcPr>
          <w:p w14:paraId="1D0ACD2A">
            <w:pPr>
              <w:spacing w:before="80" w:line="176" w:lineRule="auto"/>
              <w:ind w:left="481"/>
              <w:rPr>
                <w:rFonts w:ascii="宋体" w:hAnsi="宋体" w:eastAsia="宋体" w:cs="宋体"/>
                <w:sz w:val="21"/>
                <w:szCs w:val="21"/>
              </w:rPr>
            </w:pPr>
            <w:r>
              <w:rPr>
                <w:rFonts w:ascii="宋体" w:hAnsi="宋体" w:eastAsia="宋体" w:cs="宋体"/>
                <w:spacing w:val="-6"/>
                <w:sz w:val="21"/>
                <w:szCs w:val="21"/>
              </w:rPr>
              <w:t>60</w:t>
            </w:r>
          </w:p>
        </w:tc>
        <w:tc>
          <w:tcPr>
            <w:tcW w:w="875" w:type="dxa"/>
            <w:noWrap w:val="0"/>
            <w:vAlign w:val="top"/>
          </w:tcPr>
          <w:p w14:paraId="5E9A6380">
            <w:pPr>
              <w:spacing w:before="78" w:line="177" w:lineRule="auto"/>
              <w:ind w:left="283"/>
              <w:rPr>
                <w:rFonts w:ascii="宋体" w:hAnsi="宋体" w:eastAsia="宋体" w:cs="宋体"/>
                <w:sz w:val="21"/>
                <w:szCs w:val="21"/>
              </w:rPr>
            </w:pPr>
            <w:r>
              <w:rPr>
                <w:rFonts w:ascii="宋体" w:hAnsi="宋体" w:eastAsia="宋体" w:cs="宋体"/>
                <w:spacing w:val="-10"/>
                <w:sz w:val="21"/>
                <w:szCs w:val="21"/>
              </w:rPr>
              <w:t>113</w:t>
            </w:r>
          </w:p>
        </w:tc>
        <w:tc>
          <w:tcPr>
            <w:tcW w:w="1023" w:type="dxa"/>
            <w:noWrap w:val="0"/>
            <w:vAlign w:val="top"/>
          </w:tcPr>
          <w:p w14:paraId="1BFC467F">
            <w:pPr>
              <w:spacing w:before="80" w:line="176" w:lineRule="auto"/>
              <w:ind w:left="339"/>
              <w:rPr>
                <w:rFonts w:ascii="宋体" w:hAnsi="宋体" w:eastAsia="宋体" w:cs="宋体"/>
                <w:sz w:val="21"/>
                <w:szCs w:val="21"/>
              </w:rPr>
            </w:pPr>
            <w:r>
              <w:rPr>
                <w:rFonts w:ascii="宋体" w:hAnsi="宋体" w:eastAsia="宋体" w:cs="宋体"/>
                <w:spacing w:val="-3"/>
                <w:sz w:val="21"/>
                <w:szCs w:val="21"/>
              </w:rPr>
              <w:t>452</w:t>
            </w:r>
          </w:p>
        </w:tc>
        <w:tc>
          <w:tcPr>
            <w:tcW w:w="1027" w:type="dxa"/>
            <w:noWrap w:val="0"/>
            <w:vAlign w:val="top"/>
          </w:tcPr>
          <w:p w14:paraId="2ABD61DA">
            <w:pPr>
              <w:spacing w:before="78" w:line="177" w:lineRule="auto"/>
              <w:ind w:left="357"/>
              <w:rPr>
                <w:rFonts w:ascii="宋体" w:hAnsi="宋体" w:eastAsia="宋体" w:cs="宋体"/>
                <w:sz w:val="21"/>
                <w:szCs w:val="21"/>
              </w:rPr>
            </w:pPr>
            <w:r>
              <w:rPr>
                <w:rFonts w:ascii="宋体" w:hAnsi="宋体" w:eastAsia="宋体" w:cs="宋体"/>
                <w:spacing w:val="-10"/>
                <w:sz w:val="21"/>
                <w:szCs w:val="21"/>
              </w:rPr>
              <w:t>114</w:t>
            </w:r>
          </w:p>
        </w:tc>
      </w:tr>
    </w:tbl>
    <w:p w14:paraId="53DCDCF4">
      <w:pPr>
        <w:widowControl w:val="0"/>
        <w:spacing w:line="380" w:lineRule="exact"/>
        <w:jc w:val="both"/>
        <w:rPr>
          <w:rFonts w:ascii="Times New Roman" w:hAnsi="Times New Roman" w:eastAsia="宋体" w:cs="Times New Roman"/>
          <w:kern w:val="2"/>
          <w:sz w:val="21"/>
          <w:szCs w:val="21"/>
          <w:lang w:val="en-US" w:eastAsia="zh-CN" w:bidi="ar-SA"/>
        </w:rPr>
      </w:pPr>
    </w:p>
    <w:p w14:paraId="4F417281">
      <w:pPr>
        <w:rPr>
          <w:sz w:val="18"/>
          <w:szCs w:val="21"/>
        </w:rPr>
        <w:sectPr>
          <w:footerReference r:id="rId11" w:type="default"/>
          <w:pgSz w:w="11906" w:h="16839"/>
          <w:pgMar w:top="400" w:right="637" w:bottom="1156" w:left="636" w:header="0" w:footer="994" w:gutter="0"/>
          <w:cols w:space="720" w:num="1"/>
        </w:sectPr>
      </w:pPr>
    </w:p>
    <w:p w14:paraId="59372E01">
      <w:pPr>
        <w:spacing w:before="19"/>
        <w:rPr>
          <w:rFonts w:eastAsia="宋体" w:cs="Times New Roman"/>
          <w:sz w:val="18"/>
          <w:szCs w:val="21"/>
        </w:rPr>
      </w:pPr>
    </w:p>
    <w:p w14:paraId="0E1B4A50">
      <w:pPr>
        <w:spacing w:before="19"/>
        <w:rPr>
          <w:rFonts w:eastAsia="宋体" w:cs="Times New Roman"/>
          <w:sz w:val="18"/>
          <w:szCs w:val="21"/>
        </w:rPr>
      </w:pPr>
    </w:p>
    <w:p w14:paraId="63109D40">
      <w:pPr>
        <w:spacing w:before="18"/>
        <w:rPr>
          <w:rFonts w:eastAsia="宋体" w:cs="Times New Roman"/>
          <w:sz w:val="18"/>
          <w:szCs w:val="21"/>
        </w:rPr>
      </w:pPr>
    </w:p>
    <w:p w14:paraId="2B0151B8">
      <w:pPr>
        <w:spacing w:before="18"/>
        <w:rPr>
          <w:rFonts w:eastAsia="宋体" w:cs="Times New Roman"/>
          <w:sz w:val="18"/>
          <w:szCs w:val="21"/>
        </w:rPr>
      </w:pPr>
    </w:p>
    <w:tbl>
      <w:tblPr>
        <w:tblStyle w:val="16"/>
        <w:tblW w:w="106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1125"/>
        <w:gridCol w:w="1151"/>
        <w:gridCol w:w="3453"/>
        <w:gridCol w:w="1181"/>
        <w:gridCol w:w="875"/>
        <w:gridCol w:w="1023"/>
        <w:gridCol w:w="1027"/>
      </w:tblGrid>
      <w:tr w14:paraId="09303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92" w:type="dxa"/>
            <w:vMerge w:val="restart"/>
            <w:tcBorders>
              <w:bottom w:val="nil"/>
            </w:tcBorders>
            <w:noWrap w:val="0"/>
            <w:vAlign w:val="top"/>
          </w:tcPr>
          <w:p w14:paraId="6433E0A9">
            <w:pPr>
              <w:spacing w:line="278" w:lineRule="auto"/>
              <w:rPr>
                <w:rFonts w:ascii="Arial" w:eastAsia="宋体" w:cs="Times New Roman"/>
                <w:sz w:val="18"/>
                <w:szCs w:val="21"/>
              </w:rPr>
            </w:pPr>
          </w:p>
          <w:p w14:paraId="64EC647E">
            <w:pPr>
              <w:spacing w:before="78" w:line="222" w:lineRule="auto"/>
              <w:ind w:left="161"/>
              <w:rPr>
                <w:rFonts w:ascii="宋体" w:hAnsi="宋体" w:eastAsia="宋体" w:cs="宋体"/>
                <w:sz w:val="21"/>
                <w:szCs w:val="21"/>
              </w:rPr>
            </w:pPr>
            <w:r>
              <w:rPr>
                <w:rFonts w:ascii="宋体" w:hAnsi="宋体" w:eastAsia="宋体" w:cs="宋体"/>
                <w:spacing w:val="-5"/>
                <w:sz w:val="21"/>
                <w:szCs w:val="21"/>
              </w:rPr>
              <w:t>序号</w:t>
            </w:r>
          </w:p>
        </w:tc>
        <w:tc>
          <w:tcPr>
            <w:tcW w:w="1125" w:type="dxa"/>
            <w:vMerge w:val="restart"/>
            <w:tcBorders>
              <w:bottom w:val="nil"/>
            </w:tcBorders>
            <w:noWrap w:val="0"/>
            <w:vAlign w:val="top"/>
          </w:tcPr>
          <w:p w14:paraId="39B53179">
            <w:pPr>
              <w:spacing w:line="279" w:lineRule="auto"/>
              <w:rPr>
                <w:rFonts w:ascii="Arial" w:eastAsia="宋体" w:cs="Times New Roman"/>
                <w:sz w:val="18"/>
                <w:szCs w:val="21"/>
              </w:rPr>
            </w:pPr>
          </w:p>
          <w:p w14:paraId="2823B622">
            <w:pPr>
              <w:spacing w:before="78" w:line="220" w:lineRule="auto"/>
              <w:ind w:left="336"/>
              <w:rPr>
                <w:rFonts w:ascii="宋体" w:hAnsi="宋体" w:eastAsia="宋体" w:cs="宋体"/>
                <w:sz w:val="21"/>
                <w:szCs w:val="21"/>
              </w:rPr>
            </w:pPr>
            <w:r>
              <w:rPr>
                <w:rFonts w:ascii="宋体" w:hAnsi="宋体" w:eastAsia="宋体" w:cs="宋体"/>
                <w:spacing w:val="-10"/>
                <w:sz w:val="21"/>
                <w:szCs w:val="21"/>
              </w:rPr>
              <w:t>乡镇</w:t>
            </w:r>
          </w:p>
        </w:tc>
        <w:tc>
          <w:tcPr>
            <w:tcW w:w="1151" w:type="dxa"/>
            <w:vMerge w:val="restart"/>
            <w:tcBorders>
              <w:bottom w:val="nil"/>
            </w:tcBorders>
            <w:noWrap w:val="0"/>
            <w:vAlign w:val="top"/>
          </w:tcPr>
          <w:p w14:paraId="243CBB2D">
            <w:pPr>
              <w:spacing w:line="279" w:lineRule="auto"/>
              <w:rPr>
                <w:rFonts w:ascii="Arial" w:eastAsia="宋体" w:cs="Times New Roman"/>
                <w:sz w:val="18"/>
                <w:szCs w:val="21"/>
              </w:rPr>
            </w:pPr>
          </w:p>
          <w:p w14:paraId="37F15B6D">
            <w:pPr>
              <w:spacing w:before="78" w:line="219" w:lineRule="auto"/>
              <w:ind w:left="461"/>
              <w:rPr>
                <w:rFonts w:ascii="宋体" w:hAnsi="宋体" w:eastAsia="宋体" w:cs="宋体"/>
                <w:sz w:val="21"/>
                <w:szCs w:val="21"/>
              </w:rPr>
            </w:pPr>
            <w:r>
              <w:rPr>
                <w:rFonts w:ascii="宋体" w:hAnsi="宋体" w:eastAsia="宋体" w:cs="宋体"/>
                <w:sz w:val="21"/>
                <w:szCs w:val="21"/>
              </w:rPr>
              <w:t>村</w:t>
            </w:r>
          </w:p>
        </w:tc>
        <w:tc>
          <w:tcPr>
            <w:tcW w:w="3453" w:type="dxa"/>
            <w:vMerge w:val="restart"/>
            <w:tcBorders>
              <w:bottom w:val="nil"/>
            </w:tcBorders>
            <w:noWrap w:val="0"/>
            <w:vAlign w:val="top"/>
          </w:tcPr>
          <w:p w14:paraId="687E988E">
            <w:pPr>
              <w:spacing w:line="279" w:lineRule="auto"/>
              <w:rPr>
                <w:rFonts w:ascii="Arial" w:eastAsia="宋体" w:cs="Times New Roman"/>
                <w:sz w:val="18"/>
                <w:szCs w:val="21"/>
              </w:rPr>
            </w:pPr>
          </w:p>
          <w:p w14:paraId="5B2F9585">
            <w:pPr>
              <w:spacing w:before="78" w:line="219" w:lineRule="auto"/>
              <w:ind w:left="1008"/>
              <w:rPr>
                <w:rFonts w:ascii="宋体" w:hAnsi="宋体" w:eastAsia="宋体" w:cs="宋体"/>
                <w:sz w:val="21"/>
                <w:szCs w:val="21"/>
              </w:rPr>
            </w:pPr>
            <w:r>
              <w:rPr>
                <w:rFonts w:ascii="宋体" w:hAnsi="宋体" w:eastAsia="宋体" w:cs="宋体"/>
                <w:spacing w:val="-1"/>
                <w:sz w:val="21"/>
                <w:szCs w:val="21"/>
              </w:rPr>
              <w:t>供水工程名称</w:t>
            </w:r>
          </w:p>
        </w:tc>
        <w:tc>
          <w:tcPr>
            <w:tcW w:w="1181" w:type="dxa"/>
            <w:vMerge w:val="restart"/>
            <w:tcBorders>
              <w:bottom w:val="nil"/>
            </w:tcBorders>
            <w:noWrap w:val="0"/>
            <w:vAlign w:val="top"/>
          </w:tcPr>
          <w:p w14:paraId="6B42F592">
            <w:pPr>
              <w:spacing w:before="201" w:line="233" w:lineRule="auto"/>
              <w:ind w:left="127" w:right="106" w:hanging="11"/>
              <w:rPr>
                <w:rFonts w:ascii="宋体" w:hAnsi="宋体" w:eastAsia="宋体" w:cs="宋体"/>
                <w:sz w:val="21"/>
                <w:szCs w:val="21"/>
              </w:rPr>
            </w:pPr>
            <w:r>
              <w:rPr>
                <w:rFonts w:ascii="宋体" w:hAnsi="宋体" w:eastAsia="宋体" w:cs="宋体"/>
                <w:spacing w:val="-2"/>
                <w:sz w:val="21"/>
                <w:szCs w:val="21"/>
              </w:rPr>
              <w:t>供水规模</w:t>
            </w:r>
            <w:r>
              <w:rPr>
                <w:rFonts w:ascii="宋体" w:hAnsi="宋体" w:eastAsia="宋体" w:cs="宋体"/>
                <w:sz w:val="21"/>
                <w:szCs w:val="21"/>
              </w:rPr>
              <w:t xml:space="preserve"> </w:t>
            </w:r>
            <w:r>
              <w:rPr>
                <w:rFonts w:ascii="宋体" w:hAnsi="宋体" w:eastAsia="宋体" w:cs="宋体"/>
                <w:spacing w:val="-4"/>
                <w:sz w:val="21"/>
                <w:szCs w:val="21"/>
              </w:rPr>
              <w:t>（m³/d）</w:t>
            </w:r>
          </w:p>
        </w:tc>
        <w:tc>
          <w:tcPr>
            <w:tcW w:w="2925" w:type="dxa"/>
            <w:gridSpan w:val="3"/>
            <w:noWrap w:val="0"/>
            <w:vAlign w:val="top"/>
          </w:tcPr>
          <w:p w14:paraId="38FD736D">
            <w:pPr>
              <w:spacing w:before="41" w:line="207" w:lineRule="auto"/>
              <w:ind w:left="987"/>
              <w:rPr>
                <w:rFonts w:ascii="宋体" w:hAnsi="宋体" w:eastAsia="宋体" w:cs="宋体"/>
                <w:sz w:val="21"/>
                <w:szCs w:val="21"/>
              </w:rPr>
            </w:pPr>
            <w:r>
              <w:rPr>
                <w:rFonts w:ascii="宋体" w:hAnsi="宋体" w:eastAsia="宋体" w:cs="宋体"/>
                <w:spacing w:val="-2"/>
                <w:sz w:val="21"/>
                <w:szCs w:val="21"/>
              </w:rPr>
              <w:t>供水效益</w:t>
            </w:r>
          </w:p>
        </w:tc>
      </w:tr>
      <w:tr w14:paraId="72BC9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2" w:type="dxa"/>
            <w:vMerge w:val="continue"/>
            <w:tcBorders>
              <w:top w:val="nil"/>
            </w:tcBorders>
            <w:noWrap w:val="0"/>
            <w:vAlign w:val="top"/>
          </w:tcPr>
          <w:p w14:paraId="38E4C582">
            <w:pPr>
              <w:rPr>
                <w:rFonts w:ascii="Arial" w:eastAsia="宋体" w:cs="Times New Roman"/>
                <w:sz w:val="18"/>
                <w:szCs w:val="21"/>
              </w:rPr>
            </w:pPr>
          </w:p>
        </w:tc>
        <w:tc>
          <w:tcPr>
            <w:tcW w:w="1125" w:type="dxa"/>
            <w:vMerge w:val="continue"/>
            <w:tcBorders>
              <w:top w:val="nil"/>
            </w:tcBorders>
            <w:noWrap w:val="0"/>
            <w:vAlign w:val="top"/>
          </w:tcPr>
          <w:p w14:paraId="0C816D17">
            <w:pPr>
              <w:rPr>
                <w:rFonts w:ascii="Arial" w:eastAsia="宋体" w:cs="Times New Roman"/>
                <w:sz w:val="18"/>
                <w:szCs w:val="21"/>
              </w:rPr>
            </w:pPr>
          </w:p>
        </w:tc>
        <w:tc>
          <w:tcPr>
            <w:tcW w:w="1151" w:type="dxa"/>
            <w:vMerge w:val="continue"/>
            <w:tcBorders>
              <w:top w:val="nil"/>
            </w:tcBorders>
            <w:noWrap w:val="0"/>
            <w:vAlign w:val="top"/>
          </w:tcPr>
          <w:p w14:paraId="74B08843">
            <w:pPr>
              <w:rPr>
                <w:rFonts w:ascii="Arial" w:eastAsia="宋体" w:cs="Times New Roman"/>
                <w:sz w:val="18"/>
                <w:szCs w:val="21"/>
              </w:rPr>
            </w:pPr>
          </w:p>
        </w:tc>
        <w:tc>
          <w:tcPr>
            <w:tcW w:w="3453" w:type="dxa"/>
            <w:vMerge w:val="continue"/>
            <w:tcBorders>
              <w:top w:val="nil"/>
            </w:tcBorders>
            <w:noWrap w:val="0"/>
            <w:vAlign w:val="top"/>
          </w:tcPr>
          <w:p w14:paraId="5037CB7C">
            <w:pPr>
              <w:rPr>
                <w:rFonts w:ascii="Arial" w:eastAsia="宋体" w:cs="Times New Roman"/>
                <w:sz w:val="18"/>
                <w:szCs w:val="21"/>
              </w:rPr>
            </w:pPr>
          </w:p>
        </w:tc>
        <w:tc>
          <w:tcPr>
            <w:tcW w:w="1181" w:type="dxa"/>
            <w:vMerge w:val="continue"/>
            <w:tcBorders>
              <w:top w:val="nil"/>
            </w:tcBorders>
            <w:noWrap w:val="0"/>
            <w:vAlign w:val="top"/>
          </w:tcPr>
          <w:p w14:paraId="4872EE84">
            <w:pPr>
              <w:rPr>
                <w:rFonts w:ascii="Arial" w:eastAsia="宋体" w:cs="Times New Roman"/>
                <w:sz w:val="18"/>
                <w:szCs w:val="21"/>
              </w:rPr>
            </w:pPr>
          </w:p>
        </w:tc>
        <w:tc>
          <w:tcPr>
            <w:tcW w:w="875" w:type="dxa"/>
            <w:noWrap w:val="0"/>
            <w:vAlign w:val="top"/>
          </w:tcPr>
          <w:p w14:paraId="5B840984">
            <w:pPr>
              <w:spacing w:before="193" w:line="220" w:lineRule="auto"/>
              <w:ind w:left="206"/>
              <w:rPr>
                <w:rFonts w:ascii="宋体" w:hAnsi="宋体" w:eastAsia="宋体" w:cs="宋体"/>
                <w:sz w:val="21"/>
                <w:szCs w:val="21"/>
              </w:rPr>
            </w:pPr>
            <w:r>
              <w:rPr>
                <w:rFonts w:ascii="宋体" w:hAnsi="宋体" w:eastAsia="宋体" w:cs="宋体"/>
                <w:spacing w:val="-6"/>
                <w:sz w:val="21"/>
                <w:szCs w:val="21"/>
              </w:rPr>
              <w:t>户数</w:t>
            </w:r>
          </w:p>
        </w:tc>
        <w:tc>
          <w:tcPr>
            <w:tcW w:w="1023" w:type="dxa"/>
            <w:noWrap w:val="0"/>
            <w:vAlign w:val="top"/>
          </w:tcPr>
          <w:p w14:paraId="4B38C82C">
            <w:pPr>
              <w:spacing w:before="36" w:line="224" w:lineRule="auto"/>
              <w:ind w:left="154" w:right="4" w:firstLine="5"/>
              <w:rPr>
                <w:rFonts w:ascii="宋体" w:hAnsi="宋体" w:eastAsia="宋体" w:cs="宋体"/>
                <w:sz w:val="21"/>
                <w:szCs w:val="21"/>
              </w:rPr>
            </w:pPr>
            <w:r>
              <w:rPr>
                <w:rFonts w:ascii="宋体" w:hAnsi="宋体" w:eastAsia="宋体" w:cs="宋体"/>
                <w:spacing w:val="-3"/>
                <w:sz w:val="21"/>
                <w:szCs w:val="21"/>
              </w:rPr>
              <w:t>户籍人</w:t>
            </w:r>
            <w:r>
              <w:rPr>
                <w:rFonts w:ascii="宋体" w:hAnsi="宋体" w:eastAsia="宋体" w:cs="宋体"/>
                <w:sz w:val="21"/>
                <w:szCs w:val="21"/>
              </w:rPr>
              <w:t xml:space="preserve">  </w:t>
            </w:r>
            <w:r>
              <w:rPr>
                <w:rFonts w:ascii="宋体" w:hAnsi="宋体" w:eastAsia="宋体" w:cs="宋体"/>
                <w:spacing w:val="-26"/>
                <w:sz w:val="21"/>
                <w:szCs w:val="21"/>
              </w:rPr>
              <w:t>口（人）</w:t>
            </w:r>
          </w:p>
        </w:tc>
        <w:tc>
          <w:tcPr>
            <w:tcW w:w="1027" w:type="dxa"/>
            <w:noWrap w:val="0"/>
            <w:vAlign w:val="top"/>
          </w:tcPr>
          <w:p w14:paraId="709E0E4F">
            <w:pPr>
              <w:spacing w:before="36" w:line="224" w:lineRule="auto"/>
              <w:ind w:left="153" w:right="8" w:firstLine="12"/>
              <w:rPr>
                <w:rFonts w:ascii="宋体" w:hAnsi="宋体" w:eastAsia="宋体" w:cs="宋体"/>
                <w:sz w:val="21"/>
                <w:szCs w:val="21"/>
              </w:rPr>
            </w:pPr>
            <w:r>
              <w:rPr>
                <w:rFonts w:ascii="宋体" w:hAnsi="宋体" w:eastAsia="宋体" w:cs="宋体"/>
                <w:spacing w:val="-5"/>
                <w:sz w:val="21"/>
                <w:szCs w:val="21"/>
              </w:rPr>
              <w:t>常住人</w:t>
            </w:r>
            <w:r>
              <w:rPr>
                <w:rFonts w:ascii="宋体" w:hAnsi="宋体" w:eastAsia="宋体" w:cs="宋体"/>
                <w:sz w:val="21"/>
                <w:szCs w:val="21"/>
              </w:rPr>
              <w:t xml:space="preserve">  </w:t>
            </w:r>
            <w:r>
              <w:rPr>
                <w:rFonts w:ascii="宋体" w:hAnsi="宋体" w:eastAsia="宋体" w:cs="宋体"/>
                <w:spacing w:val="-26"/>
                <w:sz w:val="21"/>
                <w:szCs w:val="21"/>
              </w:rPr>
              <w:t>口（人）</w:t>
            </w:r>
          </w:p>
        </w:tc>
      </w:tr>
      <w:tr w14:paraId="40EA2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5DD04B5">
            <w:pPr>
              <w:spacing w:before="74" w:line="179" w:lineRule="auto"/>
              <w:ind w:left="225"/>
              <w:rPr>
                <w:rFonts w:ascii="宋体" w:hAnsi="宋体" w:eastAsia="宋体" w:cs="宋体"/>
                <w:sz w:val="21"/>
                <w:szCs w:val="21"/>
              </w:rPr>
            </w:pPr>
            <w:r>
              <w:rPr>
                <w:rFonts w:ascii="宋体" w:hAnsi="宋体" w:eastAsia="宋体" w:cs="宋体"/>
                <w:spacing w:val="-5"/>
                <w:sz w:val="21"/>
                <w:szCs w:val="21"/>
              </w:rPr>
              <w:t>259</w:t>
            </w:r>
          </w:p>
        </w:tc>
        <w:tc>
          <w:tcPr>
            <w:tcW w:w="1125" w:type="dxa"/>
            <w:noWrap w:val="0"/>
            <w:vAlign w:val="top"/>
          </w:tcPr>
          <w:p w14:paraId="1B25C45B">
            <w:pPr>
              <w:spacing w:before="36" w:line="208"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7195C02C">
            <w:pPr>
              <w:spacing w:before="36" w:line="208" w:lineRule="auto"/>
              <w:ind w:left="219"/>
              <w:rPr>
                <w:rFonts w:ascii="宋体" w:hAnsi="宋体" w:eastAsia="宋体" w:cs="宋体"/>
                <w:sz w:val="21"/>
                <w:szCs w:val="21"/>
              </w:rPr>
            </w:pPr>
            <w:r>
              <w:rPr>
                <w:rFonts w:ascii="宋体" w:hAnsi="宋体" w:eastAsia="宋体" w:cs="宋体"/>
                <w:spacing w:val="-3"/>
                <w:sz w:val="21"/>
                <w:szCs w:val="21"/>
              </w:rPr>
              <w:t>封头村</w:t>
            </w:r>
          </w:p>
        </w:tc>
        <w:tc>
          <w:tcPr>
            <w:tcW w:w="3453" w:type="dxa"/>
            <w:noWrap w:val="0"/>
            <w:vAlign w:val="top"/>
          </w:tcPr>
          <w:p w14:paraId="29D80522">
            <w:pPr>
              <w:spacing w:before="36" w:line="208" w:lineRule="auto"/>
              <w:ind w:left="172"/>
              <w:rPr>
                <w:rFonts w:ascii="宋体" w:hAnsi="宋体" w:eastAsia="宋体" w:cs="宋体"/>
                <w:sz w:val="21"/>
                <w:szCs w:val="21"/>
              </w:rPr>
            </w:pPr>
            <w:r>
              <w:rPr>
                <w:rFonts w:ascii="宋体" w:hAnsi="宋体" w:eastAsia="宋体" w:cs="宋体"/>
                <w:spacing w:val="-1"/>
                <w:sz w:val="21"/>
                <w:szCs w:val="21"/>
              </w:rPr>
              <w:t>黄埠乡封头村南山下供水工程</w:t>
            </w:r>
          </w:p>
        </w:tc>
        <w:tc>
          <w:tcPr>
            <w:tcW w:w="1181" w:type="dxa"/>
            <w:noWrap w:val="0"/>
            <w:vAlign w:val="top"/>
          </w:tcPr>
          <w:p w14:paraId="0ADAA40C">
            <w:pPr>
              <w:spacing w:before="74" w:line="179" w:lineRule="auto"/>
              <w:ind w:left="436"/>
              <w:rPr>
                <w:rFonts w:ascii="宋体" w:hAnsi="宋体" w:eastAsia="宋体" w:cs="宋体"/>
                <w:sz w:val="21"/>
                <w:szCs w:val="21"/>
              </w:rPr>
            </w:pPr>
            <w:r>
              <w:rPr>
                <w:rFonts w:ascii="宋体" w:hAnsi="宋体" w:eastAsia="宋体" w:cs="宋体"/>
                <w:spacing w:val="-10"/>
                <w:sz w:val="21"/>
                <w:szCs w:val="21"/>
              </w:rPr>
              <w:t>100</w:t>
            </w:r>
          </w:p>
        </w:tc>
        <w:tc>
          <w:tcPr>
            <w:tcW w:w="875" w:type="dxa"/>
            <w:noWrap w:val="0"/>
            <w:vAlign w:val="top"/>
          </w:tcPr>
          <w:p w14:paraId="0D02D44A">
            <w:pPr>
              <w:spacing w:before="74" w:line="179" w:lineRule="auto"/>
              <w:ind w:left="330"/>
              <w:rPr>
                <w:rFonts w:ascii="宋体" w:hAnsi="宋体" w:eastAsia="宋体" w:cs="宋体"/>
                <w:sz w:val="21"/>
                <w:szCs w:val="21"/>
              </w:rPr>
            </w:pPr>
            <w:r>
              <w:rPr>
                <w:rFonts w:ascii="宋体" w:hAnsi="宋体" w:eastAsia="宋体" w:cs="宋体"/>
                <w:spacing w:val="-8"/>
                <w:sz w:val="21"/>
                <w:szCs w:val="21"/>
              </w:rPr>
              <w:t>56</w:t>
            </w:r>
          </w:p>
        </w:tc>
        <w:tc>
          <w:tcPr>
            <w:tcW w:w="1023" w:type="dxa"/>
            <w:noWrap w:val="0"/>
            <w:vAlign w:val="top"/>
          </w:tcPr>
          <w:p w14:paraId="2424E1FC">
            <w:pPr>
              <w:spacing w:before="74" w:line="179" w:lineRule="auto"/>
              <w:ind w:left="343"/>
              <w:rPr>
                <w:rFonts w:ascii="宋体" w:hAnsi="宋体" w:eastAsia="宋体" w:cs="宋体"/>
                <w:sz w:val="21"/>
                <w:szCs w:val="21"/>
              </w:rPr>
            </w:pPr>
            <w:r>
              <w:rPr>
                <w:rFonts w:ascii="宋体" w:hAnsi="宋体" w:eastAsia="宋体" w:cs="宋体"/>
                <w:spacing w:val="-5"/>
                <w:sz w:val="21"/>
                <w:szCs w:val="21"/>
              </w:rPr>
              <w:t>224</w:t>
            </w:r>
          </w:p>
        </w:tc>
        <w:tc>
          <w:tcPr>
            <w:tcW w:w="1027" w:type="dxa"/>
            <w:noWrap w:val="0"/>
            <w:vAlign w:val="top"/>
          </w:tcPr>
          <w:p w14:paraId="694D8A32">
            <w:pPr>
              <w:spacing w:before="74" w:line="179" w:lineRule="auto"/>
              <w:ind w:left="402"/>
              <w:rPr>
                <w:rFonts w:ascii="宋体" w:hAnsi="宋体" w:eastAsia="宋体" w:cs="宋体"/>
                <w:sz w:val="21"/>
                <w:szCs w:val="21"/>
              </w:rPr>
            </w:pPr>
            <w:r>
              <w:rPr>
                <w:rFonts w:ascii="宋体" w:hAnsi="宋体" w:eastAsia="宋体" w:cs="宋体"/>
                <w:spacing w:val="-6"/>
                <w:sz w:val="21"/>
                <w:szCs w:val="21"/>
              </w:rPr>
              <w:t>67</w:t>
            </w:r>
          </w:p>
        </w:tc>
      </w:tr>
      <w:tr w14:paraId="3F5BE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35D68449">
            <w:pPr>
              <w:spacing w:before="230" w:line="183" w:lineRule="auto"/>
              <w:ind w:left="225"/>
              <w:rPr>
                <w:rFonts w:ascii="宋体" w:hAnsi="宋体" w:eastAsia="宋体" w:cs="宋体"/>
                <w:sz w:val="21"/>
                <w:szCs w:val="21"/>
              </w:rPr>
            </w:pPr>
            <w:r>
              <w:rPr>
                <w:rFonts w:ascii="宋体" w:hAnsi="宋体" w:eastAsia="宋体" w:cs="宋体"/>
                <w:spacing w:val="-5"/>
                <w:sz w:val="21"/>
                <w:szCs w:val="21"/>
              </w:rPr>
              <w:t>260</w:t>
            </w:r>
          </w:p>
        </w:tc>
        <w:tc>
          <w:tcPr>
            <w:tcW w:w="1125" w:type="dxa"/>
            <w:noWrap w:val="0"/>
            <w:vAlign w:val="top"/>
          </w:tcPr>
          <w:p w14:paraId="103CC4E0">
            <w:pPr>
              <w:spacing w:before="193" w:line="219"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2050E8C1">
            <w:pPr>
              <w:spacing w:before="193" w:line="219" w:lineRule="auto"/>
              <w:ind w:left="219"/>
              <w:rPr>
                <w:rFonts w:ascii="宋体" w:hAnsi="宋体" w:eastAsia="宋体" w:cs="宋体"/>
                <w:sz w:val="21"/>
                <w:szCs w:val="21"/>
              </w:rPr>
            </w:pPr>
            <w:r>
              <w:rPr>
                <w:rFonts w:ascii="宋体" w:hAnsi="宋体" w:eastAsia="宋体" w:cs="宋体"/>
                <w:spacing w:val="-3"/>
                <w:sz w:val="21"/>
                <w:szCs w:val="21"/>
              </w:rPr>
              <w:t>封头村</w:t>
            </w:r>
          </w:p>
        </w:tc>
        <w:tc>
          <w:tcPr>
            <w:tcW w:w="3453" w:type="dxa"/>
            <w:noWrap w:val="0"/>
            <w:vAlign w:val="top"/>
          </w:tcPr>
          <w:p w14:paraId="3C42B4AB">
            <w:pPr>
              <w:spacing w:before="35" w:line="224" w:lineRule="auto"/>
              <w:ind w:left="1612" w:right="163" w:hanging="1440"/>
              <w:rPr>
                <w:rFonts w:ascii="宋体" w:hAnsi="宋体" w:eastAsia="宋体" w:cs="宋体"/>
                <w:sz w:val="21"/>
                <w:szCs w:val="21"/>
              </w:rPr>
            </w:pPr>
            <w:r>
              <w:rPr>
                <w:rFonts w:ascii="宋体" w:hAnsi="宋体" w:eastAsia="宋体" w:cs="宋体"/>
                <w:spacing w:val="-1"/>
                <w:sz w:val="21"/>
                <w:szCs w:val="21"/>
              </w:rPr>
              <w:t>黄埠乡封头村村上下组供水工</w:t>
            </w:r>
            <w:r>
              <w:rPr>
                <w:rFonts w:ascii="宋体" w:hAnsi="宋体" w:eastAsia="宋体" w:cs="宋体"/>
                <w:sz w:val="21"/>
                <w:szCs w:val="21"/>
              </w:rPr>
              <w:t>程</w:t>
            </w:r>
          </w:p>
        </w:tc>
        <w:tc>
          <w:tcPr>
            <w:tcW w:w="1181" w:type="dxa"/>
            <w:noWrap w:val="0"/>
            <w:vAlign w:val="top"/>
          </w:tcPr>
          <w:p w14:paraId="5DE7270C">
            <w:pPr>
              <w:spacing w:before="229" w:line="184" w:lineRule="auto"/>
              <w:ind w:left="436"/>
              <w:rPr>
                <w:rFonts w:ascii="宋体" w:hAnsi="宋体" w:eastAsia="宋体" w:cs="宋体"/>
                <w:sz w:val="21"/>
                <w:szCs w:val="21"/>
              </w:rPr>
            </w:pPr>
            <w:r>
              <w:rPr>
                <w:rFonts w:ascii="宋体" w:hAnsi="宋体" w:eastAsia="宋体" w:cs="宋体"/>
                <w:spacing w:val="-10"/>
                <w:sz w:val="21"/>
                <w:szCs w:val="21"/>
              </w:rPr>
              <w:t>100</w:t>
            </w:r>
          </w:p>
        </w:tc>
        <w:tc>
          <w:tcPr>
            <w:tcW w:w="875" w:type="dxa"/>
            <w:noWrap w:val="0"/>
            <w:vAlign w:val="top"/>
          </w:tcPr>
          <w:p w14:paraId="06734B99">
            <w:pPr>
              <w:spacing w:before="230" w:line="183" w:lineRule="auto"/>
              <w:ind w:left="324"/>
              <w:rPr>
                <w:rFonts w:ascii="宋体" w:hAnsi="宋体" w:eastAsia="宋体" w:cs="宋体"/>
                <w:sz w:val="21"/>
                <w:szCs w:val="21"/>
              </w:rPr>
            </w:pPr>
            <w:r>
              <w:rPr>
                <w:rFonts w:ascii="宋体" w:hAnsi="宋体" w:eastAsia="宋体" w:cs="宋体"/>
                <w:spacing w:val="-5"/>
                <w:sz w:val="21"/>
                <w:szCs w:val="21"/>
              </w:rPr>
              <w:t>40</w:t>
            </w:r>
          </w:p>
        </w:tc>
        <w:tc>
          <w:tcPr>
            <w:tcW w:w="1023" w:type="dxa"/>
            <w:noWrap w:val="0"/>
            <w:vAlign w:val="top"/>
          </w:tcPr>
          <w:p w14:paraId="1E69EAC8">
            <w:pPr>
              <w:spacing w:before="229" w:line="184" w:lineRule="auto"/>
              <w:ind w:left="358"/>
              <w:rPr>
                <w:rFonts w:ascii="宋体" w:hAnsi="宋体" w:eastAsia="宋体" w:cs="宋体"/>
                <w:sz w:val="21"/>
                <w:szCs w:val="21"/>
              </w:rPr>
            </w:pPr>
            <w:r>
              <w:rPr>
                <w:rFonts w:ascii="宋体" w:hAnsi="宋体" w:eastAsia="宋体" w:cs="宋体"/>
                <w:spacing w:val="-10"/>
                <w:sz w:val="21"/>
                <w:szCs w:val="21"/>
              </w:rPr>
              <w:t>120</w:t>
            </w:r>
          </w:p>
        </w:tc>
        <w:tc>
          <w:tcPr>
            <w:tcW w:w="1027" w:type="dxa"/>
            <w:noWrap w:val="0"/>
            <w:vAlign w:val="top"/>
          </w:tcPr>
          <w:p w14:paraId="786CBCE2">
            <w:pPr>
              <w:spacing w:before="230" w:line="183" w:lineRule="auto"/>
              <w:ind w:left="404"/>
              <w:rPr>
                <w:rFonts w:ascii="宋体" w:hAnsi="宋体" w:eastAsia="宋体" w:cs="宋体"/>
                <w:sz w:val="21"/>
                <w:szCs w:val="21"/>
              </w:rPr>
            </w:pPr>
            <w:r>
              <w:rPr>
                <w:rFonts w:ascii="宋体" w:hAnsi="宋体" w:eastAsia="宋体" w:cs="宋体"/>
                <w:spacing w:val="-8"/>
                <w:sz w:val="21"/>
                <w:szCs w:val="21"/>
              </w:rPr>
              <w:t>36</w:t>
            </w:r>
          </w:p>
        </w:tc>
      </w:tr>
      <w:tr w14:paraId="3DB78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17B2D20B">
            <w:pPr>
              <w:spacing w:before="232" w:line="184" w:lineRule="auto"/>
              <w:ind w:left="225"/>
              <w:rPr>
                <w:rFonts w:ascii="宋体" w:hAnsi="宋体" w:eastAsia="宋体" w:cs="宋体"/>
                <w:sz w:val="21"/>
                <w:szCs w:val="21"/>
              </w:rPr>
            </w:pPr>
            <w:r>
              <w:rPr>
                <w:rFonts w:ascii="宋体" w:hAnsi="宋体" w:eastAsia="宋体" w:cs="宋体"/>
                <w:spacing w:val="-5"/>
                <w:sz w:val="21"/>
                <w:szCs w:val="21"/>
              </w:rPr>
              <w:t>261</w:t>
            </w:r>
          </w:p>
        </w:tc>
        <w:tc>
          <w:tcPr>
            <w:tcW w:w="1125" w:type="dxa"/>
            <w:noWrap w:val="0"/>
            <w:vAlign w:val="top"/>
          </w:tcPr>
          <w:p w14:paraId="7B268324">
            <w:pPr>
              <w:spacing w:before="196" w:line="219"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64236F34">
            <w:pPr>
              <w:spacing w:before="196" w:line="219" w:lineRule="auto"/>
              <w:ind w:left="219"/>
              <w:rPr>
                <w:rFonts w:ascii="宋体" w:hAnsi="宋体" w:eastAsia="宋体" w:cs="宋体"/>
                <w:sz w:val="21"/>
                <w:szCs w:val="21"/>
              </w:rPr>
            </w:pPr>
            <w:r>
              <w:rPr>
                <w:rFonts w:ascii="宋体" w:hAnsi="宋体" w:eastAsia="宋体" w:cs="宋体"/>
                <w:spacing w:val="-3"/>
                <w:sz w:val="21"/>
                <w:szCs w:val="21"/>
              </w:rPr>
              <w:t>封头村</w:t>
            </w:r>
          </w:p>
        </w:tc>
        <w:tc>
          <w:tcPr>
            <w:tcW w:w="3453" w:type="dxa"/>
            <w:noWrap w:val="0"/>
            <w:vAlign w:val="top"/>
          </w:tcPr>
          <w:p w14:paraId="5A263B4F">
            <w:pPr>
              <w:spacing w:before="39" w:line="223" w:lineRule="auto"/>
              <w:ind w:left="1612" w:right="163" w:hanging="1440"/>
              <w:rPr>
                <w:rFonts w:ascii="宋体" w:hAnsi="宋体" w:eastAsia="宋体" w:cs="宋体"/>
                <w:sz w:val="21"/>
                <w:szCs w:val="21"/>
              </w:rPr>
            </w:pPr>
            <w:r>
              <w:rPr>
                <w:rFonts w:ascii="宋体" w:hAnsi="宋体" w:eastAsia="宋体" w:cs="宋体"/>
                <w:spacing w:val="-1"/>
                <w:sz w:val="21"/>
                <w:szCs w:val="21"/>
              </w:rPr>
              <w:t>黄埠乡封头村旱坑上组供水工</w:t>
            </w:r>
            <w:r>
              <w:rPr>
                <w:rFonts w:ascii="宋体" w:hAnsi="宋体" w:eastAsia="宋体" w:cs="宋体"/>
                <w:sz w:val="21"/>
                <w:szCs w:val="21"/>
              </w:rPr>
              <w:t>程</w:t>
            </w:r>
          </w:p>
        </w:tc>
        <w:tc>
          <w:tcPr>
            <w:tcW w:w="1181" w:type="dxa"/>
            <w:noWrap w:val="0"/>
            <w:vAlign w:val="top"/>
          </w:tcPr>
          <w:p w14:paraId="6D87BD73">
            <w:pPr>
              <w:spacing w:before="233"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7B3E31B2">
            <w:pPr>
              <w:spacing w:before="233" w:line="183" w:lineRule="auto"/>
              <w:ind w:left="387"/>
              <w:rPr>
                <w:rFonts w:ascii="宋体" w:hAnsi="宋体" w:eastAsia="宋体" w:cs="宋体"/>
                <w:sz w:val="21"/>
                <w:szCs w:val="21"/>
              </w:rPr>
            </w:pPr>
            <w:r>
              <w:rPr>
                <w:rFonts w:ascii="宋体" w:hAnsi="宋体" w:eastAsia="宋体" w:cs="宋体"/>
                <w:sz w:val="21"/>
                <w:szCs w:val="21"/>
              </w:rPr>
              <w:t>6</w:t>
            </w:r>
          </w:p>
        </w:tc>
        <w:tc>
          <w:tcPr>
            <w:tcW w:w="1023" w:type="dxa"/>
            <w:noWrap w:val="0"/>
            <w:vAlign w:val="top"/>
          </w:tcPr>
          <w:p w14:paraId="2BFF467E">
            <w:pPr>
              <w:spacing w:before="232" w:line="184" w:lineRule="auto"/>
              <w:ind w:left="403"/>
              <w:rPr>
                <w:rFonts w:ascii="宋体" w:hAnsi="宋体" w:eastAsia="宋体" w:cs="宋体"/>
                <w:sz w:val="21"/>
                <w:szCs w:val="21"/>
              </w:rPr>
            </w:pPr>
            <w:r>
              <w:rPr>
                <w:rFonts w:ascii="宋体" w:hAnsi="宋体" w:eastAsia="宋体" w:cs="宋体"/>
                <w:spacing w:val="-7"/>
                <w:sz w:val="21"/>
                <w:szCs w:val="21"/>
              </w:rPr>
              <w:t>21</w:t>
            </w:r>
          </w:p>
        </w:tc>
        <w:tc>
          <w:tcPr>
            <w:tcW w:w="1027" w:type="dxa"/>
            <w:noWrap w:val="0"/>
            <w:vAlign w:val="top"/>
          </w:tcPr>
          <w:p w14:paraId="26E67011">
            <w:pPr>
              <w:spacing w:before="234" w:line="182" w:lineRule="auto"/>
              <w:ind w:left="464"/>
              <w:rPr>
                <w:rFonts w:ascii="宋体" w:hAnsi="宋体" w:eastAsia="宋体" w:cs="宋体"/>
                <w:sz w:val="21"/>
                <w:szCs w:val="21"/>
              </w:rPr>
            </w:pPr>
            <w:r>
              <w:rPr>
                <w:rFonts w:ascii="宋体" w:hAnsi="宋体" w:eastAsia="宋体" w:cs="宋体"/>
                <w:sz w:val="21"/>
                <w:szCs w:val="21"/>
              </w:rPr>
              <w:t>5</w:t>
            </w:r>
          </w:p>
        </w:tc>
      </w:tr>
      <w:tr w14:paraId="3154B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1C63FEE">
            <w:pPr>
              <w:spacing w:before="76" w:line="177" w:lineRule="auto"/>
              <w:ind w:left="225"/>
              <w:rPr>
                <w:rFonts w:ascii="宋体" w:hAnsi="宋体" w:eastAsia="宋体" w:cs="宋体"/>
                <w:sz w:val="21"/>
                <w:szCs w:val="21"/>
              </w:rPr>
            </w:pPr>
            <w:r>
              <w:rPr>
                <w:rFonts w:ascii="宋体" w:hAnsi="宋体" w:eastAsia="宋体" w:cs="宋体"/>
                <w:spacing w:val="-5"/>
                <w:sz w:val="21"/>
                <w:szCs w:val="21"/>
              </w:rPr>
              <w:t>262</w:t>
            </w:r>
          </w:p>
        </w:tc>
        <w:tc>
          <w:tcPr>
            <w:tcW w:w="1125" w:type="dxa"/>
            <w:noWrap w:val="0"/>
            <w:vAlign w:val="top"/>
          </w:tcPr>
          <w:p w14:paraId="3BFC635B">
            <w:pPr>
              <w:spacing w:before="39" w:line="206"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75D2CFBF">
            <w:pPr>
              <w:spacing w:before="39" w:line="206" w:lineRule="auto"/>
              <w:ind w:left="222"/>
              <w:rPr>
                <w:rFonts w:ascii="宋体" w:hAnsi="宋体" w:eastAsia="宋体" w:cs="宋体"/>
                <w:sz w:val="21"/>
                <w:szCs w:val="21"/>
              </w:rPr>
            </w:pPr>
            <w:r>
              <w:rPr>
                <w:rFonts w:ascii="宋体" w:hAnsi="宋体" w:eastAsia="宋体" w:cs="宋体"/>
                <w:spacing w:val="-4"/>
                <w:sz w:val="21"/>
                <w:szCs w:val="21"/>
              </w:rPr>
              <w:t>桂阳村</w:t>
            </w:r>
          </w:p>
        </w:tc>
        <w:tc>
          <w:tcPr>
            <w:tcW w:w="3453" w:type="dxa"/>
            <w:noWrap w:val="0"/>
            <w:vAlign w:val="top"/>
          </w:tcPr>
          <w:p w14:paraId="4C88730C">
            <w:pPr>
              <w:spacing w:before="39" w:line="206" w:lineRule="auto"/>
              <w:ind w:left="172"/>
              <w:rPr>
                <w:rFonts w:ascii="宋体" w:hAnsi="宋体" w:eastAsia="宋体" w:cs="宋体"/>
                <w:sz w:val="21"/>
                <w:szCs w:val="21"/>
              </w:rPr>
            </w:pPr>
            <w:r>
              <w:rPr>
                <w:rFonts w:ascii="宋体" w:hAnsi="宋体" w:eastAsia="宋体" w:cs="宋体"/>
                <w:spacing w:val="-1"/>
                <w:sz w:val="21"/>
                <w:szCs w:val="21"/>
              </w:rPr>
              <w:t>黄埠乡桂阳村竹园下供水工程</w:t>
            </w:r>
          </w:p>
        </w:tc>
        <w:tc>
          <w:tcPr>
            <w:tcW w:w="1181" w:type="dxa"/>
            <w:noWrap w:val="0"/>
            <w:vAlign w:val="top"/>
          </w:tcPr>
          <w:p w14:paraId="79DF9866">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7B9F1ECA">
            <w:pPr>
              <w:spacing w:before="76" w:line="177" w:lineRule="auto"/>
              <w:ind w:left="387"/>
              <w:rPr>
                <w:rFonts w:ascii="宋体" w:hAnsi="宋体" w:eastAsia="宋体" w:cs="宋体"/>
                <w:sz w:val="21"/>
                <w:szCs w:val="21"/>
              </w:rPr>
            </w:pPr>
            <w:r>
              <w:rPr>
                <w:rFonts w:ascii="宋体" w:hAnsi="宋体" w:eastAsia="宋体" w:cs="宋体"/>
                <w:sz w:val="21"/>
                <w:szCs w:val="21"/>
              </w:rPr>
              <w:t>6</w:t>
            </w:r>
          </w:p>
        </w:tc>
        <w:tc>
          <w:tcPr>
            <w:tcW w:w="1023" w:type="dxa"/>
            <w:noWrap w:val="0"/>
            <w:vAlign w:val="top"/>
          </w:tcPr>
          <w:p w14:paraId="4A05007B">
            <w:pPr>
              <w:spacing w:before="75" w:line="178" w:lineRule="auto"/>
              <w:ind w:left="418"/>
              <w:rPr>
                <w:rFonts w:ascii="宋体" w:hAnsi="宋体" w:eastAsia="宋体" w:cs="宋体"/>
                <w:sz w:val="21"/>
                <w:szCs w:val="21"/>
              </w:rPr>
            </w:pPr>
            <w:r>
              <w:rPr>
                <w:rFonts w:ascii="宋体" w:hAnsi="宋体" w:eastAsia="宋体" w:cs="宋体"/>
                <w:spacing w:val="-14"/>
                <w:sz w:val="21"/>
                <w:szCs w:val="21"/>
              </w:rPr>
              <w:t>13</w:t>
            </w:r>
          </w:p>
        </w:tc>
        <w:tc>
          <w:tcPr>
            <w:tcW w:w="1027" w:type="dxa"/>
            <w:noWrap w:val="0"/>
            <w:vAlign w:val="top"/>
          </w:tcPr>
          <w:p w14:paraId="3C9AB492">
            <w:pPr>
              <w:spacing w:before="78" w:line="176" w:lineRule="auto"/>
              <w:ind w:left="464"/>
              <w:rPr>
                <w:rFonts w:ascii="宋体" w:hAnsi="宋体" w:eastAsia="宋体" w:cs="宋体"/>
                <w:sz w:val="21"/>
                <w:szCs w:val="21"/>
              </w:rPr>
            </w:pPr>
            <w:r>
              <w:rPr>
                <w:rFonts w:ascii="宋体" w:hAnsi="宋体" w:eastAsia="宋体" w:cs="宋体"/>
                <w:sz w:val="21"/>
                <w:szCs w:val="21"/>
              </w:rPr>
              <w:t>5</w:t>
            </w:r>
          </w:p>
        </w:tc>
      </w:tr>
      <w:tr w14:paraId="71FFB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0C314A80">
            <w:pPr>
              <w:spacing w:before="76" w:line="177" w:lineRule="auto"/>
              <w:ind w:left="225"/>
              <w:rPr>
                <w:rFonts w:ascii="宋体" w:hAnsi="宋体" w:eastAsia="宋体" w:cs="宋体"/>
                <w:sz w:val="21"/>
                <w:szCs w:val="21"/>
              </w:rPr>
            </w:pPr>
            <w:r>
              <w:rPr>
                <w:rFonts w:ascii="宋体" w:hAnsi="宋体" w:eastAsia="宋体" w:cs="宋体"/>
                <w:spacing w:val="-5"/>
                <w:sz w:val="21"/>
                <w:szCs w:val="21"/>
              </w:rPr>
              <w:t>263</w:t>
            </w:r>
          </w:p>
        </w:tc>
        <w:tc>
          <w:tcPr>
            <w:tcW w:w="1125" w:type="dxa"/>
            <w:noWrap w:val="0"/>
            <w:vAlign w:val="top"/>
          </w:tcPr>
          <w:p w14:paraId="259D720B">
            <w:pPr>
              <w:spacing w:before="39" w:line="206"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4D089F19">
            <w:pPr>
              <w:spacing w:before="39" w:line="206" w:lineRule="auto"/>
              <w:ind w:left="219"/>
              <w:rPr>
                <w:rFonts w:ascii="宋体" w:hAnsi="宋体" w:eastAsia="宋体" w:cs="宋体"/>
                <w:sz w:val="21"/>
                <w:szCs w:val="21"/>
              </w:rPr>
            </w:pPr>
            <w:r>
              <w:rPr>
                <w:rFonts w:ascii="宋体" w:hAnsi="宋体" w:eastAsia="宋体" w:cs="宋体"/>
                <w:spacing w:val="-3"/>
                <w:sz w:val="21"/>
                <w:szCs w:val="21"/>
              </w:rPr>
              <w:t>黄埠村</w:t>
            </w:r>
          </w:p>
        </w:tc>
        <w:tc>
          <w:tcPr>
            <w:tcW w:w="3453" w:type="dxa"/>
            <w:noWrap w:val="0"/>
            <w:vAlign w:val="top"/>
          </w:tcPr>
          <w:p w14:paraId="0452B93F">
            <w:pPr>
              <w:spacing w:before="39" w:line="206" w:lineRule="auto"/>
              <w:ind w:left="172"/>
              <w:rPr>
                <w:rFonts w:ascii="宋体" w:hAnsi="宋体" w:eastAsia="宋体" w:cs="宋体"/>
                <w:sz w:val="21"/>
                <w:szCs w:val="21"/>
              </w:rPr>
            </w:pPr>
            <w:r>
              <w:rPr>
                <w:rFonts w:ascii="宋体" w:hAnsi="宋体" w:eastAsia="宋体" w:cs="宋体"/>
                <w:spacing w:val="-1"/>
                <w:sz w:val="21"/>
                <w:szCs w:val="21"/>
              </w:rPr>
              <w:t>黄埠乡黄埠村大溪头供水工程</w:t>
            </w:r>
          </w:p>
        </w:tc>
        <w:tc>
          <w:tcPr>
            <w:tcW w:w="1181" w:type="dxa"/>
            <w:noWrap w:val="0"/>
            <w:vAlign w:val="top"/>
          </w:tcPr>
          <w:p w14:paraId="73DFAEB9">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778969B0">
            <w:pPr>
              <w:spacing w:before="76" w:line="177" w:lineRule="auto"/>
              <w:ind w:left="330"/>
              <w:rPr>
                <w:rFonts w:ascii="宋体" w:hAnsi="宋体" w:eastAsia="宋体" w:cs="宋体"/>
                <w:sz w:val="21"/>
                <w:szCs w:val="21"/>
              </w:rPr>
            </w:pPr>
            <w:r>
              <w:rPr>
                <w:rFonts w:ascii="宋体" w:hAnsi="宋体" w:eastAsia="宋体" w:cs="宋体"/>
                <w:spacing w:val="-8"/>
                <w:sz w:val="21"/>
                <w:szCs w:val="21"/>
              </w:rPr>
              <w:t>36</w:t>
            </w:r>
          </w:p>
        </w:tc>
        <w:tc>
          <w:tcPr>
            <w:tcW w:w="1023" w:type="dxa"/>
            <w:noWrap w:val="0"/>
            <w:vAlign w:val="top"/>
          </w:tcPr>
          <w:p w14:paraId="56A5647A">
            <w:pPr>
              <w:spacing w:before="75" w:line="178" w:lineRule="auto"/>
              <w:ind w:left="358"/>
              <w:rPr>
                <w:rFonts w:ascii="宋体" w:hAnsi="宋体" w:eastAsia="宋体" w:cs="宋体"/>
                <w:sz w:val="21"/>
                <w:szCs w:val="21"/>
              </w:rPr>
            </w:pPr>
            <w:r>
              <w:rPr>
                <w:rFonts w:ascii="宋体" w:hAnsi="宋体" w:eastAsia="宋体" w:cs="宋体"/>
                <w:spacing w:val="-10"/>
                <w:sz w:val="21"/>
                <w:szCs w:val="21"/>
              </w:rPr>
              <w:t>144</w:t>
            </w:r>
          </w:p>
        </w:tc>
        <w:tc>
          <w:tcPr>
            <w:tcW w:w="1027" w:type="dxa"/>
            <w:noWrap w:val="0"/>
            <w:vAlign w:val="top"/>
          </w:tcPr>
          <w:p w14:paraId="60176558">
            <w:pPr>
              <w:spacing w:before="75" w:line="178" w:lineRule="auto"/>
              <w:ind w:left="417"/>
              <w:rPr>
                <w:rFonts w:ascii="宋体" w:hAnsi="宋体" w:eastAsia="宋体" w:cs="宋体"/>
                <w:sz w:val="21"/>
                <w:szCs w:val="21"/>
              </w:rPr>
            </w:pPr>
            <w:r>
              <w:rPr>
                <w:rFonts w:ascii="宋体" w:hAnsi="宋体" w:eastAsia="宋体" w:cs="宋体"/>
                <w:spacing w:val="-14"/>
                <w:sz w:val="21"/>
                <w:szCs w:val="21"/>
              </w:rPr>
              <w:t>14</w:t>
            </w:r>
          </w:p>
        </w:tc>
      </w:tr>
      <w:tr w14:paraId="2DDF5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10BF11F">
            <w:pPr>
              <w:spacing w:before="76" w:line="177" w:lineRule="auto"/>
              <w:ind w:left="225"/>
              <w:rPr>
                <w:rFonts w:ascii="宋体" w:hAnsi="宋体" w:eastAsia="宋体" w:cs="宋体"/>
                <w:sz w:val="21"/>
                <w:szCs w:val="21"/>
              </w:rPr>
            </w:pPr>
            <w:r>
              <w:rPr>
                <w:rFonts w:ascii="宋体" w:hAnsi="宋体" w:eastAsia="宋体" w:cs="宋体"/>
                <w:spacing w:val="-5"/>
                <w:sz w:val="21"/>
                <w:szCs w:val="21"/>
              </w:rPr>
              <w:t>264</w:t>
            </w:r>
          </w:p>
        </w:tc>
        <w:tc>
          <w:tcPr>
            <w:tcW w:w="1125" w:type="dxa"/>
            <w:noWrap w:val="0"/>
            <w:vAlign w:val="top"/>
          </w:tcPr>
          <w:p w14:paraId="46511215">
            <w:pPr>
              <w:spacing w:before="37" w:line="207"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2279A484">
            <w:pPr>
              <w:spacing w:before="37" w:line="207" w:lineRule="auto"/>
              <w:ind w:left="219"/>
              <w:rPr>
                <w:rFonts w:ascii="宋体" w:hAnsi="宋体" w:eastAsia="宋体" w:cs="宋体"/>
                <w:sz w:val="21"/>
                <w:szCs w:val="21"/>
              </w:rPr>
            </w:pPr>
            <w:r>
              <w:rPr>
                <w:rFonts w:ascii="宋体" w:hAnsi="宋体" w:eastAsia="宋体" w:cs="宋体"/>
                <w:spacing w:val="-3"/>
                <w:sz w:val="21"/>
                <w:szCs w:val="21"/>
              </w:rPr>
              <w:t>黄埠村</w:t>
            </w:r>
          </w:p>
        </w:tc>
        <w:tc>
          <w:tcPr>
            <w:tcW w:w="3453" w:type="dxa"/>
            <w:noWrap w:val="0"/>
            <w:vAlign w:val="top"/>
          </w:tcPr>
          <w:p w14:paraId="7C829FEC">
            <w:pPr>
              <w:spacing w:before="37" w:line="207" w:lineRule="auto"/>
              <w:ind w:left="292"/>
              <w:rPr>
                <w:rFonts w:ascii="宋体" w:hAnsi="宋体" w:eastAsia="宋体" w:cs="宋体"/>
                <w:sz w:val="21"/>
                <w:szCs w:val="21"/>
              </w:rPr>
            </w:pPr>
            <w:r>
              <w:rPr>
                <w:rFonts w:ascii="宋体" w:hAnsi="宋体" w:eastAsia="宋体" w:cs="宋体"/>
                <w:spacing w:val="-1"/>
                <w:sz w:val="21"/>
                <w:szCs w:val="21"/>
              </w:rPr>
              <w:t>黄埠乡黄埠村东元供水工程</w:t>
            </w:r>
          </w:p>
        </w:tc>
        <w:tc>
          <w:tcPr>
            <w:tcW w:w="1181" w:type="dxa"/>
            <w:noWrap w:val="0"/>
            <w:vAlign w:val="top"/>
          </w:tcPr>
          <w:p w14:paraId="72AD7148">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05B75CAD">
            <w:pPr>
              <w:spacing w:before="76" w:line="177" w:lineRule="auto"/>
              <w:ind w:left="330"/>
              <w:rPr>
                <w:rFonts w:ascii="宋体" w:hAnsi="宋体" w:eastAsia="宋体" w:cs="宋体"/>
                <w:sz w:val="21"/>
                <w:szCs w:val="21"/>
              </w:rPr>
            </w:pPr>
            <w:r>
              <w:rPr>
                <w:rFonts w:ascii="宋体" w:hAnsi="宋体" w:eastAsia="宋体" w:cs="宋体"/>
                <w:spacing w:val="-8"/>
                <w:sz w:val="21"/>
                <w:szCs w:val="21"/>
              </w:rPr>
              <w:t>36</w:t>
            </w:r>
          </w:p>
        </w:tc>
        <w:tc>
          <w:tcPr>
            <w:tcW w:w="1023" w:type="dxa"/>
            <w:noWrap w:val="0"/>
            <w:vAlign w:val="top"/>
          </w:tcPr>
          <w:p w14:paraId="2B7A3877">
            <w:pPr>
              <w:spacing w:before="75" w:line="178" w:lineRule="auto"/>
              <w:ind w:left="358"/>
              <w:rPr>
                <w:rFonts w:ascii="宋体" w:hAnsi="宋体" w:eastAsia="宋体" w:cs="宋体"/>
                <w:sz w:val="21"/>
                <w:szCs w:val="21"/>
              </w:rPr>
            </w:pPr>
            <w:r>
              <w:rPr>
                <w:rFonts w:ascii="宋体" w:hAnsi="宋体" w:eastAsia="宋体" w:cs="宋体"/>
                <w:spacing w:val="-10"/>
                <w:sz w:val="21"/>
                <w:szCs w:val="21"/>
              </w:rPr>
              <w:t>145</w:t>
            </w:r>
          </w:p>
        </w:tc>
        <w:tc>
          <w:tcPr>
            <w:tcW w:w="1027" w:type="dxa"/>
            <w:noWrap w:val="0"/>
            <w:vAlign w:val="top"/>
          </w:tcPr>
          <w:p w14:paraId="32650690">
            <w:pPr>
              <w:spacing w:before="75" w:line="178" w:lineRule="auto"/>
              <w:ind w:left="417"/>
              <w:rPr>
                <w:rFonts w:ascii="宋体" w:hAnsi="宋体" w:eastAsia="宋体" w:cs="宋体"/>
                <w:sz w:val="21"/>
                <w:szCs w:val="21"/>
              </w:rPr>
            </w:pPr>
            <w:r>
              <w:rPr>
                <w:rFonts w:ascii="宋体" w:hAnsi="宋体" w:eastAsia="宋体" w:cs="宋体"/>
                <w:spacing w:val="-14"/>
                <w:sz w:val="21"/>
                <w:szCs w:val="21"/>
              </w:rPr>
              <w:t>13</w:t>
            </w:r>
          </w:p>
        </w:tc>
      </w:tr>
      <w:tr w14:paraId="5B909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42F4926B">
            <w:pPr>
              <w:spacing w:before="231" w:line="183" w:lineRule="auto"/>
              <w:ind w:left="225"/>
              <w:rPr>
                <w:rFonts w:ascii="宋体" w:hAnsi="宋体" w:eastAsia="宋体" w:cs="宋体"/>
                <w:sz w:val="21"/>
                <w:szCs w:val="21"/>
              </w:rPr>
            </w:pPr>
            <w:r>
              <w:rPr>
                <w:rFonts w:ascii="宋体" w:hAnsi="宋体" w:eastAsia="宋体" w:cs="宋体"/>
                <w:spacing w:val="-5"/>
                <w:sz w:val="21"/>
                <w:szCs w:val="21"/>
              </w:rPr>
              <w:t>265</w:t>
            </w:r>
          </w:p>
        </w:tc>
        <w:tc>
          <w:tcPr>
            <w:tcW w:w="1125" w:type="dxa"/>
            <w:noWrap w:val="0"/>
            <w:vAlign w:val="top"/>
          </w:tcPr>
          <w:p w14:paraId="2BF50BE0">
            <w:pPr>
              <w:spacing w:before="194" w:line="219"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42A1D38D">
            <w:pPr>
              <w:spacing w:before="194" w:line="219" w:lineRule="auto"/>
              <w:ind w:left="219"/>
              <w:rPr>
                <w:rFonts w:ascii="宋体" w:hAnsi="宋体" w:eastAsia="宋体" w:cs="宋体"/>
                <w:sz w:val="21"/>
                <w:szCs w:val="21"/>
              </w:rPr>
            </w:pPr>
            <w:r>
              <w:rPr>
                <w:rFonts w:ascii="宋体" w:hAnsi="宋体" w:eastAsia="宋体" w:cs="宋体"/>
                <w:spacing w:val="-3"/>
                <w:sz w:val="21"/>
                <w:szCs w:val="21"/>
              </w:rPr>
              <w:t>黄埠村</w:t>
            </w:r>
          </w:p>
        </w:tc>
        <w:tc>
          <w:tcPr>
            <w:tcW w:w="3453" w:type="dxa"/>
            <w:noWrap w:val="0"/>
            <w:vAlign w:val="top"/>
          </w:tcPr>
          <w:p w14:paraId="606DFBF0">
            <w:pPr>
              <w:spacing w:before="39" w:line="223" w:lineRule="auto"/>
              <w:ind w:left="1495" w:right="163" w:hanging="1323"/>
              <w:rPr>
                <w:rFonts w:ascii="宋体" w:hAnsi="宋体" w:eastAsia="宋体" w:cs="宋体"/>
                <w:sz w:val="21"/>
                <w:szCs w:val="21"/>
              </w:rPr>
            </w:pPr>
            <w:r>
              <w:rPr>
                <w:rFonts w:ascii="宋体" w:hAnsi="宋体" w:eastAsia="宋体" w:cs="宋体"/>
                <w:spacing w:val="-1"/>
                <w:sz w:val="21"/>
                <w:szCs w:val="21"/>
              </w:rPr>
              <w:t>黄埠乡黄埠村程家、郑家供水</w:t>
            </w:r>
            <w:r>
              <w:rPr>
                <w:rFonts w:ascii="宋体" w:hAnsi="宋体" w:eastAsia="宋体" w:cs="宋体"/>
                <w:spacing w:val="-7"/>
                <w:sz w:val="21"/>
                <w:szCs w:val="21"/>
              </w:rPr>
              <w:t>工程</w:t>
            </w:r>
          </w:p>
        </w:tc>
        <w:tc>
          <w:tcPr>
            <w:tcW w:w="1181" w:type="dxa"/>
            <w:noWrap w:val="0"/>
            <w:vAlign w:val="top"/>
          </w:tcPr>
          <w:p w14:paraId="363F0C5F">
            <w:pPr>
              <w:spacing w:before="230" w:line="184" w:lineRule="auto"/>
              <w:ind w:left="436"/>
              <w:rPr>
                <w:rFonts w:ascii="宋体" w:hAnsi="宋体" w:eastAsia="宋体" w:cs="宋体"/>
                <w:sz w:val="21"/>
                <w:szCs w:val="21"/>
              </w:rPr>
            </w:pPr>
            <w:r>
              <w:rPr>
                <w:rFonts w:ascii="宋体" w:hAnsi="宋体" w:eastAsia="宋体" w:cs="宋体"/>
                <w:spacing w:val="-10"/>
                <w:sz w:val="21"/>
                <w:szCs w:val="21"/>
              </w:rPr>
              <w:t>100</w:t>
            </w:r>
          </w:p>
        </w:tc>
        <w:tc>
          <w:tcPr>
            <w:tcW w:w="875" w:type="dxa"/>
            <w:noWrap w:val="0"/>
            <w:vAlign w:val="top"/>
          </w:tcPr>
          <w:p w14:paraId="41B0AAA1">
            <w:pPr>
              <w:spacing w:before="231" w:line="183" w:lineRule="auto"/>
              <w:ind w:left="324"/>
              <w:rPr>
                <w:rFonts w:ascii="宋体" w:hAnsi="宋体" w:eastAsia="宋体" w:cs="宋体"/>
                <w:sz w:val="21"/>
                <w:szCs w:val="21"/>
              </w:rPr>
            </w:pPr>
            <w:r>
              <w:rPr>
                <w:rFonts w:ascii="宋体" w:hAnsi="宋体" w:eastAsia="宋体" w:cs="宋体"/>
                <w:spacing w:val="-5"/>
                <w:sz w:val="21"/>
                <w:szCs w:val="21"/>
              </w:rPr>
              <w:t>43</w:t>
            </w:r>
          </w:p>
        </w:tc>
        <w:tc>
          <w:tcPr>
            <w:tcW w:w="1023" w:type="dxa"/>
            <w:noWrap w:val="0"/>
            <w:vAlign w:val="top"/>
          </w:tcPr>
          <w:p w14:paraId="17AD8614">
            <w:pPr>
              <w:spacing w:before="230" w:line="184" w:lineRule="auto"/>
              <w:ind w:left="358"/>
              <w:rPr>
                <w:rFonts w:ascii="宋体" w:hAnsi="宋体" w:eastAsia="宋体" w:cs="宋体"/>
                <w:sz w:val="21"/>
                <w:szCs w:val="21"/>
              </w:rPr>
            </w:pPr>
            <w:r>
              <w:rPr>
                <w:rFonts w:ascii="宋体" w:hAnsi="宋体" w:eastAsia="宋体" w:cs="宋体"/>
                <w:spacing w:val="-10"/>
                <w:sz w:val="21"/>
                <w:szCs w:val="21"/>
              </w:rPr>
              <w:t>175</w:t>
            </w:r>
          </w:p>
        </w:tc>
        <w:tc>
          <w:tcPr>
            <w:tcW w:w="1027" w:type="dxa"/>
            <w:noWrap w:val="0"/>
            <w:vAlign w:val="top"/>
          </w:tcPr>
          <w:p w14:paraId="470DE22A">
            <w:pPr>
              <w:spacing w:before="231" w:line="183" w:lineRule="auto"/>
              <w:ind w:left="404"/>
              <w:rPr>
                <w:rFonts w:ascii="宋体" w:hAnsi="宋体" w:eastAsia="宋体" w:cs="宋体"/>
                <w:sz w:val="21"/>
                <w:szCs w:val="21"/>
              </w:rPr>
            </w:pPr>
            <w:r>
              <w:rPr>
                <w:rFonts w:ascii="宋体" w:hAnsi="宋体" w:eastAsia="宋体" w:cs="宋体"/>
                <w:spacing w:val="-8"/>
                <w:sz w:val="21"/>
                <w:szCs w:val="21"/>
              </w:rPr>
              <w:t>52</w:t>
            </w:r>
          </w:p>
        </w:tc>
      </w:tr>
      <w:tr w14:paraId="4EB36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07A01D22">
            <w:pPr>
              <w:spacing w:before="75" w:line="178" w:lineRule="auto"/>
              <w:ind w:left="225"/>
              <w:rPr>
                <w:rFonts w:ascii="宋体" w:hAnsi="宋体" w:eastAsia="宋体" w:cs="宋体"/>
                <w:sz w:val="21"/>
                <w:szCs w:val="21"/>
              </w:rPr>
            </w:pPr>
            <w:r>
              <w:rPr>
                <w:rFonts w:ascii="宋体" w:hAnsi="宋体" w:eastAsia="宋体" w:cs="宋体"/>
                <w:spacing w:val="-5"/>
                <w:sz w:val="21"/>
                <w:szCs w:val="21"/>
              </w:rPr>
              <w:t>266</w:t>
            </w:r>
          </w:p>
        </w:tc>
        <w:tc>
          <w:tcPr>
            <w:tcW w:w="1125" w:type="dxa"/>
            <w:noWrap w:val="0"/>
            <w:vAlign w:val="top"/>
          </w:tcPr>
          <w:p w14:paraId="06BAE96E">
            <w:pPr>
              <w:spacing w:before="37" w:line="207"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1802045B">
            <w:pPr>
              <w:spacing w:before="37" w:line="207" w:lineRule="auto"/>
              <w:ind w:left="222"/>
              <w:rPr>
                <w:rFonts w:ascii="宋体" w:hAnsi="宋体" w:eastAsia="宋体" w:cs="宋体"/>
                <w:sz w:val="21"/>
                <w:szCs w:val="21"/>
              </w:rPr>
            </w:pPr>
            <w:r>
              <w:rPr>
                <w:rFonts w:ascii="宋体" w:hAnsi="宋体" w:eastAsia="宋体" w:cs="宋体"/>
                <w:spacing w:val="-4"/>
                <w:sz w:val="21"/>
                <w:szCs w:val="21"/>
              </w:rPr>
              <w:t>罗源村</w:t>
            </w:r>
          </w:p>
        </w:tc>
        <w:tc>
          <w:tcPr>
            <w:tcW w:w="3453" w:type="dxa"/>
            <w:noWrap w:val="0"/>
            <w:vAlign w:val="top"/>
          </w:tcPr>
          <w:p w14:paraId="166A1CCE">
            <w:pPr>
              <w:spacing w:before="37" w:line="207" w:lineRule="auto"/>
              <w:ind w:left="292"/>
              <w:rPr>
                <w:rFonts w:ascii="宋体" w:hAnsi="宋体" w:eastAsia="宋体" w:cs="宋体"/>
                <w:sz w:val="21"/>
                <w:szCs w:val="21"/>
              </w:rPr>
            </w:pPr>
            <w:r>
              <w:rPr>
                <w:rFonts w:ascii="宋体" w:hAnsi="宋体" w:eastAsia="宋体" w:cs="宋体"/>
                <w:spacing w:val="-1"/>
                <w:sz w:val="21"/>
                <w:szCs w:val="21"/>
              </w:rPr>
              <w:t>黄埠乡罗源村一组供水工程</w:t>
            </w:r>
          </w:p>
        </w:tc>
        <w:tc>
          <w:tcPr>
            <w:tcW w:w="1181" w:type="dxa"/>
            <w:noWrap w:val="0"/>
            <w:vAlign w:val="top"/>
          </w:tcPr>
          <w:p w14:paraId="12AB6ED6">
            <w:pPr>
              <w:spacing w:before="75" w:line="178"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6D74792D">
            <w:pPr>
              <w:spacing w:before="74" w:line="179" w:lineRule="auto"/>
              <w:ind w:left="343"/>
              <w:rPr>
                <w:rFonts w:ascii="宋体" w:hAnsi="宋体" w:eastAsia="宋体" w:cs="宋体"/>
                <w:sz w:val="21"/>
                <w:szCs w:val="21"/>
              </w:rPr>
            </w:pPr>
            <w:r>
              <w:rPr>
                <w:rFonts w:ascii="宋体" w:hAnsi="宋体" w:eastAsia="宋体" w:cs="宋体"/>
                <w:spacing w:val="-14"/>
                <w:sz w:val="21"/>
                <w:szCs w:val="21"/>
              </w:rPr>
              <w:t>13</w:t>
            </w:r>
          </w:p>
        </w:tc>
        <w:tc>
          <w:tcPr>
            <w:tcW w:w="1023" w:type="dxa"/>
            <w:noWrap w:val="0"/>
            <w:vAlign w:val="top"/>
          </w:tcPr>
          <w:p w14:paraId="0D487FBC">
            <w:pPr>
              <w:spacing w:before="74" w:line="179" w:lineRule="auto"/>
              <w:ind w:left="405"/>
              <w:rPr>
                <w:rFonts w:ascii="宋体" w:hAnsi="宋体" w:eastAsia="宋体" w:cs="宋体"/>
                <w:sz w:val="21"/>
                <w:szCs w:val="21"/>
              </w:rPr>
            </w:pPr>
            <w:r>
              <w:rPr>
                <w:rFonts w:ascii="宋体" w:hAnsi="宋体" w:eastAsia="宋体" w:cs="宋体"/>
                <w:spacing w:val="-8"/>
                <w:sz w:val="21"/>
                <w:szCs w:val="21"/>
              </w:rPr>
              <w:t>51</w:t>
            </w:r>
          </w:p>
        </w:tc>
        <w:tc>
          <w:tcPr>
            <w:tcW w:w="1027" w:type="dxa"/>
            <w:noWrap w:val="0"/>
            <w:vAlign w:val="top"/>
          </w:tcPr>
          <w:p w14:paraId="133A15B3">
            <w:pPr>
              <w:spacing w:before="76" w:line="177" w:lineRule="auto"/>
              <w:ind w:left="465"/>
              <w:rPr>
                <w:rFonts w:ascii="宋体" w:hAnsi="宋体" w:eastAsia="宋体" w:cs="宋体"/>
                <w:sz w:val="21"/>
                <w:szCs w:val="21"/>
              </w:rPr>
            </w:pPr>
            <w:r>
              <w:rPr>
                <w:rFonts w:ascii="宋体" w:hAnsi="宋体" w:eastAsia="宋体" w:cs="宋体"/>
                <w:sz w:val="21"/>
                <w:szCs w:val="21"/>
              </w:rPr>
              <w:t>7</w:t>
            </w:r>
          </w:p>
        </w:tc>
      </w:tr>
      <w:tr w14:paraId="584DC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12F3CBC5">
            <w:pPr>
              <w:spacing w:before="233" w:line="183" w:lineRule="auto"/>
              <w:ind w:left="225"/>
              <w:rPr>
                <w:rFonts w:ascii="宋体" w:hAnsi="宋体" w:eastAsia="宋体" w:cs="宋体"/>
                <w:sz w:val="21"/>
                <w:szCs w:val="21"/>
              </w:rPr>
            </w:pPr>
            <w:r>
              <w:rPr>
                <w:rFonts w:ascii="宋体" w:hAnsi="宋体" w:eastAsia="宋体" w:cs="宋体"/>
                <w:spacing w:val="-5"/>
                <w:sz w:val="21"/>
                <w:szCs w:val="21"/>
              </w:rPr>
              <w:t>267</w:t>
            </w:r>
          </w:p>
        </w:tc>
        <w:tc>
          <w:tcPr>
            <w:tcW w:w="1125" w:type="dxa"/>
            <w:noWrap w:val="0"/>
            <w:vAlign w:val="top"/>
          </w:tcPr>
          <w:p w14:paraId="457AFF4C">
            <w:pPr>
              <w:spacing w:before="196" w:line="219"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24AA18E3">
            <w:pPr>
              <w:spacing w:before="196" w:line="219" w:lineRule="auto"/>
              <w:ind w:left="222"/>
              <w:rPr>
                <w:rFonts w:ascii="宋体" w:hAnsi="宋体" w:eastAsia="宋体" w:cs="宋体"/>
                <w:sz w:val="21"/>
                <w:szCs w:val="21"/>
              </w:rPr>
            </w:pPr>
            <w:r>
              <w:rPr>
                <w:rFonts w:ascii="宋体" w:hAnsi="宋体" w:eastAsia="宋体" w:cs="宋体"/>
                <w:spacing w:val="-4"/>
                <w:sz w:val="21"/>
                <w:szCs w:val="21"/>
              </w:rPr>
              <w:t>罗源村</w:t>
            </w:r>
          </w:p>
        </w:tc>
        <w:tc>
          <w:tcPr>
            <w:tcW w:w="3453" w:type="dxa"/>
            <w:noWrap w:val="0"/>
            <w:vAlign w:val="top"/>
          </w:tcPr>
          <w:p w14:paraId="4714C9D4">
            <w:pPr>
              <w:spacing w:before="40" w:line="222" w:lineRule="auto"/>
              <w:ind w:left="1612" w:right="103" w:hanging="1500"/>
              <w:rPr>
                <w:rFonts w:ascii="宋体" w:hAnsi="宋体" w:eastAsia="宋体" w:cs="宋体"/>
                <w:sz w:val="21"/>
                <w:szCs w:val="21"/>
              </w:rPr>
            </w:pPr>
            <w:r>
              <w:rPr>
                <w:rFonts w:ascii="宋体" w:hAnsi="宋体" w:eastAsia="宋体" w:cs="宋体"/>
                <w:spacing w:val="-1"/>
                <w:sz w:val="21"/>
                <w:szCs w:val="21"/>
              </w:rPr>
              <w:t>黄埠乡罗源村一（2）组供水工</w:t>
            </w:r>
            <w:r>
              <w:rPr>
                <w:rFonts w:ascii="宋体" w:hAnsi="宋体" w:eastAsia="宋体" w:cs="宋体"/>
                <w:sz w:val="21"/>
                <w:szCs w:val="21"/>
              </w:rPr>
              <w:t>程</w:t>
            </w:r>
          </w:p>
        </w:tc>
        <w:tc>
          <w:tcPr>
            <w:tcW w:w="1181" w:type="dxa"/>
            <w:noWrap w:val="0"/>
            <w:vAlign w:val="top"/>
          </w:tcPr>
          <w:p w14:paraId="3B96137C">
            <w:pPr>
              <w:spacing w:before="233"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530B9B77">
            <w:pPr>
              <w:spacing w:before="232" w:line="184" w:lineRule="auto"/>
              <w:ind w:left="343"/>
              <w:rPr>
                <w:rFonts w:ascii="宋体" w:hAnsi="宋体" w:eastAsia="宋体" w:cs="宋体"/>
                <w:sz w:val="21"/>
                <w:szCs w:val="21"/>
              </w:rPr>
            </w:pPr>
            <w:r>
              <w:rPr>
                <w:rFonts w:ascii="宋体" w:hAnsi="宋体" w:eastAsia="宋体" w:cs="宋体"/>
                <w:spacing w:val="-14"/>
                <w:sz w:val="21"/>
                <w:szCs w:val="21"/>
              </w:rPr>
              <w:t>10</w:t>
            </w:r>
          </w:p>
        </w:tc>
        <w:tc>
          <w:tcPr>
            <w:tcW w:w="1023" w:type="dxa"/>
            <w:noWrap w:val="0"/>
            <w:vAlign w:val="top"/>
          </w:tcPr>
          <w:p w14:paraId="41850948">
            <w:pPr>
              <w:spacing w:before="233" w:line="183" w:lineRule="auto"/>
              <w:ind w:left="405"/>
              <w:rPr>
                <w:rFonts w:ascii="宋体" w:hAnsi="宋体" w:eastAsia="宋体" w:cs="宋体"/>
                <w:sz w:val="21"/>
                <w:szCs w:val="21"/>
              </w:rPr>
            </w:pPr>
            <w:r>
              <w:rPr>
                <w:rFonts w:ascii="宋体" w:hAnsi="宋体" w:eastAsia="宋体" w:cs="宋体"/>
                <w:spacing w:val="-8"/>
                <w:sz w:val="21"/>
                <w:szCs w:val="21"/>
              </w:rPr>
              <w:t>38</w:t>
            </w:r>
          </w:p>
        </w:tc>
        <w:tc>
          <w:tcPr>
            <w:tcW w:w="1027" w:type="dxa"/>
            <w:noWrap w:val="0"/>
            <w:vAlign w:val="top"/>
          </w:tcPr>
          <w:p w14:paraId="761C0EAA">
            <w:pPr>
              <w:spacing w:before="233" w:line="183" w:lineRule="auto"/>
              <w:ind w:left="462"/>
              <w:rPr>
                <w:rFonts w:ascii="宋体" w:hAnsi="宋体" w:eastAsia="宋体" w:cs="宋体"/>
                <w:sz w:val="21"/>
                <w:szCs w:val="21"/>
              </w:rPr>
            </w:pPr>
            <w:r>
              <w:rPr>
                <w:rFonts w:ascii="宋体" w:hAnsi="宋体" w:eastAsia="宋体" w:cs="宋体"/>
                <w:sz w:val="21"/>
                <w:szCs w:val="21"/>
              </w:rPr>
              <w:t>6</w:t>
            </w:r>
          </w:p>
        </w:tc>
      </w:tr>
      <w:tr w14:paraId="7F231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AC6D7AA">
            <w:pPr>
              <w:spacing w:before="78" w:line="176" w:lineRule="auto"/>
              <w:ind w:left="225"/>
              <w:rPr>
                <w:rFonts w:ascii="宋体" w:hAnsi="宋体" w:eastAsia="宋体" w:cs="宋体"/>
                <w:sz w:val="21"/>
                <w:szCs w:val="21"/>
              </w:rPr>
            </w:pPr>
            <w:r>
              <w:rPr>
                <w:rFonts w:ascii="宋体" w:hAnsi="宋体" w:eastAsia="宋体" w:cs="宋体"/>
                <w:spacing w:val="-5"/>
                <w:sz w:val="21"/>
                <w:szCs w:val="21"/>
              </w:rPr>
              <w:t>268</w:t>
            </w:r>
          </w:p>
        </w:tc>
        <w:tc>
          <w:tcPr>
            <w:tcW w:w="1125" w:type="dxa"/>
            <w:noWrap w:val="0"/>
            <w:vAlign w:val="top"/>
          </w:tcPr>
          <w:p w14:paraId="0A09E986">
            <w:pPr>
              <w:spacing w:before="40" w:line="205"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1E8AF666">
            <w:pPr>
              <w:spacing w:before="40" w:line="205" w:lineRule="auto"/>
              <w:ind w:left="222"/>
              <w:rPr>
                <w:rFonts w:ascii="宋体" w:hAnsi="宋体" w:eastAsia="宋体" w:cs="宋体"/>
                <w:sz w:val="21"/>
                <w:szCs w:val="21"/>
              </w:rPr>
            </w:pPr>
            <w:r>
              <w:rPr>
                <w:rFonts w:ascii="宋体" w:hAnsi="宋体" w:eastAsia="宋体" w:cs="宋体"/>
                <w:spacing w:val="-4"/>
                <w:sz w:val="21"/>
                <w:szCs w:val="21"/>
              </w:rPr>
              <w:t>罗源村</w:t>
            </w:r>
          </w:p>
        </w:tc>
        <w:tc>
          <w:tcPr>
            <w:tcW w:w="3453" w:type="dxa"/>
            <w:noWrap w:val="0"/>
            <w:vAlign w:val="top"/>
          </w:tcPr>
          <w:p w14:paraId="75CC0F70">
            <w:pPr>
              <w:spacing w:before="40" w:line="205" w:lineRule="auto"/>
              <w:ind w:left="292"/>
              <w:rPr>
                <w:rFonts w:ascii="宋体" w:hAnsi="宋体" w:eastAsia="宋体" w:cs="宋体"/>
                <w:sz w:val="21"/>
                <w:szCs w:val="21"/>
              </w:rPr>
            </w:pPr>
            <w:r>
              <w:rPr>
                <w:rFonts w:ascii="宋体" w:hAnsi="宋体" w:eastAsia="宋体" w:cs="宋体"/>
                <w:spacing w:val="-1"/>
                <w:sz w:val="21"/>
                <w:szCs w:val="21"/>
              </w:rPr>
              <w:t>黄埠乡罗源村二组供水工程</w:t>
            </w:r>
          </w:p>
        </w:tc>
        <w:tc>
          <w:tcPr>
            <w:tcW w:w="1181" w:type="dxa"/>
            <w:noWrap w:val="0"/>
            <w:vAlign w:val="top"/>
          </w:tcPr>
          <w:p w14:paraId="2DFC0E2D">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1595A272">
            <w:pPr>
              <w:spacing w:before="76" w:line="177" w:lineRule="auto"/>
              <w:ind w:left="343"/>
              <w:rPr>
                <w:rFonts w:ascii="宋体" w:hAnsi="宋体" w:eastAsia="宋体" w:cs="宋体"/>
                <w:sz w:val="21"/>
                <w:szCs w:val="21"/>
              </w:rPr>
            </w:pPr>
            <w:r>
              <w:rPr>
                <w:rFonts w:ascii="宋体" w:hAnsi="宋体" w:eastAsia="宋体" w:cs="宋体"/>
                <w:spacing w:val="-14"/>
                <w:sz w:val="21"/>
                <w:szCs w:val="21"/>
              </w:rPr>
              <w:t>10</w:t>
            </w:r>
          </w:p>
        </w:tc>
        <w:tc>
          <w:tcPr>
            <w:tcW w:w="1023" w:type="dxa"/>
            <w:noWrap w:val="0"/>
            <w:vAlign w:val="top"/>
          </w:tcPr>
          <w:p w14:paraId="4339995B">
            <w:pPr>
              <w:spacing w:before="78" w:line="176" w:lineRule="auto"/>
              <w:ind w:left="405"/>
              <w:rPr>
                <w:rFonts w:ascii="宋体" w:hAnsi="宋体" w:eastAsia="宋体" w:cs="宋体"/>
                <w:sz w:val="21"/>
                <w:szCs w:val="21"/>
              </w:rPr>
            </w:pPr>
            <w:r>
              <w:rPr>
                <w:rFonts w:ascii="宋体" w:hAnsi="宋体" w:eastAsia="宋体" w:cs="宋体"/>
                <w:spacing w:val="-8"/>
                <w:sz w:val="21"/>
                <w:szCs w:val="21"/>
              </w:rPr>
              <w:t>35</w:t>
            </w:r>
          </w:p>
        </w:tc>
        <w:tc>
          <w:tcPr>
            <w:tcW w:w="1027" w:type="dxa"/>
            <w:noWrap w:val="0"/>
            <w:vAlign w:val="top"/>
          </w:tcPr>
          <w:p w14:paraId="51CD48B2">
            <w:pPr>
              <w:spacing w:before="78" w:line="176" w:lineRule="auto"/>
              <w:ind w:left="462"/>
              <w:rPr>
                <w:rFonts w:ascii="宋体" w:hAnsi="宋体" w:eastAsia="宋体" w:cs="宋体"/>
                <w:sz w:val="21"/>
                <w:szCs w:val="21"/>
              </w:rPr>
            </w:pPr>
            <w:r>
              <w:rPr>
                <w:rFonts w:ascii="宋体" w:hAnsi="宋体" w:eastAsia="宋体" w:cs="宋体"/>
                <w:sz w:val="21"/>
                <w:szCs w:val="21"/>
              </w:rPr>
              <w:t>6</w:t>
            </w:r>
          </w:p>
        </w:tc>
      </w:tr>
      <w:tr w14:paraId="7ACE5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E80A654">
            <w:pPr>
              <w:spacing w:before="78" w:line="176" w:lineRule="auto"/>
              <w:ind w:left="225"/>
              <w:rPr>
                <w:rFonts w:ascii="宋体" w:hAnsi="宋体" w:eastAsia="宋体" w:cs="宋体"/>
                <w:sz w:val="21"/>
                <w:szCs w:val="21"/>
              </w:rPr>
            </w:pPr>
            <w:r>
              <w:rPr>
                <w:rFonts w:ascii="宋体" w:hAnsi="宋体" w:eastAsia="宋体" w:cs="宋体"/>
                <w:spacing w:val="-5"/>
                <w:sz w:val="21"/>
                <w:szCs w:val="21"/>
              </w:rPr>
              <w:t>269</w:t>
            </w:r>
          </w:p>
        </w:tc>
        <w:tc>
          <w:tcPr>
            <w:tcW w:w="1125" w:type="dxa"/>
            <w:noWrap w:val="0"/>
            <w:vAlign w:val="top"/>
          </w:tcPr>
          <w:p w14:paraId="71E2DB05">
            <w:pPr>
              <w:spacing w:before="39" w:line="206"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18FC36DB">
            <w:pPr>
              <w:spacing w:before="39" w:line="206" w:lineRule="auto"/>
              <w:ind w:left="222"/>
              <w:rPr>
                <w:rFonts w:ascii="宋体" w:hAnsi="宋体" w:eastAsia="宋体" w:cs="宋体"/>
                <w:sz w:val="21"/>
                <w:szCs w:val="21"/>
              </w:rPr>
            </w:pPr>
            <w:r>
              <w:rPr>
                <w:rFonts w:ascii="宋体" w:hAnsi="宋体" w:eastAsia="宋体" w:cs="宋体"/>
                <w:spacing w:val="-4"/>
                <w:sz w:val="21"/>
                <w:szCs w:val="21"/>
              </w:rPr>
              <w:t>罗源村</w:t>
            </w:r>
          </w:p>
        </w:tc>
        <w:tc>
          <w:tcPr>
            <w:tcW w:w="3453" w:type="dxa"/>
            <w:noWrap w:val="0"/>
            <w:vAlign w:val="top"/>
          </w:tcPr>
          <w:p w14:paraId="7E6781B7">
            <w:pPr>
              <w:spacing w:before="39" w:line="206" w:lineRule="auto"/>
              <w:ind w:left="292"/>
              <w:rPr>
                <w:rFonts w:ascii="宋体" w:hAnsi="宋体" w:eastAsia="宋体" w:cs="宋体"/>
                <w:sz w:val="21"/>
                <w:szCs w:val="21"/>
              </w:rPr>
            </w:pPr>
            <w:r>
              <w:rPr>
                <w:rFonts w:ascii="宋体" w:hAnsi="宋体" w:eastAsia="宋体" w:cs="宋体"/>
                <w:spacing w:val="-1"/>
                <w:sz w:val="21"/>
                <w:szCs w:val="21"/>
              </w:rPr>
              <w:t>黄埠乡罗源村新村供水工程</w:t>
            </w:r>
          </w:p>
        </w:tc>
        <w:tc>
          <w:tcPr>
            <w:tcW w:w="1181" w:type="dxa"/>
            <w:noWrap w:val="0"/>
            <w:vAlign w:val="top"/>
          </w:tcPr>
          <w:p w14:paraId="3E8916EA">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32321CC0">
            <w:pPr>
              <w:spacing w:before="78" w:line="176" w:lineRule="auto"/>
              <w:ind w:left="330"/>
              <w:rPr>
                <w:rFonts w:ascii="宋体" w:hAnsi="宋体" w:eastAsia="宋体" w:cs="宋体"/>
                <w:sz w:val="21"/>
                <w:szCs w:val="21"/>
              </w:rPr>
            </w:pPr>
            <w:r>
              <w:rPr>
                <w:rFonts w:ascii="宋体" w:hAnsi="宋体" w:eastAsia="宋体" w:cs="宋体"/>
                <w:spacing w:val="-8"/>
                <w:sz w:val="21"/>
                <w:szCs w:val="21"/>
              </w:rPr>
              <w:t>34</w:t>
            </w:r>
          </w:p>
        </w:tc>
        <w:tc>
          <w:tcPr>
            <w:tcW w:w="1023" w:type="dxa"/>
            <w:noWrap w:val="0"/>
            <w:vAlign w:val="top"/>
          </w:tcPr>
          <w:p w14:paraId="131A7296">
            <w:pPr>
              <w:spacing w:before="76" w:line="177" w:lineRule="auto"/>
              <w:ind w:left="358"/>
              <w:rPr>
                <w:rFonts w:ascii="宋体" w:hAnsi="宋体" w:eastAsia="宋体" w:cs="宋体"/>
                <w:sz w:val="21"/>
                <w:szCs w:val="21"/>
              </w:rPr>
            </w:pPr>
            <w:r>
              <w:rPr>
                <w:rFonts w:ascii="宋体" w:hAnsi="宋体" w:eastAsia="宋体" w:cs="宋体"/>
                <w:spacing w:val="-10"/>
                <w:sz w:val="21"/>
                <w:szCs w:val="21"/>
              </w:rPr>
              <w:t>152</w:t>
            </w:r>
          </w:p>
        </w:tc>
        <w:tc>
          <w:tcPr>
            <w:tcW w:w="1027" w:type="dxa"/>
            <w:noWrap w:val="0"/>
            <w:vAlign w:val="top"/>
          </w:tcPr>
          <w:p w14:paraId="626EE693">
            <w:pPr>
              <w:spacing w:before="78" w:line="176" w:lineRule="auto"/>
              <w:ind w:left="403"/>
              <w:rPr>
                <w:rFonts w:ascii="宋体" w:hAnsi="宋体" w:eastAsia="宋体" w:cs="宋体"/>
                <w:sz w:val="21"/>
                <w:szCs w:val="21"/>
              </w:rPr>
            </w:pPr>
            <w:r>
              <w:rPr>
                <w:rFonts w:ascii="宋体" w:hAnsi="宋体" w:eastAsia="宋体" w:cs="宋体"/>
                <w:spacing w:val="-7"/>
                <w:sz w:val="21"/>
                <w:szCs w:val="21"/>
              </w:rPr>
              <w:t>22</w:t>
            </w:r>
          </w:p>
        </w:tc>
      </w:tr>
      <w:tr w14:paraId="5611D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B56C59B">
            <w:pPr>
              <w:spacing w:before="76" w:line="177" w:lineRule="auto"/>
              <w:ind w:left="225"/>
              <w:rPr>
                <w:rFonts w:ascii="宋体" w:hAnsi="宋体" w:eastAsia="宋体" w:cs="宋体"/>
                <w:sz w:val="21"/>
                <w:szCs w:val="21"/>
              </w:rPr>
            </w:pPr>
            <w:r>
              <w:rPr>
                <w:rFonts w:ascii="宋体" w:hAnsi="宋体" w:eastAsia="宋体" w:cs="宋体"/>
                <w:spacing w:val="-5"/>
                <w:sz w:val="21"/>
                <w:szCs w:val="21"/>
              </w:rPr>
              <w:t>270</w:t>
            </w:r>
          </w:p>
        </w:tc>
        <w:tc>
          <w:tcPr>
            <w:tcW w:w="1125" w:type="dxa"/>
            <w:noWrap w:val="0"/>
            <w:vAlign w:val="top"/>
          </w:tcPr>
          <w:p w14:paraId="37B2BE59">
            <w:pPr>
              <w:spacing w:before="39" w:line="206"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69B15B04">
            <w:pPr>
              <w:spacing w:before="39" w:line="206" w:lineRule="auto"/>
              <w:ind w:left="222"/>
              <w:rPr>
                <w:rFonts w:ascii="宋体" w:hAnsi="宋体" w:eastAsia="宋体" w:cs="宋体"/>
                <w:sz w:val="21"/>
                <w:szCs w:val="21"/>
              </w:rPr>
            </w:pPr>
            <w:r>
              <w:rPr>
                <w:rFonts w:ascii="宋体" w:hAnsi="宋体" w:eastAsia="宋体" w:cs="宋体"/>
                <w:spacing w:val="-4"/>
                <w:sz w:val="21"/>
                <w:szCs w:val="21"/>
              </w:rPr>
              <w:t>罗源村</w:t>
            </w:r>
          </w:p>
        </w:tc>
        <w:tc>
          <w:tcPr>
            <w:tcW w:w="3453" w:type="dxa"/>
            <w:noWrap w:val="0"/>
            <w:vAlign w:val="top"/>
          </w:tcPr>
          <w:p w14:paraId="0F11E49D">
            <w:pPr>
              <w:spacing w:before="39" w:line="206" w:lineRule="auto"/>
              <w:ind w:left="172"/>
              <w:rPr>
                <w:rFonts w:ascii="宋体" w:hAnsi="宋体" w:eastAsia="宋体" w:cs="宋体"/>
                <w:sz w:val="21"/>
                <w:szCs w:val="21"/>
              </w:rPr>
            </w:pPr>
            <w:r>
              <w:rPr>
                <w:rFonts w:ascii="宋体" w:hAnsi="宋体" w:eastAsia="宋体" w:cs="宋体"/>
                <w:spacing w:val="-1"/>
                <w:sz w:val="21"/>
                <w:szCs w:val="21"/>
              </w:rPr>
              <w:t>黄埠乡罗源村沙排上供水工程</w:t>
            </w:r>
          </w:p>
        </w:tc>
        <w:tc>
          <w:tcPr>
            <w:tcW w:w="1181" w:type="dxa"/>
            <w:noWrap w:val="0"/>
            <w:vAlign w:val="top"/>
          </w:tcPr>
          <w:p w14:paraId="6F336BFE">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51ECF1B1">
            <w:pPr>
              <w:spacing w:before="76" w:line="177" w:lineRule="auto"/>
              <w:ind w:left="387"/>
              <w:rPr>
                <w:rFonts w:ascii="宋体" w:hAnsi="宋体" w:eastAsia="宋体" w:cs="宋体"/>
                <w:sz w:val="21"/>
                <w:szCs w:val="21"/>
              </w:rPr>
            </w:pPr>
            <w:r>
              <w:rPr>
                <w:rFonts w:ascii="宋体" w:hAnsi="宋体" w:eastAsia="宋体" w:cs="宋体"/>
                <w:sz w:val="21"/>
                <w:szCs w:val="21"/>
              </w:rPr>
              <w:t>6</w:t>
            </w:r>
          </w:p>
        </w:tc>
        <w:tc>
          <w:tcPr>
            <w:tcW w:w="1023" w:type="dxa"/>
            <w:noWrap w:val="0"/>
            <w:vAlign w:val="top"/>
          </w:tcPr>
          <w:p w14:paraId="60D134DC">
            <w:pPr>
              <w:spacing w:before="76" w:line="177" w:lineRule="auto"/>
              <w:ind w:left="403"/>
              <w:rPr>
                <w:rFonts w:ascii="宋体" w:hAnsi="宋体" w:eastAsia="宋体" w:cs="宋体"/>
                <w:sz w:val="21"/>
                <w:szCs w:val="21"/>
              </w:rPr>
            </w:pPr>
            <w:r>
              <w:rPr>
                <w:rFonts w:ascii="宋体" w:hAnsi="宋体" w:eastAsia="宋体" w:cs="宋体"/>
                <w:spacing w:val="-7"/>
                <w:sz w:val="21"/>
                <w:szCs w:val="21"/>
              </w:rPr>
              <w:t>26</w:t>
            </w:r>
          </w:p>
        </w:tc>
        <w:tc>
          <w:tcPr>
            <w:tcW w:w="1027" w:type="dxa"/>
            <w:noWrap w:val="0"/>
            <w:vAlign w:val="top"/>
          </w:tcPr>
          <w:p w14:paraId="25DB4D76">
            <w:pPr>
              <w:spacing w:before="76" w:line="177" w:lineRule="auto"/>
              <w:ind w:left="462"/>
              <w:rPr>
                <w:rFonts w:ascii="宋体" w:hAnsi="宋体" w:eastAsia="宋体" w:cs="宋体"/>
                <w:sz w:val="21"/>
                <w:szCs w:val="21"/>
              </w:rPr>
            </w:pPr>
            <w:r>
              <w:rPr>
                <w:rFonts w:ascii="宋体" w:hAnsi="宋体" w:eastAsia="宋体" w:cs="宋体"/>
                <w:sz w:val="21"/>
                <w:szCs w:val="21"/>
              </w:rPr>
              <w:t>6</w:t>
            </w:r>
          </w:p>
        </w:tc>
      </w:tr>
      <w:tr w14:paraId="2718E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3D3AF21">
            <w:pPr>
              <w:spacing w:before="75" w:line="178" w:lineRule="auto"/>
              <w:ind w:left="225"/>
              <w:rPr>
                <w:rFonts w:ascii="宋体" w:hAnsi="宋体" w:eastAsia="宋体" w:cs="宋体"/>
                <w:sz w:val="21"/>
                <w:szCs w:val="21"/>
              </w:rPr>
            </w:pPr>
            <w:r>
              <w:rPr>
                <w:rFonts w:ascii="宋体" w:hAnsi="宋体" w:eastAsia="宋体" w:cs="宋体"/>
                <w:spacing w:val="-5"/>
                <w:sz w:val="21"/>
                <w:szCs w:val="21"/>
              </w:rPr>
              <w:t>271</w:t>
            </w:r>
          </w:p>
        </w:tc>
        <w:tc>
          <w:tcPr>
            <w:tcW w:w="1125" w:type="dxa"/>
            <w:noWrap w:val="0"/>
            <w:vAlign w:val="top"/>
          </w:tcPr>
          <w:p w14:paraId="4128327C">
            <w:pPr>
              <w:spacing w:before="39" w:line="206"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6EA118BA">
            <w:pPr>
              <w:spacing w:before="39" w:line="206" w:lineRule="auto"/>
              <w:ind w:left="222"/>
              <w:rPr>
                <w:rFonts w:ascii="宋体" w:hAnsi="宋体" w:eastAsia="宋体" w:cs="宋体"/>
                <w:sz w:val="21"/>
                <w:szCs w:val="21"/>
              </w:rPr>
            </w:pPr>
            <w:r>
              <w:rPr>
                <w:rFonts w:ascii="宋体" w:hAnsi="宋体" w:eastAsia="宋体" w:cs="宋体"/>
                <w:spacing w:val="-4"/>
                <w:sz w:val="21"/>
                <w:szCs w:val="21"/>
              </w:rPr>
              <w:t>罗源村</w:t>
            </w:r>
          </w:p>
        </w:tc>
        <w:tc>
          <w:tcPr>
            <w:tcW w:w="3453" w:type="dxa"/>
            <w:noWrap w:val="0"/>
            <w:vAlign w:val="top"/>
          </w:tcPr>
          <w:p w14:paraId="2818F3C9">
            <w:pPr>
              <w:spacing w:before="39" w:line="206" w:lineRule="auto"/>
              <w:ind w:left="172"/>
              <w:rPr>
                <w:rFonts w:ascii="宋体" w:hAnsi="宋体" w:eastAsia="宋体" w:cs="宋体"/>
                <w:sz w:val="21"/>
                <w:szCs w:val="21"/>
              </w:rPr>
            </w:pPr>
            <w:r>
              <w:rPr>
                <w:rFonts w:ascii="宋体" w:hAnsi="宋体" w:eastAsia="宋体" w:cs="宋体"/>
                <w:spacing w:val="-1"/>
                <w:sz w:val="21"/>
                <w:szCs w:val="21"/>
              </w:rPr>
              <w:t>黄埠乡罗源村里上陈供水工程</w:t>
            </w:r>
          </w:p>
        </w:tc>
        <w:tc>
          <w:tcPr>
            <w:tcW w:w="1181" w:type="dxa"/>
            <w:noWrap w:val="0"/>
            <w:vAlign w:val="top"/>
          </w:tcPr>
          <w:p w14:paraId="7C5F442A">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41B9DEE6">
            <w:pPr>
              <w:spacing w:before="76" w:line="177" w:lineRule="auto"/>
              <w:ind w:left="330"/>
              <w:rPr>
                <w:rFonts w:ascii="宋体" w:hAnsi="宋体" w:eastAsia="宋体" w:cs="宋体"/>
                <w:sz w:val="21"/>
                <w:szCs w:val="21"/>
              </w:rPr>
            </w:pPr>
            <w:r>
              <w:rPr>
                <w:rFonts w:ascii="宋体" w:hAnsi="宋体" w:eastAsia="宋体" w:cs="宋体"/>
                <w:spacing w:val="-8"/>
                <w:sz w:val="21"/>
                <w:szCs w:val="21"/>
              </w:rPr>
              <w:t>32</w:t>
            </w:r>
          </w:p>
        </w:tc>
        <w:tc>
          <w:tcPr>
            <w:tcW w:w="1023" w:type="dxa"/>
            <w:noWrap w:val="0"/>
            <w:vAlign w:val="top"/>
          </w:tcPr>
          <w:p w14:paraId="3929EBDA">
            <w:pPr>
              <w:spacing w:before="75" w:line="178" w:lineRule="auto"/>
              <w:ind w:left="358"/>
              <w:rPr>
                <w:rFonts w:ascii="宋体" w:hAnsi="宋体" w:eastAsia="宋体" w:cs="宋体"/>
                <w:sz w:val="21"/>
                <w:szCs w:val="21"/>
              </w:rPr>
            </w:pPr>
            <w:r>
              <w:rPr>
                <w:rFonts w:ascii="宋体" w:hAnsi="宋体" w:eastAsia="宋体" w:cs="宋体"/>
                <w:spacing w:val="-10"/>
                <w:sz w:val="21"/>
                <w:szCs w:val="21"/>
              </w:rPr>
              <w:t>140</w:t>
            </w:r>
          </w:p>
        </w:tc>
        <w:tc>
          <w:tcPr>
            <w:tcW w:w="1027" w:type="dxa"/>
            <w:noWrap w:val="0"/>
            <w:vAlign w:val="top"/>
          </w:tcPr>
          <w:p w14:paraId="0646402B">
            <w:pPr>
              <w:spacing w:before="76" w:line="177" w:lineRule="auto"/>
              <w:ind w:left="403"/>
              <w:rPr>
                <w:rFonts w:ascii="宋体" w:hAnsi="宋体" w:eastAsia="宋体" w:cs="宋体"/>
                <w:sz w:val="21"/>
                <w:szCs w:val="21"/>
              </w:rPr>
            </w:pPr>
            <w:r>
              <w:rPr>
                <w:rFonts w:ascii="宋体" w:hAnsi="宋体" w:eastAsia="宋体" w:cs="宋体"/>
                <w:spacing w:val="-7"/>
                <w:sz w:val="21"/>
                <w:szCs w:val="21"/>
              </w:rPr>
              <w:t>22</w:t>
            </w:r>
          </w:p>
        </w:tc>
      </w:tr>
      <w:tr w14:paraId="7E997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DD8FA87">
            <w:pPr>
              <w:spacing w:before="76" w:line="177" w:lineRule="auto"/>
              <w:ind w:left="225"/>
              <w:rPr>
                <w:rFonts w:ascii="宋体" w:hAnsi="宋体" w:eastAsia="宋体" w:cs="宋体"/>
                <w:sz w:val="21"/>
                <w:szCs w:val="21"/>
              </w:rPr>
            </w:pPr>
            <w:r>
              <w:rPr>
                <w:rFonts w:ascii="宋体" w:hAnsi="宋体" w:eastAsia="宋体" w:cs="宋体"/>
                <w:spacing w:val="-5"/>
                <w:sz w:val="21"/>
                <w:szCs w:val="21"/>
              </w:rPr>
              <w:t>272</w:t>
            </w:r>
          </w:p>
        </w:tc>
        <w:tc>
          <w:tcPr>
            <w:tcW w:w="1125" w:type="dxa"/>
            <w:noWrap w:val="0"/>
            <w:vAlign w:val="top"/>
          </w:tcPr>
          <w:p w14:paraId="600D2054">
            <w:pPr>
              <w:spacing w:before="39" w:line="206"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5EEDB3A6">
            <w:pPr>
              <w:spacing w:before="39" w:line="206" w:lineRule="auto"/>
              <w:ind w:left="222"/>
              <w:rPr>
                <w:rFonts w:ascii="宋体" w:hAnsi="宋体" w:eastAsia="宋体" w:cs="宋体"/>
                <w:sz w:val="21"/>
                <w:szCs w:val="21"/>
              </w:rPr>
            </w:pPr>
            <w:r>
              <w:rPr>
                <w:rFonts w:ascii="宋体" w:hAnsi="宋体" w:eastAsia="宋体" w:cs="宋体"/>
                <w:spacing w:val="-4"/>
                <w:sz w:val="21"/>
                <w:szCs w:val="21"/>
              </w:rPr>
              <w:t>罗源村</w:t>
            </w:r>
          </w:p>
        </w:tc>
        <w:tc>
          <w:tcPr>
            <w:tcW w:w="3453" w:type="dxa"/>
            <w:noWrap w:val="0"/>
            <w:vAlign w:val="top"/>
          </w:tcPr>
          <w:p w14:paraId="677B2600">
            <w:pPr>
              <w:spacing w:before="39" w:line="206" w:lineRule="auto"/>
              <w:ind w:left="172"/>
              <w:rPr>
                <w:rFonts w:ascii="宋体" w:hAnsi="宋体" w:eastAsia="宋体" w:cs="宋体"/>
                <w:sz w:val="21"/>
                <w:szCs w:val="21"/>
              </w:rPr>
            </w:pPr>
            <w:r>
              <w:rPr>
                <w:rFonts w:ascii="宋体" w:hAnsi="宋体" w:eastAsia="宋体" w:cs="宋体"/>
                <w:spacing w:val="-1"/>
                <w:sz w:val="21"/>
                <w:szCs w:val="21"/>
              </w:rPr>
              <w:t>黄埠乡罗源村外上陈供水工程</w:t>
            </w:r>
          </w:p>
        </w:tc>
        <w:tc>
          <w:tcPr>
            <w:tcW w:w="1181" w:type="dxa"/>
            <w:noWrap w:val="0"/>
            <w:vAlign w:val="top"/>
          </w:tcPr>
          <w:p w14:paraId="532EA46D">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149F693E">
            <w:pPr>
              <w:spacing w:before="76" w:line="177" w:lineRule="auto"/>
              <w:ind w:left="330"/>
              <w:rPr>
                <w:rFonts w:ascii="宋体" w:hAnsi="宋体" w:eastAsia="宋体" w:cs="宋体"/>
                <w:sz w:val="21"/>
                <w:szCs w:val="21"/>
              </w:rPr>
            </w:pPr>
            <w:r>
              <w:rPr>
                <w:rFonts w:ascii="宋体" w:hAnsi="宋体" w:eastAsia="宋体" w:cs="宋体"/>
                <w:spacing w:val="-8"/>
                <w:sz w:val="21"/>
                <w:szCs w:val="21"/>
              </w:rPr>
              <w:t>33</w:t>
            </w:r>
          </w:p>
        </w:tc>
        <w:tc>
          <w:tcPr>
            <w:tcW w:w="1023" w:type="dxa"/>
            <w:noWrap w:val="0"/>
            <w:vAlign w:val="top"/>
          </w:tcPr>
          <w:p w14:paraId="22B7062F">
            <w:pPr>
              <w:spacing w:before="75" w:line="178" w:lineRule="auto"/>
              <w:ind w:left="358"/>
              <w:rPr>
                <w:rFonts w:ascii="宋体" w:hAnsi="宋体" w:eastAsia="宋体" w:cs="宋体"/>
                <w:sz w:val="21"/>
                <w:szCs w:val="21"/>
              </w:rPr>
            </w:pPr>
            <w:r>
              <w:rPr>
                <w:rFonts w:ascii="宋体" w:hAnsi="宋体" w:eastAsia="宋体" w:cs="宋体"/>
                <w:spacing w:val="-10"/>
                <w:sz w:val="21"/>
                <w:szCs w:val="21"/>
              </w:rPr>
              <w:t>142</w:t>
            </w:r>
          </w:p>
        </w:tc>
        <w:tc>
          <w:tcPr>
            <w:tcW w:w="1027" w:type="dxa"/>
            <w:noWrap w:val="0"/>
            <w:vAlign w:val="top"/>
          </w:tcPr>
          <w:p w14:paraId="028B6232">
            <w:pPr>
              <w:spacing w:before="76" w:line="177" w:lineRule="auto"/>
              <w:ind w:left="403"/>
              <w:rPr>
                <w:rFonts w:ascii="宋体" w:hAnsi="宋体" w:eastAsia="宋体" w:cs="宋体"/>
                <w:sz w:val="21"/>
                <w:szCs w:val="21"/>
              </w:rPr>
            </w:pPr>
            <w:r>
              <w:rPr>
                <w:rFonts w:ascii="宋体" w:hAnsi="宋体" w:eastAsia="宋体" w:cs="宋体"/>
                <w:spacing w:val="-7"/>
                <w:sz w:val="21"/>
                <w:szCs w:val="21"/>
              </w:rPr>
              <w:t>23</w:t>
            </w:r>
          </w:p>
        </w:tc>
      </w:tr>
      <w:tr w14:paraId="710C6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04B6031E">
            <w:pPr>
              <w:spacing w:before="78" w:line="176" w:lineRule="auto"/>
              <w:ind w:left="225"/>
              <w:rPr>
                <w:rFonts w:ascii="宋体" w:hAnsi="宋体" w:eastAsia="宋体" w:cs="宋体"/>
                <w:sz w:val="21"/>
                <w:szCs w:val="21"/>
              </w:rPr>
            </w:pPr>
            <w:r>
              <w:rPr>
                <w:rFonts w:ascii="宋体" w:hAnsi="宋体" w:eastAsia="宋体" w:cs="宋体"/>
                <w:spacing w:val="-5"/>
                <w:sz w:val="21"/>
                <w:szCs w:val="21"/>
              </w:rPr>
              <w:t>273</w:t>
            </w:r>
          </w:p>
        </w:tc>
        <w:tc>
          <w:tcPr>
            <w:tcW w:w="1125" w:type="dxa"/>
            <w:noWrap w:val="0"/>
            <w:vAlign w:val="top"/>
          </w:tcPr>
          <w:p w14:paraId="53513631">
            <w:pPr>
              <w:spacing w:before="40" w:line="205"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5D41ADBA">
            <w:pPr>
              <w:spacing w:before="40" w:line="205" w:lineRule="auto"/>
              <w:ind w:left="242"/>
              <w:rPr>
                <w:rFonts w:ascii="宋体" w:hAnsi="宋体" w:eastAsia="宋体" w:cs="宋体"/>
                <w:sz w:val="21"/>
                <w:szCs w:val="21"/>
              </w:rPr>
            </w:pPr>
            <w:r>
              <w:rPr>
                <w:rFonts w:ascii="宋体" w:hAnsi="宋体" w:eastAsia="宋体" w:cs="宋体"/>
                <w:spacing w:val="-11"/>
                <w:sz w:val="21"/>
                <w:szCs w:val="21"/>
              </w:rPr>
              <w:t>山下村</w:t>
            </w:r>
          </w:p>
        </w:tc>
        <w:tc>
          <w:tcPr>
            <w:tcW w:w="3453" w:type="dxa"/>
            <w:noWrap w:val="0"/>
            <w:vAlign w:val="top"/>
          </w:tcPr>
          <w:p w14:paraId="0CD46973">
            <w:pPr>
              <w:spacing w:before="40" w:line="205" w:lineRule="auto"/>
              <w:ind w:left="172"/>
              <w:rPr>
                <w:rFonts w:ascii="宋体" w:hAnsi="宋体" w:eastAsia="宋体" w:cs="宋体"/>
                <w:sz w:val="21"/>
                <w:szCs w:val="21"/>
              </w:rPr>
            </w:pPr>
            <w:r>
              <w:rPr>
                <w:rFonts w:ascii="宋体" w:hAnsi="宋体" w:eastAsia="宋体" w:cs="宋体"/>
                <w:spacing w:val="-1"/>
                <w:sz w:val="21"/>
                <w:szCs w:val="21"/>
              </w:rPr>
              <w:t>黄埠乡山下村翁家坑供水工程</w:t>
            </w:r>
          </w:p>
        </w:tc>
        <w:tc>
          <w:tcPr>
            <w:tcW w:w="1181" w:type="dxa"/>
            <w:noWrap w:val="0"/>
            <w:vAlign w:val="top"/>
          </w:tcPr>
          <w:p w14:paraId="3EA1959C">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32A2C116">
            <w:pPr>
              <w:spacing w:before="78" w:line="176" w:lineRule="auto"/>
              <w:ind w:left="343"/>
              <w:rPr>
                <w:rFonts w:ascii="宋体" w:hAnsi="宋体" w:eastAsia="宋体" w:cs="宋体"/>
                <w:sz w:val="21"/>
                <w:szCs w:val="21"/>
              </w:rPr>
            </w:pPr>
            <w:r>
              <w:rPr>
                <w:rFonts w:ascii="宋体" w:hAnsi="宋体" w:eastAsia="宋体" w:cs="宋体"/>
                <w:spacing w:val="-14"/>
                <w:sz w:val="21"/>
                <w:szCs w:val="21"/>
              </w:rPr>
              <w:t>12</w:t>
            </w:r>
          </w:p>
        </w:tc>
        <w:tc>
          <w:tcPr>
            <w:tcW w:w="1023" w:type="dxa"/>
            <w:noWrap w:val="0"/>
            <w:vAlign w:val="top"/>
          </w:tcPr>
          <w:p w14:paraId="2285193E">
            <w:pPr>
              <w:spacing w:before="78" w:line="176" w:lineRule="auto"/>
              <w:ind w:left="399"/>
              <w:rPr>
                <w:rFonts w:ascii="宋体" w:hAnsi="宋体" w:eastAsia="宋体" w:cs="宋体"/>
                <w:sz w:val="21"/>
                <w:szCs w:val="21"/>
              </w:rPr>
            </w:pPr>
            <w:r>
              <w:rPr>
                <w:rFonts w:ascii="宋体" w:hAnsi="宋体" w:eastAsia="宋体" w:cs="宋体"/>
                <w:spacing w:val="-5"/>
                <w:sz w:val="21"/>
                <w:szCs w:val="21"/>
              </w:rPr>
              <w:t>48</w:t>
            </w:r>
          </w:p>
        </w:tc>
        <w:tc>
          <w:tcPr>
            <w:tcW w:w="1027" w:type="dxa"/>
            <w:noWrap w:val="0"/>
            <w:vAlign w:val="top"/>
          </w:tcPr>
          <w:p w14:paraId="3664456E">
            <w:pPr>
              <w:spacing w:before="78" w:line="176" w:lineRule="auto"/>
              <w:ind w:left="417"/>
              <w:rPr>
                <w:rFonts w:ascii="宋体" w:hAnsi="宋体" w:eastAsia="宋体" w:cs="宋体"/>
                <w:sz w:val="21"/>
                <w:szCs w:val="21"/>
              </w:rPr>
            </w:pPr>
            <w:r>
              <w:rPr>
                <w:rFonts w:ascii="宋体" w:hAnsi="宋体" w:eastAsia="宋体" w:cs="宋体"/>
                <w:spacing w:val="-14"/>
                <w:sz w:val="21"/>
                <w:szCs w:val="21"/>
              </w:rPr>
              <w:t>12</w:t>
            </w:r>
          </w:p>
        </w:tc>
      </w:tr>
      <w:tr w14:paraId="60F9D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78B5EBA">
            <w:pPr>
              <w:spacing w:before="78" w:line="176" w:lineRule="auto"/>
              <w:ind w:left="225"/>
              <w:rPr>
                <w:rFonts w:ascii="宋体" w:hAnsi="宋体" w:eastAsia="宋体" w:cs="宋体"/>
                <w:sz w:val="21"/>
                <w:szCs w:val="21"/>
              </w:rPr>
            </w:pPr>
            <w:r>
              <w:rPr>
                <w:rFonts w:ascii="宋体" w:hAnsi="宋体" w:eastAsia="宋体" w:cs="宋体"/>
                <w:spacing w:val="-5"/>
                <w:sz w:val="21"/>
                <w:szCs w:val="21"/>
              </w:rPr>
              <w:t>274</w:t>
            </w:r>
          </w:p>
        </w:tc>
        <w:tc>
          <w:tcPr>
            <w:tcW w:w="1125" w:type="dxa"/>
            <w:noWrap w:val="0"/>
            <w:vAlign w:val="top"/>
          </w:tcPr>
          <w:p w14:paraId="3C5C4DFF">
            <w:pPr>
              <w:spacing w:before="40" w:line="205"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1120C994">
            <w:pPr>
              <w:spacing w:before="40" w:line="205" w:lineRule="auto"/>
              <w:ind w:left="242"/>
              <w:rPr>
                <w:rFonts w:ascii="宋体" w:hAnsi="宋体" w:eastAsia="宋体" w:cs="宋体"/>
                <w:sz w:val="21"/>
                <w:szCs w:val="21"/>
              </w:rPr>
            </w:pPr>
            <w:r>
              <w:rPr>
                <w:rFonts w:ascii="宋体" w:hAnsi="宋体" w:eastAsia="宋体" w:cs="宋体"/>
                <w:spacing w:val="-11"/>
                <w:sz w:val="21"/>
                <w:szCs w:val="21"/>
              </w:rPr>
              <w:t>山下村</w:t>
            </w:r>
          </w:p>
        </w:tc>
        <w:tc>
          <w:tcPr>
            <w:tcW w:w="3453" w:type="dxa"/>
            <w:noWrap w:val="0"/>
            <w:vAlign w:val="top"/>
          </w:tcPr>
          <w:p w14:paraId="1BEF5F11">
            <w:pPr>
              <w:spacing w:before="40" w:line="205" w:lineRule="auto"/>
              <w:ind w:left="172"/>
              <w:rPr>
                <w:rFonts w:ascii="宋体" w:hAnsi="宋体" w:eastAsia="宋体" w:cs="宋体"/>
                <w:sz w:val="21"/>
                <w:szCs w:val="21"/>
              </w:rPr>
            </w:pPr>
            <w:r>
              <w:rPr>
                <w:rFonts w:ascii="宋体" w:hAnsi="宋体" w:eastAsia="宋体" w:cs="宋体"/>
                <w:spacing w:val="-1"/>
                <w:sz w:val="21"/>
                <w:szCs w:val="21"/>
              </w:rPr>
              <w:t>黄埠乡山下村吕家塅供水工程</w:t>
            </w:r>
          </w:p>
        </w:tc>
        <w:tc>
          <w:tcPr>
            <w:tcW w:w="1181" w:type="dxa"/>
            <w:noWrap w:val="0"/>
            <w:vAlign w:val="top"/>
          </w:tcPr>
          <w:p w14:paraId="5B10A983">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5E69776A">
            <w:pPr>
              <w:spacing w:before="76" w:line="177" w:lineRule="auto"/>
              <w:ind w:left="343"/>
              <w:rPr>
                <w:rFonts w:ascii="宋体" w:hAnsi="宋体" w:eastAsia="宋体" w:cs="宋体"/>
                <w:sz w:val="21"/>
                <w:szCs w:val="21"/>
              </w:rPr>
            </w:pPr>
            <w:r>
              <w:rPr>
                <w:rFonts w:ascii="宋体" w:hAnsi="宋体" w:eastAsia="宋体" w:cs="宋体"/>
                <w:spacing w:val="-14"/>
                <w:sz w:val="21"/>
                <w:szCs w:val="21"/>
              </w:rPr>
              <w:t>11</w:t>
            </w:r>
          </w:p>
        </w:tc>
        <w:tc>
          <w:tcPr>
            <w:tcW w:w="1023" w:type="dxa"/>
            <w:noWrap w:val="0"/>
            <w:vAlign w:val="top"/>
          </w:tcPr>
          <w:p w14:paraId="3D2EB8F2">
            <w:pPr>
              <w:spacing w:before="78" w:line="176" w:lineRule="auto"/>
              <w:ind w:left="405"/>
              <w:rPr>
                <w:rFonts w:ascii="宋体" w:hAnsi="宋体" w:eastAsia="宋体" w:cs="宋体"/>
                <w:sz w:val="21"/>
                <w:szCs w:val="21"/>
              </w:rPr>
            </w:pPr>
            <w:r>
              <w:rPr>
                <w:rFonts w:ascii="宋体" w:hAnsi="宋体" w:eastAsia="宋体" w:cs="宋体"/>
                <w:spacing w:val="-8"/>
                <w:sz w:val="21"/>
                <w:szCs w:val="21"/>
              </w:rPr>
              <w:t>36</w:t>
            </w:r>
          </w:p>
        </w:tc>
        <w:tc>
          <w:tcPr>
            <w:tcW w:w="1027" w:type="dxa"/>
            <w:noWrap w:val="0"/>
            <w:vAlign w:val="top"/>
          </w:tcPr>
          <w:p w14:paraId="213403DF">
            <w:pPr>
              <w:spacing w:before="76" w:line="177" w:lineRule="auto"/>
              <w:ind w:left="417"/>
              <w:rPr>
                <w:rFonts w:ascii="宋体" w:hAnsi="宋体" w:eastAsia="宋体" w:cs="宋体"/>
                <w:sz w:val="21"/>
                <w:szCs w:val="21"/>
              </w:rPr>
            </w:pPr>
            <w:r>
              <w:rPr>
                <w:rFonts w:ascii="宋体" w:hAnsi="宋体" w:eastAsia="宋体" w:cs="宋体"/>
                <w:spacing w:val="-14"/>
                <w:sz w:val="21"/>
                <w:szCs w:val="21"/>
              </w:rPr>
              <w:t>11</w:t>
            </w:r>
          </w:p>
        </w:tc>
      </w:tr>
      <w:tr w14:paraId="50EB1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49375A5">
            <w:pPr>
              <w:spacing w:before="78" w:line="176" w:lineRule="auto"/>
              <w:ind w:left="225"/>
              <w:rPr>
                <w:rFonts w:ascii="宋体" w:hAnsi="宋体" w:eastAsia="宋体" w:cs="宋体"/>
                <w:sz w:val="21"/>
                <w:szCs w:val="21"/>
              </w:rPr>
            </w:pPr>
            <w:r>
              <w:rPr>
                <w:rFonts w:ascii="宋体" w:hAnsi="宋体" w:eastAsia="宋体" w:cs="宋体"/>
                <w:spacing w:val="-5"/>
                <w:sz w:val="21"/>
                <w:szCs w:val="21"/>
              </w:rPr>
              <w:t>275</w:t>
            </w:r>
          </w:p>
        </w:tc>
        <w:tc>
          <w:tcPr>
            <w:tcW w:w="1125" w:type="dxa"/>
            <w:noWrap w:val="0"/>
            <w:vAlign w:val="top"/>
          </w:tcPr>
          <w:p w14:paraId="464F6130">
            <w:pPr>
              <w:spacing w:before="39" w:line="206"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7C5CF674">
            <w:pPr>
              <w:spacing w:before="39" w:line="206" w:lineRule="auto"/>
              <w:ind w:left="242"/>
              <w:rPr>
                <w:rFonts w:ascii="宋体" w:hAnsi="宋体" w:eastAsia="宋体" w:cs="宋体"/>
                <w:sz w:val="21"/>
                <w:szCs w:val="21"/>
              </w:rPr>
            </w:pPr>
            <w:r>
              <w:rPr>
                <w:rFonts w:ascii="宋体" w:hAnsi="宋体" w:eastAsia="宋体" w:cs="宋体"/>
                <w:spacing w:val="-11"/>
                <w:sz w:val="21"/>
                <w:szCs w:val="21"/>
              </w:rPr>
              <w:t>山下村</w:t>
            </w:r>
          </w:p>
        </w:tc>
        <w:tc>
          <w:tcPr>
            <w:tcW w:w="3453" w:type="dxa"/>
            <w:noWrap w:val="0"/>
            <w:vAlign w:val="top"/>
          </w:tcPr>
          <w:p w14:paraId="1C226AB8">
            <w:pPr>
              <w:spacing w:before="39" w:line="206" w:lineRule="auto"/>
              <w:ind w:left="172"/>
              <w:rPr>
                <w:rFonts w:ascii="宋体" w:hAnsi="宋体" w:eastAsia="宋体" w:cs="宋体"/>
                <w:sz w:val="21"/>
                <w:szCs w:val="21"/>
              </w:rPr>
            </w:pPr>
            <w:r>
              <w:rPr>
                <w:rFonts w:ascii="宋体" w:hAnsi="宋体" w:eastAsia="宋体" w:cs="宋体"/>
                <w:spacing w:val="-1"/>
                <w:sz w:val="21"/>
                <w:szCs w:val="21"/>
              </w:rPr>
              <w:t>黄埠乡山下村沙背组供水工程</w:t>
            </w:r>
          </w:p>
        </w:tc>
        <w:tc>
          <w:tcPr>
            <w:tcW w:w="1181" w:type="dxa"/>
            <w:noWrap w:val="0"/>
            <w:vAlign w:val="top"/>
          </w:tcPr>
          <w:p w14:paraId="5FEACCF5">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121FFD42">
            <w:pPr>
              <w:spacing w:before="79" w:line="175" w:lineRule="auto"/>
              <w:ind w:left="391"/>
              <w:rPr>
                <w:rFonts w:ascii="宋体" w:hAnsi="宋体" w:eastAsia="宋体" w:cs="宋体"/>
                <w:sz w:val="21"/>
                <w:szCs w:val="21"/>
              </w:rPr>
            </w:pPr>
            <w:r>
              <w:rPr>
                <w:rFonts w:ascii="宋体" w:hAnsi="宋体" w:eastAsia="宋体" w:cs="宋体"/>
                <w:sz w:val="21"/>
                <w:szCs w:val="21"/>
              </w:rPr>
              <w:t>7</w:t>
            </w:r>
          </w:p>
        </w:tc>
        <w:tc>
          <w:tcPr>
            <w:tcW w:w="1023" w:type="dxa"/>
            <w:noWrap w:val="0"/>
            <w:vAlign w:val="top"/>
          </w:tcPr>
          <w:p w14:paraId="2221AD10">
            <w:pPr>
              <w:spacing w:before="76" w:line="177" w:lineRule="auto"/>
              <w:ind w:left="418"/>
              <w:rPr>
                <w:rFonts w:ascii="宋体" w:hAnsi="宋体" w:eastAsia="宋体" w:cs="宋体"/>
                <w:sz w:val="21"/>
                <w:szCs w:val="21"/>
              </w:rPr>
            </w:pPr>
            <w:r>
              <w:rPr>
                <w:rFonts w:ascii="宋体" w:hAnsi="宋体" w:eastAsia="宋体" w:cs="宋体"/>
                <w:spacing w:val="-14"/>
                <w:sz w:val="21"/>
                <w:szCs w:val="21"/>
              </w:rPr>
              <w:t>18</w:t>
            </w:r>
          </w:p>
        </w:tc>
        <w:tc>
          <w:tcPr>
            <w:tcW w:w="1027" w:type="dxa"/>
            <w:noWrap w:val="0"/>
            <w:vAlign w:val="top"/>
          </w:tcPr>
          <w:p w14:paraId="16991331">
            <w:pPr>
              <w:spacing w:before="79" w:line="175" w:lineRule="auto"/>
              <w:ind w:left="464"/>
              <w:rPr>
                <w:rFonts w:ascii="宋体" w:hAnsi="宋体" w:eastAsia="宋体" w:cs="宋体"/>
                <w:sz w:val="21"/>
                <w:szCs w:val="21"/>
              </w:rPr>
            </w:pPr>
            <w:r>
              <w:rPr>
                <w:rFonts w:ascii="宋体" w:hAnsi="宋体" w:eastAsia="宋体" w:cs="宋体"/>
                <w:sz w:val="21"/>
                <w:szCs w:val="21"/>
              </w:rPr>
              <w:t>5</w:t>
            </w:r>
          </w:p>
        </w:tc>
      </w:tr>
      <w:tr w14:paraId="430CD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B37F114">
            <w:pPr>
              <w:spacing w:before="76" w:line="177" w:lineRule="auto"/>
              <w:ind w:left="225"/>
              <w:rPr>
                <w:rFonts w:ascii="宋体" w:hAnsi="宋体" w:eastAsia="宋体" w:cs="宋体"/>
                <w:sz w:val="21"/>
                <w:szCs w:val="21"/>
              </w:rPr>
            </w:pPr>
            <w:r>
              <w:rPr>
                <w:rFonts w:ascii="宋体" w:hAnsi="宋体" w:eastAsia="宋体" w:cs="宋体"/>
                <w:spacing w:val="-5"/>
                <w:sz w:val="21"/>
                <w:szCs w:val="21"/>
              </w:rPr>
              <w:t>276</w:t>
            </w:r>
          </w:p>
        </w:tc>
        <w:tc>
          <w:tcPr>
            <w:tcW w:w="1125" w:type="dxa"/>
            <w:noWrap w:val="0"/>
            <w:vAlign w:val="top"/>
          </w:tcPr>
          <w:p w14:paraId="25110E9A">
            <w:pPr>
              <w:spacing w:before="39" w:line="206"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0F673C9D">
            <w:pPr>
              <w:spacing w:before="39" w:line="206" w:lineRule="auto"/>
              <w:ind w:left="242"/>
              <w:rPr>
                <w:rFonts w:ascii="宋体" w:hAnsi="宋体" w:eastAsia="宋体" w:cs="宋体"/>
                <w:sz w:val="21"/>
                <w:szCs w:val="21"/>
              </w:rPr>
            </w:pPr>
            <w:r>
              <w:rPr>
                <w:rFonts w:ascii="宋体" w:hAnsi="宋体" w:eastAsia="宋体" w:cs="宋体"/>
                <w:spacing w:val="-11"/>
                <w:sz w:val="21"/>
                <w:szCs w:val="21"/>
              </w:rPr>
              <w:t>山下村</w:t>
            </w:r>
          </w:p>
        </w:tc>
        <w:tc>
          <w:tcPr>
            <w:tcW w:w="3453" w:type="dxa"/>
            <w:noWrap w:val="0"/>
            <w:vAlign w:val="top"/>
          </w:tcPr>
          <w:p w14:paraId="37C53E59">
            <w:pPr>
              <w:spacing w:before="39" w:line="206" w:lineRule="auto"/>
              <w:ind w:left="172"/>
              <w:rPr>
                <w:rFonts w:ascii="宋体" w:hAnsi="宋体" w:eastAsia="宋体" w:cs="宋体"/>
                <w:sz w:val="21"/>
                <w:szCs w:val="21"/>
              </w:rPr>
            </w:pPr>
            <w:r>
              <w:rPr>
                <w:rFonts w:ascii="宋体" w:hAnsi="宋体" w:eastAsia="宋体" w:cs="宋体"/>
                <w:spacing w:val="-1"/>
                <w:sz w:val="21"/>
                <w:szCs w:val="21"/>
              </w:rPr>
              <w:t>黄埠乡山下村土楼上供水工程</w:t>
            </w:r>
          </w:p>
        </w:tc>
        <w:tc>
          <w:tcPr>
            <w:tcW w:w="1181" w:type="dxa"/>
            <w:noWrap w:val="0"/>
            <w:vAlign w:val="top"/>
          </w:tcPr>
          <w:p w14:paraId="711EB915">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36E06EBC">
            <w:pPr>
              <w:spacing w:before="76" w:line="177" w:lineRule="auto"/>
              <w:ind w:left="386"/>
              <w:rPr>
                <w:rFonts w:ascii="宋体" w:hAnsi="宋体" w:eastAsia="宋体" w:cs="宋体"/>
                <w:sz w:val="21"/>
                <w:szCs w:val="21"/>
              </w:rPr>
            </w:pPr>
            <w:r>
              <w:rPr>
                <w:rFonts w:ascii="宋体" w:hAnsi="宋体" w:eastAsia="宋体" w:cs="宋体"/>
                <w:sz w:val="21"/>
                <w:szCs w:val="21"/>
              </w:rPr>
              <w:t>9</w:t>
            </w:r>
          </w:p>
        </w:tc>
        <w:tc>
          <w:tcPr>
            <w:tcW w:w="1023" w:type="dxa"/>
            <w:noWrap w:val="0"/>
            <w:vAlign w:val="top"/>
          </w:tcPr>
          <w:p w14:paraId="3BA78192">
            <w:pPr>
              <w:spacing w:before="76" w:line="177" w:lineRule="auto"/>
              <w:ind w:left="405"/>
              <w:rPr>
                <w:rFonts w:ascii="宋体" w:hAnsi="宋体" w:eastAsia="宋体" w:cs="宋体"/>
                <w:sz w:val="21"/>
                <w:szCs w:val="21"/>
              </w:rPr>
            </w:pPr>
            <w:r>
              <w:rPr>
                <w:rFonts w:ascii="宋体" w:hAnsi="宋体" w:eastAsia="宋体" w:cs="宋体"/>
                <w:spacing w:val="-8"/>
                <w:sz w:val="21"/>
                <w:szCs w:val="21"/>
              </w:rPr>
              <w:t>37</w:t>
            </w:r>
          </w:p>
        </w:tc>
        <w:tc>
          <w:tcPr>
            <w:tcW w:w="1027" w:type="dxa"/>
            <w:noWrap w:val="0"/>
            <w:vAlign w:val="top"/>
          </w:tcPr>
          <w:p w14:paraId="031CE10B">
            <w:pPr>
              <w:spacing w:before="76" w:line="177" w:lineRule="auto"/>
              <w:ind w:left="417"/>
              <w:rPr>
                <w:rFonts w:ascii="宋体" w:hAnsi="宋体" w:eastAsia="宋体" w:cs="宋体"/>
                <w:sz w:val="21"/>
                <w:szCs w:val="21"/>
              </w:rPr>
            </w:pPr>
            <w:r>
              <w:rPr>
                <w:rFonts w:ascii="宋体" w:hAnsi="宋体" w:eastAsia="宋体" w:cs="宋体"/>
                <w:spacing w:val="-14"/>
                <w:sz w:val="21"/>
                <w:szCs w:val="21"/>
              </w:rPr>
              <w:t>11</w:t>
            </w:r>
          </w:p>
        </w:tc>
      </w:tr>
      <w:tr w14:paraId="6EE5C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061C9D0">
            <w:pPr>
              <w:spacing w:before="76" w:line="177" w:lineRule="auto"/>
              <w:ind w:left="225"/>
              <w:rPr>
                <w:rFonts w:ascii="宋体" w:hAnsi="宋体" w:eastAsia="宋体" w:cs="宋体"/>
                <w:sz w:val="21"/>
                <w:szCs w:val="21"/>
              </w:rPr>
            </w:pPr>
            <w:r>
              <w:rPr>
                <w:rFonts w:ascii="宋体" w:hAnsi="宋体" w:eastAsia="宋体" w:cs="宋体"/>
                <w:spacing w:val="-5"/>
                <w:sz w:val="21"/>
                <w:szCs w:val="21"/>
              </w:rPr>
              <w:t>277</w:t>
            </w:r>
          </w:p>
        </w:tc>
        <w:tc>
          <w:tcPr>
            <w:tcW w:w="1125" w:type="dxa"/>
            <w:noWrap w:val="0"/>
            <w:vAlign w:val="top"/>
          </w:tcPr>
          <w:p w14:paraId="565AEEFC">
            <w:pPr>
              <w:spacing w:before="39" w:line="206"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17D88F09">
            <w:pPr>
              <w:spacing w:before="39" w:line="206" w:lineRule="auto"/>
              <w:ind w:left="242"/>
              <w:rPr>
                <w:rFonts w:ascii="宋体" w:hAnsi="宋体" w:eastAsia="宋体" w:cs="宋体"/>
                <w:sz w:val="21"/>
                <w:szCs w:val="21"/>
              </w:rPr>
            </w:pPr>
            <w:r>
              <w:rPr>
                <w:rFonts w:ascii="宋体" w:hAnsi="宋体" w:eastAsia="宋体" w:cs="宋体"/>
                <w:spacing w:val="-11"/>
                <w:sz w:val="21"/>
                <w:szCs w:val="21"/>
              </w:rPr>
              <w:t>山下村</w:t>
            </w:r>
          </w:p>
        </w:tc>
        <w:tc>
          <w:tcPr>
            <w:tcW w:w="3453" w:type="dxa"/>
            <w:noWrap w:val="0"/>
            <w:vAlign w:val="top"/>
          </w:tcPr>
          <w:p w14:paraId="4E765028">
            <w:pPr>
              <w:spacing w:before="39" w:line="206" w:lineRule="auto"/>
              <w:ind w:left="172"/>
              <w:rPr>
                <w:rFonts w:ascii="宋体" w:hAnsi="宋体" w:eastAsia="宋体" w:cs="宋体"/>
                <w:sz w:val="21"/>
                <w:szCs w:val="21"/>
              </w:rPr>
            </w:pPr>
            <w:r>
              <w:rPr>
                <w:rFonts w:ascii="宋体" w:hAnsi="宋体" w:eastAsia="宋体" w:cs="宋体"/>
                <w:spacing w:val="-1"/>
                <w:sz w:val="21"/>
                <w:szCs w:val="21"/>
              </w:rPr>
              <w:t>黄埠乡山下村禾仑嵊供水工程</w:t>
            </w:r>
          </w:p>
        </w:tc>
        <w:tc>
          <w:tcPr>
            <w:tcW w:w="1181" w:type="dxa"/>
            <w:noWrap w:val="0"/>
            <w:vAlign w:val="top"/>
          </w:tcPr>
          <w:p w14:paraId="4ABEFAC9">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53F0A2C9">
            <w:pPr>
              <w:spacing w:before="76" w:line="177" w:lineRule="auto"/>
              <w:ind w:left="386"/>
              <w:rPr>
                <w:rFonts w:ascii="宋体" w:hAnsi="宋体" w:eastAsia="宋体" w:cs="宋体"/>
                <w:sz w:val="21"/>
                <w:szCs w:val="21"/>
              </w:rPr>
            </w:pPr>
            <w:r>
              <w:rPr>
                <w:rFonts w:ascii="宋体" w:hAnsi="宋体" w:eastAsia="宋体" w:cs="宋体"/>
                <w:sz w:val="21"/>
                <w:szCs w:val="21"/>
              </w:rPr>
              <w:t>8</w:t>
            </w:r>
          </w:p>
        </w:tc>
        <w:tc>
          <w:tcPr>
            <w:tcW w:w="1023" w:type="dxa"/>
            <w:noWrap w:val="0"/>
            <w:vAlign w:val="top"/>
          </w:tcPr>
          <w:p w14:paraId="04684F33">
            <w:pPr>
              <w:spacing w:before="76" w:line="177" w:lineRule="auto"/>
              <w:ind w:left="405"/>
              <w:rPr>
                <w:rFonts w:ascii="宋体" w:hAnsi="宋体" w:eastAsia="宋体" w:cs="宋体"/>
                <w:sz w:val="21"/>
                <w:szCs w:val="21"/>
              </w:rPr>
            </w:pPr>
            <w:r>
              <w:rPr>
                <w:rFonts w:ascii="宋体" w:hAnsi="宋体" w:eastAsia="宋体" w:cs="宋体"/>
                <w:spacing w:val="-8"/>
                <w:sz w:val="21"/>
                <w:szCs w:val="21"/>
              </w:rPr>
              <w:t>32</w:t>
            </w:r>
          </w:p>
        </w:tc>
        <w:tc>
          <w:tcPr>
            <w:tcW w:w="1027" w:type="dxa"/>
            <w:noWrap w:val="0"/>
            <w:vAlign w:val="top"/>
          </w:tcPr>
          <w:p w14:paraId="486F2A76">
            <w:pPr>
              <w:spacing w:before="76" w:line="177" w:lineRule="auto"/>
              <w:ind w:left="461"/>
              <w:rPr>
                <w:rFonts w:ascii="宋体" w:hAnsi="宋体" w:eastAsia="宋体" w:cs="宋体"/>
                <w:sz w:val="21"/>
                <w:szCs w:val="21"/>
              </w:rPr>
            </w:pPr>
            <w:r>
              <w:rPr>
                <w:rFonts w:ascii="宋体" w:hAnsi="宋体" w:eastAsia="宋体" w:cs="宋体"/>
                <w:sz w:val="21"/>
                <w:szCs w:val="21"/>
              </w:rPr>
              <w:t>8</w:t>
            </w:r>
          </w:p>
        </w:tc>
      </w:tr>
      <w:tr w14:paraId="63D05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DDF7898">
            <w:pPr>
              <w:spacing w:before="76" w:line="177" w:lineRule="auto"/>
              <w:ind w:left="225"/>
              <w:rPr>
                <w:rFonts w:ascii="宋体" w:hAnsi="宋体" w:eastAsia="宋体" w:cs="宋体"/>
                <w:sz w:val="21"/>
                <w:szCs w:val="21"/>
              </w:rPr>
            </w:pPr>
            <w:r>
              <w:rPr>
                <w:rFonts w:ascii="宋体" w:hAnsi="宋体" w:eastAsia="宋体" w:cs="宋体"/>
                <w:spacing w:val="-5"/>
                <w:sz w:val="21"/>
                <w:szCs w:val="21"/>
              </w:rPr>
              <w:t>278</w:t>
            </w:r>
          </w:p>
        </w:tc>
        <w:tc>
          <w:tcPr>
            <w:tcW w:w="1125" w:type="dxa"/>
            <w:noWrap w:val="0"/>
            <w:vAlign w:val="top"/>
          </w:tcPr>
          <w:p w14:paraId="611630E1">
            <w:pPr>
              <w:spacing w:before="39" w:line="206"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5989C0D6">
            <w:pPr>
              <w:spacing w:before="39" w:line="206" w:lineRule="auto"/>
              <w:ind w:left="242"/>
              <w:rPr>
                <w:rFonts w:ascii="宋体" w:hAnsi="宋体" w:eastAsia="宋体" w:cs="宋体"/>
                <w:sz w:val="21"/>
                <w:szCs w:val="21"/>
              </w:rPr>
            </w:pPr>
            <w:r>
              <w:rPr>
                <w:rFonts w:ascii="宋体" w:hAnsi="宋体" w:eastAsia="宋体" w:cs="宋体"/>
                <w:spacing w:val="-11"/>
                <w:sz w:val="21"/>
                <w:szCs w:val="21"/>
              </w:rPr>
              <w:t>山下村</w:t>
            </w:r>
          </w:p>
        </w:tc>
        <w:tc>
          <w:tcPr>
            <w:tcW w:w="3453" w:type="dxa"/>
            <w:noWrap w:val="0"/>
            <w:vAlign w:val="top"/>
          </w:tcPr>
          <w:p w14:paraId="7481D59B">
            <w:pPr>
              <w:spacing w:before="39" w:line="206" w:lineRule="auto"/>
              <w:ind w:left="292"/>
              <w:rPr>
                <w:rFonts w:ascii="宋体" w:hAnsi="宋体" w:eastAsia="宋体" w:cs="宋体"/>
                <w:sz w:val="21"/>
                <w:szCs w:val="21"/>
              </w:rPr>
            </w:pPr>
            <w:r>
              <w:rPr>
                <w:rFonts w:ascii="宋体" w:hAnsi="宋体" w:eastAsia="宋体" w:cs="宋体"/>
                <w:spacing w:val="-1"/>
                <w:sz w:val="21"/>
                <w:szCs w:val="21"/>
              </w:rPr>
              <w:t>黄埠乡山下村下村供水工程</w:t>
            </w:r>
          </w:p>
        </w:tc>
        <w:tc>
          <w:tcPr>
            <w:tcW w:w="1181" w:type="dxa"/>
            <w:noWrap w:val="0"/>
            <w:vAlign w:val="top"/>
          </w:tcPr>
          <w:p w14:paraId="67FF6C4D">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5A918A35">
            <w:pPr>
              <w:spacing w:before="76" w:line="177" w:lineRule="auto"/>
              <w:ind w:left="386"/>
              <w:rPr>
                <w:rFonts w:ascii="宋体" w:hAnsi="宋体" w:eastAsia="宋体" w:cs="宋体"/>
                <w:sz w:val="21"/>
                <w:szCs w:val="21"/>
              </w:rPr>
            </w:pPr>
            <w:r>
              <w:rPr>
                <w:rFonts w:ascii="宋体" w:hAnsi="宋体" w:eastAsia="宋体" w:cs="宋体"/>
                <w:sz w:val="21"/>
                <w:szCs w:val="21"/>
              </w:rPr>
              <w:t>8</w:t>
            </w:r>
          </w:p>
        </w:tc>
        <w:tc>
          <w:tcPr>
            <w:tcW w:w="1023" w:type="dxa"/>
            <w:noWrap w:val="0"/>
            <w:vAlign w:val="top"/>
          </w:tcPr>
          <w:p w14:paraId="73070AC1">
            <w:pPr>
              <w:spacing w:before="76" w:line="177" w:lineRule="auto"/>
              <w:ind w:left="405"/>
              <w:rPr>
                <w:rFonts w:ascii="宋体" w:hAnsi="宋体" w:eastAsia="宋体" w:cs="宋体"/>
                <w:sz w:val="21"/>
                <w:szCs w:val="21"/>
              </w:rPr>
            </w:pPr>
            <w:r>
              <w:rPr>
                <w:rFonts w:ascii="宋体" w:hAnsi="宋体" w:eastAsia="宋体" w:cs="宋体"/>
                <w:spacing w:val="-8"/>
                <w:sz w:val="21"/>
                <w:szCs w:val="21"/>
              </w:rPr>
              <w:t>30</w:t>
            </w:r>
          </w:p>
        </w:tc>
        <w:tc>
          <w:tcPr>
            <w:tcW w:w="1027" w:type="dxa"/>
            <w:noWrap w:val="0"/>
            <w:vAlign w:val="top"/>
          </w:tcPr>
          <w:p w14:paraId="72BBC7AE">
            <w:pPr>
              <w:spacing w:before="76" w:line="177" w:lineRule="auto"/>
              <w:ind w:left="461"/>
              <w:rPr>
                <w:rFonts w:ascii="宋体" w:hAnsi="宋体" w:eastAsia="宋体" w:cs="宋体"/>
                <w:sz w:val="21"/>
                <w:szCs w:val="21"/>
              </w:rPr>
            </w:pPr>
            <w:r>
              <w:rPr>
                <w:rFonts w:ascii="宋体" w:hAnsi="宋体" w:eastAsia="宋体" w:cs="宋体"/>
                <w:sz w:val="21"/>
                <w:szCs w:val="21"/>
              </w:rPr>
              <w:t>8</w:t>
            </w:r>
          </w:p>
        </w:tc>
      </w:tr>
      <w:tr w14:paraId="52699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57F9545">
            <w:pPr>
              <w:spacing w:before="78" w:line="176" w:lineRule="auto"/>
              <w:ind w:left="225"/>
              <w:rPr>
                <w:rFonts w:ascii="宋体" w:hAnsi="宋体" w:eastAsia="宋体" w:cs="宋体"/>
                <w:sz w:val="21"/>
                <w:szCs w:val="21"/>
              </w:rPr>
            </w:pPr>
            <w:r>
              <w:rPr>
                <w:rFonts w:ascii="宋体" w:hAnsi="宋体" w:eastAsia="宋体" w:cs="宋体"/>
                <w:spacing w:val="-5"/>
                <w:sz w:val="21"/>
                <w:szCs w:val="21"/>
              </w:rPr>
              <w:t>279</w:t>
            </w:r>
          </w:p>
        </w:tc>
        <w:tc>
          <w:tcPr>
            <w:tcW w:w="1125" w:type="dxa"/>
            <w:noWrap w:val="0"/>
            <w:vAlign w:val="top"/>
          </w:tcPr>
          <w:p w14:paraId="423166A1">
            <w:pPr>
              <w:spacing w:before="40" w:line="205"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7BAC9AC4">
            <w:pPr>
              <w:spacing w:before="40" w:line="205" w:lineRule="auto"/>
              <w:ind w:left="242"/>
              <w:rPr>
                <w:rFonts w:ascii="宋体" w:hAnsi="宋体" w:eastAsia="宋体" w:cs="宋体"/>
                <w:sz w:val="21"/>
                <w:szCs w:val="21"/>
              </w:rPr>
            </w:pPr>
            <w:r>
              <w:rPr>
                <w:rFonts w:ascii="宋体" w:hAnsi="宋体" w:eastAsia="宋体" w:cs="宋体"/>
                <w:spacing w:val="-11"/>
                <w:sz w:val="21"/>
                <w:szCs w:val="21"/>
              </w:rPr>
              <w:t>山下村</w:t>
            </w:r>
          </w:p>
        </w:tc>
        <w:tc>
          <w:tcPr>
            <w:tcW w:w="3453" w:type="dxa"/>
            <w:noWrap w:val="0"/>
            <w:vAlign w:val="top"/>
          </w:tcPr>
          <w:p w14:paraId="3E9CAD26">
            <w:pPr>
              <w:spacing w:before="40" w:line="205" w:lineRule="auto"/>
              <w:ind w:left="292"/>
              <w:rPr>
                <w:rFonts w:ascii="宋体" w:hAnsi="宋体" w:eastAsia="宋体" w:cs="宋体"/>
                <w:sz w:val="21"/>
                <w:szCs w:val="21"/>
              </w:rPr>
            </w:pPr>
            <w:r>
              <w:rPr>
                <w:rFonts w:ascii="宋体" w:hAnsi="宋体" w:eastAsia="宋体" w:cs="宋体"/>
                <w:spacing w:val="-1"/>
                <w:sz w:val="21"/>
                <w:szCs w:val="21"/>
              </w:rPr>
              <w:t>黄埠乡山下村叚上供水工程</w:t>
            </w:r>
          </w:p>
        </w:tc>
        <w:tc>
          <w:tcPr>
            <w:tcW w:w="1181" w:type="dxa"/>
            <w:noWrap w:val="0"/>
            <w:vAlign w:val="top"/>
          </w:tcPr>
          <w:p w14:paraId="2C7D5E69">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2C2F7F0D">
            <w:pPr>
              <w:spacing w:before="78" w:line="176" w:lineRule="auto"/>
              <w:ind w:left="387"/>
              <w:rPr>
                <w:rFonts w:ascii="宋体" w:hAnsi="宋体" w:eastAsia="宋体" w:cs="宋体"/>
                <w:sz w:val="21"/>
                <w:szCs w:val="21"/>
              </w:rPr>
            </w:pPr>
            <w:r>
              <w:rPr>
                <w:rFonts w:ascii="宋体" w:hAnsi="宋体" w:eastAsia="宋体" w:cs="宋体"/>
                <w:sz w:val="21"/>
                <w:szCs w:val="21"/>
              </w:rPr>
              <w:t>6</w:t>
            </w:r>
          </w:p>
        </w:tc>
        <w:tc>
          <w:tcPr>
            <w:tcW w:w="1023" w:type="dxa"/>
            <w:noWrap w:val="0"/>
            <w:vAlign w:val="top"/>
          </w:tcPr>
          <w:p w14:paraId="7DFC177A">
            <w:pPr>
              <w:spacing w:before="78" w:line="176" w:lineRule="auto"/>
              <w:ind w:left="403"/>
              <w:rPr>
                <w:rFonts w:ascii="宋体" w:hAnsi="宋体" w:eastAsia="宋体" w:cs="宋体"/>
                <w:sz w:val="21"/>
                <w:szCs w:val="21"/>
              </w:rPr>
            </w:pPr>
            <w:r>
              <w:rPr>
                <w:rFonts w:ascii="宋体" w:hAnsi="宋体" w:eastAsia="宋体" w:cs="宋体"/>
                <w:spacing w:val="-7"/>
                <w:sz w:val="21"/>
                <w:szCs w:val="21"/>
              </w:rPr>
              <w:t>24</w:t>
            </w:r>
          </w:p>
        </w:tc>
        <w:tc>
          <w:tcPr>
            <w:tcW w:w="1027" w:type="dxa"/>
            <w:noWrap w:val="0"/>
            <w:vAlign w:val="top"/>
          </w:tcPr>
          <w:p w14:paraId="2FB443A1">
            <w:pPr>
              <w:spacing w:before="78" w:line="176" w:lineRule="auto"/>
              <w:ind w:left="462"/>
              <w:rPr>
                <w:rFonts w:ascii="宋体" w:hAnsi="宋体" w:eastAsia="宋体" w:cs="宋体"/>
                <w:sz w:val="21"/>
                <w:szCs w:val="21"/>
              </w:rPr>
            </w:pPr>
            <w:r>
              <w:rPr>
                <w:rFonts w:ascii="宋体" w:hAnsi="宋体" w:eastAsia="宋体" w:cs="宋体"/>
                <w:sz w:val="21"/>
                <w:szCs w:val="21"/>
              </w:rPr>
              <w:t>6</w:t>
            </w:r>
          </w:p>
        </w:tc>
      </w:tr>
      <w:tr w14:paraId="4D37B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63FA0E72">
            <w:pPr>
              <w:spacing w:before="234" w:line="183" w:lineRule="auto"/>
              <w:ind w:left="225"/>
              <w:rPr>
                <w:rFonts w:ascii="宋体" w:hAnsi="宋体" w:eastAsia="宋体" w:cs="宋体"/>
                <w:sz w:val="21"/>
                <w:szCs w:val="21"/>
              </w:rPr>
            </w:pPr>
            <w:r>
              <w:rPr>
                <w:rFonts w:ascii="宋体" w:hAnsi="宋体" w:eastAsia="宋体" w:cs="宋体"/>
                <w:spacing w:val="-5"/>
                <w:sz w:val="21"/>
                <w:szCs w:val="21"/>
              </w:rPr>
              <w:t>280</w:t>
            </w:r>
          </w:p>
        </w:tc>
        <w:tc>
          <w:tcPr>
            <w:tcW w:w="1125" w:type="dxa"/>
            <w:noWrap w:val="0"/>
            <w:vAlign w:val="top"/>
          </w:tcPr>
          <w:p w14:paraId="282BA34B">
            <w:pPr>
              <w:spacing w:before="196" w:line="219"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1CE81E1A">
            <w:pPr>
              <w:spacing w:before="196" w:line="219" w:lineRule="auto"/>
              <w:ind w:left="242"/>
              <w:rPr>
                <w:rFonts w:ascii="宋体" w:hAnsi="宋体" w:eastAsia="宋体" w:cs="宋体"/>
                <w:sz w:val="21"/>
                <w:szCs w:val="21"/>
              </w:rPr>
            </w:pPr>
            <w:r>
              <w:rPr>
                <w:rFonts w:ascii="宋体" w:hAnsi="宋体" w:eastAsia="宋体" w:cs="宋体"/>
                <w:spacing w:val="-11"/>
                <w:sz w:val="21"/>
                <w:szCs w:val="21"/>
              </w:rPr>
              <w:t>山下村</w:t>
            </w:r>
          </w:p>
        </w:tc>
        <w:tc>
          <w:tcPr>
            <w:tcW w:w="3453" w:type="dxa"/>
            <w:noWrap w:val="0"/>
            <w:vAlign w:val="top"/>
          </w:tcPr>
          <w:p w14:paraId="5AEA82E5">
            <w:pPr>
              <w:spacing w:before="40" w:line="222" w:lineRule="auto"/>
              <w:ind w:left="1612" w:right="163" w:hanging="1440"/>
              <w:rPr>
                <w:rFonts w:ascii="宋体" w:hAnsi="宋体" w:eastAsia="宋体" w:cs="宋体"/>
                <w:sz w:val="21"/>
                <w:szCs w:val="21"/>
              </w:rPr>
            </w:pPr>
            <w:r>
              <w:rPr>
                <w:rFonts w:ascii="宋体" w:hAnsi="宋体" w:eastAsia="宋体" w:cs="宋体"/>
                <w:spacing w:val="-1"/>
                <w:sz w:val="21"/>
                <w:szCs w:val="21"/>
              </w:rPr>
              <w:t>黄埠乡山下村合面黄家供水工</w:t>
            </w:r>
            <w:r>
              <w:rPr>
                <w:rFonts w:ascii="宋体" w:hAnsi="宋体" w:eastAsia="宋体" w:cs="宋体"/>
                <w:sz w:val="21"/>
                <w:szCs w:val="21"/>
              </w:rPr>
              <w:t>程</w:t>
            </w:r>
          </w:p>
        </w:tc>
        <w:tc>
          <w:tcPr>
            <w:tcW w:w="1181" w:type="dxa"/>
            <w:noWrap w:val="0"/>
            <w:vAlign w:val="top"/>
          </w:tcPr>
          <w:p w14:paraId="7489ACD3">
            <w:pPr>
              <w:spacing w:before="234"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5B1FDD5E">
            <w:pPr>
              <w:spacing w:before="235" w:line="182" w:lineRule="auto"/>
              <w:ind w:left="391"/>
              <w:rPr>
                <w:rFonts w:ascii="宋体" w:hAnsi="宋体" w:eastAsia="宋体" w:cs="宋体"/>
                <w:sz w:val="21"/>
                <w:szCs w:val="21"/>
              </w:rPr>
            </w:pPr>
            <w:r>
              <w:rPr>
                <w:rFonts w:ascii="宋体" w:hAnsi="宋体" w:eastAsia="宋体" w:cs="宋体"/>
                <w:sz w:val="21"/>
                <w:szCs w:val="21"/>
              </w:rPr>
              <w:t>7</w:t>
            </w:r>
          </w:p>
        </w:tc>
        <w:tc>
          <w:tcPr>
            <w:tcW w:w="1023" w:type="dxa"/>
            <w:noWrap w:val="0"/>
            <w:vAlign w:val="top"/>
          </w:tcPr>
          <w:p w14:paraId="3DE48893">
            <w:pPr>
              <w:spacing w:before="234" w:line="183" w:lineRule="auto"/>
              <w:ind w:left="403"/>
              <w:rPr>
                <w:rFonts w:ascii="宋体" w:hAnsi="宋体" w:eastAsia="宋体" w:cs="宋体"/>
                <w:sz w:val="21"/>
                <w:szCs w:val="21"/>
              </w:rPr>
            </w:pPr>
            <w:r>
              <w:rPr>
                <w:rFonts w:ascii="宋体" w:hAnsi="宋体" w:eastAsia="宋体" w:cs="宋体"/>
                <w:spacing w:val="-7"/>
                <w:sz w:val="21"/>
                <w:szCs w:val="21"/>
              </w:rPr>
              <w:t>26</w:t>
            </w:r>
          </w:p>
        </w:tc>
        <w:tc>
          <w:tcPr>
            <w:tcW w:w="1027" w:type="dxa"/>
            <w:noWrap w:val="0"/>
            <w:vAlign w:val="top"/>
          </w:tcPr>
          <w:p w14:paraId="31C9F759">
            <w:pPr>
              <w:spacing w:before="234" w:line="183" w:lineRule="auto"/>
              <w:ind w:left="462"/>
              <w:rPr>
                <w:rFonts w:ascii="宋体" w:hAnsi="宋体" w:eastAsia="宋体" w:cs="宋体"/>
                <w:sz w:val="21"/>
                <w:szCs w:val="21"/>
              </w:rPr>
            </w:pPr>
            <w:r>
              <w:rPr>
                <w:rFonts w:ascii="宋体" w:hAnsi="宋体" w:eastAsia="宋体" w:cs="宋体"/>
                <w:sz w:val="21"/>
                <w:szCs w:val="21"/>
              </w:rPr>
              <w:t>6</w:t>
            </w:r>
          </w:p>
        </w:tc>
      </w:tr>
      <w:tr w14:paraId="3C50C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9C1230E">
            <w:pPr>
              <w:spacing w:before="78" w:line="176" w:lineRule="auto"/>
              <w:ind w:left="225"/>
              <w:rPr>
                <w:rFonts w:ascii="宋体" w:hAnsi="宋体" w:eastAsia="宋体" w:cs="宋体"/>
                <w:sz w:val="21"/>
                <w:szCs w:val="21"/>
              </w:rPr>
            </w:pPr>
            <w:r>
              <w:rPr>
                <w:rFonts w:ascii="宋体" w:hAnsi="宋体" w:eastAsia="宋体" w:cs="宋体"/>
                <w:spacing w:val="-5"/>
                <w:sz w:val="21"/>
                <w:szCs w:val="21"/>
              </w:rPr>
              <w:t>281</w:t>
            </w:r>
          </w:p>
        </w:tc>
        <w:tc>
          <w:tcPr>
            <w:tcW w:w="1125" w:type="dxa"/>
            <w:noWrap w:val="0"/>
            <w:vAlign w:val="top"/>
          </w:tcPr>
          <w:p w14:paraId="048E4716">
            <w:pPr>
              <w:spacing w:before="40" w:line="205"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31A186DA">
            <w:pPr>
              <w:spacing w:before="40" w:line="205" w:lineRule="auto"/>
              <w:ind w:left="242"/>
              <w:rPr>
                <w:rFonts w:ascii="宋体" w:hAnsi="宋体" w:eastAsia="宋体" w:cs="宋体"/>
                <w:sz w:val="21"/>
                <w:szCs w:val="21"/>
              </w:rPr>
            </w:pPr>
            <w:r>
              <w:rPr>
                <w:rFonts w:ascii="宋体" w:hAnsi="宋体" w:eastAsia="宋体" w:cs="宋体"/>
                <w:spacing w:val="-11"/>
                <w:sz w:val="21"/>
                <w:szCs w:val="21"/>
              </w:rPr>
              <w:t>山下村</w:t>
            </w:r>
          </w:p>
        </w:tc>
        <w:tc>
          <w:tcPr>
            <w:tcW w:w="3453" w:type="dxa"/>
            <w:noWrap w:val="0"/>
            <w:vAlign w:val="top"/>
          </w:tcPr>
          <w:p w14:paraId="61539C92">
            <w:pPr>
              <w:spacing w:before="40" w:line="205" w:lineRule="auto"/>
              <w:ind w:left="292"/>
              <w:rPr>
                <w:rFonts w:ascii="宋体" w:hAnsi="宋体" w:eastAsia="宋体" w:cs="宋体"/>
                <w:sz w:val="21"/>
                <w:szCs w:val="21"/>
              </w:rPr>
            </w:pPr>
            <w:r>
              <w:rPr>
                <w:rFonts w:ascii="宋体" w:hAnsi="宋体" w:eastAsia="宋体" w:cs="宋体"/>
                <w:spacing w:val="-1"/>
                <w:sz w:val="21"/>
                <w:szCs w:val="21"/>
              </w:rPr>
              <w:t>黄埠乡山下村黄坑供水工程</w:t>
            </w:r>
          </w:p>
        </w:tc>
        <w:tc>
          <w:tcPr>
            <w:tcW w:w="1181" w:type="dxa"/>
            <w:noWrap w:val="0"/>
            <w:vAlign w:val="top"/>
          </w:tcPr>
          <w:p w14:paraId="385A155C">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0537F559">
            <w:pPr>
              <w:spacing w:before="78" w:line="176" w:lineRule="auto"/>
              <w:ind w:left="330"/>
              <w:rPr>
                <w:rFonts w:ascii="宋体" w:hAnsi="宋体" w:eastAsia="宋体" w:cs="宋体"/>
                <w:sz w:val="21"/>
                <w:szCs w:val="21"/>
              </w:rPr>
            </w:pPr>
            <w:r>
              <w:rPr>
                <w:rFonts w:ascii="宋体" w:hAnsi="宋体" w:eastAsia="宋体" w:cs="宋体"/>
                <w:spacing w:val="-8"/>
                <w:sz w:val="21"/>
                <w:szCs w:val="21"/>
              </w:rPr>
              <w:t>31</w:t>
            </w:r>
          </w:p>
        </w:tc>
        <w:tc>
          <w:tcPr>
            <w:tcW w:w="1023" w:type="dxa"/>
            <w:noWrap w:val="0"/>
            <w:vAlign w:val="top"/>
          </w:tcPr>
          <w:p w14:paraId="6E0147A6">
            <w:pPr>
              <w:spacing w:before="78" w:line="176" w:lineRule="auto"/>
              <w:ind w:left="358"/>
              <w:rPr>
                <w:rFonts w:ascii="宋体" w:hAnsi="宋体" w:eastAsia="宋体" w:cs="宋体"/>
                <w:sz w:val="21"/>
                <w:szCs w:val="21"/>
              </w:rPr>
            </w:pPr>
            <w:r>
              <w:rPr>
                <w:rFonts w:ascii="宋体" w:hAnsi="宋体" w:eastAsia="宋体" w:cs="宋体"/>
                <w:spacing w:val="-10"/>
                <w:sz w:val="21"/>
                <w:szCs w:val="21"/>
              </w:rPr>
              <w:t>124</w:t>
            </w:r>
          </w:p>
        </w:tc>
        <w:tc>
          <w:tcPr>
            <w:tcW w:w="1027" w:type="dxa"/>
            <w:noWrap w:val="0"/>
            <w:vAlign w:val="top"/>
          </w:tcPr>
          <w:p w14:paraId="20AD381E">
            <w:pPr>
              <w:spacing w:before="78" w:line="176" w:lineRule="auto"/>
              <w:ind w:left="417"/>
              <w:rPr>
                <w:rFonts w:ascii="宋体" w:hAnsi="宋体" w:eastAsia="宋体" w:cs="宋体"/>
                <w:sz w:val="21"/>
                <w:szCs w:val="21"/>
              </w:rPr>
            </w:pPr>
            <w:r>
              <w:rPr>
                <w:rFonts w:ascii="宋体" w:hAnsi="宋体" w:eastAsia="宋体" w:cs="宋体"/>
                <w:spacing w:val="-14"/>
                <w:sz w:val="21"/>
                <w:szCs w:val="21"/>
              </w:rPr>
              <w:t>19</w:t>
            </w:r>
          </w:p>
        </w:tc>
      </w:tr>
      <w:tr w14:paraId="12437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C395796">
            <w:pPr>
              <w:spacing w:before="78" w:line="176" w:lineRule="auto"/>
              <w:ind w:left="225"/>
              <w:rPr>
                <w:rFonts w:ascii="宋体" w:hAnsi="宋体" w:eastAsia="宋体" w:cs="宋体"/>
                <w:sz w:val="21"/>
                <w:szCs w:val="21"/>
              </w:rPr>
            </w:pPr>
            <w:r>
              <w:rPr>
                <w:rFonts w:ascii="宋体" w:hAnsi="宋体" w:eastAsia="宋体" w:cs="宋体"/>
                <w:spacing w:val="-5"/>
                <w:sz w:val="21"/>
                <w:szCs w:val="21"/>
              </w:rPr>
              <w:t>282</w:t>
            </w:r>
          </w:p>
        </w:tc>
        <w:tc>
          <w:tcPr>
            <w:tcW w:w="1125" w:type="dxa"/>
            <w:noWrap w:val="0"/>
            <w:vAlign w:val="top"/>
          </w:tcPr>
          <w:p w14:paraId="37FF43DB">
            <w:pPr>
              <w:spacing w:before="40" w:line="205"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673FF705">
            <w:pPr>
              <w:spacing w:before="40" w:line="205" w:lineRule="auto"/>
              <w:ind w:left="242"/>
              <w:rPr>
                <w:rFonts w:ascii="宋体" w:hAnsi="宋体" w:eastAsia="宋体" w:cs="宋体"/>
                <w:sz w:val="21"/>
                <w:szCs w:val="21"/>
              </w:rPr>
            </w:pPr>
            <w:r>
              <w:rPr>
                <w:rFonts w:ascii="宋体" w:hAnsi="宋体" w:eastAsia="宋体" w:cs="宋体"/>
                <w:spacing w:val="-11"/>
                <w:sz w:val="21"/>
                <w:szCs w:val="21"/>
              </w:rPr>
              <w:t>山下村</w:t>
            </w:r>
          </w:p>
        </w:tc>
        <w:tc>
          <w:tcPr>
            <w:tcW w:w="3453" w:type="dxa"/>
            <w:noWrap w:val="0"/>
            <w:vAlign w:val="top"/>
          </w:tcPr>
          <w:p w14:paraId="487F4018">
            <w:pPr>
              <w:spacing w:before="40" w:line="205" w:lineRule="auto"/>
              <w:ind w:left="172"/>
              <w:rPr>
                <w:rFonts w:ascii="宋体" w:hAnsi="宋体" w:eastAsia="宋体" w:cs="宋体"/>
                <w:sz w:val="21"/>
                <w:szCs w:val="21"/>
              </w:rPr>
            </w:pPr>
            <w:r>
              <w:rPr>
                <w:rFonts w:ascii="宋体" w:hAnsi="宋体" w:eastAsia="宋体" w:cs="宋体"/>
                <w:spacing w:val="-1"/>
                <w:sz w:val="21"/>
                <w:szCs w:val="21"/>
              </w:rPr>
              <w:t>黄埠乡山下村桌楼下供水工程</w:t>
            </w:r>
          </w:p>
        </w:tc>
        <w:tc>
          <w:tcPr>
            <w:tcW w:w="1181" w:type="dxa"/>
            <w:noWrap w:val="0"/>
            <w:vAlign w:val="top"/>
          </w:tcPr>
          <w:p w14:paraId="6FAE296D">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3AD8A4CC">
            <w:pPr>
              <w:spacing w:before="78" w:line="176" w:lineRule="auto"/>
              <w:ind w:left="387"/>
              <w:rPr>
                <w:rFonts w:ascii="宋体" w:hAnsi="宋体" w:eastAsia="宋体" w:cs="宋体"/>
                <w:sz w:val="21"/>
                <w:szCs w:val="21"/>
              </w:rPr>
            </w:pPr>
            <w:r>
              <w:rPr>
                <w:rFonts w:ascii="宋体" w:hAnsi="宋体" w:eastAsia="宋体" w:cs="宋体"/>
                <w:sz w:val="21"/>
                <w:szCs w:val="21"/>
              </w:rPr>
              <w:t>6</w:t>
            </w:r>
          </w:p>
        </w:tc>
        <w:tc>
          <w:tcPr>
            <w:tcW w:w="1023" w:type="dxa"/>
            <w:noWrap w:val="0"/>
            <w:vAlign w:val="top"/>
          </w:tcPr>
          <w:p w14:paraId="3E781515">
            <w:pPr>
              <w:spacing w:before="78" w:line="176" w:lineRule="auto"/>
              <w:ind w:left="403"/>
              <w:rPr>
                <w:rFonts w:ascii="宋体" w:hAnsi="宋体" w:eastAsia="宋体" w:cs="宋体"/>
                <w:sz w:val="21"/>
                <w:szCs w:val="21"/>
              </w:rPr>
            </w:pPr>
            <w:r>
              <w:rPr>
                <w:rFonts w:ascii="宋体" w:hAnsi="宋体" w:eastAsia="宋体" w:cs="宋体"/>
                <w:spacing w:val="-7"/>
                <w:sz w:val="21"/>
                <w:szCs w:val="21"/>
              </w:rPr>
              <w:t>29</w:t>
            </w:r>
          </w:p>
        </w:tc>
        <w:tc>
          <w:tcPr>
            <w:tcW w:w="1027" w:type="dxa"/>
            <w:noWrap w:val="0"/>
            <w:vAlign w:val="top"/>
          </w:tcPr>
          <w:p w14:paraId="7DAD76CE">
            <w:pPr>
              <w:spacing w:before="78" w:line="176" w:lineRule="auto"/>
              <w:ind w:left="462"/>
              <w:rPr>
                <w:rFonts w:ascii="宋体" w:hAnsi="宋体" w:eastAsia="宋体" w:cs="宋体"/>
                <w:sz w:val="21"/>
                <w:szCs w:val="21"/>
              </w:rPr>
            </w:pPr>
            <w:r>
              <w:rPr>
                <w:rFonts w:ascii="宋体" w:hAnsi="宋体" w:eastAsia="宋体" w:cs="宋体"/>
                <w:sz w:val="21"/>
                <w:szCs w:val="21"/>
              </w:rPr>
              <w:t>6</w:t>
            </w:r>
          </w:p>
        </w:tc>
      </w:tr>
      <w:tr w14:paraId="4C77A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914FF06">
            <w:pPr>
              <w:spacing w:before="78" w:line="176" w:lineRule="auto"/>
              <w:ind w:left="225"/>
              <w:rPr>
                <w:rFonts w:ascii="宋体" w:hAnsi="宋体" w:eastAsia="宋体" w:cs="宋体"/>
                <w:sz w:val="21"/>
                <w:szCs w:val="21"/>
              </w:rPr>
            </w:pPr>
            <w:r>
              <w:rPr>
                <w:rFonts w:ascii="宋体" w:hAnsi="宋体" w:eastAsia="宋体" w:cs="宋体"/>
                <w:spacing w:val="-5"/>
                <w:sz w:val="21"/>
                <w:szCs w:val="21"/>
              </w:rPr>
              <w:t>283</w:t>
            </w:r>
          </w:p>
        </w:tc>
        <w:tc>
          <w:tcPr>
            <w:tcW w:w="1125" w:type="dxa"/>
            <w:noWrap w:val="0"/>
            <w:vAlign w:val="top"/>
          </w:tcPr>
          <w:p w14:paraId="7062F722">
            <w:pPr>
              <w:spacing w:before="40" w:line="205"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7A1DAAF2">
            <w:pPr>
              <w:spacing w:before="40" w:line="205" w:lineRule="auto"/>
              <w:ind w:left="228"/>
              <w:rPr>
                <w:rFonts w:ascii="宋体" w:hAnsi="宋体" w:eastAsia="宋体" w:cs="宋体"/>
                <w:sz w:val="21"/>
                <w:szCs w:val="21"/>
              </w:rPr>
            </w:pPr>
            <w:r>
              <w:rPr>
                <w:rFonts w:ascii="宋体" w:hAnsi="宋体" w:eastAsia="宋体" w:cs="宋体"/>
                <w:spacing w:val="-6"/>
                <w:sz w:val="21"/>
                <w:szCs w:val="21"/>
              </w:rPr>
              <w:t>贤河村</w:t>
            </w:r>
          </w:p>
        </w:tc>
        <w:tc>
          <w:tcPr>
            <w:tcW w:w="3453" w:type="dxa"/>
            <w:noWrap w:val="0"/>
            <w:vAlign w:val="top"/>
          </w:tcPr>
          <w:p w14:paraId="467F707E">
            <w:pPr>
              <w:spacing w:before="40" w:line="205" w:lineRule="auto"/>
              <w:ind w:left="292"/>
              <w:rPr>
                <w:rFonts w:ascii="宋体" w:hAnsi="宋体" w:eastAsia="宋体" w:cs="宋体"/>
                <w:sz w:val="21"/>
                <w:szCs w:val="21"/>
              </w:rPr>
            </w:pPr>
            <w:r>
              <w:rPr>
                <w:rFonts w:ascii="宋体" w:hAnsi="宋体" w:eastAsia="宋体" w:cs="宋体"/>
                <w:spacing w:val="-1"/>
                <w:sz w:val="21"/>
                <w:szCs w:val="21"/>
              </w:rPr>
              <w:t>黄埠乡贤河村陂下供水工程</w:t>
            </w:r>
          </w:p>
        </w:tc>
        <w:tc>
          <w:tcPr>
            <w:tcW w:w="1181" w:type="dxa"/>
            <w:noWrap w:val="0"/>
            <w:vAlign w:val="top"/>
          </w:tcPr>
          <w:p w14:paraId="226E3411">
            <w:pPr>
              <w:spacing w:before="78" w:line="176" w:lineRule="auto"/>
              <w:ind w:left="482"/>
              <w:rPr>
                <w:rFonts w:ascii="宋体" w:hAnsi="宋体" w:eastAsia="宋体" w:cs="宋体"/>
                <w:sz w:val="21"/>
                <w:szCs w:val="21"/>
              </w:rPr>
            </w:pPr>
            <w:r>
              <w:rPr>
                <w:rFonts w:ascii="宋体" w:hAnsi="宋体" w:eastAsia="宋体" w:cs="宋体"/>
                <w:spacing w:val="-7"/>
                <w:sz w:val="21"/>
                <w:szCs w:val="21"/>
              </w:rPr>
              <w:t>25</w:t>
            </w:r>
          </w:p>
        </w:tc>
        <w:tc>
          <w:tcPr>
            <w:tcW w:w="875" w:type="dxa"/>
            <w:noWrap w:val="0"/>
            <w:vAlign w:val="top"/>
          </w:tcPr>
          <w:p w14:paraId="2CD52A64">
            <w:pPr>
              <w:spacing w:before="76" w:line="177" w:lineRule="auto"/>
              <w:ind w:left="343"/>
              <w:rPr>
                <w:rFonts w:ascii="宋体" w:hAnsi="宋体" w:eastAsia="宋体" w:cs="宋体"/>
                <w:sz w:val="21"/>
                <w:szCs w:val="21"/>
              </w:rPr>
            </w:pPr>
            <w:r>
              <w:rPr>
                <w:rFonts w:ascii="宋体" w:hAnsi="宋体" w:eastAsia="宋体" w:cs="宋体"/>
                <w:spacing w:val="-14"/>
                <w:sz w:val="21"/>
                <w:szCs w:val="21"/>
              </w:rPr>
              <w:t>12</w:t>
            </w:r>
          </w:p>
        </w:tc>
        <w:tc>
          <w:tcPr>
            <w:tcW w:w="1023" w:type="dxa"/>
            <w:noWrap w:val="0"/>
            <w:vAlign w:val="top"/>
          </w:tcPr>
          <w:p w14:paraId="5900A0D8">
            <w:pPr>
              <w:spacing w:before="78" w:line="176" w:lineRule="auto"/>
              <w:ind w:left="399"/>
              <w:rPr>
                <w:rFonts w:ascii="宋体" w:hAnsi="宋体" w:eastAsia="宋体" w:cs="宋体"/>
                <w:sz w:val="21"/>
                <w:szCs w:val="21"/>
              </w:rPr>
            </w:pPr>
            <w:r>
              <w:rPr>
                <w:rFonts w:ascii="宋体" w:hAnsi="宋体" w:eastAsia="宋体" w:cs="宋体"/>
                <w:spacing w:val="-5"/>
                <w:sz w:val="21"/>
                <w:szCs w:val="21"/>
              </w:rPr>
              <w:t>45</w:t>
            </w:r>
          </w:p>
        </w:tc>
        <w:tc>
          <w:tcPr>
            <w:tcW w:w="1027" w:type="dxa"/>
            <w:noWrap w:val="0"/>
            <w:vAlign w:val="top"/>
          </w:tcPr>
          <w:p w14:paraId="73D15EA7">
            <w:pPr>
              <w:spacing w:before="79" w:line="175" w:lineRule="auto"/>
              <w:ind w:left="464"/>
              <w:rPr>
                <w:rFonts w:ascii="宋体" w:hAnsi="宋体" w:eastAsia="宋体" w:cs="宋体"/>
                <w:sz w:val="21"/>
                <w:szCs w:val="21"/>
              </w:rPr>
            </w:pPr>
            <w:r>
              <w:rPr>
                <w:rFonts w:ascii="宋体" w:hAnsi="宋体" w:eastAsia="宋体" w:cs="宋体"/>
                <w:sz w:val="21"/>
                <w:szCs w:val="21"/>
              </w:rPr>
              <w:t>5</w:t>
            </w:r>
          </w:p>
        </w:tc>
      </w:tr>
      <w:tr w14:paraId="37521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C8D63E8">
            <w:pPr>
              <w:spacing w:before="78" w:line="176" w:lineRule="auto"/>
              <w:ind w:left="225"/>
              <w:rPr>
                <w:rFonts w:ascii="宋体" w:hAnsi="宋体" w:eastAsia="宋体" w:cs="宋体"/>
                <w:sz w:val="21"/>
                <w:szCs w:val="21"/>
              </w:rPr>
            </w:pPr>
            <w:r>
              <w:rPr>
                <w:rFonts w:ascii="宋体" w:hAnsi="宋体" w:eastAsia="宋体" w:cs="宋体"/>
                <w:spacing w:val="-5"/>
                <w:sz w:val="21"/>
                <w:szCs w:val="21"/>
              </w:rPr>
              <w:t>284</w:t>
            </w:r>
          </w:p>
        </w:tc>
        <w:tc>
          <w:tcPr>
            <w:tcW w:w="1125" w:type="dxa"/>
            <w:noWrap w:val="0"/>
            <w:vAlign w:val="top"/>
          </w:tcPr>
          <w:p w14:paraId="403F0B7B">
            <w:pPr>
              <w:spacing w:before="39" w:line="206"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4592656A">
            <w:pPr>
              <w:spacing w:before="39" w:line="206" w:lineRule="auto"/>
              <w:ind w:left="228"/>
              <w:rPr>
                <w:rFonts w:ascii="宋体" w:hAnsi="宋体" w:eastAsia="宋体" w:cs="宋体"/>
                <w:sz w:val="21"/>
                <w:szCs w:val="21"/>
              </w:rPr>
            </w:pPr>
            <w:r>
              <w:rPr>
                <w:rFonts w:ascii="宋体" w:hAnsi="宋体" w:eastAsia="宋体" w:cs="宋体"/>
                <w:spacing w:val="-6"/>
                <w:sz w:val="21"/>
                <w:szCs w:val="21"/>
              </w:rPr>
              <w:t>贤河村</w:t>
            </w:r>
          </w:p>
        </w:tc>
        <w:tc>
          <w:tcPr>
            <w:tcW w:w="3453" w:type="dxa"/>
            <w:noWrap w:val="0"/>
            <w:vAlign w:val="top"/>
          </w:tcPr>
          <w:p w14:paraId="2B086938">
            <w:pPr>
              <w:spacing w:before="39" w:line="206" w:lineRule="auto"/>
              <w:ind w:left="172"/>
              <w:rPr>
                <w:rFonts w:ascii="宋体" w:hAnsi="宋体" w:eastAsia="宋体" w:cs="宋体"/>
                <w:sz w:val="21"/>
                <w:szCs w:val="21"/>
              </w:rPr>
            </w:pPr>
            <w:r>
              <w:rPr>
                <w:rFonts w:ascii="宋体" w:hAnsi="宋体" w:eastAsia="宋体" w:cs="宋体"/>
                <w:spacing w:val="-1"/>
                <w:sz w:val="21"/>
                <w:szCs w:val="21"/>
              </w:rPr>
              <w:t>黄埠乡贤河村老龙安供水工程</w:t>
            </w:r>
          </w:p>
        </w:tc>
        <w:tc>
          <w:tcPr>
            <w:tcW w:w="1181" w:type="dxa"/>
            <w:noWrap w:val="0"/>
            <w:vAlign w:val="top"/>
          </w:tcPr>
          <w:p w14:paraId="7477C3DD">
            <w:pPr>
              <w:spacing w:before="78" w:line="176" w:lineRule="auto"/>
              <w:ind w:left="482"/>
              <w:rPr>
                <w:rFonts w:ascii="宋体" w:hAnsi="宋体" w:eastAsia="宋体" w:cs="宋体"/>
                <w:sz w:val="21"/>
                <w:szCs w:val="21"/>
              </w:rPr>
            </w:pPr>
            <w:r>
              <w:rPr>
                <w:rFonts w:ascii="宋体" w:hAnsi="宋体" w:eastAsia="宋体" w:cs="宋体"/>
                <w:spacing w:val="-7"/>
                <w:sz w:val="21"/>
                <w:szCs w:val="21"/>
              </w:rPr>
              <w:t>25</w:t>
            </w:r>
          </w:p>
        </w:tc>
        <w:tc>
          <w:tcPr>
            <w:tcW w:w="875" w:type="dxa"/>
            <w:noWrap w:val="0"/>
            <w:vAlign w:val="top"/>
          </w:tcPr>
          <w:p w14:paraId="1C4FD963">
            <w:pPr>
              <w:spacing w:before="76" w:line="177" w:lineRule="auto"/>
              <w:ind w:left="343"/>
              <w:rPr>
                <w:rFonts w:ascii="宋体" w:hAnsi="宋体" w:eastAsia="宋体" w:cs="宋体"/>
                <w:sz w:val="21"/>
                <w:szCs w:val="21"/>
              </w:rPr>
            </w:pPr>
            <w:r>
              <w:rPr>
                <w:rFonts w:ascii="宋体" w:hAnsi="宋体" w:eastAsia="宋体" w:cs="宋体"/>
                <w:spacing w:val="-14"/>
                <w:sz w:val="21"/>
                <w:szCs w:val="21"/>
              </w:rPr>
              <w:t>10</w:t>
            </w:r>
          </w:p>
        </w:tc>
        <w:tc>
          <w:tcPr>
            <w:tcW w:w="1023" w:type="dxa"/>
            <w:noWrap w:val="0"/>
            <w:vAlign w:val="top"/>
          </w:tcPr>
          <w:p w14:paraId="6E77CF7E">
            <w:pPr>
              <w:spacing w:before="78" w:line="176" w:lineRule="auto"/>
              <w:ind w:left="399"/>
              <w:rPr>
                <w:rFonts w:ascii="宋体" w:hAnsi="宋体" w:eastAsia="宋体" w:cs="宋体"/>
                <w:sz w:val="21"/>
                <w:szCs w:val="21"/>
              </w:rPr>
            </w:pPr>
            <w:r>
              <w:rPr>
                <w:rFonts w:ascii="宋体" w:hAnsi="宋体" w:eastAsia="宋体" w:cs="宋体"/>
                <w:spacing w:val="-5"/>
                <w:sz w:val="21"/>
                <w:szCs w:val="21"/>
              </w:rPr>
              <w:t>40</w:t>
            </w:r>
          </w:p>
        </w:tc>
        <w:tc>
          <w:tcPr>
            <w:tcW w:w="1027" w:type="dxa"/>
            <w:noWrap w:val="0"/>
            <w:vAlign w:val="top"/>
          </w:tcPr>
          <w:p w14:paraId="54C8B143">
            <w:pPr>
              <w:spacing w:before="76" w:line="177" w:lineRule="auto"/>
              <w:ind w:left="417"/>
              <w:rPr>
                <w:rFonts w:ascii="宋体" w:hAnsi="宋体" w:eastAsia="宋体" w:cs="宋体"/>
                <w:sz w:val="21"/>
                <w:szCs w:val="21"/>
              </w:rPr>
            </w:pPr>
            <w:r>
              <w:rPr>
                <w:rFonts w:ascii="宋体" w:hAnsi="宋体" w:eastAsia="宋体" w:cs="宋体"/>
                <w:spacing w:val="-14"/>
                <w:sz w:val="21"/>
                <w:szCs w:val="21"/>
              </w:rPr>
              <w:t>11</w:t>
            </w:r>
          </w:p>
        </w:tc>
      </w:tr>
      <w:tr w14:paraId="5EFDA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355448F">
            <w:pPr>
              <w:spacing w:before="79" w:line="175" w:lineRule="auto"/>
              <w:ind w:left="225"/>
              <w:rPr>
                <w:rFonts w:ascii="宋体" w:hAnsi="宋体" w:eastAsia="宋体" w:cs="宋体"/>
                <w:sz w:val="21"/>
                <w:szCs w:val="21"/>
              </w:rPr>
            </w:pPr>
            <w:r>
              <w:rPr>
                <w:rFonts w:ascii="宋体" w:hAnsi="宋体" w:eastAsia="宋体" w:cs="宋体"/>
                <w:spacing w:val="-5"/>
                <w:sz w:val="21"/>
                <w:szCs w:val="21"/>
              </w:rPr>
              <w:t>285</w:t>
            </w:r>
          </w:p>
        </w:tc>
        <w:tc>
          <w:tcPr>
            <w:tcW w:w="1125" w:type="dxa"/>
            <w:noWrap w:val="0"/>
            <w:vAlign w:val="top"/>
          </w:tcPr>
          <w:p w14:paraId="0CA80D0A">
            <w:pPr>
              <w:spacing w:before="41" w:line="204"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3F223745">
            <w:pPr>
              <w:spacing w:before="41" w:line="204" w:lineRule="auto"/>
              <w:ind w:left="220"/>
              <w:rPr>
                <w:rFonts w:ascii="宋体" w:hAnsi="宋体" w:eastAsia="宋体" w:cs="宋体"/>
                <w:sz w:val="21"/>
                <w:szCs w:val="21"/>
              </w:rPr>
            </w:pPr>
            <w:r>
              <w:rPr>
                <w:rFonts w:ascii="宋体" w:hAnsi="宋体" w:eastAsia="宋体" w:cs="宋体"/>
                <w:spacing w:val="-4"/>
                <w:sz w:val="21"/>
                <w:szCs w:val="21"/>
              </w:rPr>
              <w:t>竹薮村</w:t>
            </w:r>
          </w:p>
        </w:tc>
        <w:tc>
          <w:tcPr>
            <w:tcW w:w="3453" w:type="dxa"/>
            <w:noWrap w:val="0"/>
            <w:vAlign w:val="top"/>
          </w:tcPr>
          <w:p w14:paraId="303861C7">
            <w:pPr>
              <w:spacing w:before="41" w:line="204" w:lineRule="auto"/>
              <w:ind w:left="292"/>
              <w:rPr>
                <w:rFonts w:ascii="宋体" w:hAnsi="宋体" w:eastAsia="宋体" w:cs="宋体"/>
                <w:sz w:val="21"/>
                <w:szCs w:val="21"/>
              </w:rPr>
            </w:pPr>
            <w:r>
              <w:rPr>
                <w:rFonts w:ascii="宋体" w:hAnsi="宋体" w:eastAsia="宋体" w:cs="宋体"/>
                <w:spacing w:val="-1"/>
                <w:sz w:val="21"/>
                <w:szCs w:val="21"/>
              </w:rPr>
              <w:t>黄埠乡竹薮村金坑供水工程</w:t>
            </w:r>
          </w:p>
        </w:tc>
        <w:tc>
          <w:tcPr>
            <w:tcW w:w="1181" w:type="dxa"/>
            <w:noWrap w:val="0"/>
            <w:vAlign w:val="top"/>
          </w:tcPr>
          <w:p w14:paraId="59E80825">
            <w:pPr>
              <w:spacing w:before="79" w:line="175"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2C7ECBBC">
            <w:pPr>
              <w:spacing w:before="79" w:line="175" w:lineRule="auto"/>
              <w:ind w:left="330"/>
              <w:rPr>
                <w:rFonts w:ascii="宋体" w:hAnsi="宋体" w:eastAsia="宋体" w:cs="宋体"/>
                <w:sz w:val="21"/>
                <w:szCs w:val="21"/>
              </w:rPr>
            </w:pPr>
            <w:r>
              <w:rPr>
                <w:rFonts w:ascii="宋体" w:hAnsi="宋体" w:eastAsia="宋体" w:cs="宋体"/>
                <w:spacing w:val="-8"/>
                <w:sz w:val="21"/>
                <w:szCs w:val="21"/>
              </w:rPr>
              <w:t>37</w:t>
            </w:r>
          </w:p>
        </w:tc>
        <w:tc>
          <w:tcPr>
            <w:tcW w:w="1023" w:type="dxa"/>
            <w:noWrap w:val="0"/>
            <w:vAlign w:val="top"/>
          </w:tcPr>
          <w:p w14:paraId="70D24614">
            <w:pPr>
              <w:spacing w:before="78" w:line="176" w:lineRule="auto"/>
              <w:ind w:left="358"/>
              <w:rPr>
                <w:rFonts w:ascii="宋体" w:hAnsi="宋体" w:eastAsia="宋体" w:cs="宋体"/>
                <w:sz w:val="21"/>
                <w:szCs w:val="21"/>
              </w:rPr>
            </w:pPr>
            <w:r>
              <w:rPr>
                <w:rFonts w:ascii="宋体" w:hAnsi="宋体" w:eastAsia="宋体" w:cs="宋体"/>
                <w:spacing w:val="-10"/>
                <w:sz w:val="21"/>
                <w:szCs w:val="21"/>
              </w:rPr>
              <w:t>144</w:t>
            </w:r>
          </w:p>
        </w:tc>
        <w:tc>
          <w:tcPr>
            <w:tcW w:w="1027" w:type="dxa"/>
            <w:noWrap w:val="0"/>
            <w:vAlign w:val="top"/>
          </w:tcPr>
          <w:p w14:paraId="74E025D4">
            <w:pPr>
              <w:spacing w:before="79" w:line="175" w:lineRule="auto"/>
              <w:ind w:left="404"/>
              <w:rPr>
                <w:rFonts w:ascii="宋体" w:hAnsi="宋体" w:eastAsia="宋体" w:cs="宋体"/>
                <w:sz w:val="21"/>
                <w:szCs w:val="21"/>
              </w:rPr>
            </w:pPr>
            <w:r>
              <w:rPr>
                <w:rFonts w:ascii="宋体" w:hAnsi="宋体" w:eastAsia="宋体" w:cs="宋体"/>
                <w:spacing w:val="-8"/>
                <w:sz w:val="21"/>
                <w:szCs w:val="21"/>
              </w:rPr>
              <w:t>39</w:t>
            </w:r>
          </w:p>
        </w:tc>
      </w:tr>
      <w:tr w14:paraId="6D1EE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67A11BC">
            <w:pPr>
              <w:spacing w:before="79" w:line="175" w:lineRule="auto"/>
              <w:ind w:left="225"/>
              <w:rPr>
                <w:rFonts w:ascii="宋体" w:hAnsi="宋体" w:eastAsia="宋体" w:cs="宋体"/>
                <w:sz w:val="21"/>
                <w:szCs w:val="21"/>
              </w:rPr>
            </w:pPr>
            <w:r>
              <w:rPr>
                <w:rFonts w:ascii="宋体" w:hAnsi="宋体" w:eastAsia="宋体" w:cs="宋体"/>
                <w:spacing w:val="-5"/>
                <w:sz w:val="21"/>
                <w:szCs w:val="21"/>
              </w:rPr>
              <w:t>286</w:t>
            </w:r>
          </w:p>
        </w:tc>
        <w:tc>
          <w:tcPr>
            <w:tcW w:w="1125" w:type="dxa"/>
            <w:noWrap w:val="0"/>
            <w:vAlign w:val="top"/>
          </w:tcPr>
          <w:p w14:paraId="7138C121">
            <w:pPr>
              <w:spacing w:before="41" w:line="204" w:lineRule="auto"/>
              <w:ind w:left="207"/>
              <w:rPr>
                <w:rFonts w:ascii="宋体" w:hAnsi="宋体" w:eastAsia="宋体" w:cs="宋体"/>
                <w:sz w:val="21"/>
                <w:szCs w:val="21"/>
              </w:rPr>
            </w:pPr>
            <w:r>
              <w:rPr>
                <w:rFonts w:ascii="宋体" w:hAnsi="宋体" w:eastAsia="宋体" w:cs="宋体"/>
                <w:spacing w:val="-3"/>
                <w:sz w:val="21"/>
                <w:szCs w:val="21"/>
              </w:rPr>
              <w:t>黄埠乡</w:t>
            </w:r>
          </w:p>
        </w:tc>
        <w:tc>
          <w:tcPr>
            <w:tcW w:w="1151" w:type="dxa"/>
            <w:noWrap w:val="0"/>
            <w:vAlign w:val="top"/>
          </w:tcPr>
          <w:p w14:paraId="22C9C7FA">
            <w:pPr>
              <w:spacing w:before="41" w:line="204" w:lineRule="auto"/>
              <w:ind w:left="220"/>
              <w:rPr>
                <w:rFonts w:ascii="宋体" w:hAnsi="宋体" w:eastAsia="宋体" w:cs="宋体"/>
                <w:sz w:val="21"/>
                <w:szCs w:val="21"/>
              </w:rPr>
            </w:pPr>
            <w:r>
              <w:rPr>
                <w:rFonts w:ascii="宋体" w:hAnsi="宋体" w:eastAsia="宋体" w:cs="宋体"/>
                <w:spacing w:val="-4"/>
                <w:sz w:val="21"/>
                <w:szCs w:val="21"/>
              </w:rPr>
              <w:t>竹薮村</w:t>
            </w:r>
          </w:p>
        </w:tc>
        <w:tc>
          <w:tcPr>
            <w:tcW w:w="3453" w:type="dxa"/>
            <w:noWrap w:val="0"/>
            <w:vAlign w:val="top"/>
          </w:tcPr>
          <w:p w14:paraId="71A772DB">
            <w:pPr>
              <w:spacing w:before="41" w:line="204" w:lineRule="auto"/>
              <w:ind w:left="292"/>
              <w:rPr>
                <w:rFonts w:ascii="宋体" w:hAnsi="宋体" w:eastAsia="宋体" w:cs="宋体"/>
                <w:sz w:val="21"/>
                <w:szCs w:val="21"/>
              </w:rPr>
            </w:pPr>
            <w:r>
              <w:rPr>
                <w:rFonts w:ascii="宋体" w:hAnsi="宋体" w:eastAsia="宋体" w:cs="宋体"/>
                <w:spacing w:val="-1"/>
                <w:sz w:val="21"/>
                <w:szCs w:val="21"/>
              </w:rPr>
              <w:t>黄埠乡竹薮村银坑供水工程</w:t>
            </w:r>
          </w:p>
        </w:tc>
        <w:tc>
          <w:tcPr>
            <w:tcW w:w="1181" w:type="dxa"/>
            <w:noWrap w:val="0"/>
            <w:vAlign w:val="top"/>
          </w:tcPr>
          <w:p w14:paraId="05E0912A">
            <w:pPr>
              <w:spacing w:before="79" w:line="175"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114035C9">
            <w:pPr>
              <w:spacing w:before="78" w:line="176" w:lineRule="auto"/>
              <w:ind w:left="324"/>
              <w:rPr>
                <w:rFonts w:ascii="宋体" w:hAnsi="宋体" w:eastAsia="宋体" w:cs="宋体"/>
                <w:sz w:val="21"/>
                <w:szCs w:val="21"/>
              </w:rPr>
            </w:pPr>
            <w:r>
              <w:rPr>
                <w:rFonts w:ascii="宋体" w:hAnsi="宋体" w:eastAsia="宋体" w:cs="宋体"/>
                <w:spacing w:val="-5"/>
                <w:sz w:val="21"/>
                <w:szCs w:val="21"/>
              </w:rPr>
              <w:t>41</w:t>
            </w:r>
          </w:p>
        </w:tc>
        <w:tc>
          <w:tcPr>
            <w:tcW w:w="1023" w:type="dxa"/>
            <w:noWrap w:val="0"/>
            <w:vAlign w:val="top"/>
          </w:tcPr>
          <w:p w14:paraId="16169217">
            <w:pPr>
              <w:spacing w:before="78" w:line="176" w:lineRule="auto"/>
              <w:ind w:left="358"/>
              <w:rPr>
                <w:rFonts w:ascii="宋体" w:hAnsi="宋体" w:eastAsia="宋体" w:cs="宋体"/>
                <w:sz w:val="21"/>
                <w:szCs w:val="21"/>
              </w:rPr>
            </w:pPr>
            <w:r>
              <w:rPr>
                <w:rFonts w:ascii="宋体" w:hAnsi="宋体" w:eastAsia="宋体" w:cs="宋体"/>
                <w:spacing w:val="-10"/>
                <w:sz w:val="21"/>
                <w:szCs w:val="21"/>
              </w:rPr>
              <w:t>135</w:t>
            </w:r>
          </w:p>
        </w:tc>
        <w:tc>
          <w:tcPr>
            <w:tcW w:w="1027" w:type="dxa"/>
            <w:noWrap w:val="0"/>
            <w:vAlign w:val="top"/>
          </w:tcPr>
          <w:p w14:paraId="0CC42C90">
            <w:pPr>
              <w:spacing w:before="79" w:line="175" w:lineRule="auto"/>
              <w:ind w:left="399"/>
              <w:rPr>
                <w:rFonts w:ascii="宋体" w:hAnsi="宋体" w:eastAsia="宋体" w:cs="宋体"/>
                <w:sz w:val="21"/>
                <w:szCs w:val="21"/>
              </w:rPr>
            </w:pPr>
            <w:r>
              <w:rPr>
                <w:rFonts w:ascii="宋体" w:hAnsi="宋体" w:eastAsia="宋体" w:cs="宋体"/>
                <w:spacing w:val="-5"/>
                <w:sz w:val="21"/>
                <w:szCs w:val="21"/>
              </w:rPr>
              <w:t>44</w:t>
            </w:r>
          </w:p>
        </w:tc>
      </w:tr>
      <w:tr w14:paraId="5B3D8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0251E406">
            <w:pPr>
              <w:spacing w:before="234" w:line="183" w:lineRule="auto"/>
              <w:ind w:left="225"/>
              <w:rPr>
                <w:rFonts w:ascii="宋体" w:hAnsi="宋体" w:eastAsia="宋体" w:cs="宋体"/>
                <w:sz w:val="21"/>
                <w:szCs w:val="21"/>
              </w:rPr>
            </w:pPr>
            <w:r>
              <w:rPr>
                <w:rFonts w:ascii="宋体" w:hAnsi="宋体" w:eastAsia="宋体" w:cs="宋体"/>
                <w:spacing w:val="-5"/>
                <w:sz w:val="21"/>
                <w:szCs w:val="21"/>
              </w:rPr>
              <w:t>287</w:t>
            </w:r>
          </w:p>
        </w:tc>
        <w:tc>
          <w:tcPr>
            <w:tcW w:w="1125" w:type="dxa"/>
            <w:noWrap w:val="0"/>
            <w:vAlign w:val="top"/>
          </w:tcPr>
          <w:p w14:paraId="5D8643C7">
            <w:pPr>
              <w:spacing w:before="196" w:line="220"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3C3F04F0">
            <w:pPr>
              <w:spacing w:before="197" w:line="219" w:lineRule="auto"/>
              <w:ind w:left="223"/>
              <w:rPr>
                <w:rFonts w:ascii="宋体" w:hAnsi="宋体" w:eastAsia="宋体" w:cs="宋体"/>
                <w:sz w:val="21"/>
                <w:szCs w:val="21"/>
              </w:rPr>
            </w:pPr>
            <w:r>
              <w:rPr>
                <w:rFonts w:ascii="宋体" w:hAnsi="宋体" w:eastAsia="宋体" w:cs="宋体"/>
                <w:spacing w:val="-5"/>
                <w:sz w:val="21"/>
                <w:szCs w:val="21"/>
              </w:rPr>
              <w:t>里源村</w:t>
            </w:r>
          </w:p>
        </w:tc>
        <w:tc>
          <w:tcPr>
            <w:tcW w:w="3453" w:type="dxa"/>
            <w:noWrap w:val="0"/>
            <w:vAlign w:val="top"/>
          </w:tcPr>
          <w:p w14:paraId="24743525">
            <w:pPr>
              <w:spacing w:before="40" w:line="222" w:lineRule="auto"/>
              <w:ind w:left="1495" w:right="163" w:hanging="1320"/>
              <w:rPr>
                <w:rFonts w:ascii="宋体" w:hAnsi="宋体" w:eastAsia="宋体" w:cs="宋体"/>
                <w:sz w:val="21"/>
                <w:szCs w:val="21"/>
              </w:rPr>
            </w:pPr>
            <w:r>
              <w:rPr>
                <w:rFonts w:ascii="宋体" w:hAnsi="宋体" w:eastAsia="宋体" w:cs="宋体"/>
                <w:spacing w:val="-1"/>
                <w:sz w:val="21"/>
                <w:szCs w:val="21"/>
              </w:rPr>
              <w:t>客坊乡里源村鸡脚叉电区供水</w:t>
            </w:r>
            <w:r>
              <w:rPr>
                <w:rFonts w:ascii="宋体" w:hAnsi="宋体" w:eastAsia="宋体" w:cs="宋体"/>
                <w:spacing w:val="-7"/>
                <w:sz w:val="21"/>
                <w:szCs w:val="21"/>
              </w:rPr>
              <w:t>工程</w:t>
            </w:r>
          </w:p>
        </w:tc>
        <w:tc>
          <w:tcPr>
            <w:tcW w:w="1181" w:type="dxa"/>
            <w:noWrap w:val="0"/>
            <w:vAlign w:val="top"/>
          </w:tcPr>
          <w:p w14:paraId="093112BA">
            <w:pPr>
              <w:spacing w:before="234" w:line="183"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2AF71D22">
            <w:pPr>
              <w:spacing w:before="234" w:line="183" w:lineRule="auto"/>
              <w:ind w:left="328"/>
              <w:rPr>
                <w:rFonts w:ascii="宋体" w:hAnsi="宋体" w:eastAsia="宋体" w:cs="宋体"/>
                <w:sz w:val="21"/>
                <w:szCs w:val="21"/>
              </w:rPr>
            </w:pPr>
            <w:r>
              <w:rPr>
                <w:rFonts w:ascii="宋体" w:hAnsi="宋体" w:eastAsia="宋体" w:cs="宋体"/>
                <w:spacing w:val="-7"/>
                <w:sz w:val="21"/>
                <w:szCs w:val="21"/>
              </w:rPr>
              <w:t>28</w:t>
            </w:r>
          </w:p>
        </w:tc>
        <w:tc>
          <w:tcPr>
            <w:tcW w:w="1023" w:type="dxa"/>
            <w:noWrap w:val="0"/>
            <w:vAlign w:val="top"/>
          </w:tcPr>
          <w:p w14:paraId="1B1127DA">
            <w:pPr>
              <w:spacing w:before="233" w:line="184" w:lineRule="auto"/>
              <w:ind w:left="358"/>
              <w:rPr>
                <w:rFonts w:ascii="宋体" w:hAnsi="宋体" w:eastAsia="宋体" w:cs="宋体"/>
                <w:sz w:val="21"/>
                <w:szCs w:val="21"/>
              </w:rPr>
            </w:pPr>
            <w:r>
              <w:rPr>
                <w:rFonts w:ascii="宋体" w:hAnsi="宋体" w:eastAsia="宋体" w:cs="宋体"/>
                <w:spacing w:val="-10"/>
                <w:sz w:val="21"/>
                <w:szCs w:val="21"/>
              </w:rPr>
              <w:t>160</w:t>
            </w:r>
          </w:p>
        </w:tc>
        <w:tc>
          <w:tcPr>
            <w:tcW w:w="1027" w:type="dxa"/>
            <w:noWrap w:val="0"/>
            <w:vAlign w:val="top"/>
          </w:tcPr>
          <w:p w14:paraId="24FC30A3">
            <w:pPr>
              <w:spacing w:before="234" w:line="183" w:lineRule="auto"/>
              <w:ind w:left="399"/>
              <w:rPr>
                <w:rFonts w:ascii="宋体" w:hAnsi="宋体" w:eastAsia="宋体" w:cs="宋体"/>
                <w:sz w:val="21"/>
                <w:szCs w:val="21"/>
              </w:rPr>
            </w:pPr>
            <w:r>
              <w:rPr>
                <w:rFonts w:ascii="宋体" w:hAnsi="宋体" w:eastAsia="宋体" w:cs="宋体"/>
                <w:spacing w:val="-5"/>
                <w:sz w:val="21"/>
                <w:szCs w:val="21"/>
              </w:rPr>
              <w:t>40</w:t>
            </w:r>
          </w:p>
        </w:tc>
      </w:tr>
      <w:tr w14:paraId="2FEC6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F618D17">
            <w:pPr>
              <w:spacing w:before="79" w:line="175" w:lineRule="auto"/>
              <w:ind w:left="225"/>
              <w:rPr>
                <w:rFonts w:ascii="宋体" w:hAnsi="宋体" w:eastAsia="宋体" w:cs="宋体"/>
                <w:sz w:val="21"/>
                <w:szCs w:val="21"/>
              </w:rPr>
            </w:pPr>
            <w:r>
              <w:rPr>
                <w:rFonts w:ascii="宋体" w:hAnsi="宋体" w:eastAsia="宋体" w:cs="宋体"/>
                <w:spacing w:val="-5"/>
                <w:sz w:val="21"/>
                <w:szCs w:val="21"/>
              </w:rPr>
              <w:t>288</w:t>
            </w:r>
          </w:p>
        </w:tc>
        <w:tc>
          <w:tcPr>
            <w:tcW w:w="1125" w:type="dxa"/>
            <w:noWrap w:val="0"/>
            <w:vAlign w:val="top"/>
          </w:tcPr>
          <w:p w14:paraId="0CC1C1ED">
            <w:pPr>
              <w:spacing w:before="41" w:line="204"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3C8FEA59">
            <w:pPr>
              <w:spacing w:before="41" w:line="204" w:lineRule="auto"/>
              <w:ind w:left="220"/>
              <w:rPr>
                <w:rFonts w:ascii="宋体" w:hAnsi="宋体" w:eastAsia="宋体" w:cs="宋体"/>
                <w:sz w:val="21"/>
                <w:szCs w:val="21"/>
              </w:rPr>
            </w:pPr>
            <w:r>
              <w:rPr>
                <w:rFonts w:ascii="宋体" w:hAnsi="宋体" w:eastAsia="宋体" w:cs="宋体"/>
                <w:spacing w:val="-4"/>
                <w:sz w:val="21"/>
                <w:szCs w:val="21"/>
              </w:rPr>
              <w:t>湾坊村</w:t>
            </w:r>
          </w:p>
        </w:tc>
        <w:tc>
          <w:tcPr>
            <w:tcW w:w="3453" w:type="dxa"/>
            <w:noWrap w:val="0"/>
            <w:vAlign w:val="top"/>
          </w:tcPr>
          <w:p w14:paraId="29861251">
            <w:pPr>
              <w:spacing w:before="41" w:line="204" w:lineRule="auto"/>
              <w:ind w:left="295"/>
              <w:rPr>
                <w:rFonts w:ascii="宋体" w:hAnsi="宋体" w:eastAsia="宋体" w:cs="宋体"/>
                <w:sz w:val="21"/>
                <w:szCs w:val="21"/>
              </w:rPr>
            </w:pPr>
            <w:r>
              <w:rPr>
                <w:rFonts w:ascii="宋体" w:hAnsi="宋体" w:eastAsia="宋体" w:cs="宋体"/>
                <w:spacing w:val="-1"/>
                <w:sz w:val="21"/>
                <w:szCs w:val="21"/>
              </w:rPr>
              <w:t>客坊乡湾坊村焦坑供水下程</w:t>
            </w:r>
          </w:p>
        </w:tc>
        <w:tc>
          <w:tcPr>
            <w:tcW w:w="1181" w:type="dxa"/>
            <w:noWrap w:val="0"/>
            <w:vAlign w:val="top"/>
          </w:tcPr>
          <w:p w14:paraId="336876D2">
            <w:pPr>
              <w:spacing w:before="79" w:line="175"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2BC34917">
            <w:pPr>
              <w:spacing w:before="78" w:line="176" w:lineRule="auto"/>
              <w:ind w:left="283"/>
              <w:rPr>
                <w:rFonts w:ascii="宋体" w:hAnsi="宋体" w:eastAsia="宋体" w:cs="宋体"/>
                <w:sz w:val="21"/>
                <w:szCs w:val="21"/>
              </w:rPr>
            </w:pPr>
            <w:r>
              <w:rPr>
                <w:rFonts w:ascii="宋体" w:hAnsi="宋体" w:eastAsia="宋体" w:cs="宋体"/>
                <w:spacing w:val="-10"/>
                <w:sz w:val="21"/>
                <w:szCs w:val="21"/>
              </w:rPr>
              <w:t>148</w:t>
            </w:r>
          </w:p>
        </w:tc>
        <w:tc>
          <w:tcPr>
            <w:tcW w:w="1023" w:type="dxa"/>
            <w:noWrap w:val="0"/>
            <w:vAlign w:val="top"/>
          </w:tcPr>
          <w:p w14:paraId="697BF969">
            <w:pPr>
              <w:spacing w:before="79" w:line="175" w:lineRule="auto"/>
              <w:ind w:left="342"/>
              <w:rPr>
                <w:rFonts w:ascii="宋体" w:hAnsi="宋体" w:eastAsia="宋体" w:cs="宋体"/>
                <w:sz w:val="21"/>
                <w:szCs w:val="21"/>
              </w:rPr>
            </w:pPr>
            <w:r>
              <w:rPr>
                <w:rFonts w:ascii="宋体" w:hAnsi="宋体" w:eastAsia="宋体" w:cs="宋体"/>
                <w:spacing w:val="-4"/>
                <w:sz w:val="21"/>
                <w:szCs w:val="21"/>
              </w:rPr>
              <w:t>630</w:t>
            </w:r>
          </w:p>
        </w:tc>
        <w:tc>
          <w:tcPr>
            <w:tcW w:w="1027" w:type="dxa"/>
            <w:noWrap w:val="0"/>
            <w:vAlign w:val="top"/>
          </w:tcPr>
          <w:p w14:paraId="56B10159">
            <w:pPr>
              <w:spacing w:before="78" w:line="176" w:lineRule="auto"/>
              <w:ind w:left="357"/>
              <w:rPr>
                <w:rFonts w:ascii="宋体" w:hAnsi="宋体" w:eastAsia="宋体" w:cs="宋体"/>
                <w:sz w:val="21"/>
                <w:szCs w:val="21"/>
              </w:rPr>
            </w:pPr>
            <w:r>
              <w:rPr>
                <w:rFonts w:ascii="宋体" w:hAnsi="宋体" w:eastAsia="宋体" w:cs="宋体"/>
                <w:spacing w:val="-10"/>
                <w:sz w:val="21"/>
                <w:szCs w:val="21"/>
              </w:rPr>
              <w:t>150</w:t>
            </w:r>
          </w:p>
        </w:tc>
      </w:tr>
      <w:tr w14:paraId="70B33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BE2EB15">
            <w:pPr>
              <w:spacing w:before="79" w:line="175" w:lineRule="auto"/>
              <w:ind w:left="225"/>
              <w:rPr>
                <w:rFonts w:ascii="宋体" w:hAnsi="宋体" w:eastAsia="宋体" w:cs="宋体"/>
                <w:sz w:val="21"/>
                <w:szCs w:val="21"/>
              </w:rPr>
            </w:pPr>
            <w:r>
              <w:rPr>
                <w:rFonts w:ascii="宋体" w:hAnsi="宋体" w:eastAsia="宋体" w:cs="宋体"/>
                <w:spacing w:val="-5"/>
                <w:sz w:val="21"/>
                <w:szCs w:val="21"/>
              </w:rPr>
              <w:t>289</w:t>
            </w:r>
          </w:p>
        </w:tc>
        <w:tc>
          <w:tcPr>
            <w:tcW w:w="1125" w:type="dxa"/>
            <w:noWrap w:val="0"/>
            <w:vAlign w:val="top"/>
          </w:tcPr>
          <w:p w14:paraId="6BCF4ACD">
            <w:pPr>
              <w:spacing w:before="40" w:line="205"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579DF90B">
            <w:pPr>
              <w:spacing w:before="40" w:line="205" w:lineRule="auto"/>
              <w:ind w:left="221"/>
              <w:rPr>
                <w:rFonts w:ascii="宋体" w:hAnsi="宋体" w:eastAsia="宋体" w:cs="宋体"/>
                <w:sz w:val="21"/>
                <w:szCs w:val="21"/>
              </w:rPr>
            </w:pPr>
            <w:r>
              <w:rPr>
                <w:rFonts w:ascii="宋体" w:hAnsi="宋体" w:eastAsia="宋体" w:cs="宋体"/>
                <w:spacing w:val="-4"/>
                <w:sz w:val="21"/>
                <w:szCs w:val="21"/>
              </w:rPr>
              <w:t>严田村</w:t>
            </w:r>
          </w:p>
        </w:tc>
        <w:tc>
          <w:tcPr>
            <w:tcW w:w="3453" w:type="dxa"/>
            <w:noWrap w:val="0"/>
            <w:vAlign w:val="top"/>
          </w:tcPr>
          <w:p w14:paraId="7B25521F">
            <w:pPr>
              <w:spacing w:before="40" w:line="205" w:lineRule="auto"/>
              <w:ind w:left="175"/>
              <w:rPr>
                <w:rFonts w:ascii="宋体" w:hAnsi="宋体" w:eastAsia="宋体" w:cs="宋体"/>
                <w:sz w:val="21"/>
                <w:szCs w:val="21"/>
              </w:rPr>
            </w:pPr>
            <w:r>
              <w:rPr>
                <w:rFonts w:ascii="宋体" w:hAnsi="宋体" w:eastAsia="宋体" w:cs="宋体"/>
                <w:spacing w:val="-1"/>
                <w:sz w:val="21"/>
                <w:szCs w:val="21"/>
              </w:rPr>
              <w:t>客坊乡严田村宁家排供水工程</w:t>
            </w:r>
          </w:p>
        </w:tc>
        <w:tc>
          <w:tcPr>
            <w:tcW w:w="1181" w:type="dxa"/>
            <w:noWrap w:val="0"/>
            <w:vAlign w:val="top"/>
          </w:tcPr>
          <w:p w14:paraId="205A3183">
            <w:pPr>
              <w:spacing w:before="79" w:line="175"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0380D2D0">
            <w:pPr>
              <w:spacing w:before="78" w:line="176" w:lineRule="auto"/>
              <w:ind w:left="283"/>
              <w:rPr>
                <w:rFonts w:ascii="宋体" w:hAnsi="宋体" w:eastAsia="宋体" w:cs="宋体"/>
                <w:sz w:val="21"/>
                <w:szCs w:val="21"/>
              </w:rPr>
            </w:pPr>
            <w:r>
              <w:rPr>
                <w:rFonts w:ascii="宋体" w:hAnsi="宋体" w:eastAsia="宋体" w:cs="宋体"/>
                <w:spacing w:val="-10"/>
                <w:sz w:val="21"/>
                <w:szCs w:val="21"/>
              </w:rPr>
              <w:t>150</w:t>
            </w:r>
          </w:p>
        </w:tc>
        <w:tc>
          <w:tcPr>
            <w:tcW w:w="1023" w:type="dxa"/>
            <w:noWrap w:val="0"/>
            <w:vAlign w:val="top"/>
          </w:tcPr>
          <w:p w14:paraId="439A0C43">
            <w:pPr>
              <w:spacing w:before="79" w:line="175" w:lineRule="auto"/>
              <w:ind w:left="345"/>
              <w:rPr>
                <w:rFonts w:ascii="宋体" w:hAnsi="宋体" w:eastAsia="宋体" w:cs="宋体"/>
                <w:sz w:val="21"/>
                <w:szCs w:val="21"/>
              </w:rPr>
            </w:pPr>
            <w:r>
              <w:rPr>
                <w:rFonts w:ascii="宋体" w:hAnsi="宋体" w:eastAsia="宋体" w:cs="宋体"/>
                <w:spacing w:val="-5"/>
                <w:sz w:val="21"/>
                <w:szCs w:val="21"/>
              </w:rPr>
              <w:t>570</w:t>
            </w:r>
          </w:p>
        </w:tc>
        <w:tc>
          <w:tcPr>
            <w:tcW w:w="1027" w:type="dxa"/>
            <w:noWrap w:val="0"/>
            <w:vAlign w:val="top"/>
          </w:tcPr>
          <w:p w14:paraId="0FA408B8">
            <w:pPr>
              <w:spacing w:before="79" w:line="175" w:lineRule="auto"/>
              <w:ind w:left="339"/>
              <w:rPr>
                <w:rFonts w:ascii="宋体" w:hAnsi="宋体" w:eastAsia="宋体" w:cs="宋体"/>
                <w:sz w:val="21"/>
                <w:szCs w:val="21"/>
              </w:rPr>
            </w:pPr>
            <w:r>
              <w:rPr>
                <w:rFonts w:ascii="宋体" w:hAnsi="宋体" w:eastAsia="宋体" w:cs="宋体"/>
                <w:spacing w:val="-3"/>
                <w:sz w:val="21"/>
                <w:szCs w:val="21"/>
              </w:rPr>
              <w:t>400</w:t>
            </w:r>
          </w:p>
        </w:tc>
      </w:tr>
      <w:tr w14:paraId="21830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9E62FF6">
            <w:pPr>
              <w:spacing w:before="78" w:line="176" w:lineRule="auto"/>
              <w:ind w:left="225"/>
              <w:rPr>
                <w:rFonts w:ascii="宋体" w:hAnsi="宋体" w:eastAsia="宋体" w:cs="宋体"/>
                <w:sz w:val="21"/>
                <w:szCs w:val="21"/>
              </w:rPr>
            </w:pPr>
            <w:r>
              <w:rPr>
                <w:rFonts w:ascii="宋体" w:hAnsi="宋体" w:eastAsia="宋体" w:cs="宋体"/>
                <w:spacing w:val="-5"/>
                <w:sz w:val="21"/>
                <w:szCs w:val="21"/>
              </w:rPr>
              <w:t>290</w:t>
            </w:r>
          </w:p>
        </w:tc>
        <w:tc>
          <w:tcPr>
            <w:tcW w:w="1125" w:type="dxa"/>
            <w:noWrap w:val="0"/>
            <w:vAlign w:val="top"/>
          </w:tcPr>
          <w:p w14:paraId="566337EC">
            <w:pPr>
              <w:spacing w:before="40" w:line="205"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0B8555CF">
            <w:pPr>
              <w:spacing w:before="40" w:line="205" w:lineRule="auto"/>
              <w:ind w:left="226"/>
              <w:rPr>
                <w:rFonts w:ascii="宋体" w:hAnsi="宋体" w:eastAsia="宋体" w:cs="宋体"/>
                <w:sz w:val="21"/>
                <w:szCs w:val="21"/>
              </w:rPr>
            </w:pPr>
            <w:r>
              <w:rPr>
                <w:rFonts w:ascii="宋体" w:hAnsi="宋体" w:eastAsia="宋体" w:cs="宋体"/>
                <w:spacing w:val="-6"/>
                <w:sz w:val="21"/>
                <w:szCs w:val="21"/>
              </w:rPr>
              <w:t>张溪村</w:t>
            </w:r>
          </w:p>
        </w:tc>
        <w:tc>
          <w:tcPr>
            <w:tcW w:w="3453" w:type="dxa"/>
            <w:noWrap w:val="0"/>
            <w:vAlign w:val="top"/>
          </w:tcPr>
          <w:p w14:paraId="4F58356B">
            <w:pPr>
              <w:spacing w:before="40" w:line="205" w:lineRule="auto"/>
              <w:ind w:left="295"/>
              <w:rPr>
                <w:rFonts w:ascii="宋体" w:hAnsi="宋体" w:eastAsia="宋体" w:cs="宋体"/>
                <w:sz w:val="21"/>
                <w:szCs w:val="21"/>
              </w:rPr>
            </w:pPr>
            <w:r>
              <w:rPr>
                <w:rFonts w:ascii="宋体" w:hAnsi="宋体" w:eastAsia="宋体" w:cs="宋体"/>
                <w:spacing w:val="-1"/>
                <w:sz w:val="21"/>
                <w:szCs w:val="21"/>
              </w:rPr>
              <w:t>客坊乡张溪村张溪供水工程</w:t>
            </w:r>
          </w:p>
        </w:tc>
        <w:tc>
          <w:tcPr>
            <w:tcW w:w="1181" w:type="dxa"/>
            <w:noWrap w:val="0"/>
            <w:vAlign w:val="top"/>
          </w:tcPr>
          <w:p w14:paraId="13046893">
            <w:pPr>
              <w:spacing w:before="78" w:line="176"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2E3FE262">
            <w:pPr>
              <w:spacing w:before="78" w:line="176" w:lineRule="auto"/>
              <w:ind w:left="283"/>
              <w:rPr>
                <w:rFonts w:ascii="宋体" w:hAnsi="宋体" w:eastAsia="宋体" w:cs="宋体"/>
                <w:sz w:val="21"/>
                <w:szCs w:val="21"/>
              </w:rPr>
            </w:pPr>
            <w:r>
              <w:rPr>
                <w:rFonts w:ascii="宋体" w:hAnsi="宋体" w:eastAsia="宋体" w:cs="宋体"/>
                <w:spacing w:val="-10"/>
                <w:sz w:val="21"/>
                <w:szCs w:val="21"/>
              </w:rPr>
              <w:t>162</w:t>
            </w:r>
          </w:p>
        </w:tc>
        <w:tc>
          <w:tcPr>
            <w:tcW w:w="1023" w:type="dxa"/>
            <w:noWrap w:val="0"/>
            <w:vAlign w:val="top"/>
          </w:tcPr>
          <w:p w14:paraId="722C5BC3">
            <w:pPr>
              <w:spacing w:before="78" w:line="176" w:lineRule="auto"/>
              <w:ind w:left="346"/>
              <w:rPr>
                <w:rFonts w:ascii="宋体" w:hAnsi="宋体" w:eastAsia="宋体" w:cs="宋体"/>
                <w:sz w:val="21"/>
                <w:szCs w:val="21"/>
              </w:rPr>
            </w:pPr>
            <w:r>
              <w:rPr>
                <w:rFonts w:ascii="宋体" w:hAnsi="宋体" w:eastAsia="宋体" w:cs="宋体"/>
                <w:spacing w:val="-6"/>
                <w:sz w:val="21"/>
                <w:szCs w:val="21"/>
              </w:rPr>
              <w:t>718</w:t>
            </w:r>
          </w:p>
        </w:tc>
        <w:tc>
          <w:tcPr>
            <w:tcW w:w="1027" w:type="dxa"/>
            <w:noWrap w:val="0"/>
            <w:vAlign w:val="top"/>
          </w:tcPr>
          <w:p w14:paraId="2FC116C0">
            <w:pPr>
              <w:spacing w:before="78" w:line="176" w:lineRule="auto"/>
              <w:ind w:left="344"/>
              <w:rPr>
                <w:rFonts w:ascii="宋体" w:hAnsi="宋体" w:eastAsia="宋体" w:cs="宋体"/>
                <w:sz w:val="21"/>
                <w:szCs w:val="21"/>
              </w:rPr>
            </w:pPr>
            <w:r>
              <w:rPr>
                <w:rFonts w:ascii="宋体" w:hAnsi="宋体" w:eastAsia="宋体" w:cs="宋体"/>
                <w:spacing w:val="-5"/>
                <w:sz w:val="21"/>
                <w:szCs w:val="21"/>
              </w:rPr>
              <w:t>386</w:t>
            </w:r>
          </w:p>
        </w:tc>
      </w:tr>
      <w:tr w14:paraId="6D585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4474BC94">
            <w:pPr>
              <w:spacing w:before="235" w:line="184" w:lineRule="auto"/>
              <w:ind w:left="225"/>
              <w:rPr>
                <w:rFonts w:ascii="宋体" w:hAnsi="宋体" w:eastAsia="宋体" w:cs="宋体"/>
                <w:sz w:val="21"/>
                <w:szCs w:val="21"/>
              </w:rPr>
            </w:pPr>
            <w:r>
              <w:rPr>
                <w:rFonts w:ascii="宋体" w:hAnsi="宋体" w:eastAsia="宋体" w:cs="宋体"/>
                <w:spacing w:val="-5"/>
                <w:sz w:val="21"/>
                <w:szCs w:val="21"/>
              </w:rPr>
              <w:t>291</w:t>
            </w:r>
          </w:p>
        </w:tc>
        <w:tc>
          <w:tcPr>
            <w:tcW w:w="1125" w:type="dxa"/>
            <w:noWrap w:val="0"/>
            <w:vAlign w:val="top"/>
          </w:tcPr>
          <w:p w14:paraId="1949160E">
            <w:pPr>
              <w:spacing w:before="198" w:line="220"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414C72BE">
            <w:pPr>
              <w:spacing w:before="199" w:line="219" w:lineRule="auto"/>
              <w:ind w:left="243"/>
              <w:rPr>
                <w:rFonts w:ascii="宋体" w:hAnsi="宋体" w:eastAsia="宋体" w:cs="宋体"/>
                <w:sz w:val="21"/>
                <w:szCs w:val="21"/>
              </w:rPr>
            </w:pPr>
            <w:r>
              <w:rPr>
                <w:rFonts w:ascii="宋体" w:hAnsi="宋体" w:eastAsia="宋体" w:cs="宋体"/>
                <w:spacing w:val="-11"/>
                <w:sz w:val="21"/>
                <w:szCs w:val="21"/>
              </w:rPr>
              <w:t>中畲村</w:t>
            </w:r>
          </w:p>
        </w:tc>
        <w:tc>
          <w:tcPr>
            <w:tcW w:w="3453" w:type="dxa"/>
            <w:noWrap w:val="0"/>
            <w:vAlign w:val="top"/>
          </w:tcPr>
          <w:p w14:paraId="6AC2FDD1">
            <w:pPr>
              <w:spacing w:before="43" w:line="222" w:lineRule="auto"/>
              <w:ind w:left="1612" w:right="163" w:hanging="1437"/>
              <w:rPr>
                <w:rFonts w:ascii="宋体" w:hAnsi="宋体" w:eastAsia="宋体" w:cs="宋体"/>
                <w:sz w:val="21"/>
                <w:szCs w:val="21"/>
              </w:rPr>
            </w:pPr>
            <w:r>
              <w:rPr>
                <w:rFonts w:ascii="宋体" w:hAnsi="宋体" w:eastAsia="宋体" w:cs="宋体"/>
                <w:spacing w:val="-1"/>
                <w:sz w:val="21"/>
                <w:szCs w:val="21"/>
              </w:rPr>
              <w:t>客坊乡中畲村中畲片区供水工</w:t>
            </w:r>
            <w:r>
              <w:rPr>
                <w:rFonts w:ascii="宋体" w:hAnsi="宋体" w:eastAsia="宋体" w:cs="宋体"/>
                <w:sz w:val="21"/>
                <w:szCs w:val="21"/>
              </w:rPr>
              <w:t>程</w:t>
            </w:r>
          </w:p>
        </w:tc>
        <w:tc>
          <w:tcPr>
            <w:tcW w:w="1181" w:type="dxa"/>
            <w:noWrap w:val="0"/>
            <w:vAlign w:val="top"/>
          </w:tcPr>
          <w:p w14:paraId="53A53497">
            <w:pPr>
              <w:spacing w:before="236" w:line="183" w:lineRule="auto"/>
              <w:ind w:left="481"/>
              <w:rPr>
                <w:rFonts w:ascii="宋体" w:hAnsi="宋体" w:eastAsia="宋体" w:cs="宋体"/>
                <w:sz w:val="21"/>
                <w:szCs w:val="21"/>
              </w:rPr>
            </w:pPr>
            <w:r>
              <w:rPr>
                <w:rFonts w:ascii="宋体" w:hAnsi="宋体" w:eastAsia="宋体" w:cs="宋体"/>
                <w:spacing w:val="-6"/>
                <w:sz w:val="21"/>
                <w:szCs w:val="21"/>
              </w:rPr>
              <w:t>60</w:t>
            </w:r>
          </w:p>
        </w:tc>
        <w:tc>
          <w:tcPr>
            <w:tcW w:w="875" w:type="dxa"/>
            <w:noWrap w:val="0"/>
            <w:vAlign w:val="top"/>
          </w:tcPr>
          <w:p w14:paraId="22ED33CA">
            <w:pPr>
              <w:spacing w:before="235" w:line="184" w:lineRule="auto"/>
              <w:ind w:left="283"/>
              <w:rPr>
                <w:rFonts w:ascii="宋体" w:hAnsi="宋体" w:eastAsia="宋体" w:cs="宋体"/>
                <w:sz w:val="21"/>
                <w:szCs w:val="21"/>
              </w:rPr>
            </w:pPr>
            <w:r>
              <w:rPr>
                <w:rFonts w:ascii="宋体" w:hAnsi="宋体" w:eastAsia="宋体" w:cs="宋体"/>
                <w:spacing w:val="-10"/>
                <w:sz w:val="21"/>
                <w:szCs w:val="21"/>
              </w:rPr>
              <w:t>197</w:t>
            </w:r>
          </w:p>
        </w:tc>
        <w:tc>
          <w:tcPr>
            <w:tcW w:w="1023" w:type="dxa"/>
            <w:noWrap w:val="0"/>
            <w:vAlign w:val="top"/>
          </w:tcPr>
          <w:p w14:paraId="2799474C">
            <w:pPr>
              <w:spacing w:before="236" w:line="183" w:lineRule="auto"/>
              <w:ind w:left="341"/>
              <w:rPr>
                <w:rFonts w:ascii="宋体" w:hAnsi="宋体" w:eastAsia="宋体" w:cs="宋体"/>
                <w:sz w:val="21"/>
                <w:szCs w:val="21"/>
              </w:rPr>
            </w:pPr>
            <w:r>
              <w:rPr>
                <w:rFonts w:ascii="宋体" w:hAnsi="宋体" w:eastAsia="宋体" w:cs="宋体"/>
                <w:spacing w:val="-4"/>
                <w:sz w:val="21"/>
                <w:szCs w:val="21"/>
              </w:rPr>
              <w:t>985</w:t>
            </w:r>
          </w:p>
        </w:tc>
        <w:tc>
          <w:tcPr>
            <w:tcW w:w="1027" w:type="dxa"/>
            <w:noWrap w:val="0"/>
            <w:vAlign w:val="top"/>
          </w:tcPr>
          <w:p w14:paraId="6F3E80C9">
            <w:pPr>
              <w:spacing w:before="236" w:line="183" w:lineRule="auto"/>
              <w:ind w:left="344"/>
              <w:rPr>
                <w:rFonts w:ascii="宋体" w:hAnsi="宋体" w:eastAsia="宋体" w:cs="宋体"/>
                <w:sz w:val="21"/>
                <w:szCs w:val="21"/>
              </w:rPr>
            </w:pPr>
            <w:r>
              <w:rPr>
                <w:rFonts w:ascii="宋体" w:hAnsi="宋体" w:eastAsia="宋体" w:cs="宋体"/>
                <w:spacing w:val="-5"/>
                <w:sz w:val="21"/>
                <w:szCs w:val="21"/>
              </w:rPr>
              <w:t>375</w:t>
            </w:r>
          </w:p>
        </w:tc>
      </w:tr>
    </w:tbl>
    <w:p w14:paraId="2D38879B">
      <w:pPr>
        <w:widowControl w:val="0"/>
        <w:spacing w:line="380" w:lineRule="exact"/>
        <w:jc w:val="both"/>
        <w:rPr>
          <w:rFonts w:ascii="Times New Roman" w:hAnsi="Times New Roman" w:eastAsia="宋体" w:cs="Times New Roman"/>
          <w:kern w:val="2"/>
          <w:sz w:val="21"/>
          <w:szCs w:val="21"/>
          <w:lang w:val="en-US" w:eastAsia="zh-CN" w:bidi="ar-SA"/>
        </w:rPr>
      </w:pPr>
    </w:p>
    <w:p w14:paraId="5D3004D8">
      <w:pPr>
        <w:rPr>
          <w:sz w:val="18"/>
          <w:szCs w:val="21"/>
        </w:rPr>
        <w:sectPr>
          <w:footerReference r:id="rId12" w:type="default"/>
          <w:pgSz w:w="11906" w:h="16839"/>
          <w:pgMar w:top="400" w:right="637" w:bottom="1156" w:left="636" w:header="0" w:footer="994" w:gutter="0"/>
          <w:cols w:space="720" w:num="1"/>
        </w:sectPr>
      </w:pPr>
    </w:p>
    <w:p w14:paraId="7243A6C1">
      <w:pPr>
        <w:spacing w:before="19"/>
        <w:rPr>
          <w:rFonts w:eastAsia="宋体" w:cs="Times New Roman"/>
          <w:sz w:val="18"/>
          <w:szCs w:val="21"/>
        </w:rPr>
      </w:pPr>
    </w:p>
    <w:p w14:paraId="678C57FE">
      <w:pPr>
        <w:spacing w:before="19"/>
        <w:rPr>
          <w:rFonts w:eastAsia="宋体" w:cs="Times New Roman"/>
          <w:sz w:val="18"/>
          <w:szCs w:val="21"/>
        </w:rPr>
      </w:pPr>
    </w:p>
    <w:p w14:paraId="66BEF717">
      <w:pPr>
        <w:spacing w:before="18"/>
        <w:rPr>
          <w:rFonts w:eastAsia="宋体" w:cs="Times New Roman"/>
          <w:sz w:val="18"/>
          <w:szCs w:val="21"/>
        </w:rPr>
      </w:pPr>
    </w:p>
    <w:p w14:paraId="77530A26">
      <w:pPr>
        <w:spacing w:before="18"/>
        <w:rPr>
          <w:rFonts w:eastAsia="宋体" w:cs="Times New Roman"/>
          <w:sz w:val="18"/>
          <w:szCs w:val="21"/>
        </w:rPr>
      </w:pPr>
    </w:p>
    <w:tbl>
      <w:tblPr>
        <w:tblStyle w:val="16"/>
        <w:tblW w:w="106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1125"/>
        <w:gridCol w:w="1151"/>
        <w:gridCol w:w="3453"/>
        <w:gridCol w:w="1181"/>
        <w:gridCol w:w="875"/>
        <w:gridCol w:w="1023"/>
        <w:gridCol w:w="1027"/>
      </w:tblGrid>
      <w:tr w14:paraId="452CA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92" w:type="dxa"/>
            <w:vMerge w:val="restart"/>
            <w:tcBorders>
              <w:bottom w:val="nil"/>
            </w:tcBorders>
            <w:noWrap w:val="0"/>
            <w:vAlign w:val="top"/>
          </w:tcPr>
          <w:p w14:paraId="56099EA4">
            <w:pPr>
              <w:spacing w:line="278" w:lineRule="auto"/>
              <w:rPr>
                <w:rFonts w:ascii="Arial" w:eastAsia="宋体" w:cs="Times New Roman"/>
                <w:sz w:val="18"/>
                <w:szCs w:val="21"/>
              </w:rPr>
            </w:pPr>
          </w:p>
          <w:p w14:paraId="0A22E912">
            <w:pPr>
              <w:spacing w:before="78" w:line="222" w:lineRule="auto"/>
              <w:ind w:left="161"/>
              <w:rPr>
                <w:rFonts w:ascii="宋体" w:hAnsi="宋体" w:eastAsia="宋体" w:cs="宋体"/>
                <w:sz w:val="21"/>
                <w:szCs w:val="21"/>
              </w:rPr>
            </w:pPr>
            <w:r>
              <w:rPr>
                <w:rFonts w:ascii="宋体" w:hAnsi="宋体" w:eastAsia="宋体" w:cs="宋体"/>
                <w:spacing w:val="-5"/>
                <w:sz w:val="21"/>
                <w:szCs w:val="21"/>
              </w:rPr>
              <w:t>序号</w:t>
            </w:r>
          </w:p>
        </w:tc>
        <w:tc>
          <w:tcPr>
            <w:tcW w:w="1125" w:type="dxa"/>
            <w:vMerge w:val="restart"/>
            <w:tcBorders>
              <w:bottom w:val="nil"/>
            </w:tcBorders>
            <w:noWrap w:val="0"/>
            <w:vAlign w:val="top"/>
          </w:tcPr>
          <w:p w14:paraId="307F27BF">
            <w:pPr>
              <w:spacing w:line="279" w:lineRule="auto"/>
              <w:rPr>
                <w:rFonts w:ascii="Arial" w:eastAsia="宋体" w:cs="Times New Roman"/>
                <w:sz w:val="18"/>
                <w:szCs w:val="21"/>
              </w:rPr>
            </w:pPr>
          </w:p>
          <w:p w14:paraId="088235D2">
            <w:pPr>
              <w:spacing w:before="78" w:line="220" w:lineRule="auto"/>
              <w:ind w:left="336"/>
              <w:rPr>
                <w:rFonts w:ascii="宋体" w:hAnsi="宋体" w:eastAsia="宋体" w:cs="宋体"/>
                <w:sz w:val="21"/>
                <w:szCs w:val="21"/>
              </w:rPr>
            </w:pPr>
            <w:r>
              <w:rPr>
                <w:rFonts w:ascii="宋体" w:hAnsi="宋体" w:eastAsia="宋体" w:cs="宋体"/>
                <w:spacing w:val="-10"/>
                <w:sz w:val="21"/>
                <w:szCs w:val="21"/>
              </w:rPr>
              <w:t>乡镇</w:t>
            </w:r>
          </w:p>
        </w:tc>
        <w:tc>
          <w:tcPr>
            <w:tcW w:w="1151" w:type="dxa"/>
            <w:vMerge w:val="restart"/>
            <w:tcBorders>
              <w:bottom w:val="nil"/>
            </w:tcBorders>
            <w:noWrap w:val="0"/>
            <w:vAlign w:val="top"/>
          </w:tcPr>
          <w:p w14:paraId="217B2DF3">
            <w:pPr>
              <w:spacing w:line="279" w:lineRule="auto"/>
              <w:rPr>
                <w:rFonts w:ascii="Arial" w:eastAsia="宋体" w:cs="Times New Roman"/>
                <w:sz w:val="18"/>
                <w:szCs w:val="21"/>
              </w:rPr>
            </w:pPr>
          </w:p>
          <w:p w14:paraId="310B3FE0">
            <w:pPr>
              <w:spacing w:before="78" w:line="219" w:lineRule="auto"/>
              <w:ind w:left="461"/>
              <w:rPr>
                <w:rFonts w:ascii="宋体" w:hAnsi="宋体" w:eastAsia="宋体" w:cs="宋体"/>
                <w:sz w:val="21"/>
                <w:szCs w:val="21"/>
              </w:rPr>
            </w:pPr>
            <w:r>
              <w:rPr>
                <w:rFonts w:ascii="宋体" w:hAnsi="宋体" w:eastAsia="宋体" w:cs="宋体"/>
                <w:sz w:val="21"/>
                <w:szCs w:val="21"/>
              </w:rPr>
              <w:t>村</w:t>
            </w:r>
          </w:p>
        </w:tc>
        <w:tc>
          <w:tcPr>
            <w:tcW w:w="3453" w:type="dxa"/>
            <w:vMerge w:val="restart"/>
            <w:tcBorders>
              <w:bottom w:val="nil"/>
            </w:tcBorders>
            <w:noWrap w:val="0"/>
            <w:vAlign w:val="top"/>
          </w:tcPr>
          <w:p w14:paraId="486B15D3">
            <w:pPr>
              <w:spacing w:line="279" w:lineRule="auto"/>
              <w:rPr>
                <w:rFonts w:ascii="Arial" w:eastAsia="宋体" w:cs="Times New Roman"/>
                <w:sz w:val="18"/>
                <w:szCs w:val="21"/>
              </w:rPr>
            </w:pPr>
          </w:p>
          <w:p w14:paraId="22B11C5A">
            <w:pPr>
              <w:spacing w:before="78" w:line="219" w:lineRule="auto"/>
              <w:ind w:left="1008"/>
              <w:rPr>
                <w:rFonts w:ascii="宋体" w:hAnsi="宋体" w:eastAsia="宋体" w:cs="宋体"/>
                <w:sz w:val="21"/>
                <w:szCs w:val="21"/>
              </w:rPr>
            </w:pPr>
            <w:r>
              <w:rPr>
                <w:rFonts w:ascii="宋体" w:hAnsi="宋体" w:eastAsia="宋体" w:cs="宋体"/>
                <w:spacing w:val="-1"/>
                <w:sz w:val="21"/>
                <w:szCs w:val="21"/>
              </w:rPr>
              <w:t>供水工程名称</w:t>
            </w:r>
          </w:p>
        </w:tc>
        <w:tc>
          <w:tcPr>
            <w:tcW w:w="1181" w:type="dxa"/>
            <w:vMerge w:val="restart"/>
            <w:tcBorders>
              <w:bottom w:val="nil"/>
            </w:tcBorders>
            <w:noWrap w:val="0"/>
            <w:vAlign w:val="top"/>
          </w:tcPr>
          <w:p w14:paraId="69C9C8CB">
            <w:pPr>
              <w:spacing w:before="201" w:line="233" w:lineRule="auto"/>
              <w:ind w:left="127" w:right="106" w:hanging="11"/>
              <w:rPr>
                <w:rFonts w:ascii="宋体" w:hAnsi="宋体" w:eastAsia="宋体" w:cs="宋体"/>
                <w:sz w:val="21"/>
                <w:szCs w:val="21"/>
              </w:rPr>
            </w:pPr>
            <w:r>
              <w:rPr>
                <w:rFonts w:ascii="宋体" w:hAnsi="宋体" w:eastAsia="宋体" w:cs="宋体"/>
                <w:spacing w:val="-2"/>
                <w:sz w:val="21"/>
                <w:szCs w:val="21"/>
              </w:rPr>
              <w:t>供水规模</w:t>
            </w:r>
            <w:r>
              <w:rPr>
                <w:rFonts w:ascii="宋体" w:hAnsi="宋体" w:eastAsia="宋体" w:cs="宋体"/>
                <w:sz w:val="21"/>
                <w:szCs w:val="21"/>
              </w:rPr>
              <w:t xml:space="preserve"> </w:t>
            </w:r>
            <w:r>
              <w:rPr>
                <w:rFonts w:ascii="宋体" w:hAnsi="宋体" w:eastAsia="宋体" w:cs="宋体"/>
                <w:spacing w:val="-4"/>
                <w:sz w:val="21"/>
                <w:szCs w:val="21"/>
              </w:rPr>
              <w:t>（m³/d）</w:t>
            </w:r>
          </w:p>
        </w:tc>
        <w:tc>
          <w:tcPr>
            <w:tcW w:w="2925" w:type="dxa"/>
            <w:gridSpan w:val="3"/>
            <w:noWrap w:val="0"/>
            <w:vAlign w:val="top"/>
          </w:tcPr>
          <w:p w14:paraId="2084AA55">
            <w:pPr>
              <w:spacing w:before="41" w:line="207" w:lineRule="auto"/>
              <w:ind w:left="987"/>
              <w:rPr>
                <w:rFonts w:ascii="宋体" w:hAnsi="宋体" w:eastAsia="宋体" w:cs="宋体"/>
                <w:sz w:val="21"/>
                <w:szCs w:val="21"/>
              </w:rPr>
            </w:pPr>
            <w:r>
              <w:rPr>
                <w:rFonts w:ascii="宋体" w:hAnsi="宋体" w:eastAsia="宋体" w:cs="宋体"/>
                <w:spacing w:val="-2"/>
                <w:sz w:val="21"/>
                <w:szCs w:val="21"/>
              </w:rPr>
              <w:t>供水效益</w:t>
            </w:r>
          </w:p>
        </w:tc>
      </w:tr>
      <w:tr w14:paraId="61284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2" w:type="dxa"/>
            <w:vMerge w:val="continue"/>
            <w:tcBorders>
              <w:top w:val="nil"/>
            </w:tcBorders>
            <w:noWrap w:val="0"/>
            <w:vAlign w:val="top"/>
          </w:tcPr>
          <w:p w14:paraId="06D6098C">
            <w:pPr>
              <w:rPr>
                <w:rFonts w:ascii="Arial" w:eastAsia="宋体" w:cs="Times New Roman"/>
                <w:sz w:val="18"/>
                <w:szCs w:val="21"/>
              </w:rPr>
            </w:pPr>
          </w:p>
        </w:tc>
        <w:tc>
          <w:tcPr>
            <w:tcW w:w="1125" w:type="dxa"/>
            <w:vMerge w:val="continue"/>
            <w:tcBorders>
              <w:top w:val="nil"/>
            </w:tcBorders>
            <w:noWrap w:val="0"/>
            <w:vAlign w:val="top"/>
          </w:tcPr>
          <w:p w14:paraId="21B29940">
            <w:pPr>
              <w:rPr>
                <w:rFonts w:ascii="Arial" w:eastAsia="宋体" w:cs="Times New Roman"/>
                <w:sz w:val="18"/>
                <w:szCs w:val="21"/>
              </w:rPr>
            </w:pPr>
          </w:p>
        </w:tc>
        <w:tc>
          <w:tcPr>
            <w:tcW w:w="1151" w:type="dxa"/>
            <w:vMerge w:val="continue"/>
            <w:tcBorders>
              <w:top w:val="nil"/>
            </w:tcBorders>
            <w:noWrap w:val="0"/>
            <w:vAlign w:val="top"/>
          </w:tcPr>
          <w:p w14:paraId="2FD0D342">
            <w:pPr>
              <w:rPr>
                <w:rFonts w:ascii="Arial" w:eastAsia="宋体" w:cs="Times New Roman"/>
                <w:sz w:val="18"/>
                <w:szCs w:val="21"/>
              </w:rPr>
            </w:pPr>
          </w:p>
        </w:tc>
        <w:tc>
          <w:tcPr>
            <w:tcW w:w="3453" w:type="dxa"/>
            <w:vMerge w:val="continue"/>
            <w:tcBorders>
              <w:top w:val="nil"/>
            </w:tcBorders>
            <w:noWrap w:val="0"/>
            <w:vAlign w:val="top"/>
          </w:tcPr>
          <w:p w14:paraId="7DD1456F">
            <w:pPr>
              <w:rPr>
                <w:rFonts w:ascii="Arial" w:eastAsia="宋体" w:cs="Times New Roman"/>
                <w:sz w:val="18"/>
                <w:szCs w:val="21"/>
              </w:rPr>
            </w:pPr>
          </w:p>
        </w:tc>
        <w:tc>
          <w:tcPr>
            <w:tcW w:w="1181" w:type="dxa"/>
            <w:vMerge w:val="continue"/>
            <w:tcBorders>
              <w:top w:val="nil"/>
            </w:tcBorders>
            <w:noWrap w:val="0"/>
            <w:vAlign w:val="top"/>
          </w:tcPr>
          <w:p w14:paraId="600A859E">
            <w:pPr>
              <w:rPr>
                <w:rFonts w:ascii="Arial" w:eastAsia="宋体" w:cs="Times New Roman"/>
                <w:sz w:val="18"/>
                <w:szCs w:val="21"/>
              </w:rPr>
            </w:pPr>
          </w:p>
        </w:tc>
        <w:tc>
          <w:tcPr>
            <w:tcW w:w="875" w:type="dxa"/>
            <w:noWrap w:val="0"/>
            <w:vAlign w:val="top"/>
          </w:tcPr>
          <w:p w14:paraId="751251D6">
            <w:pPr>
              <w:spacing w:before="193" w:line="220" w:lineRule="auto"/>
              <w:ind w:left="206"/>
              <w:rPr>
                <w:rFonts w:ascii="宋体" w:hAnsi="宋体" w:eastAsia="宋体" w:cs="宋体"/>
                <w:sz w:val="21"/>
                <w:szCs w:val="21"/>
              </w:rPr>
            </w:pPr>
            <w:r>
              <w:rPr>
                <w:rFonts w:ascii="宋体" w:hAnsi="宋体" w:eastAsia="宋体" w:cs="宋体"/>
                <w:spacing w:val="-6"/>
                <w:sz w:val="21"/>
                <w:szCs w:val="21"/>
              </w:rPr>
              <w:t>户数</w:t>
            </w:r>
          </w:p>
        </w:tc>
        <w:tc>
          <w:tcPr>
            <w:tcW w:w="1023" w:type="dxa"/>
            <w:noWrap w:val="0"/>
            <w:vAlign w:val="top"/>
          </w:tcPr>
          <w:p w14:paraId="3BD63360">
            <w:pPr>
              <w:spacing w:before="36" w:line="224" w:lineRule="auto"/>
              <w:ind w:left="154" w:right="4" w:firstLine="5"/>
              <w:rPr>
                <w:rFonts w:ascii="宋体" w:hAnsi="宋体" w:eastAsia="宋体" w:cs="宋体"/>
                <w:sz w:val="21"/>
                <w:szCs w:val="21"/>
              </w:rPr>
            </w:pPr>
            <w:r>
              <w:rPr>
                <w:rFonts w:ascii="宋体" w:hAnsi="宋体" w:eastAsia="宋体" w:cs="宋体"/>
                <w:spacing w:val="-3"/>
                <w:sz w:val="21"/>
                <w:szCs w:val="21"/>
              </w:rPr>
              <w:t>户籍人</w:t>
            </w:r>
            <w:r>
              <w:rPr>
                <w:rFonts w:ascii="宋体" w:hAnsi="宋体" w:eastAsia="宋体" w:cs="宋体"/>
                <w:sz w:val="21"/>
                <w:szCs w:val="21"/>
              </w:rPr>
              <w:t xml:space="preserve">  </w:t>
            </w:r>
            <w:r>
              <w:rPr>
                <w:rFonts w:ascii="宋体" w:hAnsi="宋体" w:eastAsia="宋体" w:cs="宋体"/>
                <w:spacing w:val="-26"/>
                <w:sz w:val="21"/>
                <w:szCs w:val="21"/>
              </w:rPr>
              <w:t>口（人）</w:t>
            </w:r>
          </w:p>
        </w:tc>
        <w:tc>
          <w:tcPr>
            <w:tcW w:w="1027" w:type="dxa"/>
            <w:noWrap w:val="0"/>
            <w:vAlign w:val="top"/>
          </w:tcPr>
          <w:p w14:paraId="2950BB64">
            <w:pPr>
              <w:spacing w:before="36" w:line="224" w:lineRule="auto"/>
              <w:ind w:left="153" w:right="8" w:firstLine="12"/>
              <w:rPr>
                <w:rFonts w:ascii="宋体" w:hAnsi="宋体" w:eastAsia="宋体" w:cs="宋体"/>
                <w:sz w:val="21"/>
                <w:szCs w:val="21"/>
              </w:rPr>
            </w:pPr>
            <w:r>
              <w:rPr>
                <w:rFonts w:ascii="宋体" w:hAnsi="宋体" w:eastAsia="宋体" w:cs="宋体"/>
                <w:spacing w:val="-5"/>
                <w:sz w:val="21"/>
                <w:szCs w:val="21"/>
              </w:rPr>
              <w:t>常住人</w:t>
            </w:r>
            <w:r>
              <w:rPr>
                <w:rFonts w:ascii="宋体" w:hAnsi="宋体" w:eastAsia="宋体" w:cs="宋体"/>
                <w:sz w:val="21"/>
                <w:szCs w:val="21"/>
              </w:rPr>
              <w:t xml:space="preserve">  </w:t>
            </w:r>
            <w:r>
              <w:rPr>
                <w:rFonts w:ascii="宋体" w:hAnsi="宋体" w:eastAsia="宋体" w:cs="宋体"/>
                <w:spacing w:val="-26"/>
                <w:sz w:val="21"/>
                <w:szCs w:val="21"/>
              </w:rPr>
              <w:t>口（人）</w:t>
            </w:r>
          </w:p>
        </w:tc>
      </w:tr>
      <w:tr w14:paraId="6E284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41D97E02">
            <w:pPr>
              <w:spacing w:before="230" w:line="183" w:lineRule="auto"/>
              <w:ind w:left="225"/>
              <w:rPr>
                <w:rFonts w:ascii="宋体" w:hAnsi="宋体" w:eastAsia="宋体" w:cs="宋体"/>
                <w:sz w:val="21"/>
                <w:szCs w:val="21"/>
              </w:rPr>
            </w:pPr>
            <w:r>
              <w:rPr>
                <w:rFonts w:ascii="宋体" w:hAnsi="宋体" w:eastAsia="宋体" w:cs="宋体"/>
                <w:spacing w:val="-5"/>
                <w:sz w:val="21"/>
                <w:szCs w:val="21"/>
              </w:rPr>
              <w:t>292</w:t>
            </w:r>
          </w:p>
        </w:tc>
        <w:tc>
          <w:tcPr>
            <w:tcW w:w="1125" w:type="dxa"/>
            <w:noWrap w:val="0"/>
            <w:vAlign w:val="top"/>
          </w:tcPr>
          <w:p w14:paraId="039CF89E">
            <w:pPr>
              <w:spacing w:before="193" w:line="220"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1195CC77">
            <w:pPr>
              <w:spacing w:before="193" w:line="219" w:lineRule="auto"/>
              <w:ind w:left="222"/>
              <w:rPr>
                <w:rFonts w:ascii="宋体" w:hAnsi="宋体" w:eastAsia="宋体" w:cs="宋体"/>
                <w:sz w:val="21"/>
                <w:szCs w:val="21"/>
              </w:rPr>
            </w:pPr>
            <w:r>
              <w:rPr>
                <w:rFonts w:ascii="宋体" w:hAnsi="宋体" w:eastAsia="宋体" w:cs="宋体"/>
                <w:spacing w:val="-4"/>
                <w:sz w:val="21"/>
                <w:szCs w:val="21"/>
              </w:rPr>
              <w:t>客坊村</w:t>
            </w:r>
          </w:p>
        </w:tc>
        <w:tc>
          <w:tcPr>
            <w:tcW w:w="3453" w:type="dxa"/>
            <w:noWrap w:val="0"/>
            <w:vAlign w:val="top"/>
          </w:tcPr>
          <w:p w14:paraId="76F79D3B">
            <w:pPr>
              <w:spacing w:before="38" w:line="223" w:lineRule="auto"/>
              <w:ind w:left="1612" w:right="163" w:hanging="1437"/>
              <w:rPr>
                <w:rFonts w:ascii="宋体" w:hAnsi="宋体" w:eastAsia="宋体" w:cs="宋体"/>
                <w:sz w:val="21"/>
                <w:szCs w:val="21"/>
              </w:rPr>
            </w:pPr>
            <w:r>
              <w:rPr>
                <w:rFonts w:ascii="宋体" w:hAnsi="宋体" w:eastAsia="宋体" w:cs="宋体"/>
                <w:spacing w:val="-1"/>
                <w:sz w:val="21"/>
                <w:szCs w:val="21"/>
              </w:rPr>
              <w:t>客坊乡客坊村塘乐片区供水工</w:t>
            </w:r>
            <w:r>
              <w:rPr>
                <w:rFonts w:ascii="宋体" w:hAnsi="宋体" w:eastAsia="宋体" w:cs="宋体"/>
                <w:sz w:val="21"/>
                <w:szCs w:val="21"/>
              </w:rPr>
              <w:t>程</w:t>
            </w:r>
          </w:p>
        </w:tc>
        <w:tc>
          <w:tcPr>
            <w:tcW w:w="1181" w:type="dxa"/>
            <w:noWrap w:val="0"/>
            <w:vAlign w:val="top"/>
          </w:tcPr>
          <w:p w14:paraId="054352F9">
            <w:pPr>
              <w:spacing w:before="230"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0D977AD3">
            <w:pPr>
              <w:spacing w:before="229" w:line="184" w:lineRule="auto"/>
              <w:ind w:left="343"/>
              <w:rPr>
                <w:rFonts w:ascii="宋体" w:hAnsi="宋体" w:eastAsia="宋体" w:cs="宋体"/>
                <w:sz w:val="21"/>
                <w:szCs w:val="21"/>
              </w:rPr>
            </w:pPr>
            <w:r>
              <w:rPr>
                <w:rFonts w:ascii="宋体" w:hAnsi="宋体" w:eastAsia="宋体" w:cs="宋体"/>
                <w:spacing w:val="-14"/>
                <w:sz w:val="21"/>
                <w:szCs w:val="21"/>
              </w:rPr>
              <w:t>10</w:t>
            </w:r>
          </w:p>
        </w:tc>
        <w:tc>
          <w:tcPr>
            <w:tcW w:w="1023" w:type="dxa"/>
            <w:noWrap w:val="0"/>
            <w:vAlign w:val="top"/>
          </w:tcPr>
          <w:p w14:paraId="18DB6011">
            <w:pPr>
              <w:spacing w:before="230" w:line="183" w:lineRule="auto"/>
              <w:ind w:left="405"/>
              <w:rPr>
                <w:rFonts w:ascii="宋体" w:hAnsi="宋体" w:eastAsia="宋体" w:cs="宋体"/>
                <w:sz w:val="21"/>
                <w:szCs w:val="21"/>
              </w:rPr>
            </w:pPr>
            <w:r>
              <w:rPr>
                <w:rFonts w:ascii="宋体" w:hAnsi="宋体" w:eastAsia="宋体" w:cs="宋体"/>
                <w:spacing w:val="-8"/>
                <w:sz w:val="21"/>
                <w:szCs w:val="21"/>
              </w:rPr>
              <w:t>35</w:t>
            </w:r>
          </w:p>
        </w:tc>
        <w:tc>
          <w:tcPr>
            <w:tcW w:w="1027" w:type="dxa"/>
            <w:noWrap w:val="0"/>
            <w:vAlign w:val="top"/>
          </w:tcPr>
          <w:p w14:paraId="5F11A4A8">
            <w:pPr>
              <w:spacing w:before="230" w:line="183" w:lineRule="auto"/>
              <w:ind w:left="461"/>
              <w:rPr>
                <w:rFonts w:ascii="宋体" w:hAnsi="宋体" w:eastAsia="宋体" w:cs="宋体"/>
                <w:sz w:val="21"/>
                <w:szCs w:val="21"/>
              </w:rPr>
            </w:pPr>
            <w:r>
              <w:rPr>
                <w:rFonts w:ascii="宋体" w:hAnsi="宋体" w:eastAsia="宋体" w:cs="宋体"/>
                <w:sz w:val="21"/>
                <w:szCs w:val="21"/>
              </w:rPr>
              <w:t>8</w:t>
            </w:r>
          </w:p>
        </w:tc>
      </w:tr>
      <w:tr w14:paraId="5E865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4DA70CE">
            <w:pPr>
              <w:spacing w:before="75" w:line="178" w:lineRule="auto"/>
              <w:ind w:left="225"/>
              <w:rPr>
                <w:rFonts w:ascii="宋体" w:hAnsi="宋体" w:eastAsia="宋体" w:cs="宋体"/>
                <w:sz w:val="21"/>
                <w:szCs w:val="21"/>
              </w:rPr>
            </w:pPr>
            <w:r>
              <w:rPr>
                <w:rFonts w:ascii="宋体" w:hAnsi="宋体" w:eastAsia="宋体" w:cs="宋体"/>
                <w:spacing w:val="-5"/>
                <w:sz w:val="21"/>
                <w:szCs w:val="21"/>
              </w:rPr>
              <w:t>293</w:t>
            </w:r>
          </w:p>
        </w:tc>
        <w:tc>
          <w:tcPr>
            <w:tcW w:w="1125" w:type="dxa"/>
            <w:noWrap w:val="0"/>
            <w:vAlign w:val="top"/>
          </w:tcPr>
          <w:p w14:paraId="7B13E1F6">
            <w:pPr>
              <w:spacing w:before="37" w:line="207"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22A0CAF3">
            <w:pPr>
              <w:spacing w:before="37" w:line="207" w:lineRule="auto"/>
              <w:ind w:left="222"/>
              <w:rPr>
                <w:rFonts w:ascii="宋体" w:hAnsi="宋体" w:eastAsia="宋体" w:cs="宋体"/>
                <w:sz w:val="21"/>
                <w:szCs w:val="21"/>
              </w:rPr>
            </w:pPr>
            <w:r>
              <w:rPr>
                <w:rFonts w:ascii="宋体" w:hAnsi="宋体" w:eastAsia="宋体" w:cs="宋体"/>
                <w:spacing w:val="-4"/>
                <w:sz w:val="21"/>
                <w:szCs w:val="21"/>
              </w:rPr>
              <w:t>客坊村</w:t>
            </w:r>
          </w:p>
        </w:tc>
        <w:tc>
          <w:tcPr>
            <w:tcW w:w="3453" w:type="dxa"/>
            <w:noWrap w:val="0"/>
            <w:vAlign w:val="top"/>
          </w:tcPr>
          <w:p w14:paraId="7690C285">
            <w:pPr>
              <w:spacing w:before="37" w:line="207" w:lineRule="auto"/>
              <w:ind w:left="175"/>
              <w:rPr>
                <w:rFonts w:ascii="宋体" w:hAnsi="宋体" w:eastAsia="宋体" w:cs="宋体"/>
                <w:sz w:val="21"/>
                <w:szCs w:val="21"/>
              </w:rPr>
            </w:pPr>
            <w:r>
              <w:rPr>
                <w:rFonts w:ascii="宋体" w:hAnsi="宋体" w:eastAsia="宋体" w:cs="宋体"/>
                <w:spacing w:val="-1"/>
                <w:sz w:val="21"/>
                <w:szCs w:val="21"/>
              </w:rPr>
              <w:t>客坊乡客坊村泥武丘供水工程</w:t>
            </w:r>
          </w:p>
        </w:tc>
        <w:tc>
          <w:tcPr>
            <w:tcW w:w="1181" w:type="dxa"/>
            <w:noWrap w:val="0"/>
            <w:vAlign w:val="top"/>
          </w:tcPr>
          <w:p w14:paraId="0DA73708">
            <w:pPr>
              <w:spacing w:before="75" w:line="178"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73BED167">
            <w:pPr>
              <w:spacing w:before="75" w:line="178" w:lineRule="auto"/>
              <w:ind w:left="330"/>
              <w:rPr>
                <w:rFonts w:ascii="宋体" w:hAnsi="宋体" w:eastAsia="宋体" w:cs="宋体"/>
                <w:sz w:val="21"/>
                <w:szCs w:val="21"/>
              </w:rPr>
            </w:pPr>
            <w:r>
              <w:rPr>
                <w:rFonts w:ascii="宋体" w:hAnsi="宋体" w:eastAsia="宋体" w:cs="宋体"/>
                <w:spacing w:val="-8"/>
                <w:sz w:val="21"/>
                <w:szCs w:val="21"/>
              </w:rPr>
              <w:t>30</w:t>
            </w:r>
          </w:p>
        </w:tc>
        <w:tc>
          <w:tcPr>
            <w:tcW w:w="1023" w:type="dxa"/>
            <w:noWrap w:val="0"/>
            <w:vAlign w:val="top"/>
          </w:tcPr>
          <w:p w14:paraId="0344C4B2">
            <w:pPr>
              <w:spacing w:before="74" w:line="179" w:lineRule="auto"/>
              <w:ind w:left="358"/>
              <w:rPr>
                <w:rFonts w:ascii="宋体" w:hAnsi="宋体" w:eastAsia="宋体" w:cs="宋体"/>
                <w:sz w:val="21"/>
                <w:szCs w:val="21"/>
              </w:rPr>
            </w:pPr>
            <w:r>
              <w:rPr>
                <w:rFonts w:ascii="宋体" w:hAnsi="宋体" w:eastAsia="宋体" w:cs="宋体"/>
                <w:spacing w:val="-10"/>
                <w:sz w:val="21"/>
                <w:szCs w:val="21"/>
              </w:rPr>
              <w:t>102</w:t>
            </w:r>
          </w:p>
        </w:tc>
        <w:tc>
          <w:tcPr>
            <w:tcW w:w="1027" w:type="dxa"/>
            <w:noWrap w:val="0"/>
            <w:vAlign w:val="top"/>
          </w:tcPr>
          <w:p w14:paraId="0C2E4C56">
            <w:pPr>
              <w:spacing w:before="75" w:line="178" w:lineRule="auto"/>
              <w:ind w:left="402"/>
              <w:rPr>
                <w:rFonts w:ascii="宋体" w:hAnsi="宋体" w:eastAsia="宋体" w:cs="宋体"/>
                <w:sz w:val="21"/>
                <w:szCs w:val="21"/>
              </w:rPr>
            </w:pPr>
            <w:r>
              <w:rPr>
                <w:rFonts w:ascii="宋体" w:hAnsi="宋体" w:eastAsia="宋体" w:cs="宋体"/>
                <w:spacing w:val="-6"/>
                <w:sz w:val="21"/>
                <w:szCs w:val="21"/>
              </w:rPr>
              <w:t>65</w:t>
            </w:r>
          </w:p>
        </w:tc>
      </w:tr>
      <w:tr w14:paraId="7BE00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0D41819B">
            <w:pPr>
              <w:spacing w:before="78" w:line="176" w:lineRule="auto"/>
              <w:ind w:left="225"/>
              <w:rPr>
                <w:rFonts w:ascii="宋体" w:hAnsi="宋体" w:eastAsia="宋体" w:cs="宋体"/>
                <w:sz w:val="21"/>
                <w:szCs w:val="21"/>
              </w:rPr>
            </w:pPr>
            <w:r>
              <w:rPr>
                <w:rFonts w:ascii="宋体" w:hAnsi="宋体" w:eastAsia="宋体" w:cs="宋体"/>
                <w:spacing w:val="-5"/>
                <w:sz w:val="21"/>
                <w:szCs w:val="21"/>
              </w:rPr>
              <w:t>294</w:t>
            </w:r>
          </w:p>
        </w:tc>
        <w:tc>
          <w:tcPr>
            <w:tcW w:w="1125" w:type="dxa"/>
            <w:noWrap w:val="0"/>
            <w:vAlign w:val="top"/>
          </w:tcPr>
          <w:p w14:paraId="636632E9">
            <w:pPr>
              <w:spacing w:before="39" w:line="206"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06643DA4">
            <w:pPr>
              <w:spacing w:before="39" w:line="206" w:lineRule="auto"/>
              <w:ind w:left="222"/>
              <w:rPr>
                <w:rFonts w:ascii="宋体" w:hAnsi="宋体" w:eastAsia="宋体" w:cs="宋体"/>
                <w:sz w:val="21"/>
                <w:szCs w:val="21"/>
              </w:rPr>
            </w:pPr>
            <w:r>
              <w:rPr>
                <w:rFonts w:ascii="宋体" w:hAnsi="宋体" w:eastAsia="宋体" w:cs="宋体"/>
                <w:spacing w:val="-4"/>
                <w:sz w:val="21"/>
                <w:szCs w:val="21"/>
              </w:rPr>
              <w:t>客坊村</w:t>
            </w:r>
          </w:p>
        </w:tc>
        <w:tc>
          <w:tcPr>
            <w:tcW w:w="3453" w:type="dxa"/>
            <w:noWrap w:val="0"/>
            <w:vAlign w:val="top"/>
          </w:tcPr>
          <w:p w14:paraId="18A5E11B">
            <w:pPr>
              <w:spacing w:before="39" w:line="206" w:lineRule="auto"/>
              <w:ind w:left="175"/>
              <w:rPr>
                <w:rFonts w:ascii="宋体" w:hAnsi="宋体" w:eastAsia="宋体" w:cs="宋体"/>
                <w:sz w:val="21"/>
                <w:szCs w:val="21"/>
              </w:rPr>
            </w:pPr>
            <w:r>
              <w:rPr>
                <w:rFonts w:ascii="宋体" w:hAnsi="宋体" w:eastAsia="宋体" w:cs="宋体"/>
                <w:spacing w:val="-1"/>
                <w:sz w:val="21"/>
                <w:szCs w:val="21"/>
              </w:rPr>
              <w:t>客坊乡客坊村留田塅供水工程</w:t>
            </w:r>
          </w:p>
        </w:tc>
        <w:tc>
          <w:tcPr>
            <w:tcW w:w="1181" w:type="dxa"/>
            <w:noWrap w:val="0"/>
            <w:vAlign w:val="top"/>
          </w:tcPr>
          <w:p w14:paraId="2FECB1DF">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6EB9A808">
            <w:pPr>
              <w:spacing w:before="76" w:line="177" w:lineRule="auto"/>
              <w:ind w:left="343"/>
              <w:rPr>
                <w:rFonts w:ascii="宋体" w:hAnsi="宋体" w:eastAsia="宋体" w:cs="宋体"/>
                <w:sz w:val="21"/>
                <w:szCs w:val="21"/>
              </w:rPr>
            </w:pPr>
            <w:r>
              <w:rPr>
                <w:rFonts w:ascii="宋体" w:hAnsi="宋体" w:eastAsia="宋体" w:cs="宋体"/>
                <w:spacing w:val="-14"/>
                <w:sz w:val="21"/>
                <w:szCs w:val="21"/>
              </w:rPr>
              <w:t>12</w:t>
            </w:r>
          </w:p>
        </w:tc>
        <w:tc>
          <w:tcPr>
            <w:tcW w:w="1023" w:type="dxa"/>
            <w:noWrap w:val="0"/>
            <w:vAlign w:val="top"/>
          </w:tcPr>
          <w:p w14:paraId="7E250215">
            <w:pPr>
              <w:spacing w:before="78" w:line="176" w:lineRule="auto"/>
              <w:ind w:left="402"/>
              <w:rPr>
                <w:rFonts w:ascii="宋体" w:hAnsi="宋体" w:eastAsia="宋体" w:cs="宋体"/>
                <w:sz w:val="21"/>
                <w:szCs w:val="21"/>
              </w:rPr>
            </w:pPr>
            <w:r>
              <w:rPr>
                <w:rFonts w:ascii="宋体" w:hAnsi="宋体" w:eastAsia="宋体" w:cs="宋体"/>
                <w:spacing w:val="-6"/>
                <w:sz w:val="21"/>
                <w:szCs w:val="21"/>
              </w:rPr>
              <w:t>60</w:t>
            </w:r>
          </w:p>
        </w:tc>
        <w:tc>
          <w:tcPr>
            <w:tcW w:w="1027" w:type="dxa"/>
            <w:noWrap w:val="0"/>
            <w:vAlign w:val="top"/>
          </w:tcPr>
          <w:p w14:paraId="53E91D93">
            <w:pPr>
              <w:spacing w:before="76" w:line="177" w:lineRule="auto"/>
              <w:ind w:left="417"/>
              <w:rPr>
                <w:rFonts w:ascii="宋体" w:hAnsi="宋体" w:eastAsia="宋体" w:cs="宋体"/>
                <w:sz w:val="21"/>
                <w:szCs w:val="21"/>
              </w:rPr>
            </w:pPr>
            <w:r>
              <w:rPr>
                <w:rFonts w:ascii="宋体" w:hAnsi="宋体" w:eastAsia="宋体" w:cs="宋体"/>
                <w:spacing w:val="-14"/>
                <w:sz w:val="21"/>
                <w:szCs w:val="21"/>
              </w:rPr>
              <w:t>17</w:t>
            </w:r>
          </w:p>
        </w:tc>
      </w:tr>
      <w:tr w14:paraId="7EF44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53FE7420">
            <w:pPr>
              <w:spacing w:before="233" w:line="183" w:lineRule="auto"/>
              <w:ind w:left="225"/>
              <w:rPr>
                <w:rFonts w:ascii="宋体" w:hAnsi="宋体" w:eastAsia="宋体" w:cs="宋体"/>
                <w:sz w:val="21"/>
                <w:szCs w:val="21"/>
              </w:rPr>
            </w:pPr>
            <w:r>
              <w:rPr>
                <w:rFonts w:ascii="宋体" w:hAnsi="宋体" w:eastAsia="宋体" w:cs="宋体"/>
                <w:spacing w:val="-5"/>
                <w:sz w:val="21"/>
                <w:szCs w:val="21"/>
              </w:rPr>
              <w:t>295</w:t>
            </w:r>
          </w:p>
        </w:tc>
        <w:tc>
          <w:tcPr>
            <w:tcW w:w="1125" w:type="dxa"/>
            <w:noWrap w:val="0"/>
            <w:vAlign w:val="top"/>
          </w:tcPr>
          <w:p w14:paraId="31B92A53">
            <w:pPr>
              <w:spacing w:before="195" w:line="220"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05203DAA">
            <w:pPr>
              <w:spacing w:before="195" w:line="219" w:lineRule="auto"/>
              <w:ind w:left="222"/>
              <w:rPr>
                <w:rFonts w:ascii="宋体" w:hAnsi="宋体" w:eastAsia="宋体" w:cs="宋体"/>
                <w:sz w:val="21"/>
                <w:szCs w:val="21"/>
              </w:rPr>
            </w:pPr>
            <w:r>
              <w:rPr>
                <w:rFonts w:ascii="宋体" w:hAnsi="宋体" w:eastAsia="宋体" w:cs="宋体"/>
                <w:spacing w:val="-4"/>
                <w:sz w:val="21"/>
                <w:szCs w:val="21"/>
              </w:rPr>
              <w:t>客坊村</w:t>
            </w:r>
          </w:p>
        </w:tc>
        <w:tc>
          <w:tcPr>
            <w:tcW w:w="3453" w:type="dxa"/>
            <w:noWrap w:val="0"/>
            <w:vAlign w:val="top"/>
          </w:tcPr>
          <w:p w14:paraId="4D04836D">
            <w:pPr>
              <w:spacing w:before="39" w:line="223" w:lineRule="auto"/>
              <w:ind w:right="163"/>
              <w:rPr>
                <w:rFonts w:ascii="宋体" w:hAnsi="宋体" w:eastAsia="宋体" w:cs="宋体"/>
                <w:sz w:val="21"/>
                <w:szCs w:val="21"/>
              </w:rPr>
            </w:pPr>
            <w:r>
              <w:rPr>
                <w:rFonts w:ascii="宋体" w:hAnsi="宋体" w:eastAsia="宋体" w:cs="宋体"/>
                <w:spacing w:val="-1"/>
                <w:sz w:val="21"/>
                <w:szCs w:val="21"/>
              </w:rPr>
              <w:t>客坊乡客坊村墙背、西江下供</w:t>
            </w:r>
            <w:r>
              <w:rPr>
                <w:rFonts w:ascii="宋体" w:hAnsi="宋体" w:eastAsia="宋体" w:cs="宋体"/>
                <w:spacing w:val="-5"/>
                <w:sz w:val="21"/>
                <w:szCs w:val="21"/>
              </w:rPr>
              <w:t>水工程</w:t>
            </w:r>
          </w:p>
        </w:tc>
        <w:tc>
          <w:tcPr>
            <w:tcW w:w="1181" w:type="dxa"/>
            <w:noWrap w:val="0"/>
            <w:vAlign w:val="top"/>
          </w:tcPr>
          <w:p w14:paraId="57A14ED3">
            <w:pPr>
              <w:spacing w:before="233"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4556A936">
            <w:pPr>
              <w:spacing w:before="233" w:line="183" w:lineRule="auto"/>
              <w:ind w:left="327"/>
              <w:rPr>
                <w:rFonts w:ascii="宋体" w:hAnsi="宋体" w:eastAsia="宋体" w:cs="宋体"/>
                <w:sz w:val="21"/>
                <w:szCs w:val="21"/>
              </w:rPr>
            </w:pPr>
            <w:r>
              <w:rPr>
                <w:rFonts w:ascii="宋体" w:hAnsi="宋体" w:eastAsia="宋体" w:cs="宋体"/>
                <w:spacing w:val="-6"/>
                <w:sz w:val="21"/>
                <w:szCs w:val="21"/>
              </w:rPr>
              <w:t>60</w:t>
            </w:r>
          </w:p>
        </w:tc>
        <w:tc>
          <w:tcPr>
            <w:tcW w:w="1023" w:type="dxa"/>
            <w:noWrap w:val="0"/>
            <w:vAlign w:val="top"/>
          </w:tcPr>
          <w:p w14:paraId="3E5D3D23">
            <w:pPr>
              <w:spacing w:before="231" w:line="184" w:lineRule="auto"/>
              <w:ind w:left="358"/>
              <w:rPr>
                <w:rFonts w:ascii="宋体" w:hAnsi="宋体" w:eastAsia="宋体" w:cs="宋体"/>
                <w:sz w:val="21"/>
                <w:szCs w:val="21"/>
              </w:rPr>
            </w:pPr>
            <w:r>
              <w:rPr>
                <w:rFonts w:ascii="宋体" w:hAnsi="宋体" w:eastAsia="宋体" w:cs="宋体"/>
                <w:spacing w:val="-10"/>
                <w:sz w:val="21"/>
                <w:szCs w:val="21"/>
              </w:rPr>
              <w:t>190</w:t>
            </w:r>
          </w:p>
        </w:tc>
        <w:tc>
          <w:tcPr>
            <w:tcW w:w="1027" w:type="dxa"/>
            <w:noWrap w:val="0"/>
            <w:vAlign w:val="top"/>
          </w:tcPr>
          <w:p w14:paraId="5D1CC208">
            <w:pPr>
              <w:spacing w:before="231" w:line="184" w:lineRule="auto"/>
              <w:ind w:left="357"/>
              <w:rPr>
                <w:rFonts w:ascii="宋体" w:hAnsi="宋体" w:eastAsia="宋体" w:cs="宋体"/>
                <w:sz w:val="21"/>
                <w:szCs w:val="21"/>
              </w:rPr>
            </w:pPr>
            <w:r>
              <w:rPr>
                <w:rFonts w:ascii="宋体" w:hAnsi="宋体" w:eastAsia="宋体" w:cs="宋体"/>
                <w:spacing w:val="-10"/>
                <w:sz w:val="21"/>
                <w:szCs w:val="21"/>
              </w:rPr>
              <w:t>130</w:t>
            </w:r>
          </w:p>
        </w:tc>
      </w:tr>
      <w:tr w14:paraId="62AD4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3FE97560">
            <w:pPr>
              <w:spacing w:before="232" w:line="183" w:lineRule="auto"/>
              <w:ind w:left="225"/>
              <w:rPr>
                <w:rFonts w:ascii="宋体" w:hAnsi="宋体" w:eastAsia="宋体" w:cs="宋体"/>
                <w:sz w:val="21"/>
                <w:szCs w:val="21"/>
              </w:rPr>
            </w:pPr>
            <w:r>
              <w:rPr>
                <w:rFonts w:ascii="宋体" w:hAnsi="宋体" w:eastAsia="宋体" w:cs="宋体"/>
                <w:spacing w:val="-5"/>
                <w:sz w:val="21"/>
                <w:szCs w:val="21"/>
              </w:rPr>
              <w:t>296</w:t>
            </w:r>
          </w:p>
        </w:tc>
        <w:tc>
          <w:tcPr>
            <w:tcW w:w="1125" w:type="dxa"/>
            <w:noWrap w:val="0"/>
            <w:vAlign w:val="top"/>
          </w:tcPr>
          <w:p w14:paraId="3FE044ED">
            <w:pPr>
              <w:spacing w:before="194" w:line="220"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69BBC0D0">
            <w:pPr>
              <w:spacing w:before="195" w:line="219" w:lineRule="auto"/>
              <w:ind w:left="222"/>
              <w:rPr>
                <w:rFonts w:ascii="宋体" w:hAnsi="宋体" w:eastAsia="宋体" w:cs="宋体"/>
                <w:sz w:val="21"/>
                <w:szCs w:val="21"/>
              </w:rPr>
            </w:pPr>
            <w:r>
              <w:rPr>
                <w:rFonts w:ascii="宋体" w:hAnsi="宋体" w:eastAsia="宋体" w:cs="宋体"/>
                <w:spacing w:val="-4"/>
                <w:sz w:val="21"/>
                <w:szCs w:val="21"/>
              </w:rPr>
              <w:t>客坊村</w:t>
            </w:r>
          </w:p>
        </w:tc>
        <w:tc>
          <w:tcPr>
            <w:tcW w:w="3453" w:type="dxa"/>
            <w:noWrap w:val="0"/>
            <w:vAlign w:val="top"/>
          </w:tcPr>
          <w:p w14:paraId="2A5B0491">
            <w:pPr>
              <w:spacing w:before="38" w:line="223" w:lineRule="auto"/>
              <w:ind w:left="1495" w:right="163" w:hanging="1320"/>
              <w:rPr>
                <w:rFonts w:ascii="宋体" w:hAnsi="宋体" w:eastAsia="宋体" w:cs="宋体"/>
                <w:sz w:val="21"/>
                <w:szCs w:val="21"/>
              </w:rPr>
            </w:pPr>
            <w:r>
              <w:rPr>
                <w:rFonts w:ascii="宋体" w:hAnsi="宋体" w:eastAsia="宋体" w:cs="宋体"/>
                <w:spacing w:val="-1"/>
                <w:sz w:val="21"/>
                <w:szCs w:val="21"/>
              </w:rPr>
              <w:t>客坊乡客坊村留田段片区供水</w:t>
            </w:r>
            <w:r>
              <w:rPr>
                <w:rFonts w:ascii="宋体" w:hAnsi="宋体" w:eastAsia="宋体" w:cs="宋体"/>
                <w:spacing w:val="-7"/>
                <w:sz w:val="21"/>
                <w:szCs w:val="21"/>
              </w:rPr>
              <w:t>工程</w:t>
            </w:r>
          </w:p>
        </w:tc>
        <w:tc>
          <w:tcPr>
            <w:tcW w:w="1181" w:type="dxa"/>
            <w:noWrap w:val="0"/>
            <w:vAlign w:val="top"/>
          </w:tcPr>
          <w:p w14:paraId="5B77B03F">
            <w:pPr>
              <w:spacing w:before="232"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0BBCF5E8">
            <w:pPr>
              <w:spacing w:before="234" w:line="182" w:lineRule="auto"/>
              <w:ind w:left="390"/>
              <w:rPr>
                <w:rFonts w:ascii="宋体" w:hAnsi="宋体" w:eastAsia="宋体" w:cs="宋体"/>
                <w:sz w:val="21"/>
                <w:szCs w:val="21"/>
              </w:rPr>
            </w:pPr>
            <w:r>
              <w:rPr>
                <w:rFonts w:ascii="宋体" w:hAnsi="宋体" w:eastAsia="宋体" w:cs="宋体"/>
                <w:sz w:val="21"/>
                <w:szCs w:val="21"/>
              </w:rPr>
              <w:t>5</w:t>
            </w:r>
          </w:p>
        </w:tc>
        <w:tc>
          <w:tcPr>
            <w:tcW w:w="1023" w:type="dxa"/>
            <w:noWrap w:val="0"/>
            <w:vAlign w:val="top"/>
          </w:tcPr>
          <w:p w14:paraId="2016DD5A">
            <w:pPr>
              <w:spacing w:before="232" w:line="183" w:lineRule="auto"/>
              <w:ind w:left="403"/>
              <w:rPr>
                <w:rFonts w:ascii="宋体" w:hAnsi="宋体" w:eastAsia="宋体" w:cs="宋体"/>
                <w:sz w:val="21"/>
                <w:szCs w:val="21"/>
              </w:rPr>
            </w:pPr>
            <w:r>
              <w:rPr>
                <w:rFonts w:ascii="宋体" w:hAnsi="宋体" w:eastAsia="宋体" w:cs="宋体"/>
                <w:spacing w:val="-7"/>
                <w:sz w:val="21"/>
                <w:szCs w:val="21"/>
              </w:rPr>
              <w:t>23</w:t>
            </w:r>
          </w:p>
        </w:tc>
        <w:tc>
          <w:tcPr>
            <w:tcW w:w="1027" w:type="dxa"/>
            <w:noWrap w:val="0"/>
            <w:vAlign w:val="top"/>
          </w:tcPr>
          <w:p w14:paraId="2FCD83D0">
            <w:pPr>
              <w:spacing w:before="231" w:line="184" w:lineRule="auto"/>
              <w:ind w:left="417"/>
              <w:rPr>
                <w:rFonts w:ascii="宋体" w:hAnsi="宋体" w:eastAsia="宋体" w:cs="宋体"/>
                <w:sz w:val="21"/>
                <w:szCs w:val="21"/>
              </w:rPr>
            </w:pPr>
            <w:r>
              <w:rPr>
                <w:rFonts w:ascii="宋体" w:hAnsi="宋体" w:eastAsia="宋体" w:cs="宋体"/>
                <w:spacing w:val="-14"/>
                <w:sz w:val="21"/>
                <w:szCs w:val="21"/>
              </w:rPr>
              <w:t>10</w:t>
            </w:r>
          </w:p>
        </w:tc>
      </w:tr>
      <w:tr w14:paraId="6B89F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FE66D08">
            <w:pPr>
              <w:spacing w:before="76" w:line="177" w:lineRule="auto"/>
              <w:ind w:left="225"/>
              <w:rPr>
                <w:rFonts w:ascii="宋体" w:hAnsi="宋体" w:eastAsia="宋体" w:cs="宋体"/>
                <w:sz w:val="21"/>
                <w:szCs w:val="21"/>
              </w:rPr>
            </w:pPr>
            <w:r>
              <w:rPr>
                <w:rFonts w:ascii="宋体" w:hAnsi="宋体" w:eastAsia="宋体" w:cs="宋体"/>
                <w:spacing w:val="-5"/>
                <w:sz w:val="21"/>
                <w:szCs w:val="21"/>
              </w:rPr>
              <w:t>297</w:t>
            </w:r>
          </w:p>
        </w:tc>
        <w:tc>
          <w:tcPr>
            <w:tcW w:w="1125" w:type="dxa"/>
            <w:noWrap w:val="0"/>
            <w:vAlign w:val="top"/>
          </w:tcPr>
          <w:p w14:paraId="2CA07B4A">
            <w:pPr>
              <w:spacing w:before="39" w:line="206"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4DCD46D8">
            <w:pPr>
              <w:spacing w:before="39" w:line="206" w:lineRule="auto"/>
              <w:ind w:left="222"/>
              <w:rPr>
                <w:rFonts w:ascii="宋体" w:hAnsi="宋体" w:eastAsia="宋体" w:cs="宋体"/>
                <w:sz w:val="21"/>
                <w:szCs w:val="21"/>
              </w:rPr>
            </w:pPr>
            <w:r>
              <w:rPr>
                <w:rFonts w:ascii="宋体" w:hAnsi="宋体" w:eastAsia="宋体" w:cs="宋体"/>
                <w:spacing w:val="-4"/>
                <w:sz w:val="21"/>
                <w:szCs w:val="21"/>
              </w:rPr>
              <w:t>客坊村</w:t>
            </w:r>
          </w:p>
        </w:tc>
        <w:tc>
          <w:tcPr>
            <w:tcW w:w="3453" w:type="dxa"/>
            <w:noWrap w:val="0"/>
            <w:vAlign w:val="top"/>
          </w:tcPr>
          <w:p w14:paraId="46B5C00A">
            <w:pPr>
              <w:spacing w:before="39" w:line="206" w:lineRule="auto"/>
              <w:ind w:left="175"/>
              <w:rPr>
                <w:rFonts w:ascii="宋体" w:hAnsi="宋体" w:eastAsia="宋体" w:cs="宋体"/>
                <w:sz w:val="21"/>
                <w:szCs w:val="21"/>
              </w:rPr>
            </w:pPr>
            <w:r>
              <w:rPr>
                <w:rFonts w:ascii="宋体" w:hAnsi="宋体" w:eastAsia="宋体" w:cs="宋体"/>
                <w:spacing w:val="-1"/>
                <w:sz w:val="21"/>
                <w:szCs w:val="21"/>
              </w:rPr>
              <w:t>客坊乡客坊村山嘴背供水工程</w:t>
            </w:r>
          </w:p>
        </w:tc>
        <w:tc>
          <w:tcPr>
            <w:tcW w:w="1181" w:type="dxa"/>
            <w:noWrap w:val="0"/>
            <w:vAlign w:val="top"/>
          </w:tcPr>
          <w:p w14:paraId="00942E2A">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08D21577">
            <w:pPr>
              <w:spacing w:before="76" w:line="177" w:lineRule="auto"/>
              <w:ind w:left="328"/>
              <w:rPr>
                <w:rFonts w:ascii="宋体" w:hAnsi="宋体" w:eastAsia="宋体" w:cs="宋体"/>
                <w:sz w:val="21"/>
                <w:szCs w:val="21"/>
              </w:rPr>
            </w:pPr>
            <w:r>
              <w:rPr>
                <w:rFonts w:ascii="宋体" w:hAnsi="宋体" w:eastAsia="宋体" w:cs="宋体"/>
                <w:spacing w:val="-7"/>
                <w:sz w:val="21"/>
                <w:szCs w:val="21"/>
              </w:rPr>
              <w:t>27</w:t>
            </w:r>
          </w:p>
        </w:tc>
        <w:tc>
          <w:tcPr>
            <w:tcW w:w="1023" w:type="dxa"/>
            <w:noWrap w:val="0"/>
            <w:vAlign w:val="top"/>
          </w:tcPr>
          <w:p w14:paraId="3494FC22">
            <w:pPr>
              <w:spacing w:before="76" w:line="177" w:lineRule="auto"/>
              <w:ind w:left="402"/>
              <w:rPr>
                <w:rFonts w:ascii="宋体" w:hAnsi="宋体" w:eastAsia="宋体" w:cs="宋体"/>
                <w:sz w:val="21"/>
                <w:szCs w:val="21"/>
              </w:rPr>
            </w:pPr>
            <w:r>
              <w:rPr>
                <w:rFonts w:ascii="宋体" w:hAnsi="宋体" w:eastAsia="宋体" w:cs="宋体"/>
                <w:spacing w:val="-6"/>
                <w:sz w:val="21"/>
                <w:szCs w:val="21"/>
              </w:rPr>
              <w:t>68</w:t>
            </w:r>
          </w:p>
        </w:tc>
        <w:tc>
          <w:tcPr>
            <w:tcW w:w="1027" w:type="dxa"/>
            <w:noWrap w:val="0"/>
            <w:vAlign w:val="top"/>
          </w:tcPr>
          <w:p w14:paraId="491B1D8E">
            <w:pPr>
              <w:spacing w:before="76" w:line="177" w:lineRule="auto"/>
              <w:ind w:left="404"/>
              <w:rPr>
                <w:rFonts w:ascii="宋体" w:hAnsi="宋体" w:eastAsia="宋体" w:cs="宋体"/>
                <w:sz w:val="21"/>
                <w:szCs w:val="21"/>
              </w:rPr>
            </w:pPr>
            <w:r>
              <w:rPr>
                <w:rFonts w:ascii="宋体" w:hAnsi="宋体" w:eastAsia="宋体" w:cs="宋体"/>
                <w:spacing w:val="-8"/>
                <w:sz w:val="21"/>
                <w:szCs w:val="21"/>
              </w:rPr>
              <w:t>33</w:t>
            </w:r>
          </w:p>
        </w:tc>
      </w:tr>
      <w:tr w14:paraId="65465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6D84FC7A">
            <w:pPr>
              <w:spacing w:before="232" w:line="183" w:lineRule="auto"/>
              <w:ind w:left="225"/>
              <w:rPr>
                <w:rFonts w:ascii="宋体" w:hAnsi="宋体" w:eastAsia="宋体" w:cs="宋体"/>
                <w:sz w:val="21"/>
                <w:szCs w:val="21"/>
              </w:rPr>
            </w:pPr>
            <w:r>
              <w:rPr>
                <w:rFonts w:ascii="宋体" w:hAnsi="宋体" w:eastAsia="宋体" w:cs="宋体"/>
                <w:spacing w:val="-5"/>
                <w:sz w:val="21"/>
                <w:szCs w:val="21"/>
              </w:rPr>
              <w:t>298</w:t>
            </w:r>
          </w:p>
        </w:tc>
        <w:tc>
          <w:tcPr>
            <w:tcW w:w="1125" w:type="dxa"/>
            <w:noWrap w:val="0"/>
            <w:vAlign w:val="top"/>
          </w:tcPr>
          <w:p w14:paraId="6E2E8543">
            <w:pPr>
              <w:spacing w:before="195" w:line="220"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60760D54">
            <w:pPr>
              <w:spacing w:before="195" w:line="219" w:lineRule="auto"/>
              <w:ind w:left="222"/>
              <w:rPr>
                <w:rFonts w:ascii="宋体" w:hAnsi="宋体" w:eastAsia="宋体" w:cs="宋体"/>
                <w:sz w:val="21"/>
                <w:szCs w:val="21"/>
              </w:rPr>
            </w:pPr>
            <w:r>
              <w:rPr>
                <w:rFonts w:ascii="宋体" w:hAnsi="宋体" w:eastAsia="宋体" w:cs="宋体"/>
                <w:spacing w:val="-4"/>
                <w:sz w:val="21"/>
                <w:szCs w:val="21"/>
              </w:rPr>
              <w:t>客坊村</w:t>
            </w:r>
          </w:p>
        </w:tc>
        <w:tc>
          <w:tcPr>
            <w:tcW w:w="3453" w:type="dxa"/>
            <w:noWrap w:val="0"/>
            <w:vAlign w:val="top"/>
          </w:tcPr>
          <w:p w14:paraId="37010A8C">
            <w:pPr>
              <w:spacing w:before="39" w:line="223" w:lineRule="auto"/>
              <w:ind w:left="1612" w:right="163" w:hanging="1437"/>
              <w:rPr>
                <w:rFonts w:ascii="宋体" w:hAnsi="宋体" w:eastAsia="宋体" w:cs="宋体"/>
                <w:sz w:val="21"/>
                <w:szCs w:val="21"/>
              </w:rPr>
            </w:pPr>
            <w:r>
              <w:rPr>
                <w:rFonts w:ascii="宋体" w:hAnsi="宋体" w:eastAsia="宋体" w:cs="宋体"/>
                <w:spacing w:val="-1"/>
                <w:sz w:val="21"/>
                <w:szCs w:val="21"/>
              </w:rPr>
              <w:t>客坊乡客坊村里坊片区供水工</w:t>
            </w:r>
            <w:r>
              <w:rPr>
                <w:rFonts w:ascii="宋体" w:hAnsi="宋体" w:eastAsia="宋体" w:cs="宋体"/>
                <w:sz w:val="21"/>
                <w:szCs w:val="21"/>
              </w:rPr>
              <w:t>程</w:t>
            </w:r>
          </w:p>
        </w:tc>
        <w:tc>
          <w:tcPr>
            <w:tcW w:w="1181" w:type="dxa"/>
            <w:noWrap w:val="0"/>
            <w:vAlign w:val="top"/>
          </w:tcPr>
          <w:p w14:paraId="72AC60C6">
            <w:pPr>
              <w:spacing w:before="232"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0559B39F">
            <w:pPr>
              <w:spacing w:before="232" w:line="183" w:lineRule="auto"/>
              <w:ind w:left="327"/>
              <w:rPr>
                <w:rFonts w:ascii="宋体" w:hAnsi="宋体" w:eastAsia="宋体" w:cs="宋体"/>
                <w:sz w:val="21"/>
                <w:szCs w:val="21"/>
              </w:rPr>
            </w:pPr>
            <w:r>
              <w:rPr>
                <w:rFonts w:ascii="宋体" w:hAnsi="宋体" w:eastAsia="宋体" w:cs="宋体"/>
                <w:spacing w:val="-6"/>
                <w:sz w:val="21"/>
                <w:szCs w:val="21"/>
              </w:rPr>
              <w:t>62</w:t>
            </w:r>
          </w:p>
        </w:tc>
        <w:tc>
          <w:tcPr>
            <w:tcW w:w="1023" w:type="dxa"/>
            <w:noWrap w:val="0"/>
            <w:vAlign w:val="top"/>
          </w:tcPr>
          <w:p w14:paraId="2C137818">
            <w:pPr>
              <w:spacing w:before="231" w:line="184" w:lineRule="auto"/>
              <w:ind w:left="345"/>
              <w:rPr>
                <w:rFonts w:ascii="宋体" w:hAnsi="宋体" w:eastAsia="宋体" w:cs="宋体"/>
                <w:sz w:val="21"/>
                <w:szCs w:val="21"/>
              </w:rPr>
            </w:pPr>
            <w:r>
              <w:rPr>
                <w:rFonts w:ascii="宋体" w:hAnsi="宋体" w:eastAsia="宋体" w:cs="宋体"/>
                <w:spacing w:val="-5"/>
                <w:sz w:val="21"/>
                <w:szCs w:val="21"/>
              </w:rPr>
              <w:t>310</w:t>
            </w:r>
          </w:p>
        </w:tc>
        <w:tc>
          <w:tcPr>
            <w:tcW w:w="1027" w:type="dxa"/>
            <w:noWrap w:val="0"/>
            <w:vAlign w:val="top"/>
          </w:tcPr>
          <w:p w14:paraId="622FEA41">
            <w:pPr>
              <w:spacing w:before="231" w:line="184" w:lineRule="auto"/>
              <w:ind w:left="357"/>
              <w:rPr>
                <w:rFonts w:ascii="宋体" w:hAnsi="宋体" w:eastAsia="宋体" w:cs="宋体"/>
                <w:sz w:val="21"/>
                <w:szCs w:val="21"/>
              </w:rPr>
            </w:pPr>
            <w:r>
              <w:rPr>
                <w:rFonts w:ascii="宋体" w:hAnsi="宋体" w:eastAsia="宋体" w:cs="宋体"/>
                <w:spacing w:val="-10"/>
                <w:sz w:val="21"/>
                <w:szCs w:val="21"/>
              </w:rPr>
              <w:t>102</w:t>
            </w:r>
          </w:p>
        </w:tc>
      </w:tr>
      <w:tr w14:paraId="570AB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BA1D80F">
            <w:pPr>
              <w:spacing w:before="76" w:line="177" w:lineRule="auto"/>
              <w:ind w:left="225"/>
              <w:rPr>
                <w:rFonts w:ascii="宋体" w:hAnsi="宋体" w:eastAsia="宋体" w:cs="宋体"/>
                <w:sz w:val="21"/>
                <w:szCs w:val="21"/>
              </w:rPr>
            </w:pPr>
            <w:r>
              <w:rPr>
                <w:rFonts w:ascii="宋体" w:hAnsi="宋体" w:eastAsia="宋体" w:cs="宋体"/>
                <w:spacing w:val="-5"/>
                <w:sz w:val="21"/>
                <w:szCs w:val="21"/>
              </w:rPr>
              <w:t>299</w:t>
            </w:r>
          </w:p>
        </w:tc>
        <w:tc>
          <w:tcPr>
            <w:tcW w:w="1125" w:type="dxa"/>
            <w:noWrap w:val="0"/>
            <w:vAlign w:val="top"/>
          </w:tcPr>
          <w:p w14:paraId="74F0A038">
            <w:pPr>
              <w:spacing w:before="39" w:line="206"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4EB7DC4B">
            <w:pPr>
              <w:spacing w:before="39" w:line="206" w:lineRule="auto"/>
              <w:ind w:left="223"/>
              <w:rPr>
                <w:rFonts w:ascii="宋体" w:hAnsi="宋体" w:eastAsia="宋体" w:cs="宋体"/>
                <w:sz w:val="21"/>
                <w:szCs w:val="21"/>
              </w:rPr>
            </w:pPr>
            <w:r>
              <w:rPr>
                <w:rFonts w:ascii="宋体" w:hAnsi="宋体" w:eastAsia="宋体" w:cs="宋体"/>
                <w:spacing w:val="-5"/>
                <w:sz w:val="21"/>
                <w:szCs w:val="21"/>
              </w:rPr>
              <w:t>里源村</w:t>
            </w:r>
          </w:p>
        </w:tc>
        <w:tc>
          <w:tcPr>
            <w:tcW w:w="3453" w:type="dxa"/>
            <w:noWrap w:val="0"/>
            <w:vAlign w:val="top"/>
          </w:tcPr>
          <w:p w14:paraId="4AE889F1">
            <w:pPr>
              <w:spacing w:before="39" w:line="206" w:lineRule="auto"/>
              <w:ind w:left="175"/>
              <w:rPr>
                <w:rFonts w:ascii="宋体" w:hAnsi="宋体" w:eastAsia="宋体" w:cs="宋体"/>
                <w:sz w:val="21"/>
                <w:szCs w:val="21"/>
              </w:rPr>
            </w:pPr>
            <w:r>
              <w:rPr>
                <w:rFonts w:ascii="宋体" w:hAnsi="宋体" w:eastAsia="宋体" w:cs="宋体"/>
                <w:spacing w:val="-1"/>
                <w:sz w:val="21"/>
                <w:szCs w:val="21"/>
              </w:rPr>
              <w:t>客坊乡里源村下坊里供水工程</w:t>
            </w:r>
          </w:p>
        </w:tc>
        <w:tc>
          <w:tcPr>
            <w:tcW w:w="1181" w:type="dxa"/>
            <w:noWrap w:val="0"/>
            <w:vAlign w:val="top"/>
          </w:tcPr>
          <w:p w14:paraId="0B7068A2">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4612F686">
            <w:pPr>
              <w:spacing w:before="76" w:line="177" w:lineRule="auto"/>
              <w:ind w:left="330"/>
              <w:rPr>
                <w:rFonts w:ascii="宋体" w:hAnsi="宋体" w:eastAsia="宋体" w:cs="宋体"/>
                <w:sz w:val="21"/>
                <w:szCs w:val="21"/>
              </w:rPr>
            </w:pPr>
            <w:r>
              <w:rPr>
                <w:rFonts w:ascii="宋体" w:hAnsi="宋体" w:eastAsia="宋体" w:cs="宋体"/>
                <w:spacing w:val="-8"/>
                <w:sz w:val="21"/>
                <w:szCs w:val="21"/>
              </w:rPr>
              <w:t>33</w:t>
            </w:r>
          </w:p>
        </w:tc>
        <w:tc>
          <w:tcPr>
            <w:tcW w:w="1023" w:type="dxa"/>
            <w:noWrap w:val="0"/>
            <w:vAlign w:val="top"/>
          </w:tcPr>
          <w:p w14:paraId="50C3B03B">
            <w:pPr>
              <w:spacing w:before="75" w:line="178" w:lineRule="auto"/>
              <w:ind w:left="358"/>
              <w:rPr>
                <w:rFonts w:ascii="宋体" w:hAnsi="宋体" w:eastAsia="宋体" w:cs="宋体"/>
                <w:sz w:val="21"/>
                <w:szCs w:val="21"/>
              </w:rPr>
            </w:pPr>
            <w:r>
              <w:rPr>
                <w:rFonts w:ascii="宋体" w:hAnsi="宋体" w:eastAsia="宋体" w:cs="宋体"/>
                <w:spacing w:val="-10"/>
                <w:sz w:val="21"/>
                <w:szCs w:val="21"/>
              </w:rPr>
              <w:t>156</w:t>
            </w:r>
          </w:p>
        </w:tc>
        <w:tc>
          <w:tcPr>
            <w:tcW w:w="1027" w:type="dxa"/>
            <w:noWrap w:val="0"/>
            <w:vAlign w:val="top"/>
          </w:tcPr>
          <w:p w14:paraId="65E0E8D0">
            <w:pPr>
              <w:spacing w:before="76" w:line="177" w:lineRule="auto"/>
              <w:ind w:left="399"/>
              <w:rPr>
                <w:rFonts w:ascii="宋体" w:hAnsi="宋体" w:eastAsia="宋体" w:cs="宋体"/>
                <w:sz w:val="21"/>
                <w:szCs w:val="21"/>
              </w:rPr>
            </w:pPr>
            <w:r>
              <w:rPr>
                <w:rFonts w:ascii="宋体" w:hAnsi="宋体" w:eastAsia="宋体" w:cs="宋体"/>
                <w:spacing w:val="-5"/>
                <w:sz w:val="21"/>
                <w:szCs w:val="21"/>
              </w:rPr>
              <w:t>48</w:t>
            </w:r>
          </w:p>
        </w:tc>
      </w:tr>
      <w:tr w14:paraId="5EB2C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3FB4DE98">
            <w:pPr>
              <w:spacing w:before="234" w:line="183" w:lineRule="auto"/>
              <w:ind w:left="227"/>
              <w:rPr>
                <w:rFonts w:ascii="宋体" w:hAnsi="宋体" w:eastAsia="宋体" w:cs="宋体"/>
                <w:sz w:val="21"/>
                <w:szCs w:val="21"/>
              </w:rPr>
            </w:pPr>
            <w:r>
              <w:rPr>
                <w:rFonts w:ascii="宋体" w:hAnsi="宋体" w:eastAsia="宋体" w:cs="宋体"/>
                <w:spacing w:val="-5"/>
                <w:sz w:val="21"/>
                <w:szCs w:val="21"/>
              </w:rPr>
              <w:t>300</w:t>
            </w:r>
          </w:p>
        </w:tc>
        <w:tc>
          <w:tcPr>
            <w:tcW w:w="1125" w:type="dxa"/>
            <w:noWrap w:val="0"/>
            <w:vAlign w:val="top"/>
          </w:tcPr>
          <w:p w14:paraId="548B107B">
            <w:pPr>
              <w:spacing w:before="196" w:line="220"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3D05A9A6">
            <w:pPr>
              <w:spacing w:before="197" w:line="219" w:lineRule="auto"/>
              <w:ind w:left="223"/>
              <w:rPr>
                <w:rFonts w:ascii="宋体" w:hAnsi="宋体" w:eastAsia="宋体" w:cs="宋体"/>
                <w:sz w:val="21"/>
                <w:szCs w:val="21"/>
              </w:rPr>
            </w:pPr>
            <w:r>
              <w:rPr>
                <w:rFonts w:ascii="宋体" w:hAnsi="宋体" w:eastAsia="宋体" w:cs="宋体"/>
                <w:spacing w:val="-5"/>
                <w:sz w:val="21"/>
                <w:szCs w:val="21"/>
              </w:rPr>
              <w:t>里源村</w:t>
            </w:r>
          </w:p>
        </w:tc>
        <w:tc>
          <w:tcPr>
            <w:tcW w:w="3453" w:type="dxa"/>
            <w:noWrap w:val="0"/>
            <w:vAlign w:val="top"/>
          </w:tcPr>
          <w:p w14:paraId="3156A029">
            <w:pPr>
              <w:spacing w:before="41" w:line="222" w:lineRule="auto"/>
              <w:ind w:left="1162" w:right="163" w:hanging="987"/>
              <w:rPr>
                <w:rFonts w:ascii="宋体" w:hAnsi="宋体" w:eastAsia="宋体" w:cs="宋体"/>
                <w:sz w:val="21"/>
                <w:szCs w:val="21"/>
              </w:rPr>
            </w:pPr>
            <w:r>
              <w:rPr>
                <w:rFonts w:ascii="宋体" w:hAnsi="宋体" w:eastAsia="宋体" w:cs="宋体"/>
                <w:spacing w:val="-1"/>
                <w:sz w:val="21"/>
                <w:szCs w:val="21"/>
              </w:rPr>
              <w:t>客坊乡里源村桃林、唐家、郭</w:t>
            </w:r>
            <w:r>
              <w:rPr>
                <w:rFonts w:ascii="宋体" w:hAnsi="宋体" w:eastAsia="宋体" w:cs="宋体"/>
                <w:sz w:val="21"/>
                <w:szCs w:val="21"/>
              </w:rPr>
              <w:t xml:space="preserve"> </w:t>
            </w:r>
            <w:r>
              <w:rPr>
                <w:rFonts w:ascii="宋体" w:hAnsi="宋体" w:eastAsia="宋体" w:cs="宋体"/>
                <w:spacing w:val="-8"/>
                <w:sz w:val="21"/>
                <w:szCs w:val="21"/>
              </w:rPr>
              <w:t>田供水工程</w:t>
            </w:r>
          </w:p>
        </w:tc>
        <w:tc>
          <w:tcPr>
            <w:tcW w:w="1181" w:type="dxa"/>
            <w:noWrap w:val="0"/>
            <w:vAlign w:val="top"/>
          </w:tcPr>
          <w:p w14:paraId="45236171">
            <w:pPr>
              <w:spacing w:before="234" w:line="183"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1A3A8AAA">
            <w:pPr>
              <w:spacing w:before="234" w:line="183" w:lineRule="auto"/>
              <w:ind w:left="326"/>
              <w:rPr>
                <w:rFonts w:ascii="宋体" w:hAnsi="宋体" w:eastAsia="宋体" w:cs="宋体"/>
                <w:sz w:val="21"/>
                <w:szCs w:val="21"/>
              </w:rPr>
            </w:pPr>
            <w:r>
              <w:rPr>
                <w:rFonts w:ascii="宋体" w:hAnsi="宋体" w:eastAsia="宋体" w:cs="宋体"/>
                <w:spacing w:val="-6"/>
                <w:sz w:val="21"/>
                <w:szCs w:val="21"/>
              </w:rPr>
              <w:t>83</w:t>
            </w:r>
          </w:p>
        </w:tc>
        <w:tc>
          <w:tcPr>
            <w:tcW w:w="1023" w:type="dxa"/>
            <w:noWrap w:val="0"/>
            <w:vAlign w:val="top"/>
          </w:tcPr>
          <w:p w14:paraId="3D00A216">
            <w:pPr>
              <w:spacing w:before="234" w:line="183" w:lineRule="auto"/>
              <w:ind w:left="345"/>
              <w:rPr>
                <w:rFonts w:ascii="宋体" w:hAnsi="宋体" w:eastAsia="宋体" w:cs="宋体"/>
                <w:sz w:val="21"/>
                <w:szCs w:val="21"/>
              </w:rPr>
            </w:pPr>
            <w:r>
              <w:rPr>
                <w:rFonts w:ascii="宋体" w:hAnsi="宋体" w:eastAsia="宋体" w:cs="宋体"/>
                <w:spacing w:val="-5"/>
                <w:sz w:val="21"/>
                <w:szCs w:val="21"/>
              </w:rPr>
              <w:t>337</w:t>
            </w:r>
          </w:p>
        </w:tc>
        <w:tc>
          <w:tcPr>
            <w:tcW w:w="1027" w:type="dxa"/>
            <w:noWrap w:val="0"/>
            <w:vAlign w:val="top"/>
          </w:tcPr>
          <w:p w14:paraId="607D753A">
            <w:pPr>
              <w:spacing w:before="234" w:line="183" w:lineRule="auto"/>
              <w:ind w:left="401"/>
              <w:rPr>
                <w:rFonts w:ascii="宋体" w:hAnsi="宋体" w:eastAsia="宋体" w:cs="宋体"/>
                <w:sz w:val="21"/>
                <w:szCs w:val="21"/>
              </w:rPr>
            </w:pPr>
            <w:r>
              <w:rPr>
                <w:rFonts w:ascii="宋体" w:hAnsi="宋体" w:eastAsia="宋体" w:cs="宋体"/>
                <w:spacing w:val="-6"/>
                <w:sz w:val="21"/>
                <w:szCs w:val="21"/>
              </w:rPr>
              <w:t>96</w:t>
            </w:r>
          </w:p>
        </w:tc>
      </w:tr>
      <w:tr w14:paraId="390AD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2690DDB7">
            <w:pPr>
              <w:spacing w:before="76" w:line="177" w:lineRule="auto"/>
              <w:ind w:left="227"/>
              <w:rPr>
                <w:rFonts w:ascii="宋体" w:hAnsi="宋体" w:eastAsia="宋体" w:cs="宋体"/>
                <w:sz w:val="21"/>
                <w:szCs w:val="21"/>
              </w:rPr>
            </w:pPr>
            <w:r>
              <w:rPr>
                <w:rFonts w:ascii="宋体" w:hAnsi="宋体" w:eastAsia="宋体" w:cs="宋体"/>
                <w:spacing w:val="-5"/>
                <w:sz w:val="21"/>
                <w:szCs w:val="21"/>
              </w:rPr>
              <w:t>301</w:t>
            </w:r>
          </w:p>
        </w:tc>
        <w:tc>
          <w:tcPr>
            <w:tcW w:w="1125" w:type="dxa"/>
            <w:noWrap w:val="0"/>
            <w:vAlign w:val="top"/>
          </w:tcPr>
          <w:p w14:paraId="0C318084">
            <w:pPr>
              <w:spacing w:before="40" w:line="205"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4F145D8F">
            <w:pPr>
              <w:spacing w:before="40" w:line="205" w:lineRule="auto"/>
              <w:ind w:left="223"/>
              <w:rPr>
                <w:rFonts w:ascii="宋体" w:hAnsi="宋体" w:eastAsia="宋体" w:cs="宋体"/>
                <w:sz w:val="21"/>
                <w:szCs w:val="21"/>
              </w:rPr>
            </w:pPr>
            <w:r>
              <w:rPr>
                <w:rFonts w:ascii="宋体" w:hAnsi="宋体" w:eastAsia="宋体" w:cs="宋体"/>
                <w:spacing w:val="-5"/>
                <w:sz w:val="21"/>
                <w:szCs w:val="21"/>
              </w:rPr>
              <w:t>里源村</w:t>
            </w:r>
          </w:p>
        </w:tc>
        <w:tc>
          <w:tcPr>
            <w:tcW w:w="3453" w:type="dxa"/>
            <w:noWrap w:val="0"/>
            <w:vAlign w:val="top"/>
          </w:tcPr>
          <w:p w14:paraId="3D12DAC4">
            <w:pPr>
              <w:spacing w:before="40" w:line="205" w:lineRule="auto"/>
              <w:ind w:left="175"/>
              <w:rPr>
                <w:rFonts w:ascii="宋体" w:hAnsi="宋体" w:eastAsia="宋体" w:cs="宋体"/>
                <w:sz w:val="21"/>
                <w:szCs w:val="21"/>
              </w:rPr>
            </w:pPr>
            <w:r>
              <w:rPr>
                <w:rFonts w:ascii="宋体" w:hAnsi="宋体" w:eastAsia="宋体" w:cs="宋体"/>
                <w:spacing w:val="-1"/>
                <w:sz w:val="21"/>
                <w:szCs w:val="21"/>
              </w:rPr>
              <w:t>客坊乡里源村水南塅供水工程</w:t>
            </w:r>
          </w:p>
        </w:tc>
        <w:tc>
          <w:tcPr>
            <w:tcW w:w="1181" w:type="dxa"/>
            <w:noWrap w:val="0"/>
            <w:vAlign w:val="top"/>
          </w:tcPr>
          <w:p w14:paraId="2873726E">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39F373CF">
            <w:pPr>
              <w:spacing w:before="76" w:line="177" w:lineRule="auto"/>
              <w:ind w:left="343"/>
              <w:rPr>
                <w:rFonts w:ascii="宋体" w:hAnsi="宋体" w:eastAsia="宋体" w:cs="宋体"/>
                <w:sz w:val="21"/>
                <w:szCs w:val="21"/>
              </w:rPr>
            </w:pPr>
            <w:r>
              <w:rPr>
                <w:rFonts w:ascii="宋体" w:hAnsi="宋体" w:eastAsia="宋体" w:cs="宋体"/>
                <w:spacing w:val="-14"/>
                <w:sz w:val="21"/>
                <w:szCs w:val="21"/>
              </w:rPr>
              <w:t>18</w:t>
            </w:r>
          </w:p>
        </w:tc>
        <w:tc>
          <w:tcPr>
            <w:tcW w:w="1023" w:type="dxa"/>
            <w:noWrap w:val="0"/>
            <w:vAlign w:val="top"/>
          </w:tcPr>
          <w:p w14:paraId="2FBDA479">
            <w:pPr>
              <w:spacing w:before="78" w:line="176" w:lineRule="auto"/>
              <w:ind w:left="401"/>
              <w:rPr>
                <w:rFonts w:ascii="宋体" w:hAnsi="宋体" w:eastAsia="宋体" w:cs="宋体"/>
                <w:sz w:val="21"/>
                <w:szCs w:val="21"/>
              </w:rPr>
            </w:pPr>
            <w:r>
              <w:rPr>
                <w:rFonts w:ascii="宋体" w:hAnsi="宋体" w:eastAsia="宋体" w:cs="宋体"/>
                <w:spacing w:val="-6"/>
                <w:sz w:val="21"/>
                <w:szCs w:val="21"/>
              </w:rPr>
              <w:t>86</w:t>
            </w:r>
          </w:p>
        </w:tc>
        <w:tc>
          <w:tcPr>
            <w:tcW w:w="1027" w:type="dxa"/>
            <w:noWrap w:val="0"/>
            <w:vAlign w:val="top"/>
          </w:tcPr>
          <w:p w14:paraId="00D53908">
            <w:pPr>
              <w:spacing w:before="76" w:line="177" w:lineRule="auto"/>
              <w:ind w:left="417"/>
              <w:rPr>
                <w:rFonts w:ascii="宋体" w:hAnsi="宋体" w:eastAsia="宋体" w:cs="宋体"/>
                <w:sz w:val="21"/>
                <w:szCs w:val="21"/>
              </w:rPr>
            </w:pPr>
            <w:r>
              <w:rPr>
                <w:rFonts w:ascii="宋体" w:hAnsi="宋体" w:eastAsia="宋体" w:cs="宋体"/>
                <w:spacing w:val="-14"/>
                <w:sz w:val="21"/>
                <w:szCs w:val="21"/>
              </w:rPr>
              <w:t>17</w:t>
            </w:r>
          </w:p>
        </w:tc>
      </w:tr>
      <w:tr w14:paraId="27E22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4CA33EF">
            <w:pPr>
              <w:spacing w:before="78" w:line="176" w:lineRule="auto"/>
              <w:ind w:left="227"/>
              <w:rPr>
                <w:rFonts w:ascii="宋体" w:hAnsi="宋体" w:eastAsia="宋体" w:cs="宋体"/>
                <w:sz w:val="21"/>
                <w:szCs w:val="21"/>
              </w:rPr>
            </w:pPr>
            <w:r>
              <w:rPr>
                <w:rFonts w:ascii="宋体" w:hAnsi="宋体" w:eastAsia="宋体" w:cs="宋体"/>
                <w:spacing w:val="-5"/>
                <w:sz w:val="21"/>
                <w:szCs w:val="21"/>
              </w:rPr>
              <w:t>302</w:t>
            </w:r>
          </w:p>
        </w:tc>
        <w:tc>
          <w:tcPr>
            <w:tcW w:w="1125" w:type="dxa"/>
            <w:noWrap w:val="0"/>
            <w:vAlign w:val="top"/>
          </w:tcPr>
          <w:p w14:paraId="075DD756">
            <w:pPr>
              <w:spacing w:before="39" w:line="206"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3FADDA5C">
            <w:pPr>
              <w:spacing w:before="39" w:line="206" w:lineRule="auto"/>
              <w:ind w:left="223"/>
              <w:rPr>
                <w:rFonts w:ascii="宋体" w:hAnsi="宋体" w:eastAsia="宋体" w:cs="宋体"/>
                <w:sz w:val="21"/>
                <w:szCs w:val="21"/>
              </w:rPr>
            </w:pPr>
            <w:r>
              <w:rPr>
                <w:rFonts w:ascii="宋体" w:hAnsi="宋体" w:eastAsia="宋体" w:cs="宋体"/>
                <w:spacing w:val="-5"/>
                <w:sz w:val="21"/>
                <w:szCs w:val="21"/>
              </w:rPr>
              <w:t>里源村</w:t>
            </w:r>
          </w:p>
        </w:tc>
        <w:tc>
          <w:tcPr>
            <w:tcW w:w="3453" w:type="dxa"/>
            <w:noWrap w:val="0"/>
            <w:vAlign w:val="top"/>
          </w:tcPr>
          <w:p w14:paraId="642153E9">
            <w:pPr>
              <w:spacing w:before="39" w:line="206" w:lineRule="auto"/>
              <w:ind w:left="175"/>
              <w:rPr>
                <w:rFonts w:ascii="宋体" w:hAnsi="宋体" w:eastAsia="宋体" w:cs="宋体"/>
                <w:sz w:val="21"/>
                <w:szCs w:val="21"/>
              </w:rPr>
            </w:pPr>
            <w:r>
              <w:rPr>
                <w:rFonts w:ascii="宋体" w:hAnsi="宋体" w:eastAsia="宋体" w:cs="宋体"/>
                <w:spacing w:val="-1"/>
                <w:sz w:val="21"/>
                <w:szCs w:val="21"/>
              </w:rPr>
              <w:t>客坊乡里源村下小坑供水工程</w:t>
            </w:r>
          </w:p>
        </w:tc>
        <w:tc>
          <w:tcPr>
            <w:tcW w:w="1181" w:type="dxa"/>
            <w:noWrap w:val="0"/>
            <w:vAlign w:val="top"/>
          </w:tcPr>
          <w:p w14:paraId="141804DB">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22BCF89A">
            <w:pPr>
              <w:spacing w:before="78" w:line="176" w:lineRule="auto"/>
              <w:ind w:left="330"/>
              <w:rPr>
                <w:rFonts w:ascii="宋体" w:hAnsi="宋体" w:eastAsia="宋体" w:cs="宋体"/>
                <w:sz w:val="21"/>
                <w:szCs w:val="21"/>
              </w:rPr>
            </w:pPr>
            <w:r>
              <w:rPr>
                <w:rFonts w:ascii="宋体" w:hAnsi="宋体" w:eastAsia="宋体" w:cs="宋体"/>
                <w:spacing w:val="-8"/>
                <w:sz w:val="21"/>
                <w:szCs w:val="21"/>
              </w:rPr>
              <w:t>32</w:t>
            </w:r>
          </w:p>
        </w:tc>
        <w:tc>
          <w:tcPr>
            <w:tcW w:w="1023" w:type="dxa"/>
            <w:noWrap w:val="0"/>
            <w:vAlign w:val="top"/>
          </w:tcPr>
          <w:p w14:paraId="08473DC4">
            <w:pPr>
              <w:spacing w:before="76" w:line="177" w:lineRule="auto"/>
              <w:ind w:left="358"/>
              <w:rPr>
                <w:rFonts w:ascii="宋体" w:hAnsi="宋体" w:eastAsia="宋体" w:cs="宋体"/>
                <w:sz w:val="21"/>
                <w:szCs w:val="21"/>
              </w:rPr>
            </w:pPr>
            <w:r>
              <w:rPr>
                <w:rFonts w:ascii="宋体" w:hAnsi="宋体" w:eastAsia="宋体" w:cs="宋体"/>
                <w:spacing w:val="-10"/>
                <w:sz w:val="21"/>
                <w:szCs w:val="21"/>
              </w:rPr>
              <w:t>156</w:t>
            </w:r>
          </w:p>
        </w:tc>
        <w:tc>
          <w:tcPr>
            <w:tcW w:w="1027" w:type="dxa"/>
            <w:noWrap w:val="0"/>
            <w:vAlign w:val="top"/>
          </w:tcPr>
          <w:p w14:paraId="1ED64EAC">
            <w:pPr>
              <w:spacing w:before="78" w:line="176" w:lineRule="auto"/>
              <w:ind w:left="404"/>
              <w:rPr>
                <w:rFonts w:ascii="宋体" w:hAnsi="宋体" w:eastAsia="宋体" w:cs="宋体"/>
                <w:sz w:val="21"/>
                <w:szCs w:val="21"/>
              </w:rPr>
            </w:pPr>
            <w:r>
              <w:rPr>
                <w:rFonts w:ascii="宋体" w:hAnsi="宋体" w:eastAsia="宋体" w:cs="宋体"/>
                <w:spacing w:val="-8"/>
                <w:sz w:val="21"/>
                <w:szCs w:val="21"/>
              </w:rPr>
              <w:t>35</w:t>
            </w:r>
          </w:p>
        </w:tc>
      </w:tr>
      <w:tr w14:paraId="7F9CB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B2A323F">
            <w:pPr>
              <w:spacing w:before="76" w:line="177" w:lineRule="auto"/>
              <w:ind w:left="227"/>
              <w:rPr>
                <w:rFonts w:ascii="宋体" w:hAnsi="宋体" w:eastAsia="宋体" w:cs="宋体"/>
                <w:sz w:val="21"/>
                <w:szCs w:val="21"/>
              </w:rPr>
            </w:pPr>
            <w:r>
              <w:rPr>
                <w:rFonts w:ascii="宋体" w:hAnsi="宋体" w:eastAsia="宋体" w:cs="宋体"/>
                <w:spacing w:val="-5"/>
                <w:sz w:val="21"/>
                <w:szCs w:val="21"/>
              </w:rPr>
              <w:t>303</w:t>
            </w:r>
          </w:p>
        </w:tc>
        <w:tc>
          <w:tcPr>
            <w:tcW w:w="1125" w:type="dxa"/>
            <w:noWrap w:val="0"/>
            <w:vAlign w:val="top"/>
          </w:tcPr>
          <w:p w14:paraId="4A51A9AE">
            <w:pPr>
              <w:spacing w:before="39" w:line="206"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48AB5546">
            <w:pPr>
              <w:spacing w:before="39" w:line="206" w:lineRule="auto"/>
              <w:ind w:left="223"/>
              <w:rPr>
                <w:rFonts w:ascii="宋体" w:hAnsi="宋体" w:eastAsia="宋体" w:cs="宋体"/>
                <w:sz w:val="21"/>
                <w:szCs w:val="21"/>
              </w:rPr>
            </w:pPr>
            <w:r>
              <w:rPr>
                <w:rFonts w:ascii="宋体" w:hAnsi="宋体" w:eastAsia="宋体" w:cs="宋体"/>
                <w:spacing w:val="-5"/>
                <w:sz w:val="21"/>
                <w:szCs w:val="21"/>
              </w:rPr>
              <w:t>里源村</w:t>
            </w:r>
          </w:p>
        </w:tc>
        <w:tc>
          <w:tcPr>
            <w:tcW w:w="3453" w:type="dxa"/>
            <w:noWrap w:val="0"/>
            <w:vAlign w:val="top"/>
          </w:tcPr>
          <w:p w14:paraId="19DB9583">
            <w:pPr>
              <w:spacing w:before="39" w:line="206" w:lineRule="auto"/>
              <w:ind w:left="175"/>
              <w:rPr>
                <w:rFonts w:ascii="宋体" w:hAnsi="宋体" w:eastAsia="宋体" w:cs="宋体"/>
                <w:sz w:val="21"/>
                <w:szCs w:val="21"/>
              </w:rPr>
            </w:pPr>
            <w:r>
              <w:rPr>
                <w:rFonts w:ascii="宋体" w:hAnsi="宋体" w:eastAsia="宋体" w:cs="宋体"/>
                <w:spacing w:val="-1"/>
                <w:sz w:val="21"/>
                <w:szCs w:val="21"/>
              </w:rPr>
              <w:t>客坊乡里源村信周坑供水工程</w:t>
            </w:r>
          </w:p>
        </w:tc>
        <w:tc>
          <w:tcPr>
            <w:tcW w:w="1181" w:type="dxa"/>
            <w:noWrap w:val="0"/>
            <w:vAlign w:val="top"/>
          </w:tcPr>
          <w:p w14:paraId="77F48C7B">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4D12283D">
            <w:pPr>
              <w:spacing w:before="76" w:line="177" w:lineRule="auto"/>
              <w:ind w:left="330"/>
              <w:rPr>
                <w:rFonts w:ascii="宋体" w:hAnsi="宋体" w:eastAsia="宋体" w:cs="宋体"/>
                <w:sz w:val="21"/>
                <w:szCs w:val="21"/>
              </w:rPr>
            </w:pPr>
            <w:r>
              <w:rPr>
                <w:rFonts w:ascii="宋体" w:hAnsi="宋体" w:eastAsia="宋体" w:cs="宋体"/>
                <w:spacing w:val="-8"/>
                <w:sz w:val="21"/>
                <w:szCs w:val="21"/>
              </w:rPr>
              <w:t>31</w:t>
            </w:r>
          </w:p>
        </w:tc>
        <w:tc>
          <w:tcPr>
            <w:tcW w:w="1023" w:type="dxa"/>
            <w:noWrap w:val="0"/>
            <w:vAlign w:val="top"/>
          </w:tcPr>
          <w:p w14:paraId="7FA2BF64">
            <w:pPr>
              <w:spacing w:before="76" w:line="177" w:lineRule="auto"/>
              <w:ind w:left="358"/>
              <w:rPr>
                <w:rFonts w:ascii="宋体" w:hAnsi="宋体" w:eastAsia="宋体" w:cs="宋体"/>
                <w:sz w:val="21"/>
                <w:szCs w:val="21"/>
              </w:rPr>
            </w:pPr>
            <w:r>
              <w:rPr>
                <w:rFonts w:ascii="宋体" w:hAnsi="宋体" w:eastAsia="宋体" w:cs="宋体"/>
                <w:spacing w:val="-10"/>
                <w:sz w:val="21"/>
                <w:szCs w:val="21"/>
              </w:rPr>
              <w:t>131</w:t>
            </w:r>
          </w:p>
        </w:tc>
        <w:tc>
          <w:tcPr>
            <w:tcW w:w="1027" w:type="dxa"/>
            <w:noWrap w:val="0"/>
            <w:vAlign w:val="top"/>
          </w:tcPr>
          <w:p w14:paraId="4FABC5FD">
            <w:pPr>
              <w:spacing w:before="76" w:line="177" w:lineRule="auto"/>
              <w:ind w:left="404"/>
              <w:rPr>
                <w:rFonts w:ascii="宋体" w:hAnsi="宋体" w:eastAsia="宋体" w:cs="宋体"/>
                <w:sz w:val="21"/>
                <w:szCs w:val="21"/>
              </w:rPr>
            </w:pPr>
            <w:r>
              <w:rPr>
                <w:rFonts w:ascii="宋体" w:hAnsi="宋体" w:eastAsia="宋体" w:cs="宋体"/>
                <w:spacing w:val="-8"/>
                <w:sz w:val="21"/>
                <w:szCs w:val="21"/>
              </w:rPr>
              <w:t>38</w:t>
            </w:r>
          </w:p>
        </w:tc>
      </w:tr>
      <w:tr w14:paraId="642B4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7E0D513">
            <w:pPr>
              <w:spacing w:before="76" w:line="177" w:lineRule="auto"/>
              <w:ind w:left="227"/>
              <w:rPr>
                <w:rFonts w:ascii="宋体" w:hAnsi="宋体" w:eastAsia="宋体" w:cs="宋体"/>
                <w:sz w:val="21"/>
                <w:szCs w:val="21"/>
              </w:rPr>
            </w:pPr>
            <w:r>
              <w:rPr>
                <w:rFonts w:ascii="宋体" w:hAnsi="宋体" w:eastAsia="宋体" w:cs="宋体"/>
                <w:spacing w:val="-5"/>
                <w:sz w:val="21"/>
                <w:szCs w:val="21"/>
              </w:rPr>
              <w:t>304</w:t>
            </w:r>
          </w:p>
        </w:tc>
        <w:tc>
          <w:tcPr>
            <w:tcW w:w="1125" w:type="dxa"/>
            <w:noWrap w:val="0"/>
            <w:vAlign w:val="top"/>
          </w:tcPr>
          <w:p w14:paraId="385DE8A5">
            <w:pPr>
              <w:spacing w:before="39" w:line="206"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65351667">
            <w:pPr>
              <w:spacing w:before="39" w:line="206" w:lineRule="auto"/>
              <w:ind w:left="223"/>
              <w:rPr>
                <w:rFonts w:ascii="宋体" w:hAnsi="宋体" w:eastAsia="宋体" w:cs="宋体"/>
                <w:sz w:val="21"/>
                <w:szCs w:val="21"/>
              </w:rPr>
            </w:pPr>
            <w:r>
              <w:rPr>
                <w:rFonts w:ascii="宋体" w:hAnsi="宋体" w:eastAsia="宋体" w:cs="宋体"/>
                <w:spacing w:val="-5"/>
                <w:sz w:val="21"/>
                <w:szCs w:val="21"/>
              </w:rPr>
              <w:t>里源村</w:t>
            </w:r>
          </w:p>
        </w:tc>
        <w:tc>
          <w:tcPr>
            <w:tcW w:w="3453" w:type="dxa"/>
            <w:noWrap w:val="0"/>
            <w:vAlign w:val="top"/>
          </w:tcPr>
          <w:p w14:paraId="69685E04">
            <w:pPr>
              <w:spacing w:before="39" w:line="206" w:lineRule="auto"/>
              <w:ind w:left="295"/>
              <w:rPr>
                <w:rFonts w:ascii="宋体" w:hAnsi="宋体" w:eastAsia="宋体" w:cs="宋体"/>
                <w:sz w:val="21"/>
                <w:szCs w:val="21"/>
              </w:rPr>
            </w:pPr>
            <w:r>
              <w:rPr>
                <w:rFonts w:ascii="宋体" w:hAnsi="宋体" w:eastAsia="宋体" w:cs="宋体"/>
                <w:spacing w:val="-1"/>
                <w:sz w:val="21"/>
                <w:szCs w:val="21"/>
              </w:rPr>
              <w:t>客坊乡里源村溪背供水工程</w:t>
            </w:r>
          </w:p>
        </w:tc>
        <w:tc>
          <w:tcPr>
            <w:tcW w:w="1181" w:type="dxa"/>
            <w:noWrap w:val="0"/>
            <w:vAlign w:val="top"/>
          </w:tcPr>
          <w:p w14:paraId="252E23F0">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3F85DAD1">
            <w:pPr>
              <w:spacing w:before="76" w:line="177" w:lineRule="auto"/>
              <w:ind w:left="330"/>
              <w:rPr>
                <w:rFonts w:ascii="宋体" w:hAnsi="宋体" w:eastAsia="宋体" w:cs="宋体"/>
                <w:sz w:val="21"/>
                <w:szCs w:val="21"/>
              </w:rPr>
            </w:pPr>
            <w:r>
              <w:rPr>
                <w:rFonts w:ascii="宋体" w:hAnsi="宋体" w:eastAsia="宋体" w:cs="宋体"/>
                <w:spacing w:val="-8"/>
                <w:sz w:val="21"/>
                <w:szCs w:val="21"/>
              </w:rPr>
              <w:t>56</w:t>
            </w:r>
          </w:p>
        </w:tc>
        <w:tc>
          <w:tcPr>
            <w:tcW w:w="1023" w:type="dxa"/>
            <w:noWrap w:val="0"/>
            <w:vAlign w:val="top"/>
          </w:tcPr>
          <w:p w14:paraId="4B30AEBA">
            <w:pPr>
              <w:spacing w:before="76" w:line="177" w:lineRule="auto"/>
              <w:ind w:left="343"/>
              <w:rPr>
                <w:rFonts w:ascii="宋体" w:hAnsi="宋体" w:eastAsia="宋体" w:cs="宋体"/>
                <w:sz w:val="21"/>
                <w:szCs w:val="21"/>
              </w:rPr>
            </w:pPr>
            <w:r>
              <w:rPr>
                <w:rFonts w:ascii="宋体" w:hAnsi="宋体" w:eastAsia="宋体" w:cs="宋体"/>
                <w:spacing w:val="-5"/>
                <w:sz w:val="21"/>
                <w:szCs w:val="21"/>
              </w:rPr>
              <w:t>262</w:t>
            </w:r>
          </w:p>
        </w:tc>
        <w:tc>
          <w:tcPr>
            <w:tcW w:w="1027" w:type="dxa"/>
            <w:noWrap w:val="0"/>
            <w:vAlign w:val="top"/>
          </w:tcPr>
          <w:p w14:paraId="1D36F08C">
            <w:pPr>
              <w:spacing w:before="76" w:line="177" w:lineRule="auto"/>
              <w:ind w:left="399"/>
              <w:rPr>
                <w:rFonts w:ascii="宋体" w:hAnsi="宋体" w:eastAsia="宋体" w:cs="宋体"/>
                <w:sz w:val="21"/>
                <w:szCs w:val="21"/>
              </w:rPr>
            </w:pPr>
            <w:r>
              <w:rPr>
                <w:rFonts w:ascii="宋体" w:hAnsi="宋体" w:eastAsia="宋体" w:cs="宋体"/>
                <w:spacing w:val="-5"/>
                <w:sz w:val="21"/>
                <w:szCs w:val="21"/>
              </w:rPr>
              <w:t>42</w:t>
            </w:r>
          </w:p>
        </w:tc>
      </w:tr>
      <w:tr w14:paraId="3245E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BDEA131">
            <w:pPr>
              <w:spacing w:before="76" w:line="177" w:lineRule="auto"/>
              <w:ind w:left="227"/>
              <w:rPr>
                <w:rFonts w:ascii="宋体" w:hAnsi="宋体" w:eastAsia="宋体" w:cs="宋体"/>
                <w:sz w:val="21"/>
                <w:szCs w:val="21"/>
              </w:rPr>
            </w:pPr>
            <w:r>
              <w:rPr>
                <w:rFonts w:ascii="宋体" w:hAnsi="宋体" w:eastAsia="宋体" w:cs="宋体"/>
                <w:spacing w:val="-5"/>
                <w:sz w:val="21"/>
                <w:szCs w:val="21"/>
              </w:rPr>
              <w:t>305</w:t>
            </w:r>
          </w:p>
        </w:tc>
        <w:tc>
          <w:tcPr>
            <w:tcW w:w="1125" w:type="dxa"/>
            <w:noWrap w:val="0"/>
            <w:vAlign w:val="top"/>
          </w:tcPr>
          <w:p w14:paraId="26C8099A">
            <w:pPr>
              <w:spacing w:before="39" w:line="206"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45EA2082">
            <w:pPr>
              <w:spacing w:before="39" w:line="206" w:lineRule="auto"/>
              <w:ind w:left="223"/>
              <w:rPr>
                <w:rFonts w:ascii="宋体" w:hAnsi="宋体" w:eastAsia="宋体" w:cs="宋体"/>
                <w:sz w:val="21"/>
                <w:szCs w:val="21"/>
              </w:rPr>
            </w:pPr>
            <w:r>
              <w:rPr>
                <w:rFonts w:ascii="宋体" w:hAnsi="宋体" w:eastAsia="宋体" w:cs="宋体"/>
                <w:spacing w:val="-5"/>
                <w:sz w:val="21"/>
                <w:szCs w:val="21"/>
              </w:rPr>
              <w:t>里源村</w:t>
            </w:r>
          </w:p>
        </w:tc>
        <w:tc>
          <w:tcPr>
            <w:tcW w:w="3453" w:type="dxa"/>
            <w:noWrap w:val="0"/>
            <w:vAlign w:val="top"/>
          </w:tcPr>
          <w:p w14:paraId="46B1AAA9">
            <w:pPr>
              <w:spacing w:before="39" w:line="206" w:lineRule="auto"/>
              <w:ind w:left="295"/>
              <w:rPr>
                <w:rFonts w:ascii="宋体" w:hAnsi="宋体" w:eastAsia="宋体" w:cs="宋体"/>
                <w:sz w:val="21"/>
                <w:szCs w:val="21"/>
              </w:rPr>
            </w:pPr>
            <w:r>
              <w:rPr>
                <w:rFonts w:ascii="宋体" w:hAnsi="宋体" w:eastAsia="宋体" w:cs="宋体"/>
                <w:spacing w:val="-1"/>
                <w:sz w:val="21"/>
                <w:szCs w:val="21"/>
              </w:rPr>
              <w:t>客坊乡里源村丰月供水工程</w:t>
            </w:r>
          </w:p>
        </w:tc>
        <w:tc>
          <w:tcPr>
            <w:tcW w:w="1181" w:type="dxa"/>
            <w:noWrap w:val="0"/>
            <w:vAlign w:val="top"/>
          </w:tcPr>
          <w:p w14:paraId="18D7BA32">
            <w:pPr>
              <w:spacing w:before="76" w:line="177"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5056AF51">
            <w:pPr>
              <w:spacing w:before="76" w:line="177" w:lineRule="auto"/>
              <w:ind w:left="324"/>
              <w:rPr>
                <w:rFonts w:ascii="宋体" w:hAnsi="宋体" w:eastAsia="宋体" w:cs="宋体"/>
                <w:sz w:val="21"/>
                <w:szCs w:val="21"/>
              </w:rPr>
            </w:pPr>
            <w:r>
              <w:rPr>
                <w:rFonts w:ascii="宋体" w:hAnsi="宋体" w:eastAsia="宋体" w:cs="宋体"/>
                <w:spacing w:val="-5"/>
                <w:sz w:val="21"/>
                <w:szCs w:val="21"/>
              </w:rPr>
              <w:t>42</w:t>
            </w:r>
          </w:p>
        </w:tc>
        <w:tc>
          <w:tcPr>
            <w:tcW w:w="1023" w:type="dxa"/>
            <w:noWrap w:val="0"/>
            <w:vAlign w:val="top"/>
          </w:tcPr>
          <w:p w14:paraId="3E579398">
            <w:pPr>
              <w:spacing w:before="75" w:line="178" w:lineRule="auto"/>
              <w:ind w:left="358"/>
              <w:rPr>
                <w:rFonts w:ascii="宋体" w:hAnsi="宋体" w:eastAsia="宋体" w:cs="宋体"/>
                <w:sz w:val="21"/>
                <w:szCs w:val="21"/>
              </w:rPr>
            </w:pPr>
            <w:r>
              <w:rPr>
                <w:rFonts w:ascii="宋体" w:hAnsi="宋体" w:eastAsia="宋体" w:cs="宋体"/>
                <w:spacing w:val="-10"/>
                <w:sz w:val="21"/>
                <w:szCs w:val="21"/>
              </w:rPr>
              <w:t>185</w:t>
            </w:r>
          </w:p>
        </w:tc>
        <w:tc>
          <w:tcPr>
            <w:tcW w:w="1027" w:type="dxa"/>
            <w:noWrap w:val="0"/>
            <w:vAlign w:val="top"/>
          </w:tcPr>
          <w:p w14:paraId="4EEB94C4">
            <w:pPr>
              <w:spacing w:before="76" w:line="177" w:lineRule="auto"/>
              <w:ind w:left="399"/>
              <w:rPr>
                <w:rFonts w:ascii="宋体" w:hAnsi="宋体" w:eastAsia="宋体" w:cs="宋体"/>
                <w:sz w:val="21"/>
                <w:szCs w:val="21"/>
              </w:rPr>
            </w:pPr>
            <w:r>
              <w:rPr>
                <w:rFonts w:ascii="宋体" w:hAnsi="宋体" w:eastAsia="宋体" w:cs="宋体"/>
                <w:spacing w:val="-5"/>
                <w:sz w:val="21"/>
                <w:szCs w:val="21"/>
              </w:rPr>
              <w:t>43</w:t>
            </w:r>
          </w:p>
        </w:tc>
      </w:tr>
      <w:tr w14:paraId="6254E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17C9079">
            <w:pPr>
              <w:spacing w:before="78" w:line="176" w:lineRule="auto"/>
              <w:ind w:left="227"/>
              <w:rPr>
                <w:rFonts w:ascii="宋体" w:hAnsi="宋体" w:eastAsia="宋体" w:cs="宋体"/>
                <w:sz w:val="21"/>
                <w:szCs w:val="21"/>
              </w:rPr>
            </w:pPr>
            <w:r>
              <w:rPr>
                <w:rFonts w:ascii="宋体" w:hAnsi="宋体" w:eastAsia="宋体" w:cs="宋体"/>
                <w:spacing w:val="-5"/>
                <w:sz w:val="21"/>
                <w:szCs w:val="21"/>
              </w:rPr>
              <w:t>306</w:t>
            </w:r>
          </w:p>
        </w:tc>
        <w:tc>
          <w:tcPr>
            <w:tcW w:w="1125" w:type="dxa"/>
            <w:noWrap w:val="0"/>
            <w:vAlign w:val="top"/>
          </w:tcPr>
          <w:p w14:paraId="79D3221C">
            <w:pPr>
              <w:spacing w:before="40" w:line="205"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7550C697">
            <w:pPr>
              <w:spacing w:before="40" w:line="205" w:lineRule="auto"/>
              <w:ind w:left="222"/>
              <w:rPr>
                <w:rFonts w:ascii="宋体" w:hAnsi="宋体" w:eastAsia="宋体" w:cs="宋体"/>
                <w:sz w:val="21"/>
                <w:szCs w:val="21"/>
              </w:rPr>
            </w:pPr>
            <w:r>
              <w:rPr>
                <w:rFonts w:ascii="宋体" w:hAnsi="宋体" w:eastAsia="宋体" w:cs="宋体"/>
                <w:spacing w:val="-4"/>
                <w:sz w:val="21"/>
                <w:szCs w:val="21"/>
              </w:rPr>
              <w:t>龙溪村</w:t>
            </w:r>
          </w:p>
        </w:tc>
        <w:tc>
          <w:tcPr>
            <w:tcW w:w="3453" w:type="dxa"/>
            <w:noWrap w:val="0"/>
            <w:vAlign w:val="top"/>
          </w:tcPr>
          <w:p w14:paraId="57AFFDEB">
            <w:pPr>
              <w:spacing w:before="40" w:line="205" w:lineRule="auto"/>
              <w:ind w:left="295"/>
              <w:rPr>
                <w:rFonts w:ascii="宋体" w:hAnsi="宋体" w:eastAsia="宋体" w:cs="宋体"/>
                <w:sz w:val="21"/>
                <w:szCs w:val="21"/>
              </w:rPr>
            </w:pPr>
            <w:r>
              <w:rPr>
                <w:rFonts w:ascii="宋体" w:hAnsi="宋体" w:eastAsia="宋体" w:cs="宋体"/>
                <w:spacing w:val="-1"/>
                <w:sz w:val="21"/>
                <w:szCs w:val="21"/>
              </w:rPr>
              <w:t>客坊乡龙溪村外村供水工程</w:t>
            </w:r>
          </w:p>
        </w:tc>
        <w:tc>
          <w:tcPr>
            <w:tcW w:w="1181" w:type="dxa"/>
            <w:noWrap w:val="0"/>
            <w:vAlign w:val="top"/>
          </w:tcPr>
          <w:p w14:paraId="6D2CE484">
            <w:pPr>
              <w:spacing w:before="78" w:line="176"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4A8B5516">
            <w:pPr>
              <w:spacing w:before="78" w:line="176" w:lineRule="auto"/>
              <w:ind w:left="324"/>
              <w:rPr>
                <w:rFonts w:ascii="宋体" w:hAnsi="宋体" w:eastAsia="宋体" w:cs="宋体"/>
                <w:sz w:val="21"/>
                <w:szCs w:val="21"/>
              </w:rPr>
            </w:pPr>
            <w:r>
              <w:rPr>
                <w:rFonts w:ascii="宋体" w:hAnsi="宋体" w:eastAsia="宋体" w:cs="宋体"/>
                <w:spacing w:val="-5"/>
                <w:sz w:val="21"/>
                <w:szCs w:val="21"/>
              </w:rPr>
              <w:t>46</w:t>
            </w:r>
          </w:p>
        </w:tc>
        <w:tc>
          <w:tcPr>
            <w:tcW w:w="1023" w:type="dxa"/>
            <w:noWrap w:val="0"/>
            <w:vAlign w:val="top"/>
          </w:tcPr>
          <w:p w14:paraId="741B4312">
            <w:pPr>
              <w:spacing w:before="78" w:line="176" w:lineRule="auto"/>
              <w:ind w:left="343"/>
              <w:rPr>
                <w:rFonts w:ascii="宋体" w:hAnsi="宋体" w:eastAsia="宋体" w:cs="宋体"/>
                <w:sz w:val="21"/>
                <w:szCs w:val="21"/>
              </w:rPr>
            </w:pPr>
            <w:r>
              <w:rPr>
                <w:rFonts w:ascii="宋体" w:hAnsi="宋体" w:eastAsia="宋体" w:cs="宋体"/>
                <w:spacing w:val="-5"/>
                <w:sz w:val="21"/>
                <w:szCs w:val="21"/>
              </w:rPr>
              <w:t>251</w:t>
            </w:r>
          </w:p>
        </w:tc>
        <w:tc>
          <w:tcPr>
            <w:tcW w:w="1027" w:type="dxa"/>
            <w:noWrap w:val="0"/>
            <w:vAlign w:val="top"/>
          </w:tcPr>
          <w:p w14:paraId="04B9F81F">
            <w:pPr>
              <w:spacing w:before="80" w:line="174" w:lineRule="auto"/>
              <w:ind w:left="404"/>
              <w:rPr>
                <w:rFonts w:ascii="宋体" w:hAnsi="宋体" w:eastAsia="宋体" w:cs="宋体"/>
                <w:sz w:val="21"/>
                <w:szCs w:val="21"/>
              </w:rPr>
            </w:pPr>
            <w:r>
              <w:rPr>
                <w:rFonts w:ascii="宋体" w:hAnsi="宋体" w:eastAsia="宋体" w:cs="宋体"/>
                <w:spacing w:val="-8"/>
                <w:sz w:val="21"/>
                <w:szCs w:val="21"/>
              </w:rPr>
              <w:t>57</w:t>
            </w:r>
          </w:p>
        </w:tc>
      </w:tr>
      <w:tr w14:paraId="39FB4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3A5CC290">
            <w:pPr>
              <w:spacing w:before="78" w:line="176" w:lineRule="auto"/>
              <w:ind w:left="227"/>
              <w:rPr>
                <w:rFonts w:ascii="宋体" w:hAnsi="宋体" w:eastAsia="宋体" w:cs="宋体"/>
                <w:sz w:val="21"/>
                <w:szCs w:val="21"/>
              </w:rPr>
            </w:pPr>
            <w:r>
              <w:rPr>
                <w:rFonts w:ascii="宋体" w:hAnsi="宋体" w:eastAsia="宋体" w:cs="宋体"/>
                <w:spacing w:val="-5"/>
                <w:sz w:val="21"/>
                <w:szCs w:val="21"/>
              </w:rPr>
              <w:t>307</w:t>
            </w:r>
          </w:p>
        </w:tc>
        <w:tc>
          <w:tcPr>
            <w:tcW w:w="1125" w:type="dxa"/>
            <w:noWrap w:val="0"/>
            <w:vAlign w:val="top"/>
          </w:tcPr>
          <w:p w14:paraId="15FE3335">
            <w:pPr>
              <w:spacing w:before="40" w:line="205"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337D662D">
            <w:pPr>
              <w:spacing w:before="40" w:line="205" w:lineRule="auto"/>
              <w:ind w:left="222"/>
              <w:rPr>
                <w:rFonts w:ascii="宋体" w:hAnsi="宋体" w:eastAsia="宋体" w:cs="宋体"/>
                <w:sz w:val="21"/>
                <w:szCs w:val="21"/>
              </w:rPr>
            </w:pPr>
            <w:r>
              <w:rPr>
                <w:rFonts w:ascii="宋体" w:hAnsi="宋体" w:eastAsia="宋体" w:cs="宋体"/>
                <w:spacing w:val="-4"/>
                <w:sz w:val="21"/>
                <w:szCs w:val="21"/>
              </w:rPr>
              <w:t>龙溪村</w:t>
            </w:r>
          </w:p>
        </w:tc>
        <w:tc>
          <w:tcPr>
            <w:tcW w:w="3453" w:type="dxa"/>
            <w:noWrap w:val="0"/>
            <w:vAlign w:val="top"/>
          </w:tcPr>
          <w:p w14:paraId="2C6C458F">
            <w:pPr>
              <w:spacing w:before="40" w:line="205" w:lineRule="auto"/>
              <w:ind w:left="295"/>
              <w:rPr>
                <w:rFonts w:ascii="宋体" w:hAnsi="宋体" w:eastAsia="宋体" w:cs="宋体"/>
                <w:sz w:val="21"/>
                <w:szCs w:val="21"/>
              </w:rPr>
            </w:pPr>
            <w:r>
              <w:rPr>
                <w:rFonts w:ascii="宋体" w:hAnsi="宋体" w:eastAsia="宋体" w:cs="宋体"/>
                <w:spacing w:val="-1"/>
                <w:sz w:val="21"/>
                <w:szCs w:val="21"/>
              </w:rPr>
              <w:t>客坊乡龙溪村下排供水工程</w:t>
            </w:r>
          </w:p>
        </w:tc>
        <w:tc>
          <w:tcPr>
            <w:tcW w:w="1181" w:type="dxa"/>
            <w:noWrap w:val="0"/>
            <w:vAlign w:val="top"/>
          </w:tcPr>
          <w:p w14:paraId="7F9024E6">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745F1A3B">
            <w:pPr>
              <w:spacing w:before="78" w:line="176" w:lineRule="auto"/>
              <w:ind w:left="328"/>
              <w:rPr>
                <w:rFonts w:ascii="宋体" w:hAnsi="宋体" w:eastAsia="宋体" w:cs="宋体"/>
                <w:sz w:val="21"/>
                <w:szCs w:val="21"/>
              </w:rPr>
            </w:pPr>
            <w:r>
              <w:rPr>
                <w:rFonts w:ascii="宋体" w:hAnsi="宋体" w:eastAsia="宋体" w:cs="宋体"/>
                <w:spacing w:val="-7"/>
                <w:sz w:val="21"/>
                <w:szCs w:val="21"/>
              </w:rPr>
              <w:t>28</w:t>
            </w:r>
          </w:p>
        </w:tc>
        <w:tc>
          <w:tcPr>
            <w:tcW w:w="1023" w:type="dxa"/>
            <w:noWrap w:val="0"/>
            <w:vAlign w:val="top"/>
          </w:tcPr>
          <w:p w14:paraId="1D965984">
            <w:pPr>
              <w:spacing w:before="76" w:line="177" w:lineRule="auto"/>
              <w:ind w:left="358"/>
              <w:rPr>
                <w:rFonts w:ascii="宋体" w:hAnsi="宋体" w:eastAsia="宋体" w:cs="宋体"/>
                <w:sz w:val="21"/>
                <w:szCs w:val="21"/>
              </w:rPr>
            </w:pPr>
            <w:r>
              <w:rPr>
                <w:rFonts w:ascii="宋体" w:hAnsi="宋体" w:eastAsia="宋体" w:cs="宋体"/>
                <w:spacing w:val="-10"/>
                <w:sz w:val="21"/>
                <w:szCs w:val="21"/>
              </w:rPr>
              <w:t>119</w:t>
            </w:r>
          </w:p>
        </w:tc>
        <w:tc>
          <w:tcPr>
            <w:tcW w:w="1027" w:type="dxa"/>
            <w:noWrap w:val="0"/>
            <w:vAlign w:val="top"/>
          </w:tcPr>
          <w:p w14:paraId="7D961BD5">
            <w:pPr>
              <w:spacing w:before="78" w:line="176" w:lineRule="auto"/>
              <w:ind w:left="403"/>
              <w:rPr>
                <w:rFonts w:ascii="宋体" w:hAnsi="宋体" w:eastAsia="宋体" w:cs="宋体"/>
                <w:sz w:val="21"/>
                <w:szCs w:val="21"/>
              </w:rPr>
            </w:pPr>
            <w:r>
              <w:rPr>
                <w:rFonts w:ascii="宋体" w:hAnsi="宋体" w:eastAsia="宋体" w:cs="宋体"/>
                <w:spacing w:val="-7"/>
                <w:sz w:val="21"/>
                <w:szCs w:val="21"/>
              </w:rPr>
              <w:t>29</w:t>
            </w:r>
          </w:p>
        </w:tc>
      </w:tr>
      <w:tr w14:paraId="2827F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B236A07">
            <w:pPr>
              <w:spacing w:before="78" w:line="176" w:lineRule="auto"/>
              <w:ind w:left="227"/>
              <w:rPr>
                <w:rFonts w:ascii="宋体" w:hAnsi="宋体" w:eastAsia="宋体" w:cs="宋体"/>
                <w:sz w:val="21"/>
                <w:szCs w:val="21"/>
              </w:rPr>
            </w:pPr>
            <w:r>
              <w:rPr>
                <w:rFonts w:ascii="宋体" w:hAnsi="宋体" w:eastAsia="宋体" w:cs="宋体"/>
                <w:spacing w:val="-5"/>
                <w:sz w:val="21"/>
                <w:szCs w:val="21"/>
              </w:rPr>
              <w:t>308</w:t>
            </w:r>
          </w:p>
        </w:tc>
        <w:tc>
          <w:tcPr>
            <w:tcW w:w="1125" w:type="dxa"/>
            <w:noWrap w:val="0"/>
            <w:vAlign w:val="top"/>
          </w:tcPr>
          <w:p w14:paraId="365123DD">
            <w:pPr>
              <w:spacing w:before="39" w:line="206"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27240D4F">
            <w:pPr>
              <w:spacing w:before="39" w:line="206" w:lineRule="auto"/>
              <w:ind w:left="222"/>
              <w:rPr>
                <w:rFonts w:ascii="宋体" w:hAnsi="宋体" w:eastAsia="宋体" w:cs="宋体"/>
                <w:sz w:val="21"/>
                <w:szCs w:val="21"/>
              </w:rPr>
            </w:pPr>
            <w:r>
              <w:rPr>
                <w:rFonts w:ascii="宋体" w:hAnsi="宋体" w:eastAsia="宋体" w:cs="宋体"/>
                <w:spacing w:val="-4"/>
                <w:sz w:val="21"/>
                <w:szCs w:val="21"/>
              </w:rPr>
              <w:t>龙溪村</w:t>
            </w:r>
          </w:p>
        </w:tc>
        <w:tc>
          <w:tcPr>
            <w:tcW w:w="3453" w:type="dxa"/>
            <w:noWrap w:val="0"/>
            <w:vAlign w:val="top"/>
          </w:tcPr>
          <w:p w14:paraId="1F86F752">
            <w:pPr>
              <w:spacing w:before="39" w:line="206" w:lineRule="auto"/>
              <w:ind w:left="175"/>
              <w:rPr>
                <w:rFonts w:ascii="宋体" w:hAnsi="宋体" w:eastAsia="宋体" w:cs="宋体"/>
                <w:sz w:val="21"/>
                <w:szCs w:val="21"/>
              </w:rPr>
            </w:pPr>
            <w:r>
              <w:rPr>
                <w:rFonts w:ascii="宋体" w:hAnsi="宋体" w:eastAsia="宋体" w:cs="宋体"/>
                <w:spacing w:val="-1"/>
                <w:sz w:val="21"/>
                <w:szCs w:val="21"/>
              </w:rPr>
              <w:t>客坊乡龙溪村丛山排供水工程</w:t>
            </w:r>
          </w:p>
        </w:tc>
        <w:tc>
          <w:tcPr>
            <w:tcW w:w="1181" w:type="dxa"/>
            <w:noWrap w:val="0"/>
            <w:vAlign w:val="top"/>
          </w:tcPr>
          <w:p w14:paraId="31638DA2">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2BBFB2D3">
            <w:pPr>
              <w:spacing w:before="78" w:line="176" w:lineRule="auto"/>
              <w:ind w:left="330"/>
              <w:rPr>
                <w:rFonts w:ascii="宋体" w:hAnsi="宋体" w:eastAsia="宋体" w:cs="宋体"/>
                <w:sz w:val="21"/>
                <w:szCs w:val="21"/>
              </w:rPr>
            </w:pPr>
            <w:r>
              <w:rPr>
                <w:rFonts w:ascii="宋体" w:hAnsi="宋体" w:eastAsia="宋体" w:cs="宋体"/>
                <w:spacing w:val="-8"/>
                <w:sz w:val="21"/>
                <w:szCs w:val="21"/>
              </w:rPr>
              <w:t>33</w:t>
            </w:r>
          </w:p>
        </w:tc>
        <w:tc>
          <w:tcPr>
            <w:tcW w:w="1023" w:type="dxa"/>
            <w:noWrap w:val="0"/>
            <w:vAlign w:val="top"/>
          </w:tcPr>
          <w:p w14:paraId="4B1D3232">
            <w:pPr>
              <w:spacing w:before="76" w:line="177" w:lineRule="auto"/>
              <w:ind w:left="358"/>
              <w:rPr>
                <w:rFonts w:ascii="宋体" w:hAnsi="宋体" w:eastAsia="宋体" w:cs="宋体"/>
                <w:sz w:val="21"/>
                <w:szCs w:val="21"/>
              </w:rPr>
            </w:pPr>
            <w:r>
              <w:rPr>
                <w:rFonts w:ascii="宋体" w:hAnsi="宋体" w:eastAsia="宋体" w:cs="宋体"/>
                <w:spacing w:val="-10"/>
                <w:sz w:val="21"/>
                <w:szCs w:val="21"/>
              </w:rPr>
              <w:t>167</w:t>
            </w:r>
          </w:p>
        </w:tc>
        <w:tc>
          <w:tcPr>
            <w:tcW w:w="1027" w:type="dxa"/>
            <w:noWrap w:val="0"/>
            <w:vAlign w:val="top"/>
          </w:tcPr>
          <w:p w14:paraId="7698B727">
            <w:pPr>
              <w:spacing w:before="78" w:line="176" w:lineRule="auto"/>
              <w:ind w:left="399"/>
              <w:rPr>
                <w:rFonts w:ascii="宋体" w:hAnsi="宋体" w:eastAsia="宋体" w:cs="宋体"/>
                <w:sz w:val="21"/>
                <w:szCs w:val="21"/>
              </w:rPr>
            </w:pPr>
            <w:r>
              <w:rPr>
                <w:rFonts w:ascii="宋体" w:hAnsi="宋体" w:eastAsia="宋体" w:cs="宋体"/>
                <w:spacing w:val="-5"/>
                <w:sz w:val="21"/>
                <w:szCs w:val="21"/>
              </w:rPr>
              <w:t>45</w:t>
            </w:r>
          </w:p>
        </w:tc>
      </w:tr>
      <w:tr w14:paraId="2B8B1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208FAF56">
            <w:pPr>
              <w:spacing w:before="233" w:line="183" w:lineRule="auto"/>
              <w:ind w:left="227"/>
              <w:rPr>
                <w:rFonts w:ascii="宋体" w:hAnsi="宋体" w:eastAsia="宋体" w:cs="宋体"/>
                <w:sz w:val="21"/>
                <w:szCs w:val="21"/>
              </w:rPr>
            </w:pPr>
            <w:r>
              <w:rPr>
                <w:rFonts w:ascii="宋体" w:hAnsi="宋体" w:eastAsia="宋体" w:cs="宋体"/>
                <w:spacing w:val="-5"/>
                <w:sz w:val="21"/>
                <w:szCs w:val="21"/>
              </w:rPr>
              <w:t>309</w:t>
            </w:r>
          </w:p>
        </w:tc>
        <w:tc>
          <w:tcPr>
            <w:tcW w:w="1125" w:type="dxa"/>
            <w:noWrap w:val="0"/>
            <w:vAlign w:val="top"/>
          </w:tcPr>
          <w:p w14:paraId="2291F2D6">
            <w:pPr>
              <w:spacing w:before="195" w:line="220"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34E0C8D5">
            <w:pPr>
              <w:spacing w:before="195" w:line="219" w:lineRule="auto"/>
              <w:ind w:left="222"/>
              <w:rPr>
                <w:rFonts w:ascii="宋体" w:hAnsi="宋体" w:eastAsia="宋体" w:cs="宋体"/>
                <w:sz w:val="21"/>
                <w:szCs w:val="21"/>
              </w:rPr>
            </w:pPr>
            <w:r>
              <w:rPr>
                <w:rFonts w:ascii="宋体" w:hAnsi="宋体" w:eastAsia="宋体" w:cs="宋体"/>
                <w:spacing w:val="-4"/>
                <w:sz w:val="21"/>
                <w:szCs w:val="21"/>
              </w:rPr>
              <w:t>龙溪村</w:t>
            </w:r>
          </w:p>
        </w:tc>
        <w:tc>
          <w:tcPr>
            <w:tcW w:w="3453" w:type="dxa"/>
            <w:noWrap w:val="0"/>
            <w:vAlign w:val="top"/>
          </w:tcPr>
          <w:p w14:paraId="3AE36A81">
            <w:pPr>
              <w:spacing w:before="38" w:line="223" w:lineRule="auto"/>
              <w:ind w:left="1495" w:right="163" w:hanging="1320"/>
              <w:rPr>
                <w:rFonts w:ascii="宋体" w:hAnsi="宋体" w:eastAsia="宋体" w:cs="宋体"/>
                <w:sz w:val="21"/>
                <w:szCs w:val="21"/>
              </w:rPr>
            </w:pPr>
            <w:r>
              <w:rPr>
                <w:rFonts w:ascii="宋体" w:hAnsi="宋体" w:eastAsia="宋体" w:cs="宋体"/>
                <w:spacing w:val="-1"/>
                <w:sz w:val="21"/>
                <w:szCs w:val="21"/>
              </w:rPr>
              <w:t>客坊乡龙溪村为上供水点供水</w:t>
            </w:r>
            <w:r>
              <w:rPr>
                <w:rFonts w:ascii="宋体" w:hAnsi="宋体" w:eastAsia="宋体" w:cs="宋体"/>
                <w:spacing w:val="-7"/>
                <w:sz w:val="21"/>
                <w:szCs w:val="21"/>
              </w:rPr>
              <w:t>工程</w:t>
            </w:r>
          </w:p>
        </w:tc>
        <w:tc>
          <w:tcPr>
            <w:tcW w:w="1181" w:type="dxa"/>
            <w:noWrap w:val="0"/>
            <w:vAlign w:val="top"/>
          </w:tcPr>
          <w:p w14:paraId="46D82ADD">
            <w:pPr>
              <w:spacing w:before="233"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6A76EF2A">
            <w:pPr>
              <w:spacing w:before="233" w:line="183" w:lineRule="auto"/>
              <w:ind w:left="328"/>
              <w:rPr>
                <w:rFonts w:ascii="宋体" w:hAnsi="宋体" w:eastAsia="宋体" w:cs="宋体"/>
                <w:sz w:val="21"/>
                <w:szCs w:val="21"/>
              </w:rPr>
            </w:pPr>
            <w:r>
              <w:rPr>
                <w:rFonts w:ascii="宋体" w:hAnsi="宋体" w:eastAsia="宋体" w:cs="宋体"/>
                <w:spacing w:val="-7"/>
                <w:sz w:val="21"/>
                <w:szCs w:val="21"/>
              </w:rPr>
              <w:t>24</w:t>
            </w:r>
          </w:p>
        </w:tc>
        <w:tc>
          <w:tcPr>
            <w:tcW w:w="1023" w:type="dxa"/>
            <w:noWrap w:val="0"/>
            <w:vAlign w:val="top"/>
          </w:tcPr>
          <w:p w14:paraId="5CDBB748">
            <w:pPr>
              <w:spacing w:before="233" w:line="183" w:lineRule="auto"/>
              <w:ind w:left="401"/>
              <w:rPr>
                <w:rFonts w:ascii="宋体" w:hAnsi="宋体" w:eastAsia="宋体" w:cs="宋体"/>
                <w:sz w:val="21"/>
                <w:szCs w:val="21"/>
              </w:rPr>
            </w:pPr>
            <w:r>
              <w:rPr>
                <w:rFonts w:ascii="宋体" w:hAnsi="宋体" w:eastAsia="宋体" w:cs="宋体"/>
                <w:spacing w:val="-6"/>
                <w:sz w:val="21"/>
                <w:szCs w:val="21"/>
              </w:rPr>
              <w:t>89</w:t>
            </w:r>
          </w:p>
        </w:tc>
        <w:tc>
          <w:tcPr>
            <w:tcW w:w="1027" w:type="dxa"/>
            <w:noWrap w:val="0"/>
            <w:vAlign w:val="top"/>
          </w:tcPr>
          <w:p w14:paraId="31A8B6A0">
            <w:pPr>
              <w:spacing w:before="233" w:line="183" w:lineRule="auto"/>
              <w:ind w:left="403"/>
              <w:rPr>
                <w:rFonts w:ascii="宋体" w:hAnsi="宋体" w:eastAsia="宋体" w:cs="宋体"/>
                <w:sz w:val="21"/>
                <w:szCs w:val="21"/>
              </w:rPr>
            </w:pPr>
            <w:r>
              <w:rPr>
                <w:rFonts w:ascii="宋体" w:hAnsi="宋体" w:eastAsia="宋体" w:cs="宋体"/>
                <w:spacing w:val="-7"/>
                <w:sz w:val="21"/>
                <w:szCs w:val="21"/>
              </w:rPr>
              <w:t>26</w:t>
            </w:r>
          </w:p>
        </w:tc>
      </w:tr>
      <w:tr w14:paraId="1A05A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087622F9">
            <w:pPr>
              <w:spacing w:before="76" w:line="177" w:lineRule="auto"/>
              <w:ind w:left="227"/>
              <w:rPr>
                <w:rFonts w:ascii="宋体" w:hAnsi="宋体" w:eastAsia="宋体" w:cs="宋体"/>
                <w:sz w:val="21"/>
                <w:szCs w:val="21"/>
              </w:rPr>
            </w:pPr>
            <w:r>
              <w:rPr>
                <w:rFonts w:ascii="宋体" w:hAnsi="宋体" w:eastAsia="宋体" w:cs="宋体"/>
                <w:spacing w:val="-5"/>
                <w:sz w:val="21"/>
                <w:szCs w:val="21"/>
              </w:rPr>
              <w:t>310</w:t>
            </w:r>
          </w:p>
        </w:tc>
        <w:tc>
          <w:tcPr>
            <w:tcW w:w="1125" w:type="dxa"/>
            <w:noWrap w:val="0"/>
            <w:vAlign w:val="top"/>
          </w:tcPr>
          <w:p w14:paraId="68B6E084">
            <w:pPr>
              <w:spacing w:before="40" w:line="205"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529C795E">
            <w:pPr>
              <w:spacing w:before="40" w:line="205" w:lineRule="auto"/>
              <w:ind w:left="222"/>
              <w:rPr>
                <w:rFonts w:ascii="宋体" w:hAnsi="宋体" w:eastAsia="宋体" w:cs="宋体"/>
                <w:sz w:val="21"/>
                <w:szCs w:val="21"/>
              </w:rPr>
            </w:pPr>
            <w:r>
              <w:rPr>
                <w:rFonts w:ascii="宋体" w:hAnsi="宋体" w:eastAsia="宋体" w:cs="宋体"/>
                <w:spacing w:val="-4"/>
                <w:sz w:val="21"/>
                <w:szCs w:val="21"/>
              </w:rPr>
              <w:t>龙溪村</w:t>
            </w:r>
          </w:p>
        </w:tc>
        <w:tc>
          <w:tcPr>
            <w:tcW w:w="3453" w:type="dxa"/>
            <w:noWrap w:val="0"/>
            <w:vAlign w:val="top"/>
          </w:tcPr>
          <w:p w14:paraId="1C22AE4D">
            <w:pPr>
              <w:spacing w:before="40" w:line="205" w:lineRule="auto"/>
              <w:ind w:left="175"/>
              <w:rPr>
                <w:rFonts w:ascii="宋体" w:hAnsi="宋体" w:eastAsia="宋体" w:cs="宋体"/>
                <w:sz w:val="21"/>
                <w:szCs w:val="21"/>
              </w:rPr>
            </w:pPr>
            <w:r>
              <w:rPr>
                <w:rFonts w:ascii="宋体" w:hAnsi="宋体" w:eastAsia="宋体" w:cs="宋体"/>
                <w:spacing w:val="-1"/>
                <w:sz w:val="21"/>
                <w:szCs w:val="21"/>
              </w:rPr>
              <w:t>客坊乡龙溪村老屋下供水工程</w:t>
            </w:r>
          </w:p>
        </w:tc>
        <w:tc>
          <w:tcPr>
            <w:tcW w:w="1181" w:type="dxa"/>
            <w:noWrap w:val="0"/>
            <w:vAlign w:val="top"/>
          </w:tcPr>
          <w:p w14:paraId="350D44F7">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0CB7F99B">
            <w:pPr>
              <w:spacing w:before="78" w:line="176" w:lineRule="auto"/>
              <w:ind w:left="328"/>
              <w:rPr>
                <w:rFonts w:ascii="宋体" w:hAnsi="宋体" w:eastAsia="宋体" w:cs="宋体"/>
                <w:sz w:val="21"/>
                <w:szCs w:val="21"/>
              </w:rPr>
            </w:pPr>
            <w:r>
              <w:rPr>
                <w:rFonts w:ascii="宋体" w:hAnsi="宋体" w:eastAsia="宋体" w:cs="宋体"/>
                <w:spacing w:val="-7"/>
                <w:sz w:val="21"/>
                <w:szCs w:val="21"/>
              </w:rPr>
              <w:t>26</w:t>
            </w:r>
          </w:p>
        </w:tc>
        <w:tc>
          <w:tcPr>
            <w:tcW w:w="1023" w:type="dxa"/>
            <w:noWrap w:val="0"/>
            <w:vAlign w:val="top"/>
          </w:tcPr>
          <w:p w14:paraId="3085FC14">
            <w:pPr>
              <w:spacing w:before="76" w:line="177" w:lineRule="auto"/>
              <w:ind w:left="358"/>
              <w:rPr>
                <w:rFonts w:ascii="宋体" w:hAnsi="宋体" w:eastAsia="宋体" w:cs="宋体"/>
                <w:sz w:val="21"/>
                <w:szCs w:val="21"/>
              </w:rPr>
            </w:pPr>
            <w:r>
              <w:rPr>
                <w:rFonts w:ascii="宋体" w:hAnsi="宋体" w:eastAsia="宋体" w:cs="宋体"/>
                <w:spacing w:val="-10"/>
                <w:sz w:val="21"/>
                <w:szCs w:val="21"/>
              </w:rPr>
              <w:t>118</w:t>
            </w:r>
          </w:p>
        </w:tc>
        <w:tc>
          <w:tcPr>
            <w:tcW w:w="1027" w:type="dxa"/>
            <w:noWrap w:val="0"/>
            <w:vAlign w:val="top"/>
          </w:tcPr>
          <w:p w14:paraId="00B3D728">
            <w:pPr>
              <w:spacing w:before="78" w:line="176" w:lineRule="auto"/>
              <w:ind w:left="404"/>
              <w:rPr>
                <w:rFonts w:ascii="宋体" w:hAnsi="宋体" w:eastAsia="宋体" w:cs="宋体"/>
                <w:sz w:val="21"/>
                <w:szCs w:val="21"/>
              </w:rPr>
            </w:pPr>
            <w:r>
              <w:rPr>
                <w:rFonts w:ascii="宋体" w:hAnsi="宋体" w:eastAsia="宋体" w:cs="宋体"/>
                <w:spacing w:val="-8"/>
                <w:sz w:val="21"/>
                <w:szCs w:val="21"/>
              </w:rPr>
              <w:t>39</w:t>
            </w:r>
          </w:p>
        </w:tc>
      </w:tr>
      <w:tr w14:paraId="6C7AC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4CD8D2C">
            <w:pPr>
              <w:spacing w:before="76" w:line="177" w:lineRule="auto"/>
              <w:ind w:left="227"/>
              <w:rPr>
                <w:rFonts w:ascii="宋体" w:hAnsi="宋体" w:eastAsia="宋体" w:cs="宋体"/>
                <w:sz w:val="21"/>
                <w:szCs w:val="21"/>
              </w:rPr>
            </w:pPr>
            <w:r>
              <w:rPr>
                <w:rFonts w:ascii="宋体" w:hAnsi="宋体" w:eastAsia="宋体" w:cs="宋体"/>
                <w:spacing w:val="-5"/>
                <w:sz w:val="21"/>
                <w:szCs w:val="21"/>
              </w:rPr>
              <w:t>311</w:t>
            </w:r>
          </w:p>
        </w:tc>
        <w:tc>
          <w:tcPr>
            <w:tcW w:w="1125" w:type="dxa"/>
            <w:noWrap w:val="0"/>
            <w:vAlign w:val="top"/>
          </w:tcPr>
          <w:p w14:paraId="42152CDA">
            <w:pPr>
              <w:spacing w:before="39" w:line="206"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4848DDF7">
            <w:pPr>
              <w:spacing w:before="39" w:line="206" w:lineRule="auto"/>
              <w:ind w:left="222"/>
              <w:rPr>
                <w:rFonts w:ascii="宋体" w:hAnsi="宋体" w:eastAsia="宋体" w:cs="宋体"/>
                <w:sz w:val="21"/>
                <w:szCs w:val="21"/>
              </w:rPr>
            </w:pPr>
            <w:r>
              <w:rPr>
                <w:rFonts w:ascii="宋体" w:hAnsi="宋体" w:eastAsia="宋体" w:cs="宋体"/>
                <w:spacing w:val="-4"/>
                <w:sz w:val="21"/>
                <w:szCs w:val="21"/>
              </w:rPr>
              <w:t>龙溪村</w:t>
            </w:r>
          </w:p>
        </w:tc>
        <w:tc>
          <w:tcPr>
            <w:tcW w:w="3453" w:type="dxa"/>
            <w:noWrap w:val="0"/>
            <w:vAlign w:val="top"/>
          </w:tcPr>
          <w:p w14:paraId="6F5DE324">
            <w:pPr>
              <w:spacing w:before="39" w:line="206" w:lineRule="auto"/>
              <w:ind w:left="295"/>
              <w:rPr>
                <w:rFonts w:ascii="宋体" w:hAnsi="宋体" w:eastAsia="宋体" w:cs="宋体"/>
                <w:sz w:val="21"/>
                <w:szCs w:val="21"/>
              </w:rPr>
            </w:pPr>
            <w:r>
              <w:rPr>
                <w:rFonts w:ascii="宋体" w:hAnsi="宋体" w:eastAsia="宋体" w:cs="宋体"/>
                <w:spacing w:val="-1"/>
                <w:sz w:val="21"/>
                <w:szCs w:val="21"/>
              </w:rPr>
              <w:t>客坊乡龙溪村江家供水工程</w:t>
            </w:r>
          </w:p>
        </w:tc>
        <w:tc>
          <w:tcPr>
            <w:tcW w:w="1181" w:type="dxa"/>
            <w:noWrap w:val="0"/>
            <w:vAlign w:val="top"/>
          </w:tcPr>
          <w:p w14:paraId="51C498EC">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71FDA6CD">
            <w:pPr>
              <w:spacing w:before="78" w:line="176" w:lineRule="auto"/>
              <w:ind w:left="328"/>
              <w:rPr>
                <w:rFonts w:ascii="宋体" w:hAnsi="宋体" w:eastAsia="宋体" w:cs="宋体"/>
                <w:sz w:val="21"/>
                <w:szCs w:val="21"/>
              </w:rPr>
            </w:pPr>
            <w:r>
              <w:rPr>
                <w:rFonts w:ascii="宋体" w:hAnsi="宋体" w:eastAsia="宋体" w:cs="宋体"/>
                <w:spacing w:val="-7"/>
                <w:sz w:val="21"/>
                <w:szCs w:val="21"/>
              </w:rPr>
              <w:t>25</w:t>
            </w:r>
          </w:p>
        </w:tc>
        <w:tc>
          <w:tcPr>
            <w:tcW w:w="1023" w:type="dxa"/>
            <w:noWrap w:val="0"/>
            <w:vAlign w:val="top"/>
          </w:tcPr>
          <w:p w14:paraId="323F355B">
            <w:pPr>
              <w:spacing w:before="76" w:line="177" w:lineRule="auto"/>
              <w:ind w:left="358"/>
              <w:rPr>
                <w:rFonts w:ascii="宋体" w:hAnsi="宋体" w:eastAsia="宋体" w:cs="宋体"/>
                <w:sz w:val="21"/>
                <w:szCs w:val="21"/>
              </w:rPr>
            </w:pPr>
            <w:r>
              <w:rPr>
                <w:rFonts w:ascii="宋体" w:hAnsi="宋体" w:eastAsia="宋体" w:cs="宋体"/>
                <w:spacing w:val="-10"/>
                <w:sz w:val="21"/>
                <w:szCs w:val="21"/>
              </w:rPr>
              <w:t>128</w:t>
            </w:r>
          </w:p>
        </w:tc>
        <w:tc>
          <w:tcPr>
            <w:tcW w:w="1027" w:type="dxa"/>
            <w:noWrap w:val="0"/>
            <w:vAlign w:val="top"/>
          </w:tcPr>
          <w:p w14:paraId="1BB7967E">
            <w:pPr>
              <w:spacing w:before="78" w:line="176" w:lineRule="auto"/>
              <w:ind w:left="399"/>
              <w:rPr>
                <w:rFonts w:ascii="宋体" w:hAnsi="宋体" w:eastAsia="宋体" w:cs="宋体"/>
                <w:sz w:val="21"/>
                <w:szCs w:val="21"/>
              </w:rPr>
            </w:pPr>
            <w:r>
              <w:rPr>
                <w:rFonts w:ascii="宋体" w:hAnsi="宋体" w:eastAsia="宋体" w:cs="宋体"/>
                <w:spacing w:val="-5"/>
                <w:sz w:val="21"/>
                <w:szCs w:val="21"/>
              </w:rPr>
              <w:t>46</w:t>
            </w:r>
          </w:p>
        </w:tc>
      </w:tr>
      <w:tr w14:paraId="6DFD7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3B17AF8">
            <w:pPr>
              <w:spacing w:before="78" w:line="176" w:lineRule="auto"/>
              <w:ind w:left="227"/>
              <w:rPr>
                <w:rFonts w:ascii="宋体" w:hAnsi="宋体" w:eastAsia="宋体" w:cs="宋体"/>
                <w:sz w:val="21"/>
                <w:szCs w:val="21"/>
              </w:rPr>
            </w:pPr>
            <w:r>
              <w:rPr>
                <w:rFonts w:ascii="宋体" w:hAnsi="宋体" w:eastAsia="宋体" w:cs="宋体"/>
                <w:spacing w:val="-5"/>
                <w:sz w:val="21"/>
                <w:szCs w:val="21"/>
              </w:rPr>
              <w:t>312</w:t>
            </w:r>
          </w:p>
        </w:tc>
        <w:tc>
          <w:tcPr>
            <w:tcW w:w="1125" w:type="dxa"/>
            <w:noWrap w:val="0"/>
            <w:vAlign w:val="top"/>
          </w:tcPr>
          <w:p w14:paraId="5CFD1B1F">
            <w:pPr>
              <w:spacing w:before="41" w:line="204"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62DE0853">
            <w:pPr>
              <w:spacing w:before="41" w:line="204" w:lineRule="auto"/>
              <w:ind w:left="222"/>
              <w:rPr>
                <w:rFonts w:ascii="宋体" w:hAnsi="宋体" w:eastAsia="宋体" w:cs="宋体"/>
                <w:sz w:val="21"/>
                <w:szCs w:val="21"/>
              </w:rPr>
            </w:pPr>
            <w:r>
              <w:rPr>
                <w:rFonts w:ascii="宋体" w:hAnsi="宋体" w:eastAsia="宋体" w:cs="宋体"/>
                <w:spacing w:val="-4"/>
                <w:sz w:val="21"/>
                <w:szCs w:val="21"/>
              </w:rPr>
              <w:t>龙溪村</w:t>
            </w:r>
          </w:p>
        </w:tc>
        <w:tc>
          <w:tcPr>
            <w:tcW w:w="3453" w:type="dxa"/>
            <w:noWrap w:val="0"/>
            <w:vAlign w:val="top"/>
          </w:tcPr>
          <w:p w14:paraId="694AB274">
            <w:pPr>
              <w:spacing w:before="41" w:line="204" w:lineRule="auto"/>
              <w:ind w:left="295"/>
              <w:rPr>
                <w:rFonts w:ascii="宋体" w:hAnsi="宋体" w:eastAsia="宋体" w:cs="宋体"/>
                <w:sz w:val="21"/>
                <w:szCs w:val="21"/>
              </w:rPr>
            </w:pPr>
            <w:r>
              <w:rPr>
                <w:rFonts w:ascii="宋体" w:hAnsi="宋体" w:eastAsia="宋体" w:cs="宋体"/>
                <w:spacing w:val="-1"/>
                <w:sz w:val="21"/>
                <w:szCs w:val="21"/>
              </w:rPr>
              <w:t>客坊乡龙溪村柯家供水工程</w:t>
            </w:r>
          </w:p>
        </w:tc>
        <w:tc>
          <w:tcPr>
            <w:tcW w:w="1181" w:type="dxa"/>
            <w:noWrap w:val="0"/>
            <w:vAlign w:val="top"/>
          </w:tcPr>
          <w:p w14:paraId="35C94FF5">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1932B33F">
            <w:pPr>
              <w:spacing w:before="78" w:line="176" w:lineRule="auto"/>
              <w:ind w:left="343"/>
              <w:rPr>
                <w:rFonts w:ascii="宋体" w:hAnsi="宋体" w:eastAsia="宋体" w:cs="宋体"/>
                <w:sz w:val="21"/>
                <w:szCs w:val="21"/>
              </w:rPr>
            </w:pPr>
            <w:r>
              <w:rPr>
                <w:rFonts w:ascii="宋体" w:hAnsi="宋体" w:eastAsia="宋体" w:cs="宋体"/>
                <w:spacing w:val="-14"/>
                <w:sz w:val="21"/>
                <w:szCs w:val="21"/>
              </w:rPr>
              <w:t>19</w:t>
            </w:r>
          </w:p>
        </w:tc>
        <w:tc>
          <w:tcPr>
            <w:tcW w:w="1023" w:type="dxa"/>
            <w:noWrap w:val="0"/>
            <w:vAlign w:val="top"/>
          </w:tcPr>
          <w:p w14:paraId="72D67153">
            <w:pPr>
              <w:spacing w:before="78" w:line="176" w:lineRule="auto"/>
              <w:ind w:left="358"/>
              <w:rPr>
                <w:rFonts w:ascii="宋体" w:hAnsi="宋体" w:eastAsia="宋体" w:cs="宋体"/>
                <w:sz w:val="21"/>
                <w:szCs w:val="21"/>
              </w:rPr>
            </w:pPr>
            <w:r>
              <w:rPr>
                <w:rFonts w:ascii="宋体" w:hAnsi="宋体" w:eastAsia="宋体" w:cs="宋体"/>
                <w:spacing w:val="-10"/>
                <w:sz w:val="21"/>
                <w:szCs w:val="21"/>
              </w:rPr>
              <w:t>101</w:t>
            </w:r>
          </w:p>
        </w:tc>
        <w:tc>
          <w:tcPr>
            <w:tcW w:w="1027" w:type="dxa"/>
            <w:noWrap w:val="0"/>
            <w:vAlign w:val="top"/>
          </w:tcPr>
          <w:p w14:paraId="0F37859D">
            <w:pPr>
              <w:spacing w:before="79" w:line="175" w:lineRule="auto"/>
              <w:ind w:left="404"/>
              <w:rPr>
                <w:rFonts w:ascii="宋体" w:hAnsi="宋体" w:eastAsia="宋体" w:cs="宋体"/>
                <w:sz w:val="21"/>
                <w:szCs w:val="21"/>
              </w:rPr>
            </w:pPr>
            <w:r>
              <w:rPr>
                <w:rFonts w:ascii="宋体" w:hAnsi="宋体" w:eastAsia="宋体" w:cs="宋体"/>
                <w:spacing w:val="-8"/>
                <w:sz w:val="21"/>
                <w:szCs w:val="21"/>
              </w:rPr>
              <w:t>32</w:t>
            </w:r>
          </w:p>
        </w:tc>
      </w:tr>
      <w:tr w14:paraId="7E2A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59CC1008">
            <w:pPr>
              <w:spacing w:before="78" w:line="176" w:lineRule="auto"/>
              <w:ind w:left="227"/>
              <w:rPr>
                <w:rFonts w:ascii="宋体" w:hAnsi="宋体" w:eastAsia="宋体" w:cs="宋体"/>
                <w:sz w:val="21"/>
                <w:szCs w:val="21"/>
              </w:rPr>
            </w:pPr>
            <w:r>
              <w:rPr>
                <w:rFonts w:ascii="宋体" w:hAnsi="宋体" w:eastAsia="宋体" w:cs="宋体"/>
                <w:spacing w:val="-5"/>
                <w:sz w:val="21"/>
                <w:szCs w:val="21"/>
              </w:rPr>
              <w:t>313</w:t>
            </w:r>
          </w:p>
        </w:tc>
        <w:tc>
          <w:tcPr>
            <w:tcW w:w="1125" w:type="dxa"/>
            <w:noWrap w:val="0"/>
            <w:vAlign w:val="top"/>
          </w:tcPr>
          <w:p w14:paraId="48EFB5C8">
            <w:pPr>
              <w:spacing w:before="41" w:line="204"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0687CA2C">
            <w:pPr>
              <w:spacing w:before="41" w:line="204" w:lineRule="auto"/>
              <w:ind w:left="222"/>
              <w:rPr>
                <w:rFonts w:ascii="宋体" w:hAnsi="宋体" w:eastAsia="宋体" w:cs="宋体"/>
                <w:sz w:val="21"/>
                <w:szCs w:val="21"/>
              </w:rPr>
            </w:pPr>
            <w:r>
              <w:rPr>
                <w:rFonts w:ascii="宋体" w:hAnsi="宋体" w:eastAsia="宋体" w:cs="宋体"/>
                <w:spacing w:val="-4"/>
                <w:sz w:val="21"/>
                <w:szCs w:val="21"/>
              </w:rPr>
              <w:t>龙溪村</w:t>
            </w:r>
          </w:p>
        </w:tc>
        <w:tc>
          <w:tcPr>
            <w:tcW w:w="3453" w:type="dxa"/>
            <w:noWrap w:val="0"/>
            <w:vAlign w:val="top"/>
          </w:tcPr>
          <w:p w14:paraId="356FDE55">
            <w:pPr>
              <w:spacing w:before="41" w:line="204" w:lineRule="auto"/>
              <w:ind w:left="295"/>
              <w:rPr>
                <w:rFonts w:ascii="宋体" w:hAnsi="宋体" w:eastAsia="宋体" w:cs="宋体"/>
                <w:sz w:val="21"/>
                <w:szCs w:val="21"/>
              </w:rPr>
            </w:pPr>
            <w:r>
              <w:rPr>
                <w:rFonts w:ascii="宋体" w:hAnsi="宋体" w:eastAsia="宋体" w:cs="宋体"/>
                <w:spacing w:val="-1"/>
                <w:sz w:val="21"/>
                <w:szCs w:val="21"/>
              </w:rPr>
              <w:t>客坊乡龙溪村徐家供水工程</w:t>
            </w:r>
          </w:p>
        </w:tc>
        <w:tc>
          <w:tcPr>
            <w:tcW w:w="1181" w:type="dxa"/>
            <w:noWrap w:val="0"/>
            <w:vAlign w:val="top"/>
          </w:tcPr>
          <w:p w14:paraId="1B21F710">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5CA0EB83">
            <w:pPr>
              <w:spacing w:before="78" w:line="176" w:lineRule="auto"/>
              <w:ind w:left="343"/>
              <w:rPr>
                <w:rFonts w:ascii="宋体" w:hAnsi="宋体" w:eastAsia="宋体" w:cs="宋体"/>
                <w:sz w:val="21"/>
                <w:szCs w:val="21"/>
              </w:rPr>
            </w:pPr>
            <w:r>
              <w:rPr>
                <w:rFonts w:ascii="宋体" w:hAnsi="宋体" w:eastAsia="宋体" w:cs="宋体"/>
                <w:spacing w:val="-14"/>
                <w:sz w:val="21"/>
                <w:szCs w:val="21"/>
              </w:rPr>
              <w:t>15</w:t>
            </w:r>
          </w:p>
        </w:tc>
        <w:tc>
          <w:tcPr>
            <w:tcW w:w="1023" w:type="dxa"/>
            <w:noWrap w:val="0"/>
            <w:vAlign w:val="top"/>
          </w:tcPr>
          <w:p w14:paraId="63D4057F">
            <w:pPr>
              <w:spacing w:before="79" w:line="175" w:lineRule="auto"/>
              <w:ind w:left="401"/>
              <w:rPr>
                <w:rFonts w:ascii="宋体" w:hAnsi="宋体" w:eastAsia="宋体" w:cs="宋体"/>
                <w:sz w:val="21"/>
                <w:szCs w:val="21"/>
              </w:rPr>
            </w:pPr>
            <w:r>
              <w:rPr>
                <w:rFonts w:ascii="宋体" w:hAnsi="宋体" w:eastAsia="宋体" w:cs="宋体"/>
                <w:spacing w:val="-6"/>
                <w:sz w:val="21"/>
                <w:szCs w:val="21"/>
              </w:rPr>
              <w:t>94</w:t>
            </w:r>
          </w:p>
        </w:tc>
        <w:tc>
          <w:tcPr>
            <w:tcW w:w="1027" w:type="dxa"/>
            <w:noWrap w:val="0"/>
            <w:vAlign w:val="top"/>
          </w:tcPr>
          <w:p w14:paraId="4FBC936D">
            <w:pPr>
              <w:spacing w:before="79" w:line="175" w:lineRule="auto"/>
              <w:ind w:left="403"/>
              <w:rPr>
                <w:rFonts w:ascii="宋体" w:hAnsi="宋体" w:eastAsia="宋体" w:cs="宋体"/>
                <w:sz w:val="21"/>
                <w:szCs w:val="21"/>
              </w:rPr>
            </w:pPr>
            <w:r>
              <w:rPr>
                <w:rFonts w:ascii="宋体" w:hAnsi="宋体" w:eastAsia="宋体" w:cs="宋体"/>
                <w:spacing w:val="-7"/>
                <w:sz w:val="21"/>
                <w:szCs w:val="21"/>
              </w:rPr>
              <w:t>25</w:t>
            </w:r>
          </w:p>
        </w:tc>
      </w:tr>
      <w:tr w14:paraId="4C7AA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933F923">
            <w:pPr>
              <w:spacing w:before="78" w:line="176" w:lineRule="auto"/>
              <w:ind w:left="227"/>
              <w:rPr>
                <w:rFonts w:ascii="宋体" w:hAnsi="宋体" w:eastAsia="宋体" w:cs="宋体"/>
                <w:sz w:val="21"/>
                <w:szCs w:val="21"/>
              </w:rPr>
            </w:pPr>
            <w:r>
              <w:rPr>
                <w:rFonts w:ascii="宋体" w:hAnsi="宋体" w:eastAsia="宋体" w:cs="宋体"/>
                <w:spacing w:val="-5"/>
                <w:sz w:val="21"/>
                <w:szCs w:val="21"/>
              </w:rPr>
              <w:t>314</w:t>
            </w:r>
          </w:p>
        </w:tc>
        <w:tc>
          <w:tcPr>
            <w:tcW w:w="1125" w:type="dxa"/>
            <w:noWrap w:val="0"/>
            <w:vAlign w:val="top"/>
          </w:tcPr>
          <w:p w14:paraId="7CC07B43">
            <w:pPr>
              <w:spacing w:before="40" w:line="205"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17C8BE93">
            <w:pPr>
              <w:spacing w:before="40" w:line="205" w:lineRule="auto"/>
              <w:ind w:left="220"/>
              <w:rPr>
                <w:rFonts w:ascii="宋体" w:hAnsi="宋体" w:eastAsia="宋体" w:cs="宋体"/>
                <w:sz w:val="21"/>
                <w:szCs w:val="21"/>
              </w:rPr>
            </w:pPr>
            <w:r>
              <w:rPr>
                <w:rFonts w:ascii="宋体" w:hAnsi="宋体" w:eastAsia="宋体" w:cs="宋体"/>
                <w:spacing w:val="-4"/>
                <w:sz w:val="21"/>
                <w:szCs w:val="21"/>
              </w:rPr>
              <w:t>湾坊村</w:t>
            </w:r>
          </w:p>
        </w:tc>
        <w:tc>
          <w:tcPr>
            <w:tcW w:w="3453" w:type="dxa"/>
            <w:noWrap w:val="0"/>
            <w:vAlign w:val="top"/>
          </w:tcPr>
          <w:p w14:paraId="3F66DA12">
            <w:pPr>
              <w:spacing w:before="40" w:line="205" w:lineRule="auto"/>
              <w:ind w:left="295"/>
              <w:rPr>
                <w:rFonts w:ascii="宋体" w:hAnsi="宋体" w:eastAsia="宋体" w:cs="宋体"/>
                <w:sz w:val="21"/>
                <w:szCs w:val="21"/>
              </w:rPr>
            </w:pPr>
            <w:r>
              <w:rPr>
                <w:rFonts w:ascii="宋体" w:hAnsi="宋体" w:eastAsia="宋体" w:cs="宋体"/>
                <w:spacing w:val="-1"/>
                <w:sz w:val="21"/>
                <w:szCs w:val="21"/>
              </w:rPr>
              <w:t>客坊乡湾坊村里方供水工程</w:t>
            </w:r>
          </w:p>
        </w:tc>
        <w:tc>
          <w:tcPr>
            <w:tcW w:w="1181" w:type="dxa"/>
            <w:noWrap w:val="0"/>
            <w:vAlign w:val="top"/>
          </w:tcPr>
          <w:p w14:paraId="4F2BD86F">
            <w:pPr>
              <w:spacing w:before="78" w:line="176"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22BD2BD3">
            <w:pPr>
              <w:spacing w:before="78" w:line="176" w:lineRule="auto"/>
              <w:ind w:left="283"/>
              <w:rPr>
                <w:rFonts w:ascii="宋体" w:hAnsi="宋体" w:eastAsia="宋体" w:cs="宋体"/>
                <w:sz w:val="21"/>
                <w:szCs w:val="21"/>
              </w:rPr>
            </w:pPr>
            <w:r>
              <w:rPr>
                <w:rFonts w:ascii="宋体" w:hAnsi="宋体" w:eastAsia="宋体" w:cs="宋体"/>
                <w:spacing w:val="-10"/>
                <w:sz w:val="21"/>
                <w:szCs w:val="21"/>
              </w:rPr>
              <w:t>148</w:t>
            </w:r>
          </w:p>
        </w:tc>
        <w:tc>
          <w:tcPr>
            <w:tcW w:w="1023" w:type="dxa"/>
            <w:noWrap w:val="0"/>
            <w:vAlign w:val="top"/>
          </w:tcPr>
          <w:p w14:paraId="499766CA">
            <w:pPr>
              <w:spacing w:before="78" w:line="176" w:lineRule="auto"/>
              <w:ind w:left="342"/>
              <w:rPr>
                <w:rFonts w:ascii="宋体" w:hAnsi="宋体" w:eastAsia="宋体" w:cs="宋体"/>
                <w:sz w:val="21"/>
                <w:szCs w:val="21"/>
              </w:rPr>
            </w:pPr>
            <w:r>
              <w:rPr>
                <w:rFonts w:ascii="宋体" w:hAnsi="宋体" w:eastAsia="宋体" w:cs="宋体"/>
                <w:spacing w:val="-4"/>
                <w:sz w:val="21"/>
                <w:szCs w:val="21"/>
              </w:rPr>
              <w:t>630</w:t>
            </w:r>
          </w:p>
        </w:tc>
        <w:tc>
          <w:tcPr>
            <w:tcW w:w="1027" w:type="dxa"/>
            <w:noWrap w:val="0"/>
            <w:vAlign w:val="top"/>
          </w:tcPr>
          <w:p w14:paraId="01FB6173">
            <w:pPr>
              <w:spacing w:before="78" w:line="176" w:lineRule="auto"/>
              <w:ind w:left="357"/>
              <w:rPr>
                <w:rFonts w:ascii="宋体" w:hAnsi="宋体" w:eastAsia="宋体" w:cs="宋体"/>
                <w:sz w:val="21"/>
                <w:szCs w:val="21"/>
              </w:rPr>
            </w:pPr>
            <w:r>
              <w:rPr>
                <w:rFonts w:ascii="宋体" w:hAnsi="宋体" w:eastAsia="宋体" w:cs="宋体"/>
                <w:spacing w:val="-10"/>
                <w:sz w:val="21"/>
                <w:szCs w:val="21"/>
              </w:rPr>
              <w:t>150</w:t>
            </w:r>
          </w:p>
        </w:tc>
      </w:tr>
      <w:tr w14:paraId="60D1F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5C06F69B">
            <w:pPr>
              <w:spacing w:before="233" w:line="184" w:lineRule="auto"/>
              <w:ind w:left="227"/>
              <w:rPr>
                <w:rFonts w:ascii="宋体" w:hAnsi="宋体" w:eastAsia="宋体" w:cs="宋体"/>
                <w:sz w:val="21"/>
                <w:szCs w:val="21"/>
              </w:rPr>
            </w:pPr>
            <w:r>
              <w:rPr>
                <w:rFonts w:ascii="宋体" w:hAnsi="宋体" w:eastAsia="宋体" w:cs="宋体"/>
                <w:spacing w:val="-5"/>
                <w:sz w:val="21"/>
                <w:szCs w:val="21"/>
              </w:rPr>
              <w:t>315</w:t>
            </w:r>
          </w:p>
        </w:tc>
        <w:tc>
          <w:tcPr>
            <w:tcW w:w="1125" w:type="dxa"/>
            <w:noWrap w:val="0"/>
            <w:vAlign w:val="top"/>
          </w:tcPr>
          <w:p w14:paraId="4D9371BA">
            <w:pPr>
              <w:spacing w:before="196" w:line="220"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1F50B650">
            <w:pPr>
              <w:spacing w:before="196" w:line="219" w:lineRule="auto"/>
              <w:ind w:left="220"/>
              <w:rPr>
                <w:rFonts w:ascii="宋体" w:hAnsi="宋体" w:eastAsia="宋体" w:cs="宋体"/>
                <w:sz w:val="21"/>
                <w:szCs w:val="21"/>
              </w:rPr>
            </w:pPr>
            <w:r>
              <w:rPr>
                <w:rFonts w:ascii="宋体" w:hAnsi="宋体" w:eastAsia="宋体" w:cs="宋体"/>
                <w:spacing w:val="-4"/>
                <w:sz w:val="21"/>
                <w:szCs w:val="21"/>
              </w:rPr>
              <w:t>湾坊村</w:t>
            </w:r>
          </w:p>
        </w:tc>
        <w:tc>
          <w:tcPr>
            <w:tcW w:w="3453" w:type="dxa"/>
            <w:noWrap w:val="0"/>
            <w:vAlign w:val="top"/>
          </w:tcPr>
          <w:p w14:paraId="28CF2972">
            <w:pPr>
              <w:spacing w:before="40" w:line="222" w:lineRule="auto"/>
              <w:ind w:left="1493" w:right="163" w:hanging="1318"/>
              <w:rPr>
                <w:rFonts w:ascii="宋体" w:hAnsi="宋体" w:eastAsia="宋体" w:cs="宋体"/>
                <w:sz w:val="21"/>
                <w:szCs w:val="21"/>
              </w:rPr>
            </w:pPr>
            <w:r>
              <w:rPr>
                <w:rFonts w:ascii="宋体" w:hAnsi="宋体" w:eastAsia="宋体" w:cs="宋体"/>
                <w:spacing w:val="-1"/>
                <w:sz w:val="21"/>
                <w:szCs w:val="21"/>
              </w:rPr>
              <w:t>客坊乡湾坊村焦坑至六组供水</w:t>
            </w:r>
            <w:r>
              <w:rPr>
                <w:rFonts w:ascii="宋体" w:hAnsi="宋体" w:eastAsia="宋体" w:cs="宋体"/>
                <w:spacing w:val="-5"/>
                <w:sz w:val="21"/>
                <w:szCs w:val="21"/>
              </w:rPr>
              <w:t>三程</w:t>
            </w:r>
          </w:p>
        </w:tc>
        <w:tc>
          <w:tcPr>
            <w:tcW w:w="1181" w:type="dxa"/>
            <w:noWrap w:val="0"/>
            <w:vAlign w:val="top"/>
          </w:tcPr>
          <w:p w14:paraId="3BF9FA6A">
            <w:pPr>
              <w:spacing w:before="234" w:line="183" w:lineRule="auto"/>
              <w:ind w:left="483"/>
              <w:rPr>
                <w:rFonts w:ascii="宋体" w:hAnsi="宋体" w:eastAsia="宋体" w:cs="宋体"/>
                <w:sz w:val="21"/>
                <w:szCs w:val="21"/>
              </w:rPr>
            </w:pPr>
            <w:r>
              <w:rPr>
                <w:rFonts w:ascii="宋体" w:hAnsi="宋体" w:eastAsia="宋体" w:cs="宋体"/>
                <w:spacing w:val="-8"/>
                <w:sz w:val="21"/>
                <w:szCs w:val="21"/>
              </w:rPr>
              <w:t>50</w:t>
            </w:r>
          </w:p>
        </w:tc>
        <w:tc>
          <w:tcPr>
            <w:tcW w:w="875" w:type="dxa"/>
            <w:noWrap w:val="0"/>
            <w:vAlign w:val="top"/>
          </w:tcPr>
          <w:p w14:paraId="25E445F8">
            <w:pPr>
              <w:spacing w:before="233" w:line="184" w:lineRule="auto"/>
              <w:ind w:left="283"/>
              <w:rPr>
                <w:rFonts w:ascii="宋体" w:hAnsi="宋体" w:eastAsia="宋体" w:cs="宋体"/>
                <w:sz w:val="21"/>
                <w:szCs w:val="21"/>
              </w:rPr>
            </w:pPr>
            <w:r>
              <w:rPr>
                <w:rFonts w:ascii="宋体" w:hAnsi="宋体" w:eastAsia="宋体" w:cs="宋体"/>
                <w:spacing w:val="-10"/>
                <w:sz w:val="21"/>
                <w:szCs w:val="21"/>
              </w:rPr>
              <w:t>148</w:t>
            </w:r>
          </w:p>
        </w:tc>
        <w:tc>
          <w:tcPr>
            <w:tcW w:w="1023" w:type="dxa"/>
            <w:noWrap w:val="0"/>
            <w:vAlign w:val="top"/>
          </w:tcPr>
          <w:p w14:paraId="1D104EE5">
            <w:pPr>
              <w:spacing w:before="234" w:line="183" w:lineRule="auto"/>
              <w:ind w:left="342"/>
              <w:rPr>
                <w:rFonts w:ascii="宋体" w:hAnsi="宋体" w:eastAsia="宋体" w:cs="宋体"/>
                <w:sz w:val="21"/>
                <w:szCs w:val="21"/>
              </w:rPr>
            </w:pPr>
            <w:r>
              <w:rPr>
                <w:rFonts w:ascii="宋体" w:hAnsi="宋体" w:eastAsia="宋体" w:cs="宋体"/>
                <w:spacing w:val="-4"/>
                <w:sz w:val="21"/>
                <w:szCs w:val="21"/>
              </w:rPr>
              <w:t>630</w:t>
            </w:r>
          </w:p>
        </w:tc>
        <w:tc>
          <w:tcPr>
            <w:tcW w:w="1027" w:type="dxa"/>
            <w:noWrap w:val="0"/>
            <w:vAlign w:val="top"/>
          </w:tcPr>
          <w:p w14:paraId="7CD67B5C">
            <w:pPr>
              <w:spacing w:before="233" w:line="184" w:lineRule="auto"/>
              <w:ind w:left="357"/>
              <w:rPr>
                <w:rFonts w:ascii="宋体" w:hAnsi="宋体" w:eastAsia="宋体" w:cs="宋体"/>
                <w:sz w:val="21"/>
                <w:szCs w:val="21"/>
              </w:rPr>
            </w:pPr>
            <w:r>
              <w:rPr>
                <w:rFonts w:ascii="宋体" w:hAnsi="宋体" w:eastAsia="宋体" w:cs="宋体"/>
                <w:spacing w:val="-10"/>
                <w:sz w:val="21"/>
                <w:szCs w:val="21"/>
              </w:rPr>
              <w:t>150</w:t>
            </w:r>
          </w:p>
        </w:tc>
      </w:tr>
      <w:tr w14:paraId="68242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E865377">
            <w:pPr>
              <w:spacing w:before="78" w:line="176" w:lineRule="auto"/>
              <w:ind w:left="227"/>
              <w:rPr>
                <w:rFonts w:ascii="宋体" w:hAnsi="宋体" w:eastAsia="宋体" w:cs="宋体"/>
                <w:sz w:val="21"/>
                <w:szCs w:val="21"/>
              </w:rPr>
            </w:pPr>
            <w:r>
              <w:rPr>
                <w:rFonts w:ascii="宋体" w:hAnsi="宋体" w:eastAsia="宋体" w:cs="宋体"/>
                <w:spacing w:val="-5"/>
                <w:sz w:val="21"/>
                <w:szCs w:val="21"/>
              </w:rPr>
              <w:t>316</w:t>
            </w:r>
          </w:p>
        </w:tc>
        <w:tc>
          <w:tcPr>
            <w:tcW w:w="1125" w:type="dxa"/>
            <w:noWrap w:val="0"/>
            <w:vAlign w:val="top"/>
          </w:tcPr>
          <w:p w14:paraId="0CB3CF35">
            <w:pPr>
              <w:spacing w:before="40" w:line="205"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43B60467">
            <w:pPr>
              <w:spacing w:before="40" w:line="205" w:lineRule="auto"/>
              <w:ind w:left="221"/>
              <w:rPr>
                <w:rFonts w:ascii="宋体" w:hAnsi="宋体" w:eastAsia="宋体" w:cs="宋体"/>
                <w:sz w:val="21"/>
                <w:szCs w:val="21"/>
              </w:rPr>
            </w:pPr>
            <w:r>
              <w:rPr>
                <w:rFonts w:ascii="宋体" w:hAnsi="宋体" w:eastAsia="宋体" w:cs="宋体"/>
                <w:spacing w:val="-4"/>
                <w:sz w:val="21"/>
                <w:szCs w:val="21"/>
              </w:rPr>
              <w:t>严田村</w:t>
            </w:r>
          </w:p>
        </w:tc>
        <w:tc>
          <w:tcPr>
            <w:tcW w:w="3453" w:type="dxa"/>
            <w:noWrap w:val="0"/>
            <w:vAlign w:val="top"/>
          </w:tcPr>
          <w:p w14:paraId="5AD976FB">
            <w:pPr>
              <w:spacing w:before="40" w:line="205" w:lineRule="auto"/>
              <w:ind w:left="295"/>
              <w:rPr>
                <w:rFonts w:ascii="宋体" w:hAnsi="宋体" w:eastAsia="宋体" w:cs="宋体"/>
                <w:sz w:val="21"/>
                <w:szCs w:val="21"/>
              </w:rPr>
            </w:pPr>
            <w:r>
              <w:rPr>
                <w:rFonts w:ascii="宋体" w:hAnsi="宋体" w:eastAsia="宋体" w:cs="宋体"/>
                <w:spacing w:val="-1"/>
                <w:sz w:val="21"/>
                <w:szCs w:val="21"/>
              </w:rPr>
              <w:t>客坊乡严田村王家供水工程</w:t>
            </w:r>
          </w:p>
        </w:tc>
        <w:tc>
          <w:tcPr>
            <w:tcW w:w="1181" w:type="dxa"/>
            <w:noWrap w:val="0"/>
            <w:vAlign w:val="top"/>
          </w:tcPr>
          <w:p w14:paraId="579A66F5">
            <w:pPr>
              <w:spacing w:before="79" w:line="175"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6C27F710">
            <w:pPr>
              <w:spacing w:before="79" w:line="175" w:lineRule="auto"/>
              <w:ind w:left="328"/>
              <w:rPr>
                <w:rFonts w:ascii="宋体" w:hAnsi="宋体" w:eastAsia="宋体" w:cs="宋体"/>
                <w:sz w:val="21"/>
                <w:szCs w:val="21"/>
              </w:rPr>
            </w:pPr>
            <w:r>
              <w:rPr>
                <w:rFonts w:ascii="宋体" w:hAnsi="宋体" w:eastAsia="宋体" w:cs="宋体"/>
                <w:spacing w:val="-7"/>
                <w:sz w:val="21"/>
                <w:szCs w:val="21"/>
              </w:rPr>
              <w:t>25</w:t>
            </w:r>
          </w:p>
        </w:tc>
        <w:tc>
          <w:tcPr>
            <w:tcW w:w="1023" w:type="dxa"/>
            <w:noWrap w:val="0"/>
            <w:vAlign w:val="top"/>
          </w:tcPr>
          <w:p w14:paraId="3B99568B">
            <w:pPr>
              <w:spacing w:before="79" w:line="175" w:lineRule="auto"/>
              <w:ind w:left="406"/>
              <w:rPr>
                <w:rFonts w:ascii="宋体" w:hAnsi="宋体" w:eastAsia="宋体" w:cs="宋体"/>
                <w:sz w:val="21"/>
                <w:szCs w:val="21"/>
              </w:rPr>
            </w:pPr>
            <w:r>
              <w:rPr>
                <w:rFonts w:ascii="宋体" w:hAnsi="宋体" w:eastAsia="宋体" w:cs="宋体"/>
                <w:spacing w:val="-8"/>
                <w:sz w:val="21"/>
                <w:szCs w:val="21"/>
              </w:rPr>
              <w:t>78</w:t>
            </w:r>
          </w:p>
        </w:tc>
        <w:tc>
          <w:tcPr>
            <w:tcW w:w="1027" w:type="dxa"/>
            <w:noWrap w:val="0"/>
            <w:vAlign w:val="top"/>
          </w:tcPr>
          <w:p w14:paraId="58529552">
            <w:pPr>
              <w:spacing w:before="79" w:line="175" w:lineRule="auto"/>
              <w:ind w:left="399"/>
              <w:rPr>
                <w:rFonts w:ascii="宋体" w:hAnsi="宋体" w:eastAsia="宋体" w:cs="宋体"/>
                <w:sz w:val="21"/>
                <w:szCs w:val="21"/>
              </w:rPr>
            </w:pPr>
            <w:r>
              <w:rPr>
                <w:rFonts w:ascii="宋体" w:hAnsi="宋体" w:eastAsia="宋体" w:cs="宋体"/>
                <w:spacing w:val="-5"/>
                <w:sz w:val="21"/>
                <w:szCs w:val="21"/>
              </w:rPr>
              <w:t>40</w:t>
            </w:r>
          </w:p>
        </w:tc>
      </w:tr>
      <w:tr w14:paraId="3681F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61E471E1">
            <w:pPr>
              <w:spacing w:before="78" w:line="176" w:lineRule="auto"/>
              <w:ind w:left="227"/>
              <w:rPr>
                <w:rFonts w:ascii="宋体" w:hAnsi="宋体" w:eastAsia="宋体" w:cs="宋体"/>
                <w:sz w:val="21"/>
                <w:szCs w:val="21"/>
              </w:rPr>
            </w:pPr>
            <w:r>
              <w:rPr>
                <w:rFonts w:ascii="宋体" w:hAnsi="宋体" w:eastAsia="宋体" w:cs="宋体"/>
                <w:spacing w:val="-5"/>
                <w:sz w:val="21"/>
                <w:szCs w:val="21"/>
              </w:rPr>
              <w:t>317</w:t>
            </w:r>
          </w:p>
        </w:tc>
        <w:tc>
          <w:tcPr>
            <w:tcW w:w="1125" w:type="dxa"/>
            <w:noWrap w:val="0"/>
            <w:vAlign w:val="top"/>
          </w:tcPr>
          <w:p w14:paraId="677CD378">
            <w:pPr>
              <w:spacing w:before="40" w:line="205"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560A405A">
            <w:pPr>
              <w:spacing w:before="40" w:line="205" w:lineRule="auto"/>
              <w:ind w:left="221"/>
              <w:rPr>
                <w:rFonts w:ascii="宋体" w:hAnsi="宋体" w:eastAsia="宋体" w:cs="宋体"/>
                <w:sz w:val="21"/>
                <w:szCs w:val="21"/>
              </w:rPr>
            </w:pPr>
            <w:r>
              <w:rPr>
                <w:rFonts w:ascii="宋体" w:hAnsi="宋体" w:eastAsia="宋体" w:cs="宋体"/>
                <w:spacing w:val="-4"/>
                <w:sz w:val="21"/>
                <w:szCs w:val="21"/>
              </w:rPr>
              <w:t>严田村</w:t>
            </w:r>
          </w:p>
        </w:tc>
        <w:tc>
          <w:tcPr>
            <w:tcW w:w="3453" w:type="dxa"/>
            <w:noWrap w:val="0"/>
            <w:vAlign w:val="top"/>
          </w:tcPr>
          <w:p w14:paraId="0B0EED50">
            <w:pPr>
              <w:spacing w:before="40" w:line="205" w:lineRule="auto"/>
              <w:ind w:left="295"/>
              <w:rPr>
                <w:rFonts w:ascii="宋体" w:hAnsi="宋体" w:eastAsia="宋体" w:cs="宋体"/>
                <w:sz w:val="21"/>
                <w:szCs w:val="21"/>
              </w:rPr>
            </w:pPr>
            <w:r>
              <w:rPr>
                <w:rFonts w:ascii="宋体" w:hAnsi="宋体" w:eastAsia="宋体" w:cs="宋体"/>
                <w:spacing w:val="-1"/>
                <w:sz w:val="21"/>
                <w:szCs w:val="21"/>
              </w:rPr>
              <w:t>客坊乡严田村中村供水工程</w:t>
            </w:r>
          </w:p>
        </w:tc>
        <w:tc>
          <w:tcPr>
            <w:tcW w:w="1181" w:type="dxa"/>
            <w:noWrap w:val="0"/>
            <w:vAlign w:val="top"/>
          </w:tcPr>
          <w:p w14:paraId="58F71235">
            <w:pPr>
              <w:spacing w:before="78" w:line="176"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77F0C461">
            <w:pPr>
              <w:spacing w:before="78" w:line="176" w:lineRule="auto"/>
              <w:ind w:left="330"/>
              <w:rPr>
                <w:rFonts w:ascii="宋体" w:hAnsi="宋体" w:eastAsia="宋体" w:cs="宋体"/>
                <w:sz w:val="21"/>
                <w:szCs w:val="21"/>
              </w:rPr>
            </w:pPr>
            <w:r>
              <w:rPr>
                <w:rFonts w:ascii="宋体" w:hAnsi="宋体" w:eastAsia="宋体" w:cs="宋体"/>
                <w:spacing w:val="-8"/>
                <w:sz w:val="21"/>
                <w:szCs w:val="21"/>
              </w:rPr>
              <w:t>31</w:t>
            </w:r>
          </w:p>
        </w:tc>
        <w:tc>
          <w:tcPr>
            <w:tcW w:w="1023" w:type="dxa"/>
            <w:noWrap w:val="0"/>
            <w:vAlign w:val="top"/>
          </w:tcPr>
          <w:p w14:paraId="1E6ABBAE">
            <w:pPr>
              <w:spacing w:before="78" w:line="176" w:lineRule="auto"/>
              <w:ind w:left="401"/>
              <w:rPr>
                <w:rFonts w:ascii="宋体" w:hAnsi="宋体" w:eastAsia="宋体" w:cs="宋体"/>
                <w:sz w:val="21"/>
                <w:szCs w:val="21"/>
              </w:rPr>
            </w:pPr>
            <w:r>
              <w:rPr>
                <w:rFonts w:ascii="宋体" w:hAnsi="宋体" w:eastAsia="宋体" w:cs="宋体"/>
                <w:spacing w:val="-6"/>
                <w:sz w:val="21"/>
                <w:szCs w:val="21"/>
              </w:rPr>
              <w:t>93</w:t>
            </w:r>
          </w:p>
        </w:tc>
        <w:tc>
          <w:tcPr>
            <w:tcW w:w="1027" w:type="dxa"/>
            <w:noWrap w:val="0"/>
            <w:vAlign w:val="top"/>
          </w:tcPr>
          <w:p w14:paraId="267C7C52">
            <w:pPr>
              <w:spacing w:before="78" w:line="176" w:lineRule="auto"/>
              <w:ind w:left="402"/>
              <w:rPr>
                <w:rFonts w:ascii="宋体" w:hAnsi="宋体" w:eastAsia="宋体" w:cs="宋体"/>
                <w:sz w:val="21"/>
                <w:szCs w:val="21"/>
              </w:rPr>
            </w:pPr>
            <w:r>
              <w:rPr>
                <w:rFonts w:ascii="宋体" w:hAnsi="宋体" w:eastAsia="宋体" w:cs="宋体"/>
                <w:spacing w:val="-6"/>
                <w:sz w:val="21"/>
                <w:szCs w:val="21"/>
              </w:rPr>
              <w:t>62</w:t>
            </w:r>
          </w:p>
        </w:tc>
      </w:tr>
      <w:tr w14:paraId="5C484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4DBE6DF3">
            <w:pPr>
              <w:spacing w:before="79" w:line="175" w:lineRule="auto"/>
              <w:ind w:left="227"/>
              <w:rPr>
                <w:rFonts w:ascii="宋体" w:hAnsi="宋体" w:eastAsia="宋体" w:cs="宋体"/>
                <w:sz w:val="21"/>
                <w:szCs w:val="21"/>
              </w:rPr>
            </w:pPr>
            <w:r>
              <w:rPr>
                <w:rFonts w:ascii="宋体" w:hAnsi="宋体" w:eastAsia="宋体" w:cs="宋体"/>
                <w:spacing w:val="-5"/>
                <w:sz w:val="21"/>
                <w:szCs w:val="21"/>
              </w:rPr>
              <w:t>318</w:t>
            </w:r>
          </w:p>
        </w:tc>
        <w:tc>
          <w:tcPr>
            <w:tcW w:w="1125" w:type="dxa"/>
            <w:noWrap w:val="0"/>
            <w:vAlign w:val="top"/>
          </w:tcPr>
          <w:p w14:paraId="6DE0FC67">
            <w:pPr>
              <w:spacing w:before="43" w:line="203"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6E6E5A87">
            <w:pPr>
              <w:spacing w:before="43" w:line="203" w:lineRule="auto"/>
              <w:ind w:left="221"/>
              <w:rPr>
                <w:rFonts w:ascii="宋体" w:hAnsi="宋体" w:eastAsia="宋体" w:cs="宋体"/>
                <w:sz w:val="21"/>
                <w:szCs w:val="21"/>
              </w:rPr>
            </w:pPr>
            <w:r>
              <w:rPr>
                <w:rFonts w:ascii="宋体" w:hAnsi="宋体" w:eastAsia="宋体" w:cs="宋体"/>
                <w:spacing w:val="-4"/>
                <w:sz w:val="21"/>
                <w:szCs w:val="21"/>
              </w:rPr>
              <w:t>严田村</w:t>
            </w:r>
          </w:p>
        </w:tc>
        <w:tc>
          <w:tcPr>
            <w:tcW w:w="3453" w:type="dxa"/>
            <w:noWrap w:val="0"/>
            <w:vAlign w:val="top"/>
          </w:tcPr>
          <w:p w14:paraId="46D84BB9">
            <w:pPr>
              <w:spacing w:before="43" w:line="203" w:lineRule="auto"/>
              <w:ind w:left="295"/>
              <w:rPr>
                <w:rFonts w:ascii="宋体" w:hAnsi="宋体" w:eastAsia="宋体" w:cs="宋体"/>
                <w:sz w:val="21"/>
                <w:szCs w:val="21"/>
              </w:rPr>
            </w:pPr>
            <w:r>
              <w:rPr>
                <w:rFonts w:ascii="宋体" w:hAnsi="宋体" w:eastAsia="宋体" w:cs="宋体"/>
                <w:spacing w:val="-1"/>
                <w:sz w:val="21"/>
                <w:szCs w:val="21"/>
              </w:rPr>
              <w:t>客坊乡严田村村里供水工程</w:t>
            </w:r>
          </w:p>
        </w:tc>
        <w:tc>
          <w:tcPr>
            <w:tcW w:w="1181" w:type="dxa"/>
            <w:noWrap w:val="0"/>
            <w:vAlign w:val="top"/>
          </w:tcPr>
          <w:p w14:paraId="6531AD42">
            <w:pPr>
              <w:spacing w:before="80" w:line="174"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3E6E1801">
            <w:pPr>
              <w:spacing w:before="80" w:line="174" w:lineRule="auto"/>
              <w:ind w:left="330"/>
              <w:rPr>
                <w:rFonts w:ascii="宋体" w:hAnsi="宋体" w:eastAsia="宋体" w:cs="宋体"/>
                <w:sz w:val="21"/>
                <w:szCs w:val="21"/>
              </w:rPr>
            </w:pPr>
            <w:r>
              <w:rPr>
                <w:rFonts w:ascii="宋体" w:hAnsi="宋体" w:eastAsia="宋体" w:cs="宋体"/>
                <w:spacing w:val="-8"/>
                <w:sz w:val="21"/>
                <w:szCs w:val="21"/>
              </w:rPr>
              <w:t>33</w:t>
            </w:r>
          </w:p>
        </w:tc>
        <w:tc>
          <w:tcPr>
            <w:tcW w:w="1023" w:type="dxa"/>
            <w:noWrap w:val="0"/>
            <w:vAlign w:val="top"/>
          </w:tcPr>
          <w:p w14:paraId="21528D72">
            <w:pPr>
              <w:spacing w:before="79" w:line="175" w:lineRule="auto"/>
              <w:ind w:left="358"/>
              <w:rPr>
                <w:rFonts w:ascii="宋体" w:hAnsi="宋体" w:eastAsia="宋体" w:cs="宋体"/>
                <w:sz w:val="21"/>
                <w:szCs w:val="21"/>
              </w:rPr>
            </w:pPr>
            <w:r>
              <w:rPr>
                <w:rFonts w:ascii="宋体" w:hAnsi="宋体" w:eastAsia="宋体" w:cs="宋体"/>
                <w:spacing w:val="-10"/>
                <w:sz w:val="21"/>
                <w:szCs w:val="21"/>
              </w:rPr>
              <w:t>107</w:t>
            </w:r>
          </w:p>
        </w:tc>
        <w:tc>
          <w:tcPr>
            <w:tcW w:w="1027" w:type="dxa"/>
            <w:noWrap w:val="0"/>
            <w:vAlign w:val="top"/>
          </w:tcPr>
          <w:p w14:paraId="24BFC9F5">
            <w:pPr>
              <w:spacing w:before="79" w:line="175" w:lineRule="auto"/>
              <w:ind w:left="405"/>
              <w:rPr>
                <w:rFonts w:ascii="宋体" w:hAnsi="宋体" w:eastAsia="宋体" w:cs="宋体"/>
                <w:sz w:val="21"/>
                <w:szCs w:val="21"/>
              </w:rPr>
            </w:pPr>
            <w:r>
              <w:rPr>
                <w:rFonts w:ascii="宋体" w:hAnsi="宋体" w:eastAsia="宋体" w:cs="宋体"/>
                <w:spacing w:val="-8"/>
                <w:sz w:val="21"/>
                <w:szCs w:val="21"/>
              </w:rPr>
              <w:t>71</w:t>
            </w:r>
          </w:p>
        </w:tc>
      </w:tr>
      <w:tr w14:paraId="6E7B1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7F5D0E5E">
            <w:pPr>
              <w:spacing w:before="79" w:line="175" w:lineRule="auto"/>
              <w:ind w:left="227"/>
              <w:rPr>
                <w:rFonts w:ascii="宋体" w:hAnsi="宋体" w:eastAsia="宋体" w:cs="宋体"/>
                <w:sz w:val="21"/>
                <w:szCs w:val="21"/>
              </w:rPr>
            </w:pPr>
            <w:r>
              <w:rPr>
                <w:rFonts w:ascii="宋体" w:hAnsi="宋体" w:eastAsia="宋体" w:cs="宋体"/>
                <w:spacing w:val="-5"/>
                <w:sz w:val="21"/>
                <w:szCs w:val="21"/>
              </w:rPr>
              <w:t>319</w:t>
            </w:r>
          </w:p>
        </w:tc>
        <w:tc>
          <w:tcPr>
            <w:tcW w:w="1125" w:type="dxa"/>
            <w:noWrap w:val="0"/>
            <w:vAlign w:val="top"/>
          </w:tcPr>
          <w:p w14:paraId="47849112">
            <w:pPr>
              <w:spacing w:before="41" w:line="204"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0BBA96AC">
            <w:pPr>
              <w:spacing w:before="41" w:line="204" w:lineRule="auto"/>
              <w:ind w:left="221"/>
              <w:rPr>
                <w:rFonts w:ascii="宋体" w:hAnsi="宋体" w:eastAsia="宋体" w:cs="宋体"/>
                <w:sz w:val="21"/>
                <w:szCs w:val="21"/>
              </w:rPr>
            </w:pPr>
            <w:r>
              <w:rPr>
                <w:rFonts w:ascii="宋体" w:hAnsi="宋体" w:eastAsia="宋体" w:cs="宋体"/>
                <w:spacing w:val="-4"/>
                <w:sz w:val="21"/>
                <w:szCs w:val="21"/>
              </w:rPr>
              <w:t>严田村</w:t>
            </w:r>
          </w:p>
        </w:tc>
        <w:tc>
          <w:tcPr>
            <w:tcW w:w="3453" w:type="dxa"/>
            <w:noWrap w:val="0"/>
            <w:vAlign w:val="top"/>
          </w:tcPr>
          <w:p w14:paraId="06B2E869">
            <w:pPr>
              <w:spacing w:before="41" w:line="204" w:lineRule="auto"/>
              <w:ind w:left="295"/>
              <w:rPr>
                <w:rFonts w:ascii="宋体" w:hAnsi="宋体" w:eastAsia="宋体" w:cs="宋体"/>
                <w:sz w:val="21"/>
                <w:szCs w:val="21"/>
              </w:rPr>
            </w:pPr>
            <w:r>
              <w:rPr>
                <w:rFonts w:ascii="宋体" w:hAnsi="宋体" w:eastAsia="宋体" w:cs="宋体"/>
                <w:spacing w:val="-1"/>
                <w:sz w:val="21"/>
                <w:szCs w:val="21"/>
              </w:rPr>
              <w:t>客坊乡严田村曾家供水工程</w:t>
            </w:r>
          </w:p>
        </w:tc>
        <w:tc>
          <w:tcPr>
            <w:tcW w:w="1181" w:type="dxa"/>
            <w:noWrap w:val="0"/>
            <w:vAlign w:val="top"/>
          </w:tcPr>
          <w:p w14:paraId="6AA6D85F">
            <w:pPr>
              <w:spacing w:before="80" w:line="174"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2756A153">
            <w:pPr>
              <w:spacing w:before="80" w:line="174" w:lineRule="auto"/>
              <w:ind w:left="331"/>
              <w:rPr>
                <w:rFonts w:ascii="宋体" w:hAnsi="宋体" w:eastAsia="宋体" w:cs="宋体"/>
                <w:sz w:val="21"/>
                <w:szCs w:val="21"/>
              </w:rPr>
            </w:pPr>
            <w:r>
              <w:rPr>
                <w:rFonts w:ascii="宋体" w:hAnsi="宋体" w:eastAsia="宋体" w:cs="宋体"/>
                <w:spacing w:val="-8"/>
                <w:sz w:val="21"/>
                <w:szCs w:val="21"/>
              </w:rPr>
              <w:t>70</w:t>
            </w:r>
          </w:p>
        </w:tc>
        <w:tc>
          <w:tcPr>
            <w:tcW w:w="1023" w:type="dxa"/>
            <w:noWrap w:val="0"/>
            <w:vAlign w:val="top"/>
          </w:tcPr>
          <w:p w14:paraId="7ED4C07F">
            <w:pPr>
              <w:spacing w:before="80" w:line="174" w:lineRule="auto"/>
              <w:ind w:left="343"/>
              <w:rPr>
                <w:rFonts w:ascii="宋体" w:hAnsi="宋体" w:eastAsia="宋体" w:cs="宋体"/>
                <w:sz w:val="21"/>
                <w:szCs w:val="21"/>
              </w:rPr>
            </w:pPr>
            <w:r>
              <w:rPr>
                <w:rFonts w:ascii="宋体" w:hAnsi="宋体" w:eastAsia="宋体" w:cs="宋体"/>
                <w:spacing w:val="-5"/>
                <w:sz w:val="21"/>
                <w:szCs w:val="21"/>
              </w:rPr>
              <w:t>240</w:t>
            </w:r>
          </w:p>
        </w:tc>
        <w:tc>
          <w:tcPr>
            <w:tcW w:w="1027" w:type="dxa"/>
            <w:noWrap w:val="0"/>
            <w:vAlign w:val="top"/>
          </w:tcPr>
          <w:p w14:paraId="7DEC32F9">
            <w:pPr>
              <w:spacing w:before="79" w:line="175" w:lineRule="auto"/>
              <w:ind w:left="357"/>
              <w:rPr>
                <w:rFonts w:ascii="宋体" w:hAnsi="宋体" w:eastAsia="宋体" w:cs="宋体"/>
                <w:sz w:val="21"/>
                <w:szCs w:val="21"/>
              </w:rPr>
            </w:pPr>
            <w:r>
              <w:rPr>
                <w:rFonts w:ascii="宋体" w:hAnsi="宋体" w:eastAsia="宋体" w:cs="宋体"/>
                <w:spacing w:val="-10"/>
                <w:sz w:val="21"/>
                <w:szCs w:val="21"/>
              </w:rPr>
              <w:t>180</w:t>
            </w:r>
          </w:p>
        </w:tc>
      </w:tr>
      <w:tr w14:paraId="68A1B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792" w:type="dxa"/>
            <w:noWrap w:val="0"/>
            <w:vAlign w:val="top"/>
          </w:tcPr>
          <w:p w14:paraId="5C3D8E82">
            <w:pPr>
              <w:spacing w:before="235" w:line="183" w:lineRule="auto"/>
              <w:ind w:left="227"/>
              <w:rPr>
                <w:rFonts w:ascii="宋体" w:hAnsi="宋体" w:eastAsia="宋体" w:cs="宋体"/>
                <w:sz w:val="21"/>
                <w:szCs w:val="21"/>
              </w:rPr>
            </w:pPr>
            <w:r>
              <w:rPr>
                <w:rFonts w:ascii="宋体" w:hAnsi="宋体" w:eastAsia="宋体" w:cs="宋体"/>
                <w:spacing w:val="-5"/>
                <w:sz w:val="21"/>
                <w:szCs w:val="21"/>
              </w:rPr>
              <w:t>320</w:t>
            </w:r>
          </w:p>
        </w:tc>
        <w:tc>
          <w:tcPr>
            <w:tcW w:w="1125" w:type="dxa"/>
            <w:noWrap w:val="0"/>
            <w:vAlign w:val="top"/>
          </w:tcPr>
          <w:p w14:paraId="7A78DCD2">
            <w:pPr>
              <w:spacing w:before="197" w:line="220"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2001609F">
            <w:pPr>
              <w:spacing w:before="198" w:line="219" w:lineRule="auto"/>
              <w:ind w:left="243"/>
              <w:rPr>
                <w:rFonts w:ascii="宋体" w:hAnsi="宋体" w:eastAsia="宋体" w:cs="宋体"/>
                <w:sz w:val="21"/>
                <w:szCs w:val="21"/>
              </w:rPr>
            </w:pPr>
            <w:r>
              <w:rPr>
                <w:rFonts w:ascii="宋体" w:hAnsi="宋体" w:eastAsia="宋体" w:cs="宋体"/>
                <w:spacing w:val="-11"/>
                <w:sz w:val="21"/>
                <w:szCs w:val="21"/>
              </w:rPr>
              <w:t>中畲村</w:t>
            </w:r>
          </w:p>
        </w:tc>
        <w:tc>
          <w:tcPr>
            <w:tcW w:w="3453" w:type="dxa"/>
            <w:noWrap w:val="0"/>
            <w:vAlign w:val="top"/>
          </w:tcPr>
          <w:p w14:paraId="243347E9">
            <w:pPr>
              <w:spacing w:before="41" w:line="222" w:lineRule="auto"/>
              <w:ind w:left="1612" w:right="163" w:hanging="1437"/>
              <w:rPr>
                <w:rFonts w:ascii="宋体" w:hAnsi="宋体" w:eastAsia="宋体" w:cs="宋体"/>
                <w:sz w:val="21"/>
                <w:szCs w:val="21"/>
              </w:rPr>
            </w:pPr>
            <w:r>
              <w:rPr>
                <w:rFonts w:ascii="宋体" w:hAnsi="宋体" w:eastAsia="宋体" w:cs="宋体"/>
                <w:spacing w:val="-1"/>
                <w:sz w:val="21"/>
                <w:szCs w:val="21"/>
              </w:rPr>
              <w:t>客坊乡中畲村高山片区供水工</w:t>
            </w:r>
            <w:r>
              <w:rPr>
                <w:rFonts w:ascii="宋体" w:hAnsi="宋体" w:eastAsia="宋体" w:cs="宋体"/>
                <w:sz w:val="21"/>
                <w:szCs w:val="21"/>
              </w:rPr>
              <w:t>程</w:t>
            </w:r>
          </w:p>
        </w:tc>
        <w:tc>
          <w:tcPr>
            <w:tcW w:w="1181" w:type="dxa"/>
            <w:noWrap w:val="0"/>
            <w:vAlign w:val="top"/>
          </w:tcPr>
          <w:p w14:paraId="4B47C720">
            <w:pPr>
              <w:spacing w:before="235" w:line="183" w:lineRule="auto"/>
              <w:ind w:left="482"/>
              <w:rPr>
                <w:rFonts w:ascii="宋体" w:hAnsi="宋体" w:eastAsia="宋体" w:cs="宋体"/>
                <w:sz w:val="21"/>
                <w:szCs w:val="21"/>
              </w:rPr>
            </w:pPr>
            <w:r>
              <w:rPr>
                <w:rFonts w:ascii="宋体" w:hAnsi="宋体" w:eastAsia="宋体" w:cs="宋体"/>
                <w:spacing w:val="-7"/>
                <w:sz w:val="21"/>
                <w:szCs w:val="21"/>
              </w:rPr>
              <w:t>20</w:t>
            </w:r>
          </w:p>
        </w:tc>
        <w:tc>
          <w:tcPr>
            <w:tcW w:w="875" w:type="dxa"/>
            <w:noWrap w:val="0"/>
            <w:vAlign w:val="top"/>
          </w:tcPr>
          <w:p w14:paraId="109BDDE0">
            <w:pPr>
              <w:spacing w:before="234" w:line="184" w:lineRule="auto"/>
              <w:ind w:left="327"/>
              <w:rPr>
                <w:rFonts w:ascii="宋体" w:hAnsi="宋体" w:eastAsia="宋体" w:cs="宋体"/>
                <w:sz w:val="21"/>
                <w:szCs w:val="21"/>
              </w:rPr>
            </w:pPr>
            <w:r>
              <w:rPr>
                <w:rFonts w:ascii="宋体" w:hAnsi="宋体" w:eastAsia="宋体" w:cs="宋体"/>
                <w:spacing w:val="-6"/>
                <w:sz w:val="21"/>
                <w:szCs w:val="21"/>
              </w:rPr>
              <w:t>61</w:t>
            </w:r>
          </w:p>
        </w:tc>
        <w:tc>
          <w:tcPr>
            <w:tcW w:w="1023" w:type="dxa"/>
            <w:noWrap w:val="0"/>
            <w:vAlign w:val="top"/>
          </w:tcPr>
          <w:p w14:paraId="2B6AD92C">
            <w:pPr>
              <w:spacing w:before="234" w:line="184" w:lineRule="auto"/>
              <w:ind w:left="345"/>
              <w:rPr>
                <w:rFonts w:ascii="宋体" w:hAnsi="宋体" w:eastAsia="宋体" w:cs="宋体"/>
                <w:sz w:val="21"/>
                <w:szCs w:val="21"/>
              </w:rPr>
            </w:pPr>
            <w:r>
              <w:rPr>
                <w:rFonts w:ascii="宋体" w:hAnsi="宋体" w:eastAsia="宋体" w:cs="宋体"/>
                <w:spacing w:val="-5"/>
                <w:sz w:val="21"/>
                <w:szCs w:val="21"/>
              </w:rPr>
              <w:t>310</w:t>
            </w:r>
          </w:p>
        </w:tc>
        <w:tc>
          <w:tcPr>
            <w:tcW w:w="1027" w:type="dxa"/>
            <w:noWrap w:val="0"/>
            <w:vAlign w:val="top"/>
          </w:tcPr>
          <w:p w14:paraId="09A2EF36">
            <w:pPr>
              <w:spacing w:before="235" w:line="183" w:lineRule="auto"/>
              <w:ind w:left="403"/>
              <w:rPr>
                <w:rFonts w:ascii="宋体" w:hAnsi="宋体" w:eastAsia="宋体" w:cs="宋体"/>
                <w:sz w:val="21"/>
                <w:szCs w:val="21"/>
              </w:rPr>
            </w:pPr>
            <w:r>
              <w:rPr>
                <w:rFonts w:ascii="宋体" w:hAnsi="宋体" w:eastAsia="宋体" w:cs="宋体"/>
                <w:spacing w:val="-7"/>
                <w:sz w:val="21"/>
                <w:szCs w:val="21"/>
              </w:rPr>
              <w:t>24</w:t>
            </w:r>
          </w:p>
        </w:tc>
      </w:tr>
      <w:tr w14:paraId="6C335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noWrap w:val="0"/>
            <w:vAlign w:val="top"/>
          </w:tcPr>
          <w:p w14:paraId="18C0661D">
            <w:pPr>
              <w:spacing w:before="78" w:line="176" w:lineRule="auto"/>
              <w:ind w:left="227"/>
              <w:rPr>
                <w:rFonts w:ascii="宋体" w:hAnsi="宋体" w:eastAsia="宋体" w:cs="宋体"/>
                <w:sz w:val="21"/>
                <w:szCs w:val="21"/>
              </w:rPr>
            </w:pPr>
            <w:r>
              <w:rPr>
                <w:rFonts w:ascii="宋体" w:hAnsi="宋体" w:eastAsia="宋体" w:cs="宋体"/>
                <w:spacing w:val="-5"/>
                <w:sz w:val="21"/>
                <w:szCs w:val="21"/>
              </w:rPr>
              <w:t>321</w:t>
            </w:r>
          </w:p>
        </w:tc>
        <w:tc>
          <w:tcPr>
            <w:tcW w:w="1125" w:type="dxa"/>
            <w:noWrap w:val="0"/>
            <w:vAlign w:val="top"/>
          </w:tcPr>
          <w:p w14:paraId="79F2A3F6">
            <w:pPr>
              <w:spacing w:before="41" w:line="204"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5CB7F03A">
            <w:pPr>
              <w:spacing w:before="41" w:line="204" w:lineRule="auto"/>
              <w:ind w:left="243"/>
              <w:rPr>
                <w:rFonts w:ascii="宋体" w:hAnsi="宋体" w:eastAsia="宋体" w:cs="宋体"/>
                <w:sz w:val="21"/>
                <w:szCs w:val="21"/>
              </w:rPr>
            </w:pPr>
            <w:r>
              <w:rPr>
                <w:rFonts w:ascii="宋体" w:hAnsi="宋体" w:eastAsia="宋体" w:cs="宋体"/>
                <w:spacing w:val="-11"/>
                <w:sz w:val="21"/>
                <w:szCs w:val="21"/>
              </w:rPr>
              <w:t>中畲村</w:t>
            </w:r>
          </w:p>
        </w:tc>
        <w:tc>
          <w:tcPr>
            <w:tcW w:w="3453" w:type="dxa"/>
            <w:noWrap w:val="0"/>
            <w:vAlign w:val="top"/>
          </w:tcPr>
          <w:p w14:paraId="6DADB88B">
            <w:pPr>
              <w:spacing w:before="41" w:line="204" w:lineRule="auto"/>
              <w:ind w:left="295"/>
              <w:rPr>
                <w:rFonts w:ascii="宋体" w:hAnsi="宋体" w:eastAsia="宋体" w:cs="宋体"/>
                <w:sz w:val="21"/>
                <w:szCs w:val="21"/>
              </w:rPr>
            </w:pPr>
            <w:r>
              <w:rPr>
                <w:rFonts w:ascii="宋体" w:hAnsi="宋体" w:eastAsia="宋体" w:cs="宋体"/>
                <w:spacing w:val="-1"/>
                <w:sz w:val="21"/>
                <w:szCs w:val="21"/>
              </w:rPr>
              <w:t>客坊乡中畲村坳头供水工程</w:t>
            </w:r>
          </w:p>
        </w:tc>
        <w:tc>
          <w:tcPr>
            <w:tcW w:w="1181" w:type="dxa"/>
            <w:noWrap w:val="0"/>
            <w:vAlign w:val="top"/>
          </w:tcPr>
          <w:p w14:paraId="7A0EFB0E">
            <w:pPr>
              <w:spacing w:before="79" w:line="175"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25ECF480">
            <w:pPr>
              <w:spacing w:before="78" w:line="176" w:lineRule="auto"/>
              <w:ind w:left="326"/>
              <w:rPr>
                <w:rFonts w:ascii="宋体" w:hAnsi="宋体" w:eastAsia="宋体" w:cs="宋体"/>
                <w:sz w:val="21"/>
                <w:szCs w:val="21"/>
              </w:rPr>
            </w:pPr>
            <w:r>
              <w:rPr>
                <w:rFonts w:ascii="宋体" w:hAnsi="宋体" w:eastAsia="宋体" w:cs="宋体"/>
                <w:spacing w:val="-6"/>
                <w:sz w:val="21"/>
                <w:szCs w:val="21"/>
              </w:rPr>
              <w:t>91</w:t>
            </w:r>
          </w:p>
        </w:tc>
        <w:tc>
          <w:tcPr>
            <w:tcW w:w="1023" w:type="dxa"/>
            <w:noWrap w:val="0"/>
            <w:vAlign w:val="top"/>
          </w:tcPr>
          <w:p w14:paraId="603E0A31">
            <w:pPr>
              <w:spacing w:before="79" w:line="175" w:lineRule="auto"/>
              <w:ind w:left="339"/>
              <w:rPr>
                <w:rFonts w:ascii="宋体" w:hAnsi="宋体" w:eastAsia="宋体" w:cs="宋体"/>
                <w:sz w:val="21"/>
                <w:szCs w:val="21"/>
              </w:rPr>
            </w:pPr>
            <w:r>
              <w:rPr>
                <w:rFonts w:ascii="宋体" w:hAnsi="宋体" w:eastAsia="宋体" w:cs="宋体"/>
                <w:spacing w:val="-3"/>
                <w:sz w:val="21"/>
                <w:szCs w:val="21"/>
              </w:rPr>
              <w:t>455</w:t>
            </w:r>
          </w:p>
        </w:tc>
        <w:tc>
          <w:tcPr>
            <w:tcW w:w="1027" w:type="dxa"/>
            <w:noWrap w:val="0"/>
            <w:vAlign w:val="top"/>
          </w:tcPr>
          <w:p w14:paraId="1FDF0AAD">
            <w:pPr>
              <w:spacing w:before="79" w:line="175" w:lineRule="auto"/>
              <w:ind w:left="401"/>
              <w:rPr>
                <w:rFonts w:ascii="宋体" w:hAnsi="宋体" w:eastAsia="宋体" w:cs="宋体"/>
                <w:sz w:val="21"/>
                <w:szCs w:val="21"/>
              </w:rPr>
            </w:pPr>
            <w:r>
              <w:rPr>
                <w:rFonts w:ascii="宋体" w:hAnsi="宋体" w:eastAsia="宋体" w:cs="宋体"/>
                <w:spacing w:val="-6"/>
                <w:sz w:val="21"/>
                <w:szCs w:val="21"/>
              </w:rPr>
              <w:t>85</w:t>
            </w:r>
          </w:p>
        </w:tc>
      </w:tr>
      <w:tr w14:paraId="570F8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noWrap w:val="0"/>
            <w:vAlign w:val="top"/>
          </w:tcPr>
          <w:p w14:paraId="26AB033F">
            <w:pPr>
              <w:spacing w:before="234" w:line="183" w:lineRule="auto"/>
              <w:ind w:left="227"/>
              <w:rPr>
                <w:rFonts w:ascii="宋体" w:hAnsi="宋体" w:eastAsia="宋体" w:cs="宋体"/>
                <w:sz w:val="21"/>
                <w:szCs w:val="21"/>
              </w:rPr>
            </w:pPr>
            <w:r>
              <w:rPr>
                <w:rFonts w:ascii="宋体" w:hAnsi="宋体" w:eastAsia="宋体" w:cs="宋体"/>
                <w:spacing w:val="-5"/>
                <w:sz w:val="21"/>
                <w:szCs w:val="21"/>
              </w:rPr>
              <w:t>322</w:t>
            </w:r>
          </w:p>
        </w:tc>
        <w:tc>
          <w:tcPr>
            <w:tcW w:w="1125" w:type="dxa"/>
            <w:noWrap w:val="0"/>
            <w:vAlign w:val="top"/>
          </w:tcPr>
          <w:p w14:paraId="51922B2A">
            <w:pPr>
              <w:spacing w:before="197" w:line="220" w:lineRule="auto"/>
              <w:ind w:left="210"/>
              <w:rPr>
                <w:rFonts w:ascii="宋体" w:hAnsi="宋体" w:eastAsia="宋体" w:cs="宋体"/>
                <w:sz w:val="21"/>
                <w:szCs w:val="21"/>
              </w:rPr>
            </w:pPr>
            <w:r>
              <w:rPr>
                <w:rFonts w:ascii="宋体" w:hAnsi="宋体" w:eastAsia="宋体" w:cs="宋体"/>
                <w:spacing w:val="-4"/>
                <w:sz w:val="21"/>
                <w:szCs w:val="21"/>
              </w:rPr>
              <w:t>客坊乡</w:t>
            </w:r>
          </w:p>
        </w:tc>
        <w:tc>
          <w:tcPr>
            <w:tcW w:w="1151" w:type="dxa"/>
            <w:noWrap w:val="0"/>
            <w:vAlign w:val="top"/>
          </w:tcPr>
          <w:p w14:paraId="441960C1">
            <w:pPr>
              <w:spacing w:before="197" w:line="219" w:lineRule="auto"/>
              <w:ind w:left="243"/>
              <w:rPr>
                <w:rFonts w:ascii="宋体" w:hAnsi="宋体" w:eastAsia="宋体" w:cs="宋体"/>
                <w:sz w:val="21"/>
                <w:szCs w:val="21"/>
              </w:rPr>
            </w:pPr>
            <w:r>
              <w:rPr>
                <w:rFonts w:ascii="宋体" w:hAnsi="宋体" w:eastAsia="宋体" w:cs="宋体"/>
                <w:spacing w:val="-11"/>
                <w:sz w:val="21"/>
                <w:szCs w:val="21"/>
              </w:rPr>
              <w:t>中畲村</w:t>
            </w:r>
          </w:p>
        </w:tc>
        <w:tc>
          <w:tcPr>
            <w:tcW w:w="3453" w:type="dxa"/>
            <w:noWrap w:val="0"/>
            <w:vAlign w:val="top"/>
          </w:tcPr>
          <w:p w14:paraId="1C969590">
            <w:pPr>
              <w:spacing w:before="41" w:line="223" w:lineRule="auto"/>
              <w:ind w:left="1612" w:right="163" w:hanging="1437"/>
              <w:rPr>
                <w:rFonts w:ascii="宋体" w:hAnsi="宋体" w:eastAsia="宋体" w:cs="宋体"/>
                <w:sz w:val="21"/>
                <w:szCs w:val="21"/>
              </w:rPr>
            </w:pPr>
            <w:r>
              <w:rPr>
                <w:rFonts w:ascii="宋体" w:hAnsi="宋体" w:eastAsia="宋体" w:cs="宋体"/>
                <w:spacing w:val="-1"/>
                <w:sz w:val="21"/>
                <w:szCs w:val="21"/>
              </w:rPr>
              <w:t>客坊乡中畲村源头片区供水工</w:t>
            </w:r>
            <w:r>
              <w:rPr>
                <w:rFonts w:ascii="宋体" w:hAnsi="宋体" w:eastAsia="宋体" w:cs="宋体"/>
                <w:sz w:val="21"/>
                <w:szCs w:val="21"/>
              </w:rPr>
              <w:t>程</w:t>
            </w:r>
          </w:p>
        </w:tc>
        <w:tc>
          <w:tcPr>
            <w:tcW w:w="1181" w:type="dxa"/>
            <w:noWrap w:val="0"/>
            <w:vAlign w:val="top"/>
          </w:tcPr>
          <w:p w14:paraId="54369ADF">
            <w:pPr>
              <w:spacing w:before="234" w:line="183" w:lineRule="auto"/>
              <w:ind w:left="483"/>
              <w:rPr>
                <w:rFonts w:ascii="宋体" w:hAnsi="宋体" w:eastAsia="宋体" w:cs="宋体"/>
                <w:sz w:val="21"/>
                <w:szCs w:val="21"/>
              </w:rPr>
            </w:pPr>
            <w:r>
              <w:rPr>
                <w:rFonts w:ascii="宋体" w:hAnsi="宋体" w:eastAsia="宋体" w:cs="宋体"/>
                <w:spacing w:val="-8"/>
                <w:sz w:val="21"/>
                <w:szCs w:val="21"/>
              </w:rPr>
              <w:t>30</w:t>
            </w:r>
          </w:p>
        </w:tc>
        <w:tc>
          <w:tcPr>
            <w:tcW w:w="875" w:type="dxa"/>
            <w:noWrap w:val="0"/>
            <w:vAlign w:val="top"/>
          </w:tcPr>
          <w:p w14:paraId="52DC7F5D">
            <w:pPr>
              <w:spacing w:before="233" w:line="184" w:lineRule="auto"/>
              <w:ind w:left="283"/>
              <w:rPr>
                <w:rFonts w:ascii="宋体" w:hAnsi="宋体" w:eastAsia="宋体" w:cs="宋体"/>
                <w:sz w:val="21"/>
                <w:szCs w:val="21"/>
              </w:rPr>
            </w:pPr>
            <w:r>
              <w:rPr>
                <w:rFonts w:ascii="宋体" w:hAnsi="宋体" w:eastAsia="宋体" w:cs="宋体"/>
                <w:spacing w:val="-10"/>
                <w:sz w:val="21"/>
                <w:szCs w:val="21"/>
              </w:rPr>
              <w:t>109</w:t>
            </w:r>
          </w:p>
        </w:tc>
        <w:tc>
          <w:tcPr>
            <w:tcW w:w="1023" w:type="dxa"/>
            <w:noWrap w:val="0"/>
            <w:vAlign w:val="top"/>
          </w:tcPr>
          <w:p w14:paraId="1DC4BD6F">
            <w:pPr>
              <w:spacing w:before="234" w:line="183" w:lineRule="auto"/>
              <w:ind w:left="345"/>
              <w:rPr>
                <w:rFonts w:ascii="宋体" w:hAnsi="宋体" w:eastAsia="宋体" w:cs="宋体"/>
                <w:sz w:val="21"/>
                <w:szCs w:val="21"/>
              </w:rPr>
            </w:pPr>
            <w:r>
              <w:rPr>
                <w:rFonts w:ascii="宋体" w:hAnsi="宋体" w:eastAsia="宋体" w:cs="宋体"/>
                <w:spacing w:val="-5"/>
                <w:sz w:val="21"/>
                <w:szCs w:val="21"/>
              </w:rPr>
              <w:t>545</w:t>
            </w:r>
          </w:p>
        </w:tc>
        <w:tc>
          <w:tcPr>
            <w:tcW w:w="1027" w:type="dxa"/>
            <w:noWrap w:val="0"/>
            <w:vAlign w:val="top"/>
          </w:tcPr>
          <w:p w14:paraId="07EF6E77">
            <w:pPr>
              <w:spacing w:before="233" w:line="184" w:lineRule="auto"/>
              <w:ind w:left="357"/>
              <w:rPr>
                <w:rFonts w:ascii="宋体" w:hAnsi="宋体" w:eastAsia="宋体" w:cs="宋体"/>
                <w:sz w:val="21"/>
                <w:szCs w:val="21"/>
              </w:rPr>
            </w:pPr>
            <w:r>
              <w:rPr>
                <w:rFonts w:ascii="宋体" w:hAnsi="宋体" w:eastAsia="宋体" w:cs="宋体"/>
                <w:spacing w:val="-10"/>
                <w:sz w:val="21"/>
                <w:szCs w:val="21"/>
              </w:rPr>
              <w:t>123</w:t>
            </w:r>
          </w:p>
        </w:tc>
      </w:tr>
    </w:tbl>
    <w:p w14:paraId="515E5164">
      <w:pPr>
        <w:sectPr>
          <w:footerReference r:id="rId13" w:type="default"/>
          <w:pgSz w:w="11906" w:h="16839"/>
          <w:pgMar w:top="400" w:right="637" w:bottom="1156" w:left="636" w:header="0" w:footer="994" w:gutter="0"/>
          <w:cols w:space="720" w:num="1"/>
        </w:sectPr>
      </w:pPr>
    </w:p>
    <w:p w14:paraId="34729104">
      <w:pPr>
        <w:spacing w:before="297" w:line="218" w:lineRule="auto"/>
        <w:rPr>
          <w:rFonts w:hint="eastAsia" w:asciiTheme="minorEastAsia" w:hAnsiTheme="minorEastAsia" w:eastAsiaTheme="minorEastAsia" w:cstheme="minorEastAsia"/>
          <w:sz w:val="28"/>
          <w:szCs w:val="28"/>
        </w:rPr>
      </w:pPr>
      <w:r>
        <w:rPr>
          <w:rFonts w:hint="eastAsia" w:ascii="Times New Roman" w:hAnsi="Times New Roman" w:eastAsia="宋体" w:cs="Times New Roman"/>
          <w:spacing w:val="-5"/>
          <w:sz w:val="28"/>
          <w:szCs w:val="28"/>
          <w:lang w:val="en-US" w:eastAsia="zh-CN"/>
        </w:rPr>
        <w:t>1.4</w:t>
      </w:r>
      <w:r>
        <w:rPr>
          <w:rFonts w:ascii="Times New Roman" w:hAnsi="Times New Roman" w:eastAsia="Times New Roman" w:cs="Times New Roman"/>
          <w:spacing w:val="-5"/>
          <w:sz w:val="28"/>
          <w:szCs w:val="28"/>
        </w:rPr>
        <w:t xml:space="preserve"> </w:t>
      </w:r>
      <w:r>
        <w:rPr>
          <w:rFonts w:hint="eastAsia" w:asciiTheme="minorEastAsia" w:hAnsiTheme="minorEastAsia" w:eastAsiaTheme="minorEastAsia" w:cstheme="minorEastAsia"/>
          <w:spacing w:val="-5"/>
          <w:sz w:val="28"/>
          <w:szCs w:val="28"/>
        </w:rPr>
        <w:t>修缮水池排污口明细表</w:t>
      </w:r>
    </w:p>
    <w:p w14:paraId="3F6B1A9F">
      <w:pPr>
        <w:spacing w:line="120" w:lineRule="exact"/>
        <w:rPr>
          <w:rFonts w:hint="eastAsia" w:asciiTheme="minorEastAsia" w:hAnsiTheme="minorEastAsia" w:eastAsiaTheme="minorEastAsia" w:cstheme="minorEastAsia"/>
          <w:szCs w:val="24"/>
        </w:rPr>
      </w:pPr>
    </w:p>
    <w:tbl>
      <w:tblPr>
        <w:tblStyle w:val="16"/>
        <w:tblW w:w="89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9"/>
        <w:gridCol w:w="1682"/>
        <w:gridCol w:w="3820"/>
        <w:gridCol w:w="2277"/>
      </w:tblGrid>
      <w:tr w14:paraId="0D602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1179" w:type="dxa"/>
            <w:noWrap w:val="0"/>
            <w:vAlign w:val="top"/>
          </w:tcPr>
          <w:p w14:paraId="3523B57F">
            <w:pPr>
              <w:widowControl w:val="0"/>
              <w:spacing w:before="314" w:line="217" w:lineRule="auto"/>
              <w:ind w:left="319"/>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4"/>
                <w:kern w:val="2"/>
                <w:sz w:val="24"/>
                <w:szCs w:val="24"/>
                <w:lang w:val="en-US" w:eastAsia="en-US" w:bidi="ar-SA"/>
              </w:rPr>
              <w:t>序号</w:t>
            </w:r>
          </w:p>
        </w:tc>
        <w:tc>
          <w:tcPr>
            <w:tcW w:w="1682" w:type="dxa"/>
            <w:noWrap w:val="0"/>
            <w:vAlign w:val="top"/>
          </w:tcPr>
          <w:p w14:paraId="029E47FC">
            <w:pPr>
              <w:widowControl w:val="0"/>
              <w:spacing w:before="313" w:line="218" w:lineRule="auto"/>
              <w:ind w:left="592"/>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22"/>
                <w:kern w:val="2"/>
                <w:sz w:val="24"/>
                <w:szCs w:val="24"/>
                <w:lang w:val="en-US" w:eastAsia="en-US" w:bidi="ar-SA"/>
              </w:rPr>
              <w:t>乡镇</w:t>
            </w:r>
          </w:p>
        </w:tc>
        <w:tc>
          <w:tcPr>
            <w:tcW w:w="3820" w:type="dxa"/>
            <w:noWrap w:val="0"/>
            <w:vAlign w:val="top"/>
          </w:tcPr>
          <w:p w14:paraId="16D81D50">
            <w:pPr>
              <w:widowControl w:val="0"/>
              <w:spacing w:before="313" w:line="218" w:lineRule="auto"/>
              <w:ind w:left="1328"/>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3"/>
                <w:kern w:val="2"/>
                <w:sz w:val="24"/>
                <w:szCs w:val="24"/>
                <w:lang w:val="en-US" w:eastAsia="en-US" w:bidi="ar-SA"/>
              </w:rPr>
              <w:t>饮水工程</w:t>
            </w:r>
          </w:p>
        </w:tc>
        <w:tc>
          <w:tcPr>
            <w:tcW w:w="2277" w:type="dxa"/>
            <w:noWrap w:val="0"/>
            <w:vAlign w:val="top"/>
          </w:tcPr>
          <w:p w14:paraId="64A64F38">
            <w:pPr>
              <w:widowControl w:val="0"/>
              <w:spacing w:before="158" w:line="217" w:lineRule="auto"/>
              <w:ind w:left="233"/>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1"/>
                <w:kern w:val="2"/>
                <w:sz w:val="24"/>
                <w:szCs w:val="24"/>
                <w:lang w:val="en-US" w:eastAsia="en-US" w:bidi="ar-SA"/>
              </w:rPr>
              <w:t>修缮水池排污口</w:t>
            </w:r>
          </w:p>
          <w:p w14:paraId="09FA83B7">
            <w:pPr>
              <w:widowControl w:val="0"/>
              <w:spacing w:before="29" w:line="219" w:lineRule="auto"/>
              <w:ind w:left="889"/>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20"/>
                <w:kern w:val="2"/>
                <w:sz w:val="24"/>
                <w:szCs w:val="24"/>
                <w:lang w:val="en-US" w:eastAsia="en-US" w:bidi="ar-SA"/>
              </w:rPr>
              <w:t>(项)</w:t>
            </w:r>
          </w:p>
        </w:tc>
      </w:tr>
      <w:tr w14:paraId="5CFF6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79" w:type="dxa"/>
            <w:noWrap w:val="0"/>
            <w:vAlign w:val="top"/>
          </w:tcPr>
          <w:p w14:paraId="5BDA2F8C">
            <w:pPr>
              <w:widowControl w:val="0"/>
              <w:spacing w:before="69" w:line="180" w:lineRule="auto"/>
              <w:ind w:left="516"/>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4"/>
                <w:szCs w:val="24"/>
                <w:lang w:val="en-US" w:eastAsia="en-US" w:bidi="ar-SA"/>
              </w:rPr>
              <w:t>1</w:t>
            </w:r>
          </w:p>
        </w:tc>
        <w:tc>
          <w:tcPr>
            <w:tcW w:w="1682" w:type="dxa"/>
            <w:noWrap w:val="0"/>
            <w:vAlign w:val="top"/>
          </w:tcPr>
          <w:p w14:paraId="41C21E0F">
            <w:pPr>
              <w:widowControl w:val="0"/>
              <w:spacing w:before="39" w:line="205" w:lineRule="auto"/>
              <w:ind w:left="444"/>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6"/>
                <w:kern w:val="2"/>
                <w:sz w:val="24"/>
                <w:szCs w:val="24"/>
                <w:lang w:val="en-US" w:eastAsia="en-US" w:bidi="ar-SA"/>
              </w:rPr>
              <w:t>黄埠乡</w:t>
            </w:r>
          </w:p>
        </w:tc>
        <w:tc>
          <w:tcPr>
            <w:tcW w:w="3820" w:type="dxa"/>
            <w:noWrap w:val="0"/>
            <w:vAlign w:val="top"/>
          </w:tcPr>
          <w:p w14:paraId="38BCC0BF">
            <w:pPr>
              <w:widowControl w:val="0"/>
              <w:spacing w:before="39" w:line="205" w:lineRule="auto"/>
              <w:ind w:left="845"/>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2"/>
                <w:kern w:val="2"/>
                <w:sz w:val="24"/>
                <w:szCs w:val="24"/>
                <w:lang w:val="en-US" w:eastAsia="en-US" w:bidi="ar-SA"/>
              </w:rPr>
              <w:t>桂阳村竹园下供水</w:t>
            </w:r>
          </w:p>
        </w:tc>
        <w:tc>
          <w:tcPr>
            <w:tcW w:w="2277" w:type="dxa"/>
            <w:noWrap w:val="0"/>
            <w:vAlign w:val="top"/>
          </w:tcPr>
          <w:p w14:paraId="36F07CFA">
            <w:pPr>
              <w:widowControl w:val="0"/>
              <w:spacing w:before="69" w:line="180" w:lineRule="auto"/>
              <w:ind w:left="1033"/>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4"/>
                <w:szCs w:val="24"/>
                <w:lang w:val="en-US" w:eastAsia="en-US" w:bidi="ar-SA"/>
              </w:rPr>
              <w:t>1</w:t>
            </w:r>
          </w:p>
        </w:tc>
      </w:tr>
      <w:tr w14:paraId="67950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79" w:type="dxa"/>
            <w:noWrap w:val="0"/>
            <w:vAlign w:val="top"/>
          </w:tcPr>
          <w:p w14:paraId="21538C8E">
            <w:pPr>
              <w:widowControl w:val="0"/>
              <w:spacing w:before="70" w:line="180" w:lineRule="auto"/>
              <w:ind w:left="510"/>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4"/>
                <w:szCs w:val="24"/>
                <w:lang w:val="en-US" w:eastAsia="en-US" w:bidi="ar-SA"/>
              </w:rPr>
              <w:t>2</w:t>
            </w:r>
          </w:p>
        </w:tc>
        <w:tc>
          <w:tcPr>
            <w:tcW w:w="1682" w:type="dxa"/>
            <w:noWrap w:val="0"/>
            <w:vAlign w:val="top"/>
          </w:tcPr>
          <w:p w14:paraId="54DBBF5C">
            <w:pPr>
              <w:widowControl w:val="0"/>
              <w:spacing w:before="39" w:line="206" w:lineRule="auto"/>
              <w:ind w:left="442"/>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5"/>
                <w:kern w:val="2"/>
                <w:sz w:val="24"/>
                <w:szCs w:val="24"/>
                <w:lang w:val="en-US" w:eastAsia="en-US" w:bidi="ar-SA"/>
              </w:rPr>
              <w:t>均口镇</w:t>
            </w:r>
          </w:p>
        </w:tc>
        <w:tc>
          <w:tcPr>
            <w:tcW w:w="3820" w:type="dxa"/>
            <w:noWrap w:val="0"/>
            <w:vAlign w:val="top"/>
          </w:tcPr>
          <w:p w14:paraId="3AD13514">
            <w:pPr>
              <w:widowControl w:val="0"/>
              <w:spacing w:before="39" w:line="206" w:lineRule="auto"/>
              <w:ind w:left="856"/>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3"/>
                <w:kern w:val="2"/>
                <w:sz w:val="24"/>
                <w:szCs w:val="24"/>
                <w:lang w:val="en-US" w:eastAsia="en-US" w:bidi="ar-SA"/>
              </w:rPr>
              <w:t>芰坑村古竹坪供水</w:t>
            </w:r>
          </w:p>
        </w:tc>
        <w:tc>
          <w:tcPr>
            <w:tcW w:w="2277" w:type="dxa"/>
            <w:noWrap w:val="0"/>
            <w:vAlign w:val="top"/>
          </w:tcPr>
          <w:p w14:paraId="080E8860">
            <w:pPr>
              <w:widowControl w:val="0"/>
              <w:spacing w:before="70" w:line="180" w:lineRule="auto"/>
              <w:ind w:left="1033"/>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4"/>
                <w:szCs w:val="24"/>
                <w:lang w:val="en-US" w:eastAsia="en-US" w:bidi="ar-SA"/>
              </w:rPr>
              <w:t>1</w:t>
            </w:r>
          </w:p>
        </w:tc>
      </w:tr>
      <w:tr w14:paraId="6479F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79" w:type="dxa"/>
            <w:noWrap w:val="0"/>
            <w:vAlign w:val="top"/>
          </w:tcPr>
          <w:p w14:paraId="273B1433">
            <w:pPr>
              <w:widowControl w:val="0"/>
              <w:spacing w:before="70" w:line="181" w:lineRule="auto"/>
              <w:ind w:left="520"/>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4"/>
                <w:szCs w:val="24"/>
                <w:lang w:val="en-US" w:eastAsia="en-US" w:bidi="ar-SA"/>
              </w:rPr>
              <w:t>3</w:t>
            </w:r>
          </w:p>
        </w:tc>
        <w:tc>
          <w:tcPr>
            <w:tcW w:w="1682" w:type="dxa"/>
            <w:noWrap w:val="0"/>
            <w:vAlign w:val="top"/>
          </w:tcPr>
          <w:p w14:paraId="22B0FE03">
            <w:pPr>
              <w:widowControl w:val="0"/>
              <w:spacing w:before="39" w:line="205" w:lineRule="auto"/>
              <w:ind w:left="442"/>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5"/>
                <w:kern w:val="2"/>
                <w:sz w:val="24"/>
                <w:szCs w:val="24"/>
                <w:lang w:val="en-US" w:eastAsia="en-US" w:bidi="ar-SA"/>
              </w:rPr>
              <w:t>均口镇</w:t>
            </w:r>
          </w:p>
        </w:tc>
        <w:tc>
          <w:tcPr>
            <w:tcW w:w="3820" w:type="dxa"/>
            <w:noWrap w:val="0"/>
            <w:vAlign w:val="top"/>
          </w:tcPr>
          <w:p w14:paraId="7416E750">
            <w:pPr>
              <w:widowControl w:val="0"/>
              <w:spacing w:before="39" w:line="205" w:lineRule="auto"/>
              <w:ind w:left="849"/>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2"/>
                <w:kern w:val="2"/>
                <w:sz w:val="24"/>
                <w:szCs w:val="24"/>
                <w:lang w:val="en-US" w:eastAsia="en-US" w:bidi="ar-SA"/>
              </w:rPr>
              <w:t>半寮村胡家地供水</w:t>
            </w:r>
          </w:p>
        </w:tc>
        <w:tc>
          <w:tcPr>
            <w:tcW w:w="2277" w:type="dxa"/>
            <w:noWrap w:val="0"/>
            <w:vAlign w:val="top"/>
          </w:tcPr>
          <w:p w14:paraId="68FD9D3C">
            <w:pPr>
              <w:widowControl w:val="0"/>
              <w:spacing w:before="70" w:line="180" w:lineRule="auto"/>
              <w:ind w:left="1033"/>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4"/>
                <w:szCs w:val="24"/>
                <w:lang w:val="en-US" w:eastAsia="en-US" w:bidi="ar-SA"/>
              </w:rPr>
              <w:t>1</w:t>
            </w:r>
          </w:p>
        </w:tc>
      </w:tr>
      <w:tr w14:paraId="77591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79" w:type="dxa"/>
            <w:noWrap w:val="0"/>
            <w:vAlign w:val="top"/>
          </w:tcPr>
          <w:p w14:paraId="78BB9573">
            <w:pPr>
              <w:widowControl w:val="0"/>
              <w:spacing w:before="70" w:line="180" w:lineRule="auto"/>
              <w:ind w:left="509"/>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4"/>
                <w:szCs w:val="24"/>
                <w:lang w:val="en-US" w:eastAsia="en-US" w:bidi="ar-SA"/>
              </w:rPr>
              <w:t>4</w:t>
            </w:r>
          </w:p>
        </w:tc>
        <w:tc>
          <w:tcPr>
            <w:tcW w:w="1682" w:type="dxa"/>
            <w:noWrap w:val="0"/>
            <w:vAlign w:val="top"/>
          </w:tcPr>
          <w:p w14:paraId="203856BA">
            <w:pPr>
              <w:widowControl w:val="0"/>
              <w:spacing w:before="40" w:line="205" w:lineRule="auto"/>
              <w:ind w:left="442"/>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5"/>
                <w:kern w:val="2"/>
                <w:sz w:val="24"/>
                <w:szCs w:val="24"/>
                <w:lang w:val="en-US" w:eastAsia="en-US" w:bidi="ar-SA"/>
              </w:rPr>
              <w:t>均口镇</w:t>
            </w:r>
          </w:p>
        </w:tc>
        <w:tc>
          <w:tcPr>
            <w:tcW w:w="3820" w:type="dxa"/>
            <w:noWrap w:val="0"/>
            <w:vAlign w:val="top"/>
          </w:tcPr>
          <w:p w14:paraId="6296DB15">
            <w:pPr>
              <w:widowControl w:val="0"/>
              <w:spacing w:before="40" w:line="205" w:lineRule="auto"/>
              <w:ind w:left="862"/>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4"/>
                <w:kern w:val="2"/>
                <w:sz w:val="24"/>
                <w:szCs w:val="24"/>
                <w:lang w:val="en-US" w:eastAsia="en-US" w:bidi="ar-SA"/>
              </w:rPr>
              <w:t>官常村余家地供水</w:t>
            </w:r>
          </w:p>
        </w:tc>
        <w:tc>
          <w:tcPr>
            <w:tcW w:w="2277" w:type="dxa"/>
            <w:noWrap w:val="0"/>
            <w:vAlign w:val="top"/>
          </w:tcPr>
          <w:p w14:paraId="5EE5B4AE">
            <w:pPr>
              <w:widowControl w:val="0"/>
              <w:spacing w:before="70" w:line="180" w:lineRule="auto"/>
              <w:ind w:left="1033"/>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4"/>
                <w:szCs w:val="24"/>
                <w:lang w:val="en-US" w:eastAsia="en-US" w:bidi="ar-SA"/>
              </w:rPr>
              <w:t>1</w:t>
            </w:r>
          </w:p>
        </w:tc>
      </w:tr>
      <w:tr w14:paraId="53596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79" w:type="dxa"/>
            <w:noWrap w:val="0"/>
            <w:vAlign w:val="top"/>
          </w:tcPr>
          <w:p w14:paraId="22346F3D">
            <w:pPr>
              <w:widowControl w:val="0"/>
              <w:spacing w:before="74" w:line="178" w:lineRule="auto"/>
              <w:ind w:left="513"/>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4"/>
                <w:szCs w:val="24"/>
                <w:lang w:val="en-US" w:eastAsia="en-US" w:bidi="ar-SA"/>
              </w:rPr>
              <w:t>5</w:t>
            </w:r>
          </w:p>
        </w:tc>
        <w:tc>
          <w:tcPr>
            <w:tcW w:w="1682" w:type="dxa"/>
            <w:noWrap w:val="0"/>
            <w:vAlign w:val="top"/>
          </w:tcPr>
          <w:p w14:paraId="752872C2">
            <w:pPr>
              <w:widowControl w:val="0"/>
              <w:spacing w:before="39" w:line="205" w:lineRule="auto"/>
              <w:ind w:left="442"/>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5"/>
                <w:kern w:val="2"/>
                <w:sz w:val="24"/>
                <w:szCs w:val="24"/>
                <w:lang w:val="en-US" w:eastAsia="en-US" w:bidi="ar-SA"/>
              </w:rPr>
              <w:t>均口镇</w:t>
            </w:r>
          </w:p>
        </w:tc>
        <w:tc>
          <w:tcPr>
            <w:tcW w:w="3820" w:type="dxa"/>
            <w:noWrap w:val="0"/>
            <w:vAlign w:val="top"/>
          </w:tcPr>
          <w:p w14:paraId="75F68EAA">
            <w:pPr>
              <w:widowControl w:val="0"/>
              <w:spacing w:before="39" w:line="205" w:lineRule="auto"/>
              <w:ind w:left="982"/>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4"/>
                <w:kern w:val="2"/>
                <w:sz w:val="24"/>
                <w:szCs w:val="24"/>
                <w:lang w:val="en-US" w:eastAsia="en-US" w:bidi="ar-SA"/>
              </w:rPr>
              <w:t>官常村上村供水</w:t>
            </w:r>
          </w:p>
        </w:tc>
        <w:tc>
          <w:tcPr>
            <w:tcW w:w="2277" w:type="dxa"/>
            <w:noWrap w:val="0"/>
            <w:vAlign w:val="top"/>
          </w:tcPr>
          <w:p w14:paraId="6BB8E63E">
            <w:pPr>
              <w:widowControl w:val="0"/>
              <w:spacing w:before="70" w:line="180" w:lineRule="auto"/>
              <w:ind w:left="1033"/>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4"/>
                <w:szCs w:val="24"/>
                <w:lang w:val="en-US" w:eastAsia="en-US" w:bidi="ar-SA"/>
              </w:rPr>
              <w:t>1</w:t>
            </w:r>
          </w:p>
        </w:tc>
      </w:tr>
      <w:tr w14:paraId="3C4A8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79" w:type="dxa"/>
            <w:noWrap w:val="0"/>
            <w:vAlign w:val="top"/>
          </w:tcPr>
          <w:p w14:paraId="3189A20B">
            <w:pPr>
              <w:widowControl w:val="0"/>
              <w:spacing w:before="73" w:line="179" w:lineRule="auto"/>
              <w:ind w:left="512"/>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4"/>
                <w:szCs w:val="24"/>
                <w:lang w:val="en-US" w:eastAsia="en-US" w:bidi="ar-SA"/>
              </w:rPr>
              <w:t>6</w:t>
            </w:r>
          </w:p>
        </w:tc>
        <w:tc>
          <w:tcPr>
            <w:tcW w:w="1682" w:type="dxa"/>
            <w:noWrap w:val="0"/>
            <w:vAlign w:val="top"/>
          </w:tcPr>
          <w:p w14:paraId="3A07DC3D">
            <w:pPr>
              <w:widowControl w:val="0"/>
              <w:spacing w:before="42" w:line="203" w:lineRule="auto"/>
              <w:ind w:left="442"/>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5"/>
                <w:kern w:val="2"/>
                <w:sz w:val="24"/>
                <w:szCs w:val="24"/>
                <w:lang w:val="en-US" w:eastAsia="en-US" w:bidi="ar-SA"/>
              </w:rPr>
              <w:t>均口镇</w:t>
            </w:r>
          </w:p>
        </w:tc>
        <w:tc>
          <w:tcPr>
            <w:tcW w:w="3820" w:type="dxa"/>
            <w:noWrap w:val="0"/>
            <w:vAlign w:val="top"/>
          </w:tcPr>
          <w:p w14:paraId="740A1A8F">
            <w:pPr>
              <w:widowControl w:val="0"/>
              <w:spacing w:before="42" w:line="203" w:lineRule="auto"/>
              <w:ind w:left="982"/>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4"/>
                <w:kern w:val="2"/>
                <w:sz w:val="24"/>
                <w:szCs w:val="24"/>
                <w:lang w:val="en-US" w:eastAsia="en-US" w:bidi="ar-SA"/>
              </w:rPr>
              <w:t>官常村村部供水</w:t>
            </w:r>
          </w:p>
        </w:tc>
        <w:tc>
          <w:tcPr>
            <w:tcW w:w="2277" w:type="dxa"/>
            <w:noWrap w:val="0"/>
            <w:vAlign w:val="top"/>
          </w:tcPr>
          <w:p w14:paraId="14F36856">
            <w:pPr>
              <w:widowControl w:val="0"/>
              <w:spacing w:before="73" w:line="179" w:lineRule="auto"/>
              <w:ind w:left="1033"/>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4"/>
                <w:szCs w:val="24"/>
                <w:lang w:val="en-US" w:eastAsia="en-US" w:bidi="ar-SA"/>
              </w:rPr>
              <w:t>1</w:t>
            </w:r>
          </w:p>
        </w:tc>
      </w:tr>
      <w:tr w14:paraId="23EAF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79" w:type="dxa"/>
            <w:noWrap w:val="0"/>
            <w:vAlign w:val="top"/>
          </w:tcPr>
          <w:p w14:paraId="1EAAEC3E">
            <w:pPr>
              <w:widowControl w:val="0"/>
              <w:spacing w:before="78" w:line="176" w:lineRule="auto"/>
              <w:ind w:left="512"/>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4"/>
                <w:szCs w:val="24"/>
                <w:lang w:val="en-US" w:eastAsia="en-US" w:bidi="ar-SA"/>
              </w:rPr>
              <w:t>7</w:t>
            </w:r>
          </w:p>
        </w:tc>
        <w:tc>
          <w:tcPr>
            <w:tcW w:w="1682" w:type="dxa"/>
            <w:noWrap w:val="0"/>
            <w:vAlign w:val="top"/>
          </w:tcPr>
          <w:p w14:paraId="7303D5E0">
            <w:pPr>
              <w:widowControl w:val="0"/>
              <w:spacing w:before="43" w:line="203" w:lineRule="auto"/>
              <w:ind w:left="444"/>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6"/>
                <w:kern w:val="2"/>
                <w:sz w:val="24"/>
                <w:szCs w:val="24"/>
                <w:lang w:val="en-US" w:eastAsia="en-US" w:bidi="ar-SA"/>
              </w:rPr>
              <w:t>黄埠乡</w:t>
            </w:r>
          </w:p>
        </w:tc>
        <w:tc>
          <w:tcPr>
            <w:tcW w:w="3820" w:type="dxa"/>
            <w:noWrap w:val="0"/>
            <w:vAlign w:val="top"/>
          </w:tcPr>
          <w:p w14:paraId="44ED2EE7">
            <w:pPr>
              <w:widowControl w:val="0"/>
              <w:spacing w:before="43" w:line="203" w:lineRule="auto"/>
              <w:ind w:left="853"/>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3"/>
                <w:kern w:val="2"/>
                <w:sz w:val="24"/>
                <w:szCs w:val="24"/>
                <w:lang w:val="en-US" w:eastAsia="en-US" w:bidi="ar-SA"/>
              </w:rPr>
              <w:t>封头村南山下供水</w:t>
            </w:r>
          </w:p>
        </w:tc>
        <w:tc>
          <w:tcPr>
            <w:tcW w:w="2277" w:type="dxa"/>
            <w:noWrap w:val="0"/>
            <w:vAlign w:val="top"/>
          </w:tcPr>
          <w:p w14:paraId="43FD8719">
            <w:pPr>
              <w:widowControl w:val="0"/>
              <w:spacing w:before="74" w:line="179" w:lineRule="auto"/>
              <w:ind w:left="1033"/>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4"/>
                <w:szCs w:val="24"/>
                <w:lang w:val="en-US" w:eastAsia="en-US" w:bidi="ar-SA"/>
              </w:rPr>
              <w:t>1</w:t>
            </w:r>
          </w:p>
        </w:tc>
      </w:tr>
      <w:tr w14:paraId="23B4D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79" w:type="dxa"/>
            <w:noWrap w:val="0"/>
            <w:vAlign w:val="top"/>
          </w:tcPr>
          <w:p w14:paraId="41C09A2F">
            <w:pPr>
              <w:widowControl w:val="0"/>
              <w:spacing w:before="74" w:line="179" w:lineRule="auto"/>
              <w:ind w:left="512"/>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4"/>
                <w:szCs w:val="24"/>
                <w:lang w:val="en-US" w:eastAsia="en-US" w:bidi="ar-SA"/>
              </w:rPr>
              <w:t>9</w:t>
            </w:r>
          </w:p>
        </w:tc>
        <w:tc>
          <w:tcPr>
            <w:tcW w:w="1682" w:type="dxa"/>
            <w:noWrap w:val="0"/>
            <w:vAlign w:val="top"/>
          </w:tcPr>
          <w:p w14:paraId="5CF09BD1">
            <w:pPr>
              <w:widowControl w:val="0"/>
              <w:spacing w:before="43" w:line="203" w:lineRule="auto"/>
              <w:ind w:left="449"/>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7"/>
                <w:kern w:val="2"/>
                <w:sz w:val="24"/>
                <w:szCs w:val="24"/>
                <w:lang w:val="en-US" w:eastAsia="en-US" w:bidi="ar-SA"/>
              </w:rPr>
              <w:t>里心镇</w:t>
            </w:r>
          </w:p>
        </w:tc>
        <w:tc>
          <w:tcPr>
            <w:tcW w:w="3820" w:type="dxa"/>
            <w:noWrap w:val="0"/>
            <w:vAlign w:val="top"/>
          </w:tcPr>
          <w:p w14:paraId="7AEE70C4">
            <w:pPr>
              <w:widowControl w:val="0"/>
              <w:spacing w:before="43" w:line="203" w:lineRule="auto"/>
              <w:ind w:left="729"/>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2"/>
                <w:kern w:val="2"/>
                <w:sz w:val="24"/>
                <w:szCs w:val="24"/>
                <w:lang w:val="en-US" w:eastAsia="en-US" w:bidi="ar-SA"/>
              </w:rPr>
              <w:t>新圩村元头水库供水</w:t>
            </w:r>
          </w:p>
        </w:tc>
        <w:tc>
          <w:tcPr>
            <w:tcW w:w="2277" w:type="dxa"/>
            <w:noWrap w:val="0"/>
            <w:vAlign w:val="top"/>
          </w:tcPr>
          <w:p w14:paraId="16F682A5">
            <w:pPr>
              <w:widowControl w:val="0"/>
              <w:spacing w:before="74" w:line="179" w:lineRule="auto"/>
              <w:ind w:left="1033"/>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4"/>
                <w:szCs w:val="24"/>
                <w:lang w:val="en-US" w:eastAsia="en-US" w:bidi="ar-SA"/>
              </w:rPr>
              <w:t>1</w:t>
            </w:r>
          </w:p>
        </w:tc>
      </w:tr>
      <w:tr w14:paraId="0C54A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79" w:type="dxa"/>
            <w:noWrap w:val="0"/>
            <w:vAlign w:val="top"/>
          </w:tcPr>
          <w:p w14:paraId="5084A8A9">
            <w:pPr>
              <w:widowControl w:val="0"/>
              <w:spacing w:before="72" w:line="180" w:lineRule="auto"/>
              <w:ind w:left="456"/>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13"/>
                <w:kern w:val="2"/>
                <w:sz w:val="24"/>
                <w:szCs w:val="24"/>
                <w:lang w:val="en-US" w:eastAsia="en-US" w:bidi="ar-SA"/>
              </w:rPr>
              <w:t>10</w:t>
            </w:r>
          </w:p>
        </w:tc>
        <w:tc>
          <w:tcPr>
            <w:tcW w:w="1682" w:type="dxa"/>
            <w:noWrap w:val="0"/>
            <w:vAlign w:val="top"/>
          </w:tcPr>
          <w:p w14:paraId="387FCFAE">
            <w:pPr>
              <w:widowControl w:val="0"/>
              <w:spacing w:before="41" w:line="204" w:lineRule="auto"/>
              <w:ind w:left="440"/>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4"/>
                <w:kern w:val="2"/>
                <w:sz w:val="24"/>
                <w:szCs w:val="24"/>
                <w:lang w:val="en-US" w:eastAsia="en-US" w:bidi="ar-SA"/>
              </w:rPr>
              <w:t>伊家乡</w:t>
            </w:r>
          </w:p>
        </w:tc>
        <w:tc>
          <w:tcPr>
            <w:tcW w:w="3820" w:type="dxa"/>
            <w:noWrap w:val="0"/>
            <w:vAlign w:val="top"/>
          </w:tcPr>
          <w:p w14:paraId="090535E1">
            <w:pPr>
              <w:widowControl w:val="0"/>
              <w:spacing w:before="41" w:line="204" w:lineRule="auto"/>
              <w:ind w:left="979"/>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4"/>
                <w:kern w:val="2"/>
                <w:sz w:val="24"/>
                <w:szCs w:val="24"/>
                <w:lang w:val="en-US" w:eastAsia="en-US" w:bidi="ar-SA"/>
              </w:rPr>
              <w:t>沙洲村罗坊供水</w:t>
            </w:r>
          </w:p>
        </w:tc>
        <w:tc>
          <w:tcPr>
            <w:tcW w:w="2277" w:type="dxa"/>
            <w:noWrap w:val="0"/>
            <w:vAlign w:val="top"/>
          </w:tcPr>
          <w:p w14:paraId="1C2A463B">
            <w:pPr>
              <w:widowControl w:val="0"/>
              <w:spacing w:before="72" w:line="180" w:lineRule="auto"/>
              <w:ind w:left="1033"/>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4"/>
                <w:szCs w:val="24"/>
                <w:lang w:val="en-US" w:eastAsia="en-US" w:bidi="ar-SA"/>
              </w:rPr>
              <w:t>1</w:t>
            </w:r>
          </w:p>
        </w:tc>
      </w:tr>
      <w:tr w14:paraId="0CD50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79" w:type="dxa"/>
            <w:noWrap w:val="0"/>
            <w:vAlign w:val="top"/>
          </w:tcPr>
          <w:p w14:paraId="63A4A12E">
            <w:pPr>
              <w:widowControl w:val="0"/>
              <w:spacing w:before="72" w:line="180" w:lineRule="auto"/>
              <w:ind w:left="456"/>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13"/>
                <w:kern w:val="2"/>
                <w:sz w:val="24"/>
                <w:szCs w:val="24"/>
                <w:lang w:val="en-US" w:eastAsia="en-US" w:bidi="ar-SA"/>
              </w:rPr>
              <w:t>11</w:t>
            </w:r>
          </w:p>
        </w:tc>
        <w:tc>
          <w:tcPr>
            <w:tcW w:w="1682" w:type="dxa"/>
            <w:noWrap w:val="0"/>
            <w:vAlign w:val="top"/>
          </w:tcPr>
          <w:p w14:paraId="60EBA941">
            <w:pPr>
              <w:widowControl w:val="0"/>
              <w:spacing w:before="41" w:line="204" w:lineRule="auto"/>
              <w:ind w:left="440"/>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4"/>
                <w:kern w:val="2"/>
                <w:sz w:val="24"/>
                <w:szCs w:val="24"/>
                <w:lang w:val="en-US" w:eastAsia="en-US" w:bidi="ar-SA"/>
              </w:rPr>
              <w:t>伊家乡</w:t>
            </w:r>
          </w:p>
        </w:tc>
        <w:tc>
          <w:tcPr>
            <w:tcW w:w="3820" w:type="dxa"/>
            <w:noWrap w:val="0"/>
            <w:vAlign w:val="top"/>
          </w:tcPr>
          <w:p w14:paraId="21D007E1">
            <w:pPr>
              <w:widowControl w:val="0"/>
              <w:spacing w:before="41" w:line="204" w:lineRule="auto"/>
              <w:ind w:left="859"/>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3"/>
                <w:kern w:val="2"/>
                <w:sz w:val="24"/>
                <w:szCs w:val="24"/>
                <w:lang w:val="en-US" w:eastAsia="en-US" w:bidi="ar-SA"/>
              </w:rPr>
              <w:t>沙洲村黄连溪供水</w:t>
            </w:r>
          </w:p>
        </w:tc>
        <w:tc>
          <w:tcPr>
            <w:tcW w:w="2277" w:type="dxa"/>
            <w:noWrap w:val="0"/>
            <w:vAlign w:val="top"/>
          </w:tcPr>
          <w:p w14:paraId="68931163">
            <w:pPr>
              <w:widowControl w:val="0"/>
              <w:spacing w:before="72" w:line="180" w:lineRule="auto"/>
              <w:ind w:left="1033"/>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4"/>
                <w:szCs w:val="24"/>
                <w:lang w:val="en-US" w:eastAsia="en-US" w:bidi="ar-SA"/>
              </w:rPr>
              <w:t>1</w:t>
            </w:r>
          </w:p>
        </w:tc>
      </w:tr>
      <w:tr w14:paraId="6E4DB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179" w:type="dxa"/>
            <w:noWrap w:val="0"/>
            <w:vAlign w:val="top"/>
          </w:tcPr>
          <w:p w14:paraId="6CC84DA7">
            <w:pPr>
              <w:widowControl w:val="0"/>
              <w:spacing w:before="72" w:line="181" w:lineRule="auto"/>
              <w:ind w:left="456"/>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13"/>
                <w:kern w:val="2"/>
                <w:sz w:val="24"/>
                <w:szCs w:val="24"/>
                <w:lang w:val="en-US" w:eastAsia="en-US" w:bidi="ar-SA"/>
              </w:rPr>
              <w:t>13</w:t>
            </w:r>
          </w:p>
        </w:tc>
        <w:tc>
          <w:tcPr>
            <w:tcW w:w="1682" w:type="dxa"/>
            <w:noWrap w:val="0"/>
            <w:vAlign w:val="top"/>
          </w:tcPr>
          <w:p w14:paraId="1286D249">
            <w:pPr>
              <w:widowControl w:val="0"/>
              <w:spacing w:before="41" w:line="206" w:lineRule="auto"/>
              <w:ind w:left="440"/>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4"/>
                <w:kern w:val="2"/>
                <w:sz w:val="24"/>
                <w:szCs w:val="24"/>
                <w:lang w:val="en-US" w:eastAsia="en-US" w:bidi="ar-SA"/>
              </w:rPr>
              <w:t>伊家乡</w:t>
            </w:r>
          </w:p>
        </w:tc>
        <w:tc>
          <w:tcPr>
            <w:tcW w:w="3820" w:type="dxa"/>
            <w:noWrap w:val="0"/>
            <w:vAlign w:val="top"/>
          </w:tcPr>
          <w:p w14:paraId="5AB60352">
            <w:pPr>
              <w:widowControl w:val="0"/>
              <w:spacing w:before="41" w:line="206" w:lineRule="auto"/>
              <w:ind w:left="980"/>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spacing w:val="-4"/>
                <w:kern w:val="2"/>
                <w:sz w:val="24"/>
                <w:szCs w:val="24"/>
                <w:lang w:val="en-US" w:eastAsia="en-US" w:bidi="ar-SA"/>
              </w:rPr>
              <w:t>隘上村严坑供水</w:t>
            </w:r>
          </w:p>
        </w:tc>
        <w:tc>
          <w:tcPr>
            <w:tcW w:w="2277" w:type="dxa"/>
            <w:noWrap w:val="0"/>
            <w:vAlign w:val="top"/>
          </w:tcPr>
          <w:p w14:paraId="00326019">
            <w:pPr>
              <w:widowControl w:val="0"/>
              <w:spacing w:before="72" w:line="180" w:lineRule="auto"/>
              <w:ind w:left="1033"/>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b w:val="0"/>
                <w:bCs w:val="0"/>
                <w:kern w:val="2"/>
                <w:sz w:val="24"/>
                <w:szCs w:val="24"/>
                <w:lang w:val="en-US" w:eastAsia="en-US" w:bidi="ar-SA"/>
              </w:rPr>
              <w:t>1</w:t>
            </w:r>
          </w:p>
        </w:tc>
      </w:tr>
      <w:tr w14:paraId="77BE4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179" w:type="dxa"/>
            <w:noWrap w:val="0"/>
            <w:vAlign w:val="top"/>
          </w:tcPr>
          <w:p w14:paraId="0E497985">
            <w:pPr>
              <w:widowControl w:val="0"/>
              <w:spacing w:before="70" w:line="181" w:lineRule="auto"/>
              <w:ind w:left="456" w:leftChars="0"/>
              <w:jc w:val="both"/>
              <w:rPr>
                <w:rFonts w:hint="eastAsia" w:asciiTheme="minorEastAsia" w:hAnsiTheme="minorEastAsia" w:eastAsiaTheme="minorEastAsia" w:cstheme="minorEastAsia"/>
                <w:b w:val="0"/>
                <w:bCs w:val="0"/>
                <w:spacing w:val="-13"/>
                <w:kern w:val="2"/>
                <w:sz w:val="24"/>
                <w:szCs w:val="24"/>
                <w:lang w:val="en-US" w:eastAsia="en-US" w:bidi="ar-SA"/>
              </w:rPr>
            </w:pPr>
            <w:r>
              <w:rPr>
                <w:rFonts w:hint="eastAsia" w:asciiTheme="minorEastAsia" w:hAnsiTheme="minorEastAsia" w:eastAsiaTheme="minorEastAsia" w:cstheme="minorEastAsia"/>
                <w:spacing w:val="-13"/>
                <w:kern w:val="2"/>
                <w:sz w:val="24"/>
                <w:szCs w:val="24"/>
                <w:lang w:val="en-US" w:eastAsia="en-US" w:bidi="ar-SA"/>
              </w:rPr>
              <w:t>15</w:t>
            </w:r>
          </w:p>
        </w:tc>
        <w:tc>
          <w:tcPr>
            <w:tcW w:w="1682" w:type="dxa"/>
            <w:noWrap w:val="0"/>
            <w:vAlign w:val="top"/>
          </w:tcPr>
          <w:p w14:paraId="458CDD98">
            <w:pPr>
              <w:widowControl w:val="0"/>
              <w:spacing w:before="40" w:line="204" w:lineRule="auto"/>
              <w:ind w:left="442" w:leftChars="0"/>
              <w:jc w:val="both"/>
              <w:rPr>
                <w:rFonts w:hint="eastAsia" w:asciiTheme="minorEastAsia" w:hAnsiTheme="minorEastAsia" w:eastAsiaTheme="minorEastAsia" w:cstheme="minorEastAsia"/>
                <w:b w:val="0"/>
                <w:bCs w:val="0"/>
                <w:spacing w:val="-4"/>
                <w:kern w:val="2"/>
                <w:sz w:val="24"/>
                <w:szCs w:val="24"/>
                <w:lang w:val="en-US" w:eastAsia="en-US" w:bidi="ar-SA"/>
              </w:rPr>
            </w:pPr>
            <w:r>
              <w:rPr>
                <w:rFonts w:hint="eastAsia" w:asciiTheme="minorEastAsia" w:hAnsiTheme="minorEastAsia" w:eastAsiaTheme="minorEastAsia" w:cstheme="minorEastAsia"/>
                <w:spacing w:val="-5"/>
                <w:kern w:val="2"/>
                <w:sz w:val="24"/>
                <w:szCs w:val="24"/>
                <w:lang w:val="en-US" w:eastAsia="en-US" w:bidi="ar-SA"/>
              </w:rPr>
              <w:t>均口镇</w:t>
            </w:r>
          </w:p>
        </w:tc>
        <w:tc>
          <w:tcPr>
            <w:tcW w:w="3820" w:type="dxa"/>
            <w:noWrap w:val="0"/>
            <w:vAlign w:val="top"/>
          </w:tcPr>
          <w:p w14:paraId="407388E8">
            <w:pPr>
              <w:widowControl w:val="0"/>
              <w:spacing w:before="40" w:line="204" w:lineRule="auto"/>
              <w:ind w:left="862" w:leftChars="0"/>
              <w:jc w:val="both"/>
              <w:rPr>
                <w:rFonts w:hint="eastAsia" w:asciiTheme="minorEastAsia" w:hAnsiTheme="minorEastAsia" w:eastAsiaTheme="minorEastAsia" w:cstheme="minorEastAsia"/>
                <w:b w:val="0"/>
                <w:bCs w:val="0"/>
                <w:spacing w:val="-4"/>
                <w:kern w:val="2"/>
                <w:sz w:val="24"/>
                <w:szCs w:val="24"/>
                <w:lang w:val="en-US" w:eastAsia="en-US" w:bidi="ar-SA"/>
              </w:rPr>
            </w:pPr>
            <w:r>
              <w:rPr>
                <w:rFonts w:hint="eastAsia" w:asciiTheme="minorEastAsia" w:hAnsiTheme="minorEastAsia" w:eastAsiaTheme="minorEastAsia" w:cstheme="minorEastAsia"/>
                <w:spacing w:val="-4"/>
                <w:kern w:val="2"/>
                <w:sz w:val="24"/>
                <w:szCs w:val="24"/>
                <w:lang w:val="en-US" w:eastAsia="en-US" w:bidi="ar-SA"/>
              </w:rPr>
              <w:t>隆下村罗家村供水</w:t>
            </w:r>
          </w:p>
        </w:tc>
        <w:tc>
          <w:tcPr>
            <w:tcW w:w="2277" w:type="dxa"/>
            <w:noWrap w:val="0"/>
            <w:vAlign w:val="top"/>
          </w:tcPr>
          <w:p w14:paraId="514CB7C3">
            <w:pPr>
              <w:widowControl w:val="0"/>
              <w:spacing w:before="70" w:line="180" w:lineRule="auto"/>
              <w:ind w:left="1033" w:leftChars="0"/>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kern w:val="2"/>
                <w:sz w:val="24"/>
                <w:szCs w:val="24"/>
                <w:lang w:val="en-US" w:eastAsia="en-US" w:bidi="ar-SA"/>
              </w:rPr>
              <w:t>1</w:t>
            </w:r>
          </w:p>
        </w:tc>
      </w:tr>
      <w:tr w14:paraId="21AC0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179" w:type="dxa"/>
            <w:noWrap w:val="0"/>
            <w:vAlign w:val="top"/>
          </w:tcPr>
          <w:p w14:paraId="62FBD162">
            <w:pPr>
              <w:widowControl w:val="0"/>
              <w:spacing w:before="71" w:line="180" w:lineRule="auto"/>
              <w:ind w:left="456" w:leftChars="0"/>
              <w:jc w:val="both"/>
              <w:rPr>
                <w:rFonts w:hint="eastAsia" w:asciiTheme="minorEastAsia" w:hAnsiTheme="minorEastAsia" w:eastAsiaTheme="minorEastAsia" w:cstheme="minorEastAsia"/>
                <w:b w:val="0"/>
                <w:bCs w:val="0"/>
                <w:spacing w:val="-13"/>
                <w:kern w:val="2"/>
                <w:sz w:val="24"/>
                <w:szCs w:val="24"/>
                <w:lang w:val="en-US" w:eastAsia="en-US" w:bidi="ar-SA"/>
              </w:rPr>
            </w:pPr>
            <w:r>
              <w:rPr>
                <w:rFonts w:hint="eastAsia" w:asciiTheme="minorEastAsia" w:hAnsiTheme="minorEastAsia" w:eastAsiaTheme="minorEastAsia" w:cstheme="minorEastAsia"/>
                <w:spacing w:val="-13"/>
                <w:kern w:val="2"/>
                <w:sz w:val="24"/>
                <w:szCs w:val="24"/>
                <w:lang w:val="en-US" w:eastAsia="en-US" w:bidi="ar-SA"/>
              </w:rPr>
              <w:t>16</w:t>
            </w:r>
          </w:p>
        </w:tc>
        <w:tc>
          <w:tcPr>
            <w:tcW w:w="1682" w:type="dxa"/>
            <w:noWrap w:val="0"/>
            <w:vAlign w:val="top"/>
          </w:tcPr>
          <w:p w14:paraId="3A57939C">
            <w:pPr>
              <w:widowControl w:val="0"/>
              <w:spacing w:before="40" w:line="204" w:lineRule="auto"/>
              <w:ind w:left="449" w:leftChars="0"/>
              <w:jc w:val="both"/>
              <w:rPr>
                <w:rFonts w:hint="eastAsia" w:asciiTheme="minorEastAsia" w:hAnsiTheme="minorEastAsia" w:eastAsiaTheme="minorEastAsia" w:cstheme="minorEastAsia"/>
                <w:b w:val="0"/>
                <w:bCs w:val="0"/>
                <w:spacing w:val="-4"/>
                <w:kern w:val="2"/>
                <w:sz w:val="24"/>
                <w:szCs w:val="24"/>
                <w:lang w:val="en-US" w:eastAsia="en-US" w:bidi="ar-SA"/>
              </w:rPr>
            </w:pPr>
            <w:r>
              <w:rPr>
                <w:rFonts w:hint="eastAsia" w:asciiTheme="minorEastAsia" w:hAnsiTheme="minorEastAsia" w:eastAsiaTheme="minorEastAsia" w:cstheme="minorEastAsia"/>
                <w:spacing w:val="-7"/>
                <w:kern w:val="2"/>
                <w:sz w:val="24"/>
                <w:szCs w:val="24"/>
                <w:lang w:val="en-US" w:eastAsia="en-US" w:bidi="ar-SA"/>
              </w:rPr>
              <w:t>溪口镇</w:t>
            </w:r>
          </w:p>
        </w:tc>
        <w:tc>
          <w:tcPr>
            <w:tcW w:w="3820" w:type="dxa"/>
            <w:noWrap w:val="0"/>
            <w:vAlign w:val="top"/>
          </w:tcPr>
          <w:p w14:paraId="3D988257">
            <w:pPr>
              <w:widowControl w:val="0"/>
              <w:spacing w:before="40" w:line="204" w:lineRule="auto"/>
              <w:ind w:left="976" w:leftChars="0"/>
              <w:jc w:val="both"/>
              <w:rPr>
                <w:rFonts w:hint="eastAsia" w:asciiTheme="minorEastAsia" w:hAnsiTheme="minorEastAsia" w:eastAsiaTheme="minorEastAsia" w:cstheme="minorEastAsia"/>
                <w:b w:val="0"/>
                <w:bCs w:val="0"/>
                <w:spacing w:val="-4"/>
                <w:kern w:val="2"/>
                <w:sz w:val="24"/>
                <w:szCs w:val="24"/>
                <w:lang w:val="en-US" w:eastAsia="en-US" w:bidi="ar-SA"/>
              </w:rPr>
            </w:pPr>
            <w:r>
              <w:rPr>
                <w:rFonts w:hint="eastAsia" w:asciiTheme="minorEastAsia" w:hAnsiTheme="minorEastAsia" w:eastAsiaTheme="minorEastAsia" w:cstheme="minorEastAsia"/>
                <w:spacing w:val="-3"/>
                <w:kern w:val="2"/>
                <w:sz w:val="24"/>
                <w:szCs w:val="24"/>
                <w:lang w:val="en-US" w:eastAsia="en-US" w:bidi="ar-SA"/>
              </w:rPr>
              <w:t>溪枫村隔边供水</w:t>
            </w:r>
          </w:p>
        </w:tc>
        <w:tc>
          <w:tcPr>
            <w:tcW w:w="2277" w:type="dxa"/>
            <w:noWrap w:val="0"/>
            <w:vAlign w:val="top"/>
          </w:tcPr>
          <w:p w14:paraId="7FED88DF">
            <w:pPr>
              <w:widowControl w:val="0"/>
              <w:spacing w:before="71" w:line="180" w:lineRule="auto"/>
              <w:ind w:left="1033" w:leftChars="0"/>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kern w:val="2"/>
                <w:sz w:val="24"/>
                <w:szCs w:val="24"/>
                <w:lang w:val="en-US" w:eastAsia="en-US" w:bidi="ar-SA"/>
              </w:rPr>
              <w:t>1</w:t>
            </w:r>
          </w:p>
        </w:tc>
      </w:tr>
      <w:tr w14:paraId="5562A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179" w:type="dxa"/>
            <w:noWrap w:val="0"/>
            <w:vAlign w:val="top"/>
          </w:tcPr>
          <w:p w14:paraId="133356F1">
            <w:pPr>
              <w:widowControl w:val="0"/>
              <w:spacing w:before="71" w:line="180" w:lineRule="auto"/>
              <w:ind w:left="456" w:leftChars="0"/>
              <w:jc w:val="both"/>
              <w:rPr>
                <w:rFonts w:hint="eastAsia" w:asciiTheme="minorEastAsia" w:hAnsiTheme="minorEastAsia" w:eastAsiaTheme="minorEastAsia" w:cstheme="minorEastAsia"/>
                <w:b w:val="0"/>
                <w:bCs w:val="0"/>
                <w:spacing w:val="-13"/>
                <w:kern w:val="2"/>
                <w:sz w:val="24"/>
                <w:szCs w:val="24"/>
                <w:lang w:val="en-US" w:eastAsia="en-US" w:bidi="ar-SA"/>
              </w:rPr>
            </w:pPr>
            <w:r>
              <w:rPr>
                <w:rFonts w:hint="eastAsia" w:asciiTheme="minorEastAsia" w:hAnsiTheme="minorEastAsia" w:eastAsiaTheme="minorEastAsia" w:cstheme="minorEastAsia"/>
                <w:spacing w:val="-13"/>
                <w:kern w:val="2"/>
                <w:sz w:val="24"/>
                <w:szCs w:val="24"/>
                <w:lang w:val="en-US" w:eastAsia="en-US" w:bidi="ar-SA"/>
              </w:rPr>
              <w:t>17</w:t>
            </w:r>
          </w:p>
        </w:tc>
        <w:tc>
          <w:tcPr>
            <w:tcW w:w="1682" w:type="dxa"/>
            <w:noWrap w:val="0"/>
            <w:vAlign w:val="top"/>
          </w:tcPr>
          <w:p w14:paraId="03C483CF">
            <w:pPr>
              <w:widowControl w:val="0"/>
              <w:spacing w:before="40" w:line="204" w:lineRule="auto"/>
              <w:ind w:left="444" w:leftChars="0"/>
              <w:jc w:val="both"/>
              <w:rPr>
                <w:rFonts w:hint="eastAsia" w:asciiTheme="minorEastAsia" w:hAnsiTheme="minorEastAsia" w:eastAsiaTheme="minorEastAsia" w:cstheme="minorEastAsia"/>
                <w:b w:val="0"/>
                <w:bCs w:val="0"/>
                <w:spacing w:val="-4"/>
                <w:kern w:val="2"/>
                <w:sz w:val="24"/>
                <w:szCs w:val="24"/>
                <w:lang w:val="en-US" w:eastAsia="en-US" w:bidi="ar-SA"/>
              </w:rPr>
            </w:pPr>
            <w:r>
              <w:rPr>
                <w:rFonts w:hint="eastAsia" w:asciiTheme="minorEastAsia" w:hAnsiTheme="minorEastAsia" w:eastAsiaTheme="minorEastAsia" w:cstheme="minorEastAsia"/>
                <w:spacing w:val="-6"/>
                <w:kern w:val="2"/>
                <w:sz w:val="24"/>
                <w:szCs w:val="24"/>
                <w:lang w:val="en-US" w:eastAsia="en-US" w:bidi="ar-SA"/>
              </w:rPr>
              <w:t>黄坊乡</w:t>
            </w:r>
          </w:p>
        </w:tc>
        <w:tc>
          <w:tcPr>
            <w:tcW w:w="3820" w:type="dxa"/>
            <w:noWrap w:val="0"/>
            <w:vAlign w:val="top"/>
          </w:tcPr>
          <w:p w14:paraId="4A154892">
            <w:pPr>
              <w:widowControl w:val="0"/>
              <w:spacing w:before="40" w:line="204" w:lineRule="auto"/>
              <w:ind w:left="979" w:leftChars="0"/>
              <w:jc w:val="both"/>
              <w:rPr>
                <w:rFonts w:hint="eastAsia" w:asciiTheme="minorEastAsia" w:hAnsiTheme="minorEastAsia" w:eastAsiaTheme="minorEastAsia" w:cstheme="minorEastAsia"/>
                <w:b w:val="0"/>
                <w:bCs w:val="0"/>
                <w:spacing w:val="-4"/>
                <w:kern w:val="2"/>
                <w:sz w:val="24"/>
                <w:szCs w:val="24"/>
                <w:lang w:val="en-US" w:eastAsia="en-US" w:bidi="ar-SA"/>
              </w:rPr>
            </w:pPr>
            <w:r>
              <w:rPr>
                <w:rFonts w:hint="eastAsia" w:asciiTheme="minorEastAsia" w:hAnsiTheme="minorEastAsia" w:eastAsiaTheme="minorEastAsia" w:cstheme="minorEastAsia"/>
                <w:spacing w:val="-4"/>
                <w:kern w:val="2"/>
                <w:sz w:val="24"/>
                <w:szCs w:val="24"/>
                <w:lang w:val="en-US" w:eastAsia="en-US" w:bidi="ar-SA"/>
              </w:rPr>
              <w:t>武调村际头供水</w:t>
            </w:r>
          </w:p>
        </w:tc>
        <w:tc>
          <w:tcPr>
            <w:tcW w:w="2277" w:type="dxa"/>
            <w:noWrap w:val="0"/>
            <w:vAlign w:val="top"/>
          </w:tcPr>
          <w:p w14:paraId="39A65119">
            <w:pPr>
              <w:widowControl w:val="0"/>
              <w:spacing w:before="71" w:line="180" w:lineRule="auto"/>
              <w:ind w:left="1033" w:leftChars="0"/>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kern w:val="2"/>
                <w:sz w:val="24"/>
                <w:szCs w:val="24"/>
                <w:lang w:val="en-US" w:eastAsia="en-US" w:bidi="ar-SA"/>
              </w:rPr>
              <w:t>1</w:t>
            </w:r>
          </w:p>
        </w:tc>
      </w:tr>
      <w:tr w14:paraId="40A1E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179" w:type="dxa"/>
            <w:noWrap w:val="0"/>
            <w:vAlign w:val="top"/>
          </w:tcPr>
          <w:p w14:paraId="02A9126F">
            <w:pPr>
              <w:widowControl w:val="0"/>
              <w:spacing w:before="73" w:line="181" w:lineRule="auto"/>
              <w:ind w:left="456" w:leftChars="0"/>
              <w:jc w:val="both"/>
              <w:rPr>
                <w:rFonts w:hint="eastAsia" w:asciiTheme="minorEastAsia" w:hAnsiTheme="minorEastAsia" w:eastAsiaTheme="minorEastAsia" w:cstheme="minorEastAsia"/>
                <w:b w:val="0"/>
                <w:bCs w:val="0"/>
                <w:spacing w:val="-13"/>
                <w:kern w:val="2"/>
                <w:sz w:val="24"/>
                <w:szCs w:val="24"/>
                <w:lang w:val="en-US" w:eastAsia="en-US" w:bidi="ar-SA"/>
              </w:rPr>
            </w:pPr>
            <w:r>
              <w:rPr>
                <w:rFonts w:hint="eastAsia" w:asciiTheme="minorEastAsia" w:hAnsiTheme="minorEastAsia" w:eastAsiaTheme="minorEastAsia" w:cstheme="minorEastAsia"/>
                <w:spacing w:val="-13"/>
                <w:kern w:val="2"/>
                <w:sz w:val="24"/>
                <w:szCs w:val="24"/>
                <w:lang w:val="en-US" w:eastAsia="en-US" w:bidi="ar-SA"/>
              </w:rPr>
              <w:t>18</w:t>
            </w:r>
          </w:p>
        </w:tc>
        <w:tc>
          <w:tcPr>
            <w:tcW w:w="1682" w:type="dxa"/>
            <w:noWrap w:val="0"/>
            <w:vAlign w:val="top"/>
          </w:tcPr>
          <w:p w14:paraId="3FF61343">
            <w:pPr>
              <w:widowControl w:val="0"/>
              <w:spacing w:before="41" w:line="207" w:lineRule="auto"/>
              <w:ind w:left="449" w:leftChars="0"/>
              <w:jc w:val="both"/>
              <w:rPr>
                <w:rFonts w:hint="eastAsia" w:asciiTheme="minorEastAsia" w:hAnsiTheme="minorEastAsia" w:eastAsiaTheme="minorEastAsia" w:cstheme="minorEastAsia"/>
                <w:b w:val="0"/>
                <w:bCs w:val="0"/>
                <w:spacing w:val="-4"/>
                <w:kern w:val="2"/>
                <w:sz w:val="24"/>
                <w:szCs w:val="24"/>
                <w:lang w:val="en-US" w:eastAsia="en-US" w:bidi="ar-SA"/>
              </w:rPr>
            </w:pPr>
            <w:r>
              <w:rPr>
                <w:rFonts w:hint="eastAsia" w:asciiTheme="minorEastAsia" w:hAnsiTheme="minorEastAsia" w:eastAsiaTheme="minorEastAsia" w:cstheme="minorEastAsia"/>
                <w:spacing w:val="-7"/>
                <w:kern w:val="2"/>
                <w:sz w:val="24"/>
                <w:szCs w:val="24"/>
                <w:lang w:val="en-US" w:eastAsia="en-US" w:bidi="ar-SA"/>
              </w:rPr>
              <w:t>溪口镇</w:t>
            </w:r>
          </w:p>
        </w:tc>
        <w:tc>
          <w:tcPr>
            <w:tcW w:w="3820" w:type="dxa"/>
            <w:noWrap w:val="0"/>
            <w:vAlign w:val="top"/>
          </w:tcPr>
          <w:p w14:paraId="0D3196E3">
            <w:pPr>
              <w:widowControl w:val="0"/>
              <w:spacing w:before="41" w:line="207" w:lineRule="auto"/>
              <w:ind w:left="973" w:leftChars="0"/>
              <w:jc w:val="both"/>
              <w:rPr>
                <w:rFonts w:hint="eastAsia" w:asciiTheme="minorEastAsia" w:hAnsiTheme="minorEastAsia" w:eastAsiaTheme="minorEastAsia" w:cstheme="minorEastAsia"/>
                <w:b w:val="0"/>
                <w:bCs w:val="0"/>
                <w:spacing w:val="-4"/>
                <w:kern w:val="2"/>
                <w:sz w:val="24"/>
                <w:szCs w:val="24"/>
                <w:lang w:val="en-US" w:eastAsia="en-US" w:bidi="ar-SA"/>
              </w:rPr>
            </w:pPr>
            <w:r>
              <w:rPr>
                <w:rFonts w:hint="eastAsia" w:asciiTheme="minorEastAsia" w:hAnsiTheme="minorEastAsia" w:eastAsiaTheme="minorEastAsia" w:cstheme="minorEastAsia"/>
                <w:spacing w:val="-3"/>
                <w:kern w:val="2"/>
                <w:sz w:val="24"/>
                <w:szCs w:val="24"/>
                <w:lang w:val="en-US" w:eastAsia="en-US" w:bidi="ar-SA"/>
              </w:rPr>
              <w:t>马元村下清供水</w:t>
            </w:r>
          </w:p>
        </w:tc>
        <w:tc>
          <w:tcPr>
            <w:tcW w:w="2277" w:type="dxa"/>
            <w:noWrap w:val="0"/>
            <w:vAlign w:val="top"/>
          </w:tcPr>
          <w:p w14:paraId="7BB6B49B">
            <w:pPr>
              <w:widowControl w:val="0"/>
              <w:spacing w:before="72" w:line="180" w:lineRule="auto"/>
              <w:ind w:left="1033" w:leftChars="0"/>
              <w:jc w:val="both"/>
              <w:rPr>
                <w:rFonts w:hint="eastAsia" w:asciiTheme="minorEastAsia" w:hAnsiTheme="minorEastAsia" w:eastAsiaTheme="minorEastAsia" w:cstheme="minorEastAsia"/>
                <w:b w:val="0"/>
                <w:bCs w:val="0"/>
                <w:kern w:val="2"/>
                <w:sz w:val="24"/>
                <w:szCs w:val="24"/>
                <w:lang w:val="en-US" w:eastAsia="en-US" w:bidi="ar-SA"/>
              </w:rPr>
            </w:pPr>
            <w:r>
              <w:rPr>
                <w:rFonts w:hint="eastAsia" w:asciiTheme="minorEastAsia" w:hAnsiTheme="minorEastAsia" w:eastAsiaTheme="minorEastAsia" w:cstheme="minorEastAsia"/>
                <w:kern w:val="2"/>
                <w:sz w:val="24"/>
                <w:szCs w:val="24"/>
                <w:lang w:val="en-US" w:eastAsia="en-US" w:bidi="ar-SA"/>
              </w:rPr>
              <w:t>1</w:t>
            </w:r>
          </w:p>
        </w:tc>
      </w:tr>
    </w:tbl>
    <w:p w14:paraId="144EED28">
      <w:pPr>
        <w:pStyle w:val="12"/>
        <w:rPr>
          <w:rFonts w:hint="default"/>
          <w:b/>
          <w:sz w:val="28"/>
        </w:rPr>
      </w:pPr>
      <w:r>
        <w:rPr>
          <w:b/>
          <w:sz w:val="28"/>
          <w:lang w:eastAsia="zh-CN"/>
        </w:rPr>
        <w:t>二、</w:t>
      </w:r>
      <w:r>
        <w:rPr>
          <w:b/>
          <w:sz w:val="28"/>
        </w:rPr>
        <w:t>技术要求</w:t>
      </w:r>
      <w:r>
        <w:rPr>
          <w:b/>
          <w:sz w:val="28"/>
          <w:lang w:eastAsia="zh-CN"/>
        </w:rPr>
        <w:t xml:space="preserve"> </w:t>
      </w:r>
      <w:r>
        <w:rPr>
          <w:rFonts w:ascii="宋体" w:hAnsi="宋体"/>
          <w:b/>
          <w:bCs/>
          <w:sz w:val="24"/>
          <w:szCs w:val="24"/>
        </w:rPr>
        <w:t>（以“★”标示的内容为不允许负偏离的实质性要求）</w:t>
      </w:r>
    </w:p>
    <w:p w14:paraId="4B08811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pacing w:val="-1"/>
          <w:sz w:val="28"/>
          <w:szCs w:val="28"/>
          <w:lang w:val="en-US" w:eastAsia="zh-CN"/>
        </w:rPr>
      </w:pPr>
      <w:r>
        <w:rPr>
          <w:rFonts w:hint="eastAsia" w:ascii="宋体" w:hAnsi="宋体" w:eastAsia="宋体" w:cs="宋体"/>
          <w:color w:val="auto"/>
          <w:spacing w:val="-1"/>
          <w:sz w:val="28"/>
          <w:szCs w:val="28"/>
        </w:rPr>
        <w:t>（ 一）</w:t>
      </w:r>
      <w:r>
        <w:rPr>
          <w:rFonts w:hint="eastAsia" w:ascii="宋体" w:hAnsi="宋体" w:eastAsia="宋体" w:cs="宋体"/>
          <w:b/>
          <w:bCs/>
          <w:color w:val="auto"/>
          <w:spacing w:val="-1"/>
          <w:sz w:val="28"/>
          <w:szCs w:val="28"/>
        </w:rPr>
        <w:t>18 个重点管护农村饮水工程的管护工作</w:t>
      </w:r>
      <w:r>
        <w:rPr>
          <w:rFonts w:hint="eastAsia" w:ascii="宋体" w:hAnsi="宋体" w:eastAsia="宋体" w:cs="宋体"/>
          <w:b/>
          <w:bCs/>
          <w:color w:val="auto"/>
          <w:spacing w:val="-1"/>
          <w:sz w:val="28"/>
          <w:szCs w:val="28"/>
          <w:lang w:eastAsia="zh-CN"/>
        </w:rPr>
        <w:t>（评审</w:t>
      </w:r>
      <w:r>
        <w:rPr>
          <w:rFonts w:hint="eastAsia" w:ascii="宋体" w:hAnsi="宋体" w:eastAsia="宋体" w:cs="宋体"/>
          <w:b/>
          <w:bCs/>
          <w:color w:val="auto"/>
          <w:spacing w:val="-1"/>
          <w:sz w:val="28"/>
          <w:szCs w:val="28"/>
          <w:lang w:val="en-US" w:eastAsia="zh-CN"/>
        </w:rPr>
        <w:t>1-6项</w:t>
      </w:r>
      <w:r>
        <w:rPr>
          <w:rFonts w:hint="eastAsia" w:ascii="宋体" w:hAnsi="宋体" w:eastAsia="宋体" w:cs="宋体"/>
          <w:b/>
          <w:bCs/>
          <w:color w:val="auto"/>
          <w:spacing w:val="-1"/>
          <w:sz w:val="28"/>
          <w:szCs w:val="28"/>
          <w:lang w:eastAsia="zh-CN"/>
        </w:rPr>
        <w:t>）</w:t>
      </w:r>
    </w:p>
    <w:p w14:paraId="138446F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556" w:firstLineChars="200"/>
        <w:textAlignment w:val="auto"/>
        <w:rPr>
          <w:rFonts w:hint="eastAsia" w:ascii="宋体" w:hAnsi="宋体" w:eastAsia="宋体" w:cs="宋体"/>
          <w:color w:val="auto"/>
          <w:spacing w:val="-1"/>
          <w:sz w:val="28"/>
          <w:szCs w:val="28"/>
        </w:rPr>
      </w:pPr>
      <w:r>
        <w:rPr>
          <w:rFonts w:hint="eastAsia" w:ascii="宋体" w:hAnsi="宋体" w:eastAsia="宋体" w:cs="宋体"/>
          <w:color w:val="auto"/>
          <w:spacing w:val="-1"/>
          <w:sz w:val="28"/>
          <w:szCs w:val="28"/>
        </w:rPr>
        <w:t>18 个重点管护农村饮水工程每季度 1 次维养（半年合计 2 次）、</w:t>
      </w:r>
    </w:p>
    <w:p w14:paraId="531D88E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pacing w:val="-1"/>
          <w:sz w:val="28"/>
          <w:szCs w:val="28"/>
          <w:lang w:val="en-US" w:eastAsia="zh-CN"/>
        </w:rPr>
      </w:pPr>
      <w:r>
        <w:rPr>
          <w:rFonts w:hint="eastAsia" w:ascii="宋体" w:hAnsi="宋体" w:eastAsia="宋体" w:cs="宋体"/>
          <w:color w:val="auto"/>
          <w:spacing w:val="-1"/>
          <w:sz w:val="28"/>
          <w:szCs w:val="28"/>
        </w:rPr>
        <w:t>半年 4 次巡查，维养和巡查共 6 次。重点村管护工作包括：</w:t>
      </w:r>
    </w:p>
    <w:p w14:paraId="1B7AE49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pacing w:val="-1"/>
          <w:sz w:val="28"/>
          <w:szCs w:val="28"/>
          <w:lang w:val="en-US" w:eastAsia="zh-CN"/>
        </w:rPr>
      </w:pPr>
      <w:r>
        <w:rPr>
          <w:rFonts w:hint="eastAsia" w:ascii="宋体" w:hAnsi="宋体" w:eastAsia="宋体" w:cs="宋体"/>
          <w:color w:val="auto"/>
          <w:spacing w:val="-1"/>
          <w:sz w:val="28"/>
          <w:szCs w:val="28"/>
        </w:rPr>
        <w:t>①对水源点、水质净化处理设备（一体化净水器）、三池（沉砂池、过滤池、清水池）设施进行清理疏通淤积物并清洗设备（设施）、更换滤料及其它损坏处的修缮，清洗和更换滤料的频率为每半年1次。</w:t>
      </w:r>
    </w:p>
    <w:p w14:paraId="0281DBF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pacing w:val="-1"/>
          <w:sz w:val="28"/>
          <w:szCs w:val="28"/>
        </w:rPr>
      </w:pPr>
      <w:r>
        <w:rPr>
          <w:rFonts w:hint="eastAsia" w:ascii="宋体" w:hAnsi="宋体" w:eastAsia="宋体" w:cs="宋体"/>
          <w:color w:val="auto"/>
          <w:spacing w:val="-1"/>
          <w:sz w:val="28"/>
          <w:szCs w:val="28"/>
        </w:rPr>
        <w:t>②对需更换的净水设施配件的材料购置及更换工作；</w:t>
      </w:r>
    </w:p>
    <w:p w14:paraId="2349F92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pacing w:val="-1"/>
          <w:sz w:val="28"/>
          <w:szCs w:val="28"/>
          <w:lang w:val="en-US" w:eastAsia="zh-CN"/>
        </w:rPr>
      </w:pPr>
      <w:r>
        <w:rPr>
          <w:rFonts w:hint="eastAsia" w:ascii="宋体" w:hAnsi="宋体" w:eastAsia="宋体" w:cs="宋体"/>
          <w:color w:val="auto"/>
          <w:spacing w:val="-1"/>
          <w:sz w:val="28"/>
          <w:szCs w:val="28"/>
        </w:rPr>
        <w:t>③进行净水絮凝剂、消毒剂的采购和投放；</w:t>
      </w:r>
    </w:p>
    <w:p w14:paraId="1BC51A0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pacing w:val="-1"/>
          <w:sz w:val="28"/>
          <w:szCs w:val="28"/>
          <w:lang w:val="en-US" w:eastAsia="zh-CN"/>
        </w:rPr>
      </w:pPr>
      <w:r>
        <w:rPr>
          <w:rFonts w:hint="eastAsia" w:ascii="宋体" w:hAnsi="宋体" w:eastAsia="宋体" w:cs="宋体"/>
          <w:color w:val="auto"/>
          <w:spacing w:val="-1"/>
          <w:sz w:val="28"/>
          <w:szCs w:val="28"/>
        </w:rPr>
        <w:t>④对维护期间损坏的输配水管道和配件进行更换；</w:t>
      </w:r>
    </w:p>
    <w:p w14:paraId="5B00521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pacing w:val="-1"/>
          <w:sz w:val="28"/>
          <w:szCs w:val="28"/>
          <w:lang w:val="en-US" w:eastAsia="zh-CN"/>
        </w:rPr>
      </w:pPr>
      <w:r>
        <w:rPr>
          <w:rFonts w:hint="eastAsia" w:ascii="宋体" w:hAnsi="宋体" w:eastAsia="宋体" w:cs="宋体"/>
          <w:color w:val="auto"/>
          <w:spacing w:val="-1"/>
          <w:sz w:val="28"/>
          <w:szCs w:val="28"/>
        </w:rPr>
        <w:t>⑤每季度 1 次培训村内管理人员操作，确保水处理设备正常运行；</w:t>
      </w:r>
    </w:p>
    <w:p w14:paraId="7456D35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textAlignment w:val="auto"/>
        <w:rPr>
          <w:rFonts w:hint="eastAsia" w:ascii="宋体" w:hAnsi="宋体" w:eastAsia="宋体" w:cs="宋体"/>
          <w:color w:val="auto"/>
          <w:spacing w:val="-2"/>
          <w:kern w:val="2"/>
          <w:sz w:val="28"/>
          <w:szCs w:val="28"/>
          <w:lang w:val="en-US" w:eastAsia="zh-CN" w:bidi="ar-SA"/>
        </w:rPr>
      </w:pPr>
      <w:r>
        <w:rPr>
          <w:rFonts w:hint="eastAsia" w:ascii="宋体" w:hAnsi="宋体" w:eastAsia="宋体" w:cs="宋体"/>
          <w:color w:val="auto"/>
          <w:spacing w:val="-2"/>
          <w:sz w:val="28"/>
          <w:szCs w:val="28"/>
        </w:rPr>
        <w:t>⑥在建宁县疾控中心的定期取水检测前，对</w:t>
      </w:r>
      <w:r>
        <w:rPr>
          <w:rFonts w:hint="eastAsia" w:ascii="宋体" w:hAnsi="宋体" w:eastAsia="宋体" w:cs="宋体"/>
          <w:color w:val="auto"/>
          <w:spacing w:val="-38"/>
          <w:sz w:val="28"/>
          <w:szCs w:val="28"/>
        </w:rPr>
        <w:t xml:space="preserve"> </w:t>
      </w:r>
      <w:r>
        <w:rPr>
          <w:rFonts w:hint="eastAsia" w:ascii="宋体" w:hAnsi="宋体" w:eastAsia="宋体" w:cs="宋体"/>
          <w:color w:val="auto"/>
          <w:spacing w:val="-2"/>
          <w:sz w:val="28"/>
          <w:szCs w:val="28"/>
        </w:rPr>
        <w:t>18个重点村及时进</w:t>
      </w:r>
      <w:r>
        <w:rPr>
          <w:rFonts w:hint="eastAsia" w:ascii="宋体" w:hAnsi="宋体" w:eastAsia="宋体" w:cs="宋体"/>
          <w:color w:val="auto"/>
          <w:spacing w:val="-4"/>
          <w:sz w:val="28"/>
          <w:szCs w:val="28"/>
        </w:rPr>
        <w:t>行维护加药，并派具备资质人员对出厂水、末梢水进行人工采样与分</w:t>
      </w:r>
      <w:r>
        <w:rPr>
          <w:rFonts w:hint="eastAsia" w:ascii="宋体" w:hAnsi="宋体" w:eastAsia="宋体" w:cs="宋体"/>
          <w:color w:val="auto"/>
          <w:spacing w:val="-6"/>
          <w:sz w:val="28"/>
          <w:szCs w:val="28"/>
        </w:rPr>
        <w:t>析，每年由管护单位自行取水样送检</w:t>
      </w:r>
      <w:r>
        <w:rPr>
          <w:rFonts w:hint="eastAsia" w:ascii="宋体" w:hAnsi="宋体" w:eastAsia="宋体" w:cs="宋体"/>
          <w:color w:val="auto"/>
          <w:spacing w:val="-22"/>
          <w:sz w:val="28"/>
          <w:szCs w:val="28"/>
        </w:rPr>
        <w:t xml:space="preserve"> </w:t>
      </w:r>
      <w:r>
        <w:rPr>
          <w:rFonts w:hint="eastAsia" w:ascii="宋体" w:hAnsi="宋体" w:eastAsia="宋体" w:cs="宋体"/>
          <w:color w:val="auto"/>
          <w:spacing w:val="-6"/>
          <w:sz w:val="28"/>
          <w:szCs w:val="28"/>
        </w:rPr>
        <w:t>1</w:t>
      </w:r>
      <w:r>
        <w:rPr>
          <w:rFonts w:hint="eastAsia" w:ascii="宋体" w:hAnsi="宋体" w:eastAsia="宋体" w:cs="宋体"/>
          <w:color w:val="auto"/>
          <w:spacing w:val="20"/>
          <w:w w:val="101"/>
          <w:sz w:val="28"/>
          <w:szCs w:val="28"/>
        </w:rPr>
        <w:t xml:space="preserve"> </w:t>
      </w:r>
      <w:r>
        <w:rPr>
          <w:rFonts w:hint="eastAsia" w:ascii="宋体" w:hAnsi="宋体" w:eastAsia="宋体" w:cs="宋体"/>
          <w:color w:val="auto"/>
          <w:spacing w:val="-6"/>
          <w:sz w:val="28"/>
          <w:szCs w:val="28"/>
        </w:rPr>
        <w:t>次，检测机构由管护单位自行</w:t>
      </w:r>
      <w:r>
        <w:rPr>
          <w:rFonts w:hint="eastAsia" w:ascii="宋体" w:hAnsi="宋体" w:eastAsia="宋体" w:cs="宋体"/>
          <w:color w:val="auto"/>
          <w:spacing w:val="-2"/>
          <w:kern w:val="2"/>
          <w:sz w:val="28"/>
          <w:szCs w:val="28"/>
          <w:lang w:val="en-US" w:eastAsia="zh-CN" w:bidi="ar-SA"/>
        </w:rPr>
        <w:t>选择，并提供第三方水质检测报告；要配合建宁县疾控中心的定期取水检测，且要使这些水质检测村每轮检测的水质合格率要达到90%以上要求（以卫生部门检测数据为准）。</w:t>
      </w:r>
    </w:p>
    <w:p w14:paraId="0B8716D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b/>
          <w:bCs/>
          <w:color w:val="auto"/>
          <w:spacing w:val="-2"/>
          <w:kern w:val="2"/>
          <w:sz w:val="28"/>
          <w:szCs w:val="28"/>
          <w:lang w:val="en-US" w:eastAsia="zh-CN" w:bidi="ar-SA"/>
        </w:rPr>
      </w:pPr>
      <w:r>
        <w:rPr>
          <w:rFonts w:hint="eastAsia" w:ascii="宋体" w:hAnsi="宋体" w:eastAsia="宋体" w:cs="宋体"/>
          <w:b/>
          <w:bCs/>
          <w:color w:val="auto"/>
          <w:spacing w:val="-2"/>
          <w:kern w:val="2"/>
          <w:sz w:val="28"/>
          <w:szCs w:val="28"/>
          <w:lang w:val="en-US" w:eastAsia="zh-CN" w:bidi="ar-SA"/>
        </w:rPr>
        <w:t>（二）12 个千人以上农村饮水工程的管护工作（</w:t>
      </w:r>
      <w:r>
        <w:rPr>
          <w:rFonts w:hint="eastAsia" w:ascii="宋体" w:hAnsi="宋体" w:eastAsia="宋体" w:cs="宋体"/>
          <w:b/>
          <w:bCs/>
          <w:color w:val="auto"/>
          <w:spacing w:val="-1"/>
          <w:sz w:val="28"/>
          <w:szCs w:val="28"/>
          <w:lang w:eastAsia="zh-CN"/>
        </w:rPr>
        <w:t>评审</w:t>
      </w:r>
      <w:r>
        <w:rPr>
          <w:rFonts w:hint="eastAsia" w:ascii="宋体" w:hAnsi="宋体" w:eastAsia="宋体" w:cs="宋体"/>
          <w:b/>
          <w:bCs/>
          <w:color w:val="auto"/>
          <w:spacing w:val="-1"/>
          <w:sz w:val="28"/>
          <w:szCs w:val="28"/>
          <w:lang w:val="en-US" w:eastAsia="zh-CN"/>
        </w:rPr>
        <w:t>7-12项</w:t>
      </w:r>
      <w:r>
        <w:rPr>
          <w:rFonts w:hint="eastAsia" w:ascii="宋体" w:hAnsi="宋体" w:eastAsia="宋体" w:cs="宋体"/>
          <w:b/>
          <w:bCs/>
          <w:color w:val="auto"/>
          <w:spacing w:val="-2"/>
          <w:kern w:val="2"/>
          <w:sz w:val="28"/>
          <w:szCs w:val="28"/>
          <w:lang w:val="en-US" w:eastAsia="zh-CN" w:bidi="ar-SA"/>
        </w:rPr>
        <w:t>）</w:t>
      </w:r>
    </w:p>
    <w:p w14:paraId="1561772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552" w:firstLineChars="200"/>
        <w:jc w:val="left"/>
        <w:textAlignment w:val="auto"/>
        <w:rPr>
          <w:rFonts w:hint="eastAsia" w:ascii="宋体" w:hAnsi="宋体" w:eastAsia="宋体" w:cs="宋体"/>
          <w:color w:val="auto"/>
          <w:spacing w:val="-2"/>
          <w:kern w:val="2"/>
          <w:sz w:val="28"/>
          <w:szCs w:val="28"/>
          <w:lang w:val="en-US" w:eastAsia="zh-CN" w:bidi="ar-SA"/>
        </w:rPr>
      </w:pPr>
      <w:r>
        <w:rPr>
          <w:rFonts w:hint="eastAsia" w:ascii="宋体" w:hAnsi="宋体" w:eastAsia="宋体" w:cs="宋体"/>
          <w:color w:val="auto"/>
          <w:spacing w:val="-2"/>
          <w:kern w:val="2"/>
          <w:sz w:val="28"/>
          <w:szCs w:val="28"/>
          <w:lang w:val="en-US" w:eastAsia="zh-CN" w:bidi="ar-SA"/>
        </w:rPr>
        <w:t>12 个千人以上农村饮水工程每半年1次维养、5 次巡查，维养和巡查共6 次。千人村村管护工作包括：</w:t>
      </w:r>
    </w:p>
    <w:p w14:paraId="71FC777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textAlignment w:val="auto"/>
        <w:rPr>
          <w:rFonts w:hint="eastAsia" w:ascii="宋体" w:hAnsi="宋体" w:eastAsia="宋体" w:cs="宋体"/>
          <w:color w:val="auto"/>
          <w:spacing w:val="-2"/>
          <w:kern w:val="2"/>
          <w:sz w:val="28"/>
          <w:szCs w:val="28"/>
          <w:lang w:val="en-US" w:eastAsia="zh-CN" w:bidi="ar-SA"/>
        </w:rPr>
      </w:pPr>
      <w:r>
        <w:rPr>
          <w:rFonts w:hint="eastAsia" w:ascii="宋体" w:hAnsi="宋体" w:eastAsia="宋体" w:cs="宋体"/>
          <w:color w:val="auto"/>
          <w:spacing w:val="-2"/>
          <w:kern w:val="2"/>
          <w:sz w:val="28"/>
          <w:szCs w:val="28"/>
          <w:lang w:val="en-US" w:eastAsia="zh-CN" w:bidi="ar-SA"/>
        </w:rPr>
        <w:t>①对水源点、水质净化处理设备（一体化净水器）、三池（沉砂池、过滤池、清水池）设施进行清理疏通淤积物清洗设施、更换滤料，清洗和更换滤料的频率为每半年 1 次。</w:t>
      </w:r>
    </w:p>
    <w:p w14:paraId="50239C6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pacing w:val="-2"/>
          <w:kern w:val="2"/>
          <w:sz w:val="28"/>
          <w:szCs w:val="28"/>
          <w:lang w:val="en-US" w:eastAsia="zh-CN" w:bidi="ar-SA"/>
        </w:rPr>
      </w:pPr>
      <w:r>
        <w:rPr>
          <w:rFonts w:hint="eastAsia" w:ascii="宋体" w:hAnsi="宋体" w:eastAsia="宋体" w:cs="宋体"/>
          <w:color w:val="auto"/>
          <w:spacing w:val="-2"/>
          <w:kern w:val="2"/>
          <w:sz w:val="28"/>
          <w:szCs w:val="28"/>
          <w:lang w:val="en-US" w:eastAsia="zh-CN" w:bidi="ar-SA"/>
        </w:rPr>
        <w:t>②对需更换的净水设施配件的材料购置及更换工作；</w:t>
      </w:r>
    </w:p>
    <w:p w14:paraId="12CF883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pacing w:val="-2"/>
          <w:kern w:val="2"/>
          <w:sz w:val="28"/>
          <w:szCs w:val="28"/>
          <w:lang w:val="en-US" w:eastAsia="zh-CN" w:bidi="ar-SA"/>
        </w:rPr>
      </w:pPr>
      <w:r>
        <w:rPr>
          <w:rFonts w:hint="eastAsia" w:ascii="宋体" w:hAnsi="宋体" w:eastAsia="宋体" w:cs="宋体"/>
          <w:color w:val="auto"/>
          <w:spacing w:val="-2"/>
          <w:kern w:val="2"/>
          <w:sz w:val="28"/>
          <w:szCs w:val="28"/>
          <w:lang w:val="en-US" w:eastAsia="zh-CN" w:bidi="ar-SA"/>
        </w:rPr>
        <w:t>③进行净水絮凝剂、消毒剂的采购和投放；</w:t>
      </w:r>
    </w:p>
    <w:p w14:paraId="77ED081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pacing w:val="-2"/>
          <w:kern w:val="2"/>
          <w:sz w:val="28"/>
          <w:szCs w:val="28"/>
          <w:lang w:val="en-US" w:eastAsia="zh-CN" w:bidi="ar-SA"/>
        </w:rPr>
      </w:pPr>
      <w:r>
        <w:rPr>
          <w:rFonts w:hint="eastAsia" w:ascii="宋体" w:hAnsi="宋体" w:eastAsia="宋体" w:cs="宋体"/>
          <w:color w:val="auto"/>
          <w:spacing w:val="-2"/>
          <w:kern w:val="2"/>
          <w:sz w:val="28"/>
          <w:szCs w:val="28"/>
          <w:lang w:val="en-US" w:eastAsia="zh-CN" w:bidi="ar-SA"/>
        </w:rPr>
        <w:t>④对维护期间损坏的输配水管道和配件进行更换；</w:t>
      </w:r>
    </w:p>
    <w:p w14:paraId="26E467A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pacing w:val="-2"/>
          <w:kern w:val="2"/>
          <w:sz w:val="28"/>
          <w:szCs w:val="28"/>
          <w:lang w:val="en-US" w:eastAsia="zh-CN" w:bidi="ar-SA"/>
        </w:rPr>
      </w:pPr>
      <w:r>
        <w:rPr>
          <w:rFonts w:hint="eastAsia" w:ascii="宋体" w:hAnsi="宋体" w:eastAsia="宋体" w:cs="宋体"/>
          <w:color w:val="auto"/>
          <w:spacing w:val="-2"/>
          <w:kern w:val="2"/>
          <w:sz w:val="28"/>
          <w:szCs w:val="28"/>
          <w:lang w:val="en-US" w:eastAsia="zh-CN" w:bidi="ar-SA"/>
        </w:rPr>
        <w:t>⑤每半年 1 次培训村内管理人员操作，确保水处理设备正常运行。</w:t>
      </w:r>
    </w:p>
    <w:p w14:paraId="3D3B828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textAlignment w:val="auto"/>
        <w:rPr>
          <w:rFonts w:hint="eastAsia" w:ascii="宋体" w:hAnsi="宋体" w:eastAsia="宋体" w:cs="宋体"/>
          <w:color w:val="auto"/>
          <w:spacing w:val="-2"/>
          <w:kern w:val="2"/>
          <w:sz w:val="28"/>
          <w:szCs w:val="28"/>
          <w:lang w:val="en-US" w:eastAsia="zh-CN" w:bidi="ar-SA"/>
        </w:rPr>
      </w:pPr>
      <w:r>
        <w:rPr>
          <w:rFonts w:hint="eastAsia" w:ascii="宋体" w:hAnsi="宋体" w:eastAsia="宋体" w:cs="宋体"/>
          <w:color w:val="auto"/>
          <w:spacing w:val="-2"/>
          <w:kern w:val="2"/>
          <w:sz w:val="28"/>
          <w:szCs w:val="28"/>
          <w:lang w:val="en-US" w:eastAsia="zh-CN" w:bidi="ar-SA"/>
        </w:rPr>
        <w:t>⑥巡查管护工作：第三方管护单位选派相关技术人员至现场巡查 水源工程、水厂工程、引配水工程保障正常运行。设施周界综合环境： 包括杂物垃圾清理、杂草杂树等清理，利用手机巡查打卡，拍照记录 巡查管护前后图片并上传相关平台。对损坏的设备，输配水管道配件、管材、管件及闸阀等现场巡视、巡查，加强观测，并做好巡查记录，发现问题及时向工程管理单位和上级主管部门上报。</w:t>
      </w:r>
    </w:p>
    <w:p w14:paraId="11FEB8C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b/>
          <w:bCs/>
          <w:color w:val="auto"/>
          <w:spacing w:val="-2"/>
          <w:kern w:val="2"/>
          <w:sz w:val="28"/>
          <w:szCs w:val="28"/>
          <w:lang w:val="en-US" w:eastAsia="zh-CN" w:bidi="ar-SA"/>
        </w:rPr>
      </w:pPr>
      <w:r>
        <w:rPr>
          <w:rFonts w:hint="eastAsia" w:ascii="宋体" w:hAnsi="宋体" w:eastAsia="宋体" w:cs="宋体"/>
          <w:b/>
          <w:bCs/>
          <w:color w:val="auto"/>
          <w:spacing w:val="-2"/>
          <w:kern w:val="2"/>
          <w:sz w:val="28"/>
          <w:szCs w:val="28"/>
          <w:lang w:val="en-US" w:eastAsia="zh-CN" w:bidi="ar-SA"/>
        </w:rPr>
        <w:t>（三）普通村饮水工程的管护工作（</w:t>
      </w:r>
      <w:r>
        <w:rPr>
          <w:rFonts w:hint="eastAsia" w:ascii="宋体" w:hAnsi="宋体" w:eastAsia="宋体" w:cs="宋体"/>
          <w:b/>
          <w:bCs/>
          <w:color w:val="auto"/>
          <w:spacing w:val="-1"/>
          <w:sz w:val="28"/>
          <w:szCs w:val="28"/>
          <w:lang w:eastAsia="zh-CN"/>
        </w:rPr>
        <w:t>评审</w:t>
      </w:r>
      <w:r>
        <w:rPr>
          <w:rFonts w:hint="eastAsia" w:ascii="宋体" w:hAnsi="宋体" w:eastAsia="宋体" w:cs="宋体"/>
          <w:b/>
          <w:bCs/>
          <w:color w:val="auto"/>
          <w:spacing w:val="-1"/>
          <w:sz w:val="28"/>
          <w:szCs w:val="28"/>
          <w:lang w:val="en-US" w:eastAsia="zh-CN"/>
        </w:rPr>
        <w:t>13-17项</w:t>
      </w:r>
      <w:r>
        <w:rPr>
          <w:rFonts w:hint="eastAsia" w:ascii="宋体" w:hAnsi="宋体" w:eastAsia="宋体" w:cs="宋体"/>
          <w:b/>
          <w:bCs/>
          <w:color w:val="auto"/>
          <w:spacing w:val="-2"/>
          <w:kern w:val="2"/>
          <w:sz w:val="28"/>
          <w:szCs w:val="28"/>
          <w:lang w:val="en-US" w:eastAsia="zh-CN" w:bidi="ar-SA"/>
        </w:rPr>
        <w:t>）</w:t>
      </w:r>
    </w:p>
    <w:p w14:paraId="58F4F2D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pacing w:val="-2"/>
          <w:kern w:val="2"/>
          <w:sz w:val="28"/>
          <w:szCs w:val="28"/>
          <w:lang w:val="en-US" w:eastAsia="zh-CN" w:bidi="ar-SA"/>
        </w:rPr>
      </w:pPr>
      <w:r>
        <w:rPr>
          <w:rFonts w:hint="eastAsia" w:ascii="宋体" w:hAnsi="宋体" w:eastAsia="宋体" w:cs="宋体"/>
          <w:color w:val="auto"/>
          <w:spacing w:val="-2"/>
          <w:kern w:val="2"/>
          <w:sz w:val="28"/>
          <w:szCs w:val="28"/>
          <w:lang w:val="en-US" w:eastAsia="zh-CN" w:bidi="ar-SA"/>
        </w:rPr>
        <w:t>普通村饮水工程共 322 处，每半年进行 1 次的维护，管护工作包括：</w:t>
      </w:r>
    </w:p>
    <w:p w14:paraId="73A1836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textAlignment w:val="auto"/>
        <w:rPr>
          <w:rFonts w:hint="eastAsia" w:ascii="宋体" w:hAnsi="宋体" w:eastAsia="宋体" w:cs="宋体"/>
          <w:color w:val="auto"/>
          <w:spacing w:val="-2"/>
          <w:kern w:val="2"/>
          <w:sz w:val="28"/>
          <w:szCs w:val="28"/>
          <w:lang w:val="en-US" w:eastAsia="zh-CN" w:bidi="ar-SA"/>
        </w:rPr>
      </w:pPr>
      <w:r>
        <w:rPr>
          <w:rFonts w:hint="eastAsia" w:ascii="宋体" w:hAnsi="宋体" w:eastAsia="宋体" w:cs="宋体"/>
          <w:color w:val="auto"/>
          <w:spacing w:val="-2"/>
          <w:kern w:val="2"/>
          <w:sz w:val="28"/>
          <w:szCs w:val="28"/>
          <w:lang w:val="en-US" w:eastAsia="zh-CN" w:bidi="ar-SA"/>
        </w:rPr>
        <w:t>①对水源点、水质净化处理设备（ 一体化净水器）、三池（沉砂 池、过滤池、清水池）设施进行清理疏通淤积物并清洗设备（设施）、 更换滤料，清洗和更换滤料的频率为1次，清洗时间为主汛期结束的7月份以后。</w:t>
      </w:r>
    </w:p>
    <w:p w14:paraId="4662DB4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pacing w:val="-2"/>
          <w:kern w:val="2"/>
          <w:sz w:val="28"/>
          <w:szCs w:val="28"/>
          <w:lang w:val="en-US" w:eastAsia="zh-CN" w:bidi="ar-SA"/>
        </w:rPr>
      </w:pPr>
      <w:r>
        <w:rPr>
          <w:rFonts w:hint="eastAsia" w:ascii="宋体" w:hAnsi="宋体" w:eastAsia="宋体" w:cs="宋体"/>
          <w:color w:val="auto"/>
          <w:spacing w:val="-2"/>
          <w:kern w:val="2"/>
          <w:sz w:val="28"/>
          <w:szCs w:val="28"/>
          <w:lang w:val="en-US" w:eastAsia="zh-CN" w:bidi="ar-SA"/>
        </w:rPr>
        <w:t>②对需更换的净水设施配件的材料购置及更换工作；</w:t>
      </w:r>
    </w:p>
    <w:p w14:paraId="0DEB86F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pacing w:val="-2"/>
          <w:kern w:val="2"/>
          <w:sz w:val="28"/>
          <w:szCs w:val="28"/>
          <w:lang w:val="en-US" w:eastAsia="zh-CN" w:bidi="ar-SA"/>
        </w:rPr>
      </w:pPr>
      <w:r>
        <w:rPr>
          <w:rFonts w:hint="eastAsia" w:ascii="宋体" w:hAnsi="宋体" w:eastAsia="宋体" w:cs="宋体"/>
          <w:color w:val="auto"/>
          <w:spacing w:val="-2"/>
          <w:kern w:val="2"/>
          <w:sz w:val="28"/>
          <w:szCs w:val="28"/>
          <w:lang w:val="en-US" w:eastAsia="zh-CN" w:bidi="ar-SA"/>
        </w:rPr>
        <w:t>③进行净水絮凝剂、消毒剂的采购和投放；</w:t>
      </w:r>
    </w:p>
    <w:p w14:paraId="13CD118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pacing w:val="-2"/>
          <w:kern w:val="2"/>
          <w:sz w:val="28"/>
          <w:szCs w:val="28"/>
          <w:lang w:val="en-US" w:eastAsia="zh-CN" w:bidi="ar-SA"/>
        </w:rPr>
      </w:pPr>
      <w:r>
        <w:rPr>
          <w:rFonts w:hint="eastAsia" w:ascii="宋体" w:hAnsi="宋体" w:eastAsia="宋体" w:cs="宋体"/>
          <w:color w:val="auto"/>
          <w:spacing w:val="-2"/>
          <w:kern w:val="2"/>
          <w:sz w:val="28"/>
          <w:szCs w:val="28"/>
          <w:lang w:val="en-US" w:eastAsia="zh-CN" w:bidi="ar-SA"/>
        </w:rPr>
        <w:t>④对维护期间损坏的输配水管道和配件进行更换。</w:t>
      </w:r>
    </w:p>
    <w:p w14:paraId="2663896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textAlignment w:val="auto"/>
        <w:rPr>
          <w:rFonts w:hint="eastAsia" w:ascii="宋体" w:hAnsi="宋体" w:eastAsia="宋体" w:cs="宋体"/>
          <w:color w:val="auto"/>
          <w:spacing w:val="-2"/>
          <w:kern w:val="2"/>
          <w:sz w:val="28"/>
          <w:szCs w:val="28"/>
          <w:lang w:val="en-US" w:eastAsia="zh-CN" w:bidi="ar-SA"/>
        </w:rPr>
        <w:sectPr>
          <w:footerReference r:id="rId14" w:type="default"/>
          <w:pgSz w:w="11906" w:h="16839"/>
          <w:pgMar w:top="400" w:right="1501" w:bottom="1156" w:left="1785" w:header="0" w:footer="994" w:gutter="0"/>
          <w:pgNumType w:fmt="decimal"/>
          <w:cols w:space="720" w:num="1"/>
        </w:sectPr>
      </w:pPr>
      <w:r>
        <w:rPr>
          <w:rFonts w:hint="eastAsia" w:ascii="宋体" w:hAnsi="宋体" w:eastAsia="宋体" w:cs="宋体"/>
          <w:color w:val="auto"/>
          <w:spacing w:val="-2"/>
          <w:kern w:val="2"/>
          <w:sz w:val="28"/>
          <w:szCs w:val="28"/>
          <w:lang w:val="en-US" w:eastAsia="zh-CN" w:bidi="ar-SA"/>
        </w:rPr>
        <w:t>⑤巡查管护工作：第三方管护单位选派相关技术人员至现场巡查水源工程、水厂工程、引配水工程保障正常运行。设施周界综合环境： 包括杂</w:t>
      </w:r>
    </w:p>
    <w:p w14:paraId="26DB89D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textAlignment w:val="auto"/>
        <w:rPr>
          <w:rFonts w:hint="eastAsia" w:ascii="宋体" w:hAnsi="宋体" w:eastAsia="宋体" w:cs="宋体"/>
          <w:color w:val="auto"/>
          <w:spacing w:val="-2"/>
          <w:kern w:val="2"/>
          <w:sz w:val="28"/>
          <w:szCs w:val="28"/>
          <w:lang w:val="en-US" w:eastAsia="zh-CN" w:bidi="ar-SA"/>
        </w:rPr>
      </w:pPr>
      <w:r>
        <w:rPr>
          <w:rFonts w:hint="eastAsia" w:ascii="宋体" w:hAnsi="宋体" w:eastAsia="宋体" w:cs="宋体"/>
          <w:color w:val="auto"/>
          <w:spacing w:val="-2"/>
          <w:kern w:val="2"/>
          <w:sz w:val="28"/>
          <w:szCs w:val="28"/>
          <w:lang w:val="en-US" w:eastAsia="zh-CN" w:bidi="ar-SA"/>
        </w:rPr>
        <w:t>物垃圾清理、杂草杂树等清理，利用手机巡查打卡，拍照记录 巡查管护前后图片并上传相关平台。对损坏的设备，输配水管道配件、 管材、管件及闸阀等现场巡视、巡查，加强观测，并做好巡查记录，发现问题及时向工程管理单位和上级主管部门上报。</w:t>
      </w:r>
    </w:p>
    <w:p w14:paraId="4224D23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b/>
          <w:bCs/>
          <w:color w:val="auto"/>
          <w:spacing w:val="-2"/>
          <w:kern w:val="2"/>
          <w:sz w:val="28"/>
          <w:szCs w:val="28"/>
          <w:lang w:val="en-US" w:eastAsia="zh-CN" w:bidi="ar-SA"/>
        </w:rPr>
      </w:pPr>
      <w:r>
        <w:rPr>
          <w:rFonts w:hint="eastAsia" w:ascii="宋体" w:hAnsi="宋体" w:eastAsia="宋体" w:cs="宋体"/>
          <w:b/>
          <w:bCs/>
          <w:color w:val="auto"/>
          <w:spacing w:val="-2"/>
          <w:kern w:val="2"/>
          <w:sz w:val="28"/>
          <w:szCs w:val="28"/>
          <w:lang w:val="en-US" w:eastAsia="zh-CN" w:bidi="ar-SA"/>
        </w:rPr>
        <w:t>（四）水质检测（评审18项）</w:t>
      </w:r>
    </w:p>
    <w:p w14:paraId="4A3505C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552"/>
        <w:jc w:val="both"/>
        <w:textAlignment w:val="auto"/>
        <w:rPr>
          <w:rFonts w:hint="eastAsia" w:ascii="宋体" w:hAnsi="宋体" w:eastAsia="宋体" w:cs="宋体"/>
          <w:color w:val="auto"/>
          <w:spacing w:val="-2"/>
          <w:kern w:val="2"/>
          <w:sz w:val="28"/>
          <w:szCs w:val="28"/>
          <w:lang w:val="en-US" w:eastAsia="zh-CN" w:bidi="ar-SA"/>
        </w:rPr>
        <w:sectPr>
          <w:footerReference r:id="rId15" w:type="default"/>
          <w:pgSz w:w="11906" w:h="16839"/>
          <w:pgMar w:top="1040" w:right="1491" w:bottom="1156" w:left="1795" w:header="0" w:footer="994" w:gutter="0"/>
          <w:pgNumType w:fmt="decimal"/>
          <w:cols w:space="720" w:num="1"/>
        </w:sectPr>
      </w:pPr>
      <w:r>
        <w:rPr>
          <w:rFonts w:hint="eastAsia" w:ascii="宋体" w:hAnsi="宋体" w:eastAsia="宋体" w:cs="宋体"/>
          <w:color w:val="auto"/>
          <w:spacing w:val="-2"/>
          <w:kern w:val="2"/>
          <w:sz w:val="28"/>
          <w:szCs w:val="28"/>
          <w:lang w:val="en-US" w:eastAsia="zh-CN" w:bidi="ar-SA"/>
        </w:rPr>
        <w:t>每次维护时检查水质（测 PH 、浊度、余氯）等，结果按月统计上报，管护单位未经委托方许可，不得改变原有水质净化处理设备的仪器设备、水处理平台及管件系统等；管护单位必须负责保证水处理设备及加药系统的准确可靠，运行维护现场实测中发现数据有超标值或异常值出现时，应及时记录在案。管护单位必须派人进行人工采样与分析，进行人工采样的人员必须具备上岗资质，立即核查源水、加药系统等查明原因，并由管护单位采集水样送往其自行选择的检测单位进行分析确认，并提供第三方水质检测报告。水质检测费用包含在“水质检测”大类中，不包括在政府购买服务项中。根据《生活饮用水卫生标准》(GB5749-2022），对各饮水工程进行水质检测，部分检测项目指标限制如表。建宁县疾病预防控制中心每年对该18个重点管护农村饮水工程分别开展2次水质取样检测活动，分别在枯水期和丰水期各1次，并对出厂水和管网末梢水均采样。资金充足的情况下对普通村的饮水工程分别在枯水期和丰水期开展 1 次水质取样检测活动，并对出厂水和管网末梢水均采样。（本次水质检测项为 39项）</w:t>
      </w:r>
    </w:p>
    <w:p w14:paraId="790E6D9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zh-CN" w:bidi="ar-SA"/>
        </w:rPr>
      </w:pPr>
    </w:p>
    <w:p w14:paraId="2D01B71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Cs w:val="24"/>
        </w:rPr>
      </w:pPr>
      <w:r>
        <w:rPr>
          <w:rFonts w:hint="eastAsia" w:ascii="宋体" w:hAnsi="宋体" w:eastAsia="宋体" w:cs="宋体"/>
          <w:color w:val="auto"/>
          <w:spacing w:val="-1"/>
          <w:sz w:val="28"/>
          <w:szCs w:val="28"/>
        </w:rPr>
        <w:t>表</w:t>
      </w:r>
      <w:r>
        <w:rPr>
          <w:rFonts w:hint="eastAsia" w:ascii="宋体" w:hAnsi="宋体" w:eastAsia="宋体" w:cs="宋体"/>
          <w:color w:val="auto"/>
          <w:spacing w:val="-35"/>
          <w:sz w:val="28"/>
          <w:szCs w:val="28"/>
        </w:rPr>
        <w:t xml:space="preserve"> </w:t>
      </w:r>
      <w:r>
        <w:rPr>
          <w:rFonts w:hint="eastAsia" w:ascii="宋体" w:hAnsi="宋体" w:eastAsia="宋体" w:cs="宋体"/>
          <w:color w:val="auto"/>
          <w:spacing w:val="-1"/>
          <w:sz w:val="28"/>
          <w:szCs w:val="28"/>
        </w:rPr>
        <w:t xml:space="preserve">    水质检测项目指标限制列表</w:t>
      </w:r>
    </w:p>
    <w:tbl>
      <w:tblPr>
        <w:tblStyle w:val="16"/>
        <w:tblW w:w="834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1"/>
        <w:gridCol w:w="1676"/>
        <w:gridCol w:w="1832"/>
        <w:gridCol w:w="1"/>
        <w:gridCol w:w="1263"/>
        <w:gridCol w:w="1267"/>
        <w:gridCol w:w="1697"/>
      </w:tblGrid>
      <w:tr w14:paraId="675C0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04" w:type="dxa"/>
            <w:tcBorders>
              <w:top w:val="single" w:color="000000" w:sz="10" w:space="0"/>
              <w:left w:val="single" w:color="000000" w:sz="10" w:space="0"/>
            </w:tcBorders>
            <w:noWrap w:val="0"/>
            <w:vAlign w:val="top"/>
          </w:tcPr>
          <w:p w14:paraId="606B9E4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序号</w:t>
            </w:r>
          </w:p>
        </w:tc>
        <w:tc>
          <w:tcPr>
            <w:tcW w:w="3509" w:type="dxa"/>
            <w:gridSpan w:val="3"/>
            <w:tcBorders>
              <w:top w:val="single" w:color="000000" w:sz="10" w:space="0"/>
            </w:tcBorders>
            <w:noWrap w:val="0"/>
            <w:vAlign w:val="top"/>
          </w:tcPr>
          <w:p w14:paraId="0821564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7"/>
                <w:kern w:val="2"/>
                <w:sz w:val="24"/>
                <w:szCs w:val="24"/>
                <w:lang w:val="en-US" w:eastAsia="en-US" w:bidi="ar-SA"/>
              </w:rPr>
              <w:t>指标</w:t>
            </w:r>
          </w:p>
        </w:tc>
        <w:tc>
          <w:tcPr>
            <w:tcW w:w="4228" w:type="dxa"/>
            <w:gridSpan w:val="4"/>
            <w:tcBorders>
              <w:top w:val="single" w:color="000000" w:sz="10" w:space="0"/>
              <w:right w:val="single" w:color="000000" w:sz="10" w:space="0"/>
            </w:tcBorders>
            <w:noWrap w:val="0"/>
            <w:vAlign w:val="top"/>
          </w:tcPr>
          <w:p w14:paraId="68A273D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7"/>
                <w:kern w:val="2"/>
                <w:sz w:val="24"/>
                <w:szCs w:val="24"/>
                <w:lang w:val="en-US" w:eastAsia="en-US" w:bidi="ar-SA"/>
              </w:rPr>
              <w:t>限值</w:t>
            </w:r>
          </w:p>
        </w:tc>
      </w:tr>
      <w:tr w14:paraId="48CDB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04" w:type="dxa"/>
            <w:tcBorders>
              <w:left w:val="single" w:color="000000" w:sz="10" w:space="0"/>
            </w:tcBorders>
            <w:noWrap w:val="0"/>
            <w:vAlign w:val="top"/>
          </w:tcPr>
          <w:p w14:paraId="6BD164C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position w:val="-4"/>
                <w:sz w:val="24"/>
                <w:szCs w:val="24"/>
                <w:lang w:val="en-US" w:eastAsia="en-US" w:bidi="ar-SA"/>
              </w:rPr>
              <w:t>一</w:t>
            </w:r>
          </w:p>
        </w:tc>
        <w:tc>
          <w:tcPr>
            <w:tcW w:w="7737" w:type="dxa"/>
            <w:gridSpan w:val="7"/>
            <w:tcBorders>
              <w:right w:val="single" w:color="000000" w:sz="10" w:space="0"/>
            </w:tcBorders>
            <w:noWrap w:val="0"/>
            <w:vAlign w:val="top"/>
          </w:tcPr>
          <w:p w14:paraId="35FEDDD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
                <w:kern w:val="2"/>
                <w:sz w:val="24"/>
                <w:szCs w:val="24"/>
                <w:lang w:val="en-US" w:eastAsia="en-US" w:bidi="ar-SA"/>
              </w:rPr>
              <w:t>微生物指标①</w:t>
            </w:r>
          </w:p>
        </w:tc>
      </w:tr>
      <w:tr w14:paraId="1EA86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04" w:type="dxa"/>
            <w:tcBorders>
              <w:left w:val="single" w:color="000000" w:sz="10" w:space="0"/>
            </w:tcBorders>
            <w:noWrap w:val="0"/>
            <w:vAlign w:val="top"/>
          </w:tcPr>
          <w:p w14:paraId="630FCC5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509" w:type="dxa"/>
            <w:gridSpan w:val="3"/>
            <w:noWrap w:val="0"/>
            <w:vAlign w:val="top"/>
          </w:tcPr>
          <w:p w14:paraId="3F8DA72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总大肠菌群</w:t>
            </w:r>
          </w:p>
          <w:p w14:paraId="56B9F96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（MPN/</w:t>
            </w:r>
            <w:r>
              <w:rPr>
                <w:rFonts w:hint="eastAsia" w:ascii="宋体" w:hAnsi="宋体" w:eastAsia="宋体" w:cs="宋体"/>
                <w:color w:val="auto"/>
                <w:spacing w:val="-14"/>
                <w:kern w:val="2"/>
                <w:sz w:val="24"/>
                <w:szCs w:val="24"/>
                <w:lang w:val="en-US" w:eastAsia="en-US" w:bidi="ar-SA"/>
              </w:rPr>
              <w:t xml:space="preserve"> </w:t>
            </w:r>
            <w:r>
              <w:rPr>
                <w:rFonts w:hint="eastAsia" w:ascii="宋体" w:hAnsi="宋体" w:eastAsia="宋体" w:cs="宋体"/>
                <w:color w:val="auto"/>
                <w:spacing w:val="-4"/>
                <w:kern w:val="2"/>
                <w:sz w:val="24"/>
                <w:szCs w:val="24"/>
                <w:lang w:val="en-US" w:eastAsia="en-US" w:bidi="ar-SA"/>
              </w:rPr>
              <w:t>100mL 或</w:t>
            </w:r>
            <w:r>
              <w:rPr>
                <w:rFonts w:hint="eastAsia" w:ascii="宋体" w:hAnsi="宋体" w:eastAsia="宋体" w:cs="宋体"/>
                <w:color w:val="auto"/>
                <w:spacing w:val="-52"/>
                <w:kern w:val="2"/>
                <w:sz w:val="24"/>
                <w:szCs w:val="24"/>
                <w:lang w:val="en-US" w:eastAsia="en-US" w:bidi="ar-SA"/>
              </w:rPr>
              <w:t xml:space="preserve"> </w:t>
            </w:r>
            <w:r>
              <w:rPr>
                <w:rFonts w:hint="eastAsia" w:ascii="宋体" w:hAnsi="宋体" w:eastAsia="宋体" w:cs="宋体"/>
                <w:color w:val="auto"/>
                <w:spacing w:val="-4"/>
                <w:kern w:val="2"/>
                <w:sz w:val="24"/>
                <w:szCs w:val="24"/>
                <w:lang w:val="en-US" w:eastAsia="en-US" w:bidi="ar-SA"/>
              </w:rPr>
              <w:t>CFU/</w:t>
            </w:r>
            <w:r>
              <w:rPr>
                <w:rFonts w:hint="eastAsia" w:ascii="宋体" w:hAnsi="宋体" w:eastAsia="宋体" w:cs="宋体"/>
                <w:color w:val="auto"/>
                <w:spacing w:val="-32"/>
                <w:kern w:val="2"/>
                <w:sz w:val="24"/>
                <w:szCs w:val="24"/>
                <w:lang w:val="en-US" w:eastAsia="en-US" w:bidi="ar-SA"/>
              </w:rPr>
              <w:t xml:space="preserve"> </w:t>
            </w:r>
            <w:r>
              <w:rPr>
                <w:rFonts w:hint="eastAsia" w:ascii="宋体" w:hAnsi="宋体" w:eastAsia="宋体" w:cs="宋体"/>
                <w:color w:val="auto"/>
                <w:spacing w:val="-4"/>
                <w:kern w:val="2"/>
                <w:sz w:val="24"/>
                <w:szCs w:val="24"/>
                <w:lang w:val="en-US" w:eastAsia="en-US" w:bidi="ar-SA"/>
              </w:rPr>
              <w:t>100mL）</w:t>
            </w:r>
          </w:p>
        </w:tc>
        <w:tc>
          <w:tcPr>
            <w:tcW w:w="4228" w:type="dxa"/>
            <w:gridSpan w:val="4"/>
            <w:tcBorders>
              <w:right w:val="single" w:color="000000" w:sz="10" w:space="0"/>
            </w:tcBorders>
            <w:noWrap w:val="0"/>
            <w:vAlign w:val="top"/>
          </w:tcPr>
          <w:p w14:paraId="5441A79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不应检出</w:t>
            </w:r>
          </w:p>
        </w:tc>
      </w:tr>
      <w:tr w14:paraId="2D531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04" w:type="dxa"/>
            <w:tcBorders>
              <w:left w:val="single" w:color="000000" w:sz="10" w:space="0"/>
            </w:tcBorders>
            <w:noWrap w:val="0"/>
            <w:vAlign w:val="top"/>
          </w:tcPr>
          <w:p w14:paraId="07997B3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509" w:type="dxa"/>
            <w:gridSpan w:val="3"/>
            <w:noWrap w:val="0"/>
            <w:vAlign w:val="top"/>
          </w:tcPr>
          <w:p w14:paraId="5C0494E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大肠埃希式菌</w:t>
            </w:r>
          </w:p>
          <w:p w14:paraId="3807E4A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（MPN/</w:t>
            </w:r>
            <w:r>
              <w:rPr>
                <w:rFonts w:hint="eastAsia" w:ascii="宋体" w:hAnsi="宋体" w:eastAsia="宋体" w:cs="宋体"/>
                <w:color w:val="auto"/>
                <w:spacing w:val="-14"/>
                <w:kern w:val="2"/>
                <w:sz w:val="24"/>
                <w:szCs w:val="24"/>
                <w:lang w:val="en-US" w:eastAsia="en-US" w:bidi="ar-SA"/>
              </w:rPr>
              <w:t xml:space="preserve"> </w:t>
            </w:r>
            <w:r>
              <w:rPr>
                <w:rFonts w:hint="eastAsia" w:ascii="宋体" w:hAnsi="宋体" w:eastAsia="宋体" w:cs="宋体"/>
                <w:color w:val="auto"/>
                <w:spacing w:val="-4"/>
                <w:kern w:val="2"/>
                <w:sz w:val="24"/>
                <w:szCs w:val="24"/>
                <w:lang w:val="en-US" w:eastAsia="en-US" w:bidi="ar-SA"/>
              </w:rPr>
              <w:t>100mL 或</w:t>
            </w:r>
            <w:r>
              <w:rPr>
                <w:rFonts w:hint="eastAsia" w:ascii="宋体" w:hAnsi="宋体" w:eastAsia="宋体" w:cs="宋体"/>
                <w:color w:val="auto"/>
                <w:spacing w:val="-52"/>
                <w:kern w:val="2"/>
                <w:sz w:val="24"/>
                <w:szCs w:val="24"/>
                <w:lang w:val="en-US" w:eastAsia="en-US" w:bidi="ar-SA"/>
              </w:rPr>
              <w:t xml:space="preserve"> </w:t>
            </w:r>
            <w:r>
              <w:rPr>
                <w:rFonts w:hint="eastAsia" w:ascii="宋体" w:hAnsi="宋体" w:eastAsia="宋体" w:cs="宋体"/>
                <w:color w:val="auto"/>
                <w:spacing w:val="-4"/>
                <w:kern w:val="2"/>
                <w:sz w:val="24"/>
                <w:szCs w:val="24"/>
                <w:lang w:val="en-US" w:eastAsia="en-US" w:bidi="ar-SA"/>
              </w:rPr>
              <w:t>CFU/</w:t>
            </w:r>
            <w:r>
              <w:rPr>
                <w:rFonts w:hint="eastAsia" w:ascii="宋体" w:hAnsi="宋体" w:eastAsia="宋体" w:cs="宋体"/>
                <w:color w:val="auto"/>
                <w:spacing w:val="-32"/>
                <w:kern w:val="2"/>
                <w:sz w:val="24"/>
                <w:szCs w:val="24"/>
                <w:lang w:val="en-US" w:eastAsia="en-US" w:bidi="ar-SA"/>
              </w:rPr>
              <w:t xml:space="preserve"> </w:t>
            </w:r>
            <w:r>
              <w:rPr>
                <w:rFonts w:hint="eastAsia" w:ascii="宋体" w:hAnsi="宋体" w:eastAsia="宋体" w:cs="宋体"/>
                <w:color w:val="auto"/>
                <w:spacing w:val="-4"/>
                <w:kern w:val="2"/>
                <w:sz w:val="24"/>
                <w:szCs w:val="24"/>
                <w:lang w:val="en-US" w:eastAsia="en-US" w:bidi="ar-SA"/>
              </w:rPr>
              <w:t>100mL）</w:t>
            </w:r>
          </w:p>
        </w:tc>
        <w:tc>
          <w:tcPr>
            <w:tcW w:w="4228" w:type="dxa"/>
            <w:gridSpan w:val="4"/>
            <w:tcBorders>
              <w:right w:val="single" w:color="000000" w:sz="10" w:space="0"/>
            </w:tcBorders>
            <w:noWrap w:val="0"/>
            <w:vAlign w:val="top"/>
          </w:tcPr>
          <w:p w14:paraId="7F0F88A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不应检出</w:t>
            </w:r>
          </w:p>
        </w:tc>
      </w:tr>
      <w:tr w14:paraId="7F18C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04" w:type="dxa"/>
            <w:tcBorders>
              <w:left w:val="single" w:color="000000" w:sz="10" w:space="0"/>
            </w:tcBorders>
            <w:noWrap w:val="0"/>
            <w:vAlign w:val="top"/>
          </w:tcPr>
          <w:p w14:paraId="6DFD5AC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509" w:type="dxa"/>
            <w:gridSpan w:val="3"/>
            <w:noWrap w:val="0"/>
            <w:vAlign w:val="top"/>
          </w:tcPr>
          <w:p w14:paraId="6E32EF4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position w:val="1"/>
                <w:sz w:val="24"/>
                <w:szCs w:val="24"/>
                <w:lang w:val="en-US" w:eastAsia="en-US" w:bidi="ar-SA"/>
              </w:rPr>
              <w:t>菌落总数（CFU/mL）</w:t>
            </w:r>
          </w:p>
        </w:tc>
        <w:tc>
          <w:tcPr>
            <w:tcW w:w="4228" w:type="dxa"/>
            <w:gridSpan w:val="4"/>
            <w:tcBorders>
              <w:right w:val="single" w:color="000000" w:sz="10" w:space="0"/>
            </w:tcBorders>
            <w:noWrap w:val="0"/>
            <w:vAlign w:val="top"/>
          </w:tcPr>
          <w:p w14:paraId="7E7D200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100</w:t>
            </w:r>
          </w:p>
        </w:tc>
      </w:tr>
      <w:tr w14:paraId="22E67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04" w:type="dxa"/>
            <w:tcBorders>
              <w:left w:val="single" w:color="000000" w:sz="10" w:space="0"/>
            </w:tcBorders>
            <w:noWrap w:val="0"/>
            <w:vAlign w:val="top"/>
          </w:tcPr>
          <w:p w14:paraId="78704A1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二</w:t>
            </w:r>
          </w:p>
        </w:tc>
        <w:tc>
          <w:tcPr>
            <w:tcW w:w="7737" w:type="dxa"/>
            <w:gridSpan w:val="7"/>
            <w:tcBorders>
              <w:right w:val="single" w:color="000000" w:sz="10" w:space="0"/>
            </w:tcBorders>
            <w:noWrap w:val="0"/>
            <w:vAlign w:val="top"/>
          </w:tcPr>
          <w:p w14:paraId="4905D99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毒理指标</w:t>
            </w:r>
          </w:p>
        </w:tc>
      </w:tr>
      <w:tr w14:paraId="489FF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04" w:type="dxa"/>
            <w:tcBorders>
              <w:left w:val="single" w:color="000000" w:sz="10" w:space="0"/>
            </w:tcBorders>
            <w:noWrap w:val="0"/>
            <w:vAlign w:val="top"/>
          </w:tcPr>
          <w:p w14:paraId="4B7C724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509" w:type="dxa"/>
            <w:gridSpan w:val="3"/>
            <w:noWrap w:val="0"/>
            <w:vAlign w:val="top"/>
          </w:tcPr>
          <w:p w14:paraId="4B628C1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砷（mg/L）</w:t>
            </w:r>
          </w:p>
        </w:tc>
        <w:tc>
          <w:tcPr>
            <w:tcW w:w="4228" w:type="dxa"/>
            <w:gridSpan w:val="4"/>
            <w:tcBorders>
              <w:right w:val="single" w:color="000000" w:sz="10" w:space="0"/>
            </w:tcBorders>
            <w:noWrap w:val="0"/>
            <w:vAlign w:val="top"/>
          </w:tcPr>
          <w:p w14:paraId="2437AFE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0.01</w:t>
            </w:r>
          </w:p>
        </w:tc>
      </w:tr>
      <w:tr w14:paraId="5EBCF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04" w:type="dxa"/>
            <w:tcBorders>
              <w:left w:val="single" w:color="000000" w:sz="10" w:space="0"/>
            </w:tcBorders>
            <w:noWrap w:val="0"/>
            <w:vAlign w:val="top"/>
          </w:tcPr>
          <w:p w14:paraId="0306C94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509" w:type="dxa"/>
            <w:gridSpan w:val="3"/>
            <w:noWrap w:val="0"/>
            <w:vAlign w:val="top"/>
          </w:tcPr>
          <w:p w14:paraId="0874C80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镉（mg/L）</w:t>
            </w:r>
          </w:p>
        </w:tc>
        <w:tc>
          <w:tcPr>
            <w:tcW w:w="4228" w:type="dxa"/>
            <w:gridSpan w:val="4"/>
            <w:tcBorders>
              <w:right w:val="single" w:color="000000" w:sz="10" w:space="0"/>
            </w:tcBorders>
            <w:noWrap w:val="0"/>
            <w:vAlign w:val="top"/>
          </w:tcPr>
          <w:p w14:paraId="4BF9B89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0.005</w:t>
            </w:r>
          </w:p>
        </w:tc>
      </w:tr>
      <w:tr w14:paraId="11915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4" w:type="dxa"/>
            <w:tcBorders>
              <w:left w:val="single" w:color="000000" w:sz="10" w:space="0"/>
              <w:bottom w:val="single" w:color="000000" w:sz="10" w:space="0"/>
            </w:tcBorders>
            <w:noWrap w:val="0"/>
            <w:vAlign w:val="top"/>
          </w:tcPr>
          <w:p w14:paraId="31CA45B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509" w:type="dxa"/>
            <w:gridSpan w:val="3"/>
            <w:tcBorders>
              <w:bottom w:val="single" w:color="000000" w:sz="10" w:space="0"/>
            </w:tcBorders>
            <w:noWrap w:val="0"/>
            <w:vAlign w:val="top"/>
          </w:tcPr>
          <w:p w14:paraId="13D1736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
                <w:kern w:val="2"/>
                <w:position w:val="3"/>
                <w:sz w:val="24"/>
                <w:szCs w:val="24"/>
                <w:lang w:val="en-US" w:eastAsia="en-US" w:bidi="ar-SA"/>
              </w:rPr>
              <w:t>铬（六价，mg/L）</w:t>
            </w:r>
          </w:p>
        </w:tc>
        <w:tc>
          <w:tcPr>
            <w:tcW w:w="4228" w:type="dxa"/>
            <w:gridSpan w:val="4"/>
            <w:tcBorders>
              <w:bottom w:val="single" w:color="000000" w:sz="10" w:space="0"/>
              <w:right w:val="single" w:color="000000" w:sz="10" w:space="0"/>
            </w:tcBorders>
            <w:noWrap w:val="0"/>
            <w:vAlign w:val="top"/>
          </w:tcPr>
          <w:p w14:paraId="2A3E066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0.05</w:t>
            </w:r>
          </w:p>
        </w:tc>
      </w:tr>
      <w:tr w14:paraId="040AA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05" w:type="dxa"/>
            <w:gridSpan w:val="2"/>
            <w:tcBorders>
              <w:left w:val="single" w:color="000000" w:sz="10" w:space="0"/>
            </w:tcBorders>
            <w:noWrap w:val="0"/>
            <w:vAlign w:val="top"/>
          </w:tcPr>
          <w:p w14:paraId="170E8BA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509" w:type="dxa"/>
            <w:gridSpan w:val="3"/>
            <w:noWrap w:val="0"/>
            <w:vAlign w:val="top"/>
          </w:tcPr>
          <w:p w14:paraId="244BD19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position w:val="3"/>
                <w:sz w:val="24"/>
                <w:szCs w:val="24"/>
                <w:lang w:val="en-US" w:eastAsia="en-US" w:bidi="ar-SA"/>
              </w:rPr>
              <w:t>铅（mg/L）</w:t>
            </w:r>
          </w:p>
        </w:tc>
        <w:tc>
          <w:tcPr>
            <w:tcW w:w="4227" w:type="dxa"/>
            <w:gridSpan w:val="3"/>
            <w:tcBorders>
              <w:right w:val="single" w:color="000000" w:sz="10" w:space="0"/>
            </w:tcBorders>
            <w:noWrap w:val="0"/>
            <w:vAlign w:val="top"/>
          </w:tcPr>
          <w:p w14:paraId="57A6FFE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0.01</w:t>
            </w:r>
          </w:p>
        </w:tc>
      </w:tr>
      <w:tr w14:paraId="6B5BE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05" w:type="dxa"/>
            <w:gridSpan w:val="2"/>
            <w:tcBorders>
              <w:left w:val="single" w:color="000000" w:sz="10" w:space="0"/>
            </w:tcBorders>
            <w:noWrap w:val="0"/>
            <w:vAlign w:val="top"/>
          </w:tcPr>
          <w:p w14:paraId="204C396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509" w:type="dxa"/>
            <w:gridSpan w:val="3"/>
            <w:noWrap w:val="0"/>
            <w:vAlign w:val="top"/>
          </w:tcPr>
          <w:p w14:paraId="13ABA6F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position w:val="3"/>
                <w:sz w:val="24"/>
                <w:szCs w:val="24"/>
                <w:lang w:val="en-US" w:eastAsia="en-US" w:bidi="ar-SA"/>
              </w:rPr>
              <w:t>汞（mg/L）</w:t>
            </w:r>
          </w:p>
        </w:tc>
        <w:tc>
          <w:tcPr>
            <w:tcW w:w="4227" w:type="dxa"/>
            <w:gridSpan w:val="3"/>
            <w:tcBorders>
              <w:right w:val="single" w:color="000000" w:sz="10" w:space="0"/>
            </w:tcBorders>
            <w:noWrap w:val="0"/>
            <w:vAlign w:val="top"/>
          </w:tcPr>
          <w:p w14:paraId="51C2807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0.001</w:t>
            </w:r>
          </w:p>
        </w:tc>
      </w:tr>
      <w:tr w14:paraId="2D504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05" w:type="dxa"/>
            <w:gridSpan w:val="2"/>
            <w:tcBorders>
              <w:left w:val="single" w:color="000000" w:sz="10" w:space="0"/>
            </w:tcBorders>
            <w:noWrap w:val="0"/>
            <w:vAlign w:val="top"/>
          </w:tcPr>
          <w:p w14:paraId="530D876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3509" w:type="dxa"/>
            <w:gridSpan w:val="3"/>
            <w:noWrap w:val="0"/>
            <w:vAlign w:val="top"/>
          </w:tcPr>
          <w:p w14:paraId="4333649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position w:val="3"/>
                <w:sz w:val="24"/>
                <w:szCs w:val="24"/>
                <w:lang w:val="en-US" w:eastAsia="en-US" w:bidi="ar-SA"/>
              </w:rPr>
              <w:t>氰化物（mg/L）</w:t>
            </w:r>
          </w:p>
        </w:tc>
        <w:tc>
          <w:tcPr>
            <w:tcW w:w="4227" w:type="dxa"/>
            <w:gridSpan w:val="3"/>
            <w:tcBorders>
              <w:right w:val="single" w:color="000000" w:sz="10" w:space="0"/>
            </w:tcBorders>
            <w:noWrap w:val="0"/>
            <w:vAlign w:val="top"/>
          </w:tcPr>
          <w:p w14:paraId="5368FAA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0.05</w:t>
            </w:r>
          </w:p>
        </w:tc>
      </w:tr>
      <w:tr w14:paraId="59ED4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05" w:type="dxa"/>
            <w:gridSpan w:val="2"/>
            <w:tcBorders>
              <w:left w:val="single" w:color="000000" w:sz="10" w:space="0"/>
            </w:tcBorders>
            <w:noWrap w:val="0"/>
            <w:vAlign w:val="top"/>
          </w:tcPr>
          <w:p w14:paraId="18F038D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10</w:t>
            </w:r>
          </w:p>
        </w:tc>
        <w:tc>
          <w:tcPr>
            <w:tcW w:w="3509" w:type="dxa"/>
            <w:gridSpan w:val="3"/>
            <w:noWrap w:val="0"/>
            <w:vAlign w:val="top"/>
          </w:tcPr>
          <w:p w14:paraId="642D0EC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position w:val="3"/>
                <w:sz w:val="24"/>
                <w:szCs w:val="24"/>
                <w:lang w:val="en-US" w:eastAsia="en-US" w:bidi="ar-SA"/>
              </w:rPr>
              <w:t>氟化物（mg/L）</w:t>
            </w:r>
          </w:p>
        </w:tc>
        <w:tc>
          <w:tcPr>
            <w:tcW w:w="4227" w:type="dxa"/>
            <w:gridSpan w:val="3"/>
            <w:tcBorders>
              <w:right w:val="single" w:color="000000" w:sz="10" w:space="0"/>
            </w:tcBorders>
            <w:noWrap w:val="0"/>
            <w:vAlign w:val="top"/>
          </w:tcPr>
          <w:p w14:paraId="6457FDA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1.0</w:t>
            </w:r>
          </w:p>
        </w:tc>
      </w:tr>
      <w:tr w14:paraId="695EE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05" w:type="dxa"/>
            <w:gridSpan w:val="2"/>
            <w:tcBorders>
              <w:left w:val="single" w:color="000000" w:sz="10" w:space="0"/>
            </w:tcBorders>
            <w:noWrap w:val="0"/>
            <w:vAlign w:val="top"/>
          </w:tcPr>
          <w:p w14:paraId="51B67BD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11</w:t>
            </w:r>
          </w:p>
        </w:tc>
        <w:tc>
          <w:tcPr>
            <w:tcW w:w="3509" w:type="dxa"/>
            <w:gridSpan w:val="3"/>
            <w:noWrap w:val="0"/>
            <w:vAlign w:val="top"/>
          </w:tcPr>
          <w:p w14:paraId="12B25DD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
                <w:kern w:val="2"/>
                <w:position w:val="3"/>
                <w:sz w:val="24"/>
                <w:szCs w:val="24"/>
                <w:lang w:val="en-US" w:eastAsia="en-US" w:bidi="ar-SA"/>
              </w:rPr>
              <w:t>硝酸盐（以</w:t>
            </w:r>
            <w:r>
              <w:rPr>
                <w:rFonts w:hint="eastAsia" w:ascii="宋体" w:hAnsi="宋体" w:eastAsia="宋体" w:cs="宋体"/>
                <w:color w:val="auto"/>
                <w:spacing w:val="-55"/>
                <w:kern w:val="2"/>
                <w:position w:val="3"/>
                <w:sz w:val="24"/>
                <w:szCs w:val="24"/>
                <w:lang w:val="en-US" w:eastAsia="en-US" w:bidi="ar-SA"/>
              </w:rPr>
              <w:t xml:space="preserve"> </w:t>
            </w:r>
            <w:r>
              <w:rPr>
                <w:rFonts w:hint="eastAsia" w:ascii="宋体" w:hAnsi="宋体" w:eastAsia="宋体" w:cs="宋体"/>
                <w:color w:val="auto"/>
                <w:spacing w:val="-1"/>
                <w:kern w:val="2"/>
                <w:position w:val="3"/>
                <w:sz w:val="24"/>
                <w:szCs w:val="24"/>
                <w:lang w:val="en-US" w:eastAsia="en-US" w:bidi="ar-SA"/>
              </w:rPr>
              <w:t>N 计，mg/L）</w:t>
            </w:r>
          </w:p>
        </w:tc>
        <w:tc>
          <w:tcPr>
            <w:tcW w:w="4227" w:type="dxa"/>
            <w:gridSpan w:val="3"/>
            <w:tcBorders>
              <w:right w:val="single" w:color="000000" w:sz="10" w:space="0"/>
            </w:tcBorders>
            <w:noWrap w:val="0"/>
            <w:vAlign w:val="top"/>
          </w:tcPr>
          <w:p w14:paraId="1089F3B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6608C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05" w:type="dxa"/>
            <w:gridSpan w:val="2"/>
            <w:tcBorders>
              <w:left w:val="single" w:color="000000" w:sz="10" w:space="0"/>
            </w:tcBorders>
            <w:noWrap w:val="0"/>
            <w:vAlign w:val="top"/>
          </w:tcPr>
          <w:p w14:paraId="51AE677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12</w:t>
            </w:r>
          </w:p>
        </w:tc>
        <w:tc>
          <w:tcPr>
            <w:tcW w:w="3509" w:type="dxa"/>
            <w:gridSpan w:val="3"/>
            <w:noWrap w:val="0"/>
            <w:vAlign w:val="top"/>
          </w:tcPr>
          <w:p w14:paraId="5879AA5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position w:val="3"/>
                <w:sz w:val="24"/>
                <w:szCs w:val="24"/>
                <w:lang w:val="en-US" w:eastAsia="en-US" w:bidi="ar-SA"/>
              </w:rPr>
              <w:t>三氯甲烷（mg/L）</w:t>
            </w:r>
          </w:p>
        </w:tc>
        <w:tc>
          <w:tcPr>
            <w:tcW w:w="4227" w:type="dxa"/>
            <w:gridSpan w:val="3"/>
            <w:tcBorders>
              <w:right w:val="single" w:color="000000" w:sz="10" w:space="0"/>
            </w:tcBorders>
            <w:noWrap w:val="0"/>
            <w:vAlign w:val="top"/>
          </w:tcPr>
          <w:p w14:paraId="71CD227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0.06</w:t>
            </w:r>
          </w:p>
        </w:tc>
      </w:tr>
      <w:tr w14:paraId="64A0F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5" w:type="dxa"/>
            <w:gridSpan w:val="2"/>
            <w:tcBorders>
              <w:left w:val="single" w:color="000000" w:sz="10" w:space="0"/>
            </w:tcBorders>
            <w:noWrap w:val="0"/>
            <w:vAlign w:val="top"/>
          </w:tcPr>
          <w:p w14:paraId="34925DE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三</w:t>
            </w:r>
          </w:p>
        </w:tc>
        <w:tc>
          <w:tcPr>
            <w:tcW w:w="7736" w:type="dxa"/>
            <w:gridSpan w:val="6"/>
            <w:tcBorders>
              <w:right w:val="single" w:color="000000" w:sz="10" w:space="0"/>
            </w:tcBorders>
            <w:noWrap w:val="0"/>
            <w:vAlign w:val="top"/>
          </w:tcPr>
          <w:p w14:paraId="4DB794F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
                <w:kern w:val="2"/>
                <w:sz w:val="24"/>
                <w:szCs w:val="24"/>
                <w:lang w:val="en-US" w:eastAsia="en-US" w:bidi="ar-SA"/>
              </w:rPr>
              <w:t>感官性状和一般化学指标</w:t>
            </w:r>
          </w:p>
        </w:tc>
      </w:tr>
      <w:tr w14:paraId="35D84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5" w:type="dxa"/>
            <w:gridSpan w:val="2"/>
            <w:tcBorders>
              <w:left w:val="single" w:color="000000" w:sz="10" w:space="0"/>
            </w:tcBorders>
            <w:noWrap w:val="0"/>
            <w:vAlign w:val="top"/>
          </w:tcPr>
          <w:p w14:paraId="6D5427D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16</w:t>
            </w:r>
          </w:p>
        </w:tc>
        <w:tc>
          <w:tcPr>
            <w:tcW w:w="3509" w:type="dxa"/>
            <w:gridSpan w:val="3"/>
            <w:noWrap w:val="0"/>
            <w:vAlign w:val="top"/>
          </w:tcPr>
          <w:p w14:paraId="629C35F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7"/>
                <w:kern w:val="2"/>
                <w:sz w:val="24"/>
                <w:szCs w:val="24"/>
                <w:lang w:val="en-US" w:eastAsia="en-US" w:bidi="ar-SA"/>
              </w:rPr>
              <w:t>色度</w:t>
            </w:r>
            <w:r>
              <w:rPr>
                <w:rFonts w:hint="eastAsia" w:ascii="宋体" w:hAnsi="宋体" w:eastAsia="宋体" w:cs="宋体"/>
                <w:color w:val="auto"/>
                <w:spacing w:val="-1"/>
                <w:kern w:val="2"/>
                <w:sz w:val="24"/>
                <w:szCs w:val="24"/>
                <w:lang w:val="en-US" w:eastAsia="en-US" w:bidi="ar-SA"/>
              </w:rPr>
              <w:t>（铂钴色度单位）</w:t>
            </w:r>
          </w:p>
        </w:tc>
        <w:tc>
          <w:tcPr>
            <w:tcW w:w="4227" w:type="dxa"/>
            <w:gridSpan w:val="3"/>
            <w:tcBorders>
              <w:right w:val="single" w:color="000000" w:sz="10" w:space="0"/>
            </w:tcBorders>
            <w:noWrap w:val="0"/>
            <w:vAlign w:val="top"/>
          </w:tcPr>
          <w:p w14:paraId="4F3B548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15</w:t>
            </w:r>
          </w:p>
        </w:tc>
      </w:tr>
      <w:tr w14:paraId="37DCF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5" w:type="dxa"/>
            <w:gridSpan w:val="2"/>
            <w:tcBorders>
              <w:left w:val="single" w:color="000000" w:sz="10" w:space="0"/>
            </w:tcBorders>
            <w:noWrap w:val="0"/>
            <w:vAlign w:val="top"/>
          </w:tcPr>
          <w:p w14:paraId="370B872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17</w:t>
            </w:r>
          </w:p>
        </w:tc>
        <w:tc>
          <w:tcPr>
            <w:tcW w:w="3509" w:type="dxa"/>
            <w:gridSpan w:val="3"/>
            <w:noWrap w:val="0"/>
            <w:vAlign w:val="top"/>
          </w:tcPr>
          <w:p w14:paraId="74DF5CE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7"/>
                <w:kern w:val="2"/>
                <w:sz w:val="24"/>
                <w:szCs w:val="24"/>
                <w:lang w:val="en-US" w:eastAsia="en-US" w:bidi="ar-SA"/>
              </w:rPr>
              <w:t>浑浊度</w:t>
            </w:r>
            <w:r>
              <w:rPr>
                <w:rFonts w:hint="eastAsia" w:ascii="宋体" w:hAnsi="宋体" w:eastAsia="宋体" w:cs="宋体"/>
                <w:color w:val="auto"/>
                <w:spacing w:val="-1"/>
                <w:kern w:val="2"/>
                <w:sz w:val="24"/>
                <w:szCs w:val="24"/>
                <w:lang w:val="en-US" w:eastAsia="en-US" w:bidi="ar-SA"/>
              </w:rPr>
              <w:t>（NTU-散射浊度单位）</w:t>
            </w:r>
          </w:p>
        </w:tc>
        <w:tc>
          <w:tcPr>
            <w:tcW w:w="4227" w:type="dxa"/>
            <w:gridSpan w:val="3"/>
            <w:tcBorders>
              <w:right w:val="single" w:color="000000" w:sz="10" w:space="0"/>
            </w:tcBorders>
            <w:noWrap w:val="0"/>
            <w:vAlign w:val="top"/>
          </w:tcPr>
          <w:p w14:paraId="0B5E2BB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5F19A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05" w:type="dxa"/>
            <w:gridSpan w:val="2"/>
            <w:tcBorders>
              <w:left w:val="single" w:color="000000" w:sz="10" w:space="0"/>
            </w:tcBorders>
            <w:noWrap w:val="0"/>
            <w:vAlign w:val="top"/>
          </w:tcPr>
          <w:p w14:paraId="5F1B7C6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18</w:t>
            </w:r>
          </w:p>
        </w:tc>
        <w:tc>
          <w:tcPr>
            <w:tcW w:w="3509" w:type="dxa"/>
            <w:gridSpan w:val="3"/>
            <w:noWrap w:val="0"/>
            <w:vAlign w:val="top"/>
          </w:tcPr>
          <w:p w14:paraId="616A064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9"/>
                <w:kern w:val="2"/>
                <w:sz w:val="24"/>
                <w:szCs w:val="24"/>
                <w:lang w:val="en-US" w:eastAsia="en-US" w:bidi="ar-SA"/>
              </w:rPr>
              <w:t>臭和味</w:t>
            </w:r>
          </w:p>
        </w:tc>
        <w:tc>
          <w:tcPr>
            <w:tcW w:w="4227" w:type="dxa"/>
            <w:gridSpan w:val="3"/>
            <w:tcBorders>
              <w:right w:val="single" w:color="000000" w:sz="10" w:space="0"/>
            </w:tcBorders>
            <w:noWrap w:val="0"/>
            <w:vAlign w:val="top"/>
          </w:tcPr>
          <w:p w14:paraId="03A70C9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无异臭、异味</w:t>
            </w:r>
          </w:p>
        </w:tc>
      </w:tr>
      <w:tr w14:paraId="6CA7C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05" w:type="dxa"/>
            <w:gridSpan w:val="2"/>
            <w:tcBorders>
              <w:left w:val="single" w:color="000000" w:sz="10" w:space="0"/>
            </w:tcBorders>
            <w:noWrap w:val="0"/>
            <w:vAlign w:val="top"/>
          </w:tcPr>
          <w:p w14:paraId="504F917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19</w:t>
            </w:r>
          </w:p>
        </w:tc>
        <w:tc>
          <w:tcPr>
            <w:tcW w:w="3509" w:type="dxa"/>
            <w:gridSpan w:val="3"/>
            <w:noWrap w:val="0"/>
            <w:vAlign w:val="top"/>
          </w:tcPr>
          <w:p w14:paraId="504FC6C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肉眼可见物</w:t>
            </w:r>
          </w:p>
        </w:tc>
        <w:tc>
          <w:tcPr>
            <w:tcW w:w="4227" w:type="dxa"/>
            <w:gridSpan w:val="3"/>
            <w:tcBorders>
              <w:right w:val="single" w:color="000000" w:sz="10" w:space="0"/>
            </w:tcBorders>
            <w:noWrap w:val="0"/>
            <w:vAlign w:val="top"/>
          </w:tcPr>
          <w:p w14:paraId="3DBBD52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无</w:t>
            </w:r>
          </w:p>
        </w:tc>
      </w:tr>
      <w:tr w14:paraId="5037B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05" w:type="dxa"/>
            <w:gridSpan w:val="2"/>
            <w:tcBorders>
              <w:left w:val="single" w:color="000000" w:sz="10" w:space="0"/>
            </w:tcBorders>
            <w:noWrap w:val="0"/>
            <w:vAlign w:val="top"/>
          </w:tcPr>
          <w:p w14:paraId="04AEF96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20</w:t>
            </w:r>
          </w:p>
        </w:tc>
        <w:tc>
          <w:tcPr>
            <w:tcW w:w="3509" w:type="dxa"/>
            <w:gridSpan w:val="3"/>
            <w:noWrap w:val="0"/>
            <w:vAlign w:val="top"/>
          </w:tcPr>
          <w:p w14:paraId="47B6D48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pH（pH</w:t>
            </w:r>
            <w:r>
              <w:rPr>
                <w:rFonts w:hint="eastAsia" w:ascii="宋体" w:hAnsi="宋体" w:eastAsia="宋体" w:cs="宋体"/>
                <w:color w:val="auto"/>
                <w:spacing w:val="14"/>
                <w:kern w:val="2"/>
                <w:sz w:val="24"/>
                <w:szCs w:val="24"/>
                <w:lang w:val="en-US" w:eastAsia="en-US" w:bidi="ar-SA"/>
              </w:rPr>
              <w:t xml:space="preserve"> </w:t>
            </w:r>
            <w:r>
              <w:rPr>
                <w:rFonts w:hint="eastAsia" w:ascii="宋体" w:hAnsi="宋体" w:eastAsia="宋体" w:cs="宋体"/>
                <w:color w:val="auto"/>
                <w:spacing w:val="-2"/>
                <w:kern w:val="2"/>
                <w:sz w:val="24"/>
                <w:szCs w:val="24"/>
                <w:lang w:val="en-US" w:eastAsia="en-US" w:bidi="ar-SA"/>
              </w:rPr>
              <w:t>单位）</w:t>
            </w:r>
          </w:p>
        </w:tc>
        <w:tc>
          <w:tcPr>
            <w:tcW w:w="4227" w:type="dxa"/>
            <w:gridSpan w:val="3"/>
            <w:tcBorders>
              <w:right w:val="single" w:color="000000" w:sz="10" w:space="0"/>
            </w:tcBorders>
            <w:noWrap w:val="0"/>
            <w:vAlign w:val="top"/>
          </w:tcPr>
          <w:p w14:paraId="1004C38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5"/>
                <w:kern w:val="2"/>
                <w:sz w:val="24"/>
                <w:szCs w:val="24"/>
                <w:lang w:val="en-US" w:eastAsia="en-US" w:bidi="ar-SA"/>
              </w:rPr>
              <w:t>不小于</w:t>
            </w:r>
            <w:r>
              <w:rPr>
                <w:rFonts w:hint="eastAsia" w:ascii="宋体" w:hAnsi="宋体" w:eastAsia="宋体" w:cs="宋体"/>
                <w:color w:val="auto"/>
                <w:spacing w:val="-40"/>
                <w:kern w:val="2"/>
                <w:sz w:val="24"/>
                <w:szCs w:val="24"/>
                <w:lang w:val="en-US" w:eastAsia="en-US" w:bidi="ar-SA"/>
              </w:rPr>
              <w:t xml:space="preserve"> </w:t>
            </w:r>
            <w:r>
              <w:rPr>
                <w:rFonts w:hint="eastAsia" w:ascii="宋体" w:hAnsi="宋体" w:eastAsia="宋体" w:cs="宋体"/>
                <w:color w:val="auto"/>
                <w:spacing w:val="-5"/>
                <w:kern w:val="2"/>
                <w:sz w:val="24"/>
                <w:szCs w:val="24"/>
                <w:lang w:val="en-US" w:eastAsia="en-US" w:bidi="ar-SA"/>
              </w:rPr>
              <w:t>6.5</w:t>
            </w:r>
            <w:r>
              <w:rPr>
                <w:rFonts w:hint="eastAsia" w:ascii="宋体" w:hAnsi="宋体" w:eastAsia="宋体" w:cs="宋体"/>
                <w:color w:val="auto"/>
                <w:spacing w:val="15"/>
                <w:kern w:val="2"/>
                <w:sz w:val="24"/>
                <w:szCs w:val="24"/>
                <w:lang w:val="en-US" w:eastAsia="en-US" w:bidi="ar-SA"/>
              </w:rPr>
              <w:t xml:space="preserve"> </w:t>
            </w:r>
            <w:r>
              <w:rPr>
                <w:rFonts w:hint="eastAsia" w:ascii="宋体" w:hAnsi="宋体" w:eastAsia="宋体" w:cs="宋体"/>
                <w:color w:val="auto"/>
                <w:spacing w:val="-5"/>
                <w:kern w:val="2"/>
                <w:sz w:val="24"/>
                <w:szCs w:val="24"/>
                <w:lang w:val="en-US" w:eastAsia="en-US" w:bidi="ar-SA"/>
              </w:rPr>
              <w:t>且不大于</w:t>
            </w:r>
            <w:r>
              <w:rPr>
                <w:rFonts w:hint="eastAsia" w:ascii="宋体" w:hAnsi="宋体" w:eastAsia="宋体" w:cs="宋体"/>
                <w:color w:val="auto"/>
                <w:spacing w:val="-46"/>
                <w:kern w:val="2"/>
                <w:sz w:val="24"/>
                <w:szCs w:val="24"/>
                <w:lang w:val="en-US" w:eastAsia="en-US" w:bidi="ar-SA"/>
              </w:rPr>
              <w:t xml:space="preserve"> </w:t>
            </w:r>
            <w:r>
              <w:rPr>
                <w:rFonts w:hint="eastAsia" w:ascii="宋体" w:hAnsi="宋体" w:eastAsia="宋体" w:cs="宋体"/>
                <w:color w:val="auto"/>
                <w:spacing w:val="-5"/>
                <w:kern w:val="2"/>
                <w:sz w:val="24"/>
                <w:szCs w:val="24"/>
                <w:lang w:val="en-US" w:eastAsia="en-US" w:bidi="ar-SA"/>
              </w:rPr>
              <w:t>8.5</w:t>
            </w:r>
          </w:p>
        </w:tc>
      </w:tr>
      <w:tr w14:paraId="75EA4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05" w:type="dxa"/>
            <w:gridSpan w:val="2"/>
            <w:tcBorders>
              <w:left w:val="single" w:color="000000" w:sz="10" w:space="0"/>
            </w:tcBorders>
            <w:noWrap w:val="0"/>
            <w:vAlign w:val="top"/>
          </w:tcPr>
          <w:p w14:paraId="7B27F4F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21</w:t>
            </w:r>
          </w:p>
        </w:tc>
        <w:tc>
          <w:tcPr>
            <w:tcW w:w="3509" w:type="dxa"/>
            <w:gridSpan w:val="3"/>
            <w:noWrap w:val="0"/>
            <w:vAlign w:val="top"/>
          </w:tcPr>
          <w:p w14:paraId="7DE4EF7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position w:val="3"/>
                <w:sz w:val="24"/>
                <w:szCs w:val="24"/>
                <w:lang w:val="en-US" w:eastAsia="en-US" w:bidi="ar-SA"/>
              </w:rPr>
              <w:t>铝（mg/L）</w:t>
            </w:r>
          </w:p>
        </w:tc>
        <w:tc>
          <w:tcPr>
            <w:tcW w:w="4227" w:type="dxa"/>
            <w:gridSpan w:val="3"/>
            <w:tcBorders>
              <w:right w:val="single" w:color="000000" w:sz="10" w:space="0"/>
            </w:tcBorders>
            <w:noWrap w:val="0"/>
            <w:vAlign w:val="top"/>
          </w:tcPr>
          <w:p w14:paraId="073EB17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0.2</w:t>
            </w:r>
          </w:p>
        </w:tc>
      </w:tr>
      <w:tr w14:paraId="5FFE2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05" w:type="dxa"/>
            <w:gridSpan w:val="2"/>
            <w:tcBorders>
              <w:left w:val="single" w:color="000000" w:sz="10" w:space="0"/>
            </w:tcBorders>
            <w:noWrap w:val="0"/>
            <w:vAlign w:val="top"/>
          </w:tcPr>
          <w:p w14:paraId="1E7B1B2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22</w:t>
            </w:r>
          </w:p>
        </w:tc>
        <w:tc>
          <w:tcPr>
            <w:tcW w:w="3509" w:type="dxa"/>
            <w:gridSpan w:val="3"/>
            <w:noWrap w:val="0"/>
            <w:vAlign w:val="top"/>
          </w:tcPr>
          <w:p w14:paraId="3AD9A93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position w:val="2"/>
                <w:sz w:val="24"/>
                <w:szCs w:val="24"/>
                <w:lang w:val="en-US" w:eastAsia="en-US" w:bidi="ar-SA"/>
              </w:rPr>
              <w:t>铁（mg/L）</w:t>
            </w:r>
          </w:p>
        </w:tc>
        <w:tc>
          <w:tcPr>
            <w:tcW w:w="4227" w:type="dxa"/>
            <w:gridSpan w:val="3"/>
            <w:tcBorders>
              <w:right w:val="single" w:color="000000" w:sz="10" w:space="0"/>
            </w:tcBorders>
            <w:noWrap w:val="0"/>
            <w:vAlign w:val="top"/>
          </w:tcPr>
          <w:p w14:paraId="7235A47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0.3</w:t>
            </w:r>
          </w:p>
        </w:tc>
      </w:tr>
      <w:tr w14:paraId="5FFC8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05" w:type="dxa"/>
            <w:gridSpan w:val="2"/>
            <w:tcBorders>
              <w:left w:val="single" w:color="000000" w:sz="10" w:space="0"/>
            </w:tcBorders>
            <w:noWrap w:val="0"/>
            <w:vAlign w:val="top"/>
          </w:tcPr>
          <w:p w14:paraId="176CDBA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23</w:t>
            </w:r>
          </w:p>
        </w:tc>
        <w:tc>
          <w:tcPr>
            <w:tcW w:w="3509" w:type="dxa"/>
            <w:gridSpan w:val="3"/>
            <w:noWrap w:val="0"/>
            <w:vAlign w:val="top"/>
          </w:tcPr>
          <w:p w14:paraId="7E5C7E4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position w:val="2"/>
                <w:sz w:val="24"/>
                <w:szCs w:val="24"/>
                <w:lang w:val="en-US" w:eastAsia="en-US" w:bidi="ar-SA"/>
              </w:rPr>
              <w:t>锰（mg/L）</w:t>
            </w:r>
          </w:p>
        </w:tc>
        <w:tc>
          <w:tcPr>
            <w:tcW w:w="4227" w:type="dxa"/>
            <w:gridSpan w:val="3"/>
            <w:tcBorders>
              <w:right w:val="single" w:color="000000" w:sz="10" w:space="0"/>
            </w:tcBorders>
            <w:noWrap w:val="0"/>
            <w:vAlign w:val="top"/>
          </w:tcPr>
          <w:p w14:paraId="4AB1C7B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0.1</w:t>
            </w:r>
          </w:p>
        </w:tc>
      </w:tr>
      <w:tr w14:paraId="477B1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05" w:type="dxa"/>
            <w:gridSpan w:val="2"/>
            <w:tcBorders>
              <w:left w:val="single" w:color="000000" w:sz="10" w:space="0"/>
            </w:tcBorders>
            <w:noWrap w:val="0"/>
            <w:vAlign w:val="top"/>
          </w:tcPr>
          <w:p w14:paraId="65E6734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24</w:t>
            </w:r>
          </w:p>
        </w:tc>
        <w:tc>
          <w:tcPr>
            <w:tcW w:w="3509" w:type="dxa"/>
            <w:gridSpan w:val="3"/>
            <w:noWrap w:val="0"/>
            <w:vAlign w:val="top"/>
          </w:tcPr>
          <w:p w14:paraId="311BA73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position w:val="2"/>
                <w:sz w:val="24"/>
                <w:szCs w:val="24"/>
                <w:lang w:val="en-US" w:eastAsia="en-US" w:bidi="ar-SA"/>
              </w:rPr>
              <w:t>铜（mg/L）</w:t>
            </w:r>
          </w:p>
        </w:tc>
        <w:tc>
          <w:tcPr>
            <w:tcW w:w="4227" w:type="dxa"/>
            <w:gridSpan w:val="3"/>
            <w:tcBorders>
              <w:right w:val="single" w:color="000000" w:sz="10" w:space="0"/>
            </w:tcBorders>
            <w:noWrap w:val="0"/>
            <w:vAlign w:val="top"/>
          </w:tcPr>
          <w:p w14:paraId="539359E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1.0</w:t>
            </w:r>
          </w:p>
        </w:tc>
      </w:tr>
      <w:tr w14:paraId="7B6B9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05" w:type="dxa"/>
            <w:gridSpan w:val="2"/>
            <w:tcBorders>
              <w:left w:val="single" w:color="000000" w:sz="10" w:space="0"/>
            </w:tcBorders>
            <w:noWrap w:val="0"/>
            <w:vAlign w:val="top"/>
          </w:tcPr>
          <w:p w14:paraId="66FC0C5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25</w:t>
            </w:r>
          </w:p>
        </w:tc>
        <w:tc>
          <w:tcPr>
            <w:tcW w:w="3509" w:type="dxa"/>
            <w:gridSpan w:val="3"/>
            <w:noWrap w:val="0"/>
            <w:vAlign w:val="top"/>
          </w:tcPr>
          <w:p w14:paraId="05E34D1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position w:val="3"/>
                <w:sz w:val="24"/>
                <w:szCs w:val="24"/>
                <w:lang w:val="en-US" w:eastAsia="en-US" w:bidi="ar-SA"/>
              </w:rPr>
              <w:t>锌（mg/L）</w:t>
            </w:r>
          </w:p>
        </w:tc>
        <w:tc>
          <w:tcPr>
            <w:tcW w:w="4227" w:type="dxa"/>
            <w:gridSpan w:val="3"/>
            <w:tcBorders>
              <w:right w:val="single" w:color="000000" w:sz="10" w:space="0"/>
            </w:tcBorders>
            <w:noWrap w:val="0"/>
            <w:vAlign w:val="top"/>
          </w:tcPr>
          <w:p w14:paraId="1B77D49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1.0</w:t>
            </w:r>
          </w:p>
        </w:tc>
      </w:tr>
      <w:tr w14:paraId="69C50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05" w:type="dxa"/>
            <w:gridSpan w:val="2"/>
            <w:tcBorders>
              <w:left w:val="single" w:color="000000" w:sz="10" w:space="0"/>
            </w:tcBorders>
            <w:noWrap w:val="0"/>
            <w:vAlign w:val="top"/>
          </w:tcPr>
          <w:p w14:paraId="0E49836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26</w:t>
            </w:r>
          </w:p>
        </w:tc>
        <w:tc>
          <w:tcPr>
            <w:tcW w:w="3509" w:type="dxa"/>
            <w:gridSpan w:val="3"/>
            <w:noWrap w:val="0"/>
            <w:vAlign w:val="top"/>
          </w:tcPr>
          <w:p w14:paraId="00F429B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position w:val="2"/>
                <w:sz w:val="24"/>
                <w:szCs w:val="24"/>
                <w:lang w:val="en-US" w:eastAsia="en-US" w:bidi="ar-SA"/>
              </w:rPr>
              <w:t>氯化物（mg/L）</w:t>
            </w:r>
          </w:p>
        </w:tc>
        <w:tc>
          <w:tcPr>
            <w:tcW w:w="4227" w:type="dxa"/>
            <w:gridSpan w:val="3"/>
            <w:tcBorders>
              <w:right w:val="single" w:color="000000" w:sz="10" w:space="0"/>
            </w:tcBorders>
            <w:noWrap w:val="0"/>
            <w:vAlign w:val="top"/>
          </w:tcPr>
          <w:p w14:paraId="420CE6C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250</w:t>
            </w:r>
          </w:p>
        </w:tc>
      </w:tr>
      <w:tr w14:paraId="05619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05" w:type="dxa"/>
            <w:gridSpan w:val="2"/>
            <w:tcBorders>
              <w:left w:val="single" w:color="000000" w:sz="10" w:space="0"/>
            </w:tcBorders>
            <w:noWrap w:val="0"/>
            <w:vAlign w:val="top"/>
          </w:tcPr>
          <w:p w14:paraId="3C4ABCB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27</w:t>
            </w:r>
          </w:p>
        </w:tc>
        <w:tc>
          <w:tcPr>
            <w:tcW w:w="3509" w:type="dxa"/>
            <w:gridSpan w:val="3"/>
            <w:noWrap w:val="0"/>
            <w:vAlign w:val="top"/>
          </w:tcPr>
          <w:p w14:paraId="6040348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position w:val="2"/>
                <w:sz w:val="24"/>
                <w:szCs w:val="24"/>
                <w:lang w:val="en-US" w:eastAsia="en-US" w:bidi="ar-SA"/>
              </w:rPr>
              <w:t>硫酸盐（mg/L）</w:t>
            </w:r>
          </w:p>
        </w:tc>
        <w:tc>
          <w:tcPr>
            <w:tcW w:w="4227" w:type="dxa"/>
            <w:gridSpan w:val="3"/>
            <w:tcBorders>
              <w:right w:val="single" w:color="000000" w:sz="10" w:space="0"/>
            </w:tcBorders>
            <w:noWrap w:val="0"/>
            <w:vAlign w:val="top"/>
          </w:tcPr>
          <w:p w14:paraId="1CD1026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250</w:t>
            </w:r>
          </w:p>
        </w:tc>
      </w:tr>
      <w:tr w14:paraId="587B0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05" w:type="dxa"/>
            <w:gridSpan w:val="2"/>
            <w:tcBorders>
              <w:left w:val="single" w:color="000000" w:sz="10" w:space="0"/>
            </w:tcBorders>
            <w:noWrap w:val="0"/>
            <w:vAlign w:val="top"/>
          </w:tcPr>
          <w:p w14:paraId="6997034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28</w:t>
            </w:r>
          </w:p>
        </w:tc>
        <w:tc>
          <w:tcPr>
            <w:tcW w:w="3509" w:type="dxa"/>
            <w:gridSpan w:val="3"/>
            <w:noWrap w:val="0"/>
            <w:vAlign w:val="top"/>
          </w:tcPr>
          <w:p w14:paraId="15B397D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position w:val="2"/>
                <w:sz w:val="24"/>
                <w:szCs w:val="24"/>
                <w:lang w:val="en-US" w:eastAsia="en-US" w:bidi="ar-SA"/>
              </w:rPr>
              <w:t>溶解性总固体（mg/L）</w:t>
            </w:r>
          </w:p>
        </w:tc>
        <w:tc>
          <w:tcPr>
            <w:tcW w:w="4227" w:type="dxa"/>
            <w:gridSpan w:val="3"/>
            <w:tcBorders>
              <w:right w:val="single" w:color="000000" w:sz="10" w:space="0"/>
            </w:tcBorders>
            <w:noWrap w:val="0"/>
            <w:vAlign w:val="top"/>
          </w:tcPr>
          <w:p w14:paraId="4118111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1000</w:t>
            </w:r>
          </w:p>
        </w:tc>
      </w:tr>
      <w:tr w14:paraId="04198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05" w:type="dxa"/>
            <w:gridSpan w:val="2"/>
            <w:tcBorders>
              <w:left w:val="single" w:color="000000" w:sz="10" w:space="0"/>
            </w:tcBorders>
            <w:noWrap w:val="0"/>
            <w:vAlign w:val="top"/>
          </w:tcPr>
          <w:p w14:paraId="35AB085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29</w:t>
            </w:r>
          </w:p>
        </w:tc>
        <w:tc>
          <w:tcPr>
            <w:tcW w:w="3509" w:type="dxa"/>
            <w:gridSpan w:val="3"/>
            <w:noWrap w:val="0"/>
            <w:vAlign w:val="top"/>
          </w:tcPr>
          <w:p w14:paraId="687D19F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总硬度(以</w:t>
            </w:r>
            <w:r>
              <w:rPr>
                <w:rFonts w:hint="eastAsia" w:ascii="宋体" w:hAnsi="宋体" w:eastAsia="宋体" w:cs="宋体"/>
                <w:color w:val="auto"/>
                <w:spacing w:val="-36"/>
                <w:kern w:val="2"/>
                <w:sz w:val="24"/>
                <w:szCs w:val="24"/>
                <w:lang w:val="en-US" w:eastAsia="en-US" w:bidi="ar-SA"/>
              </w:rPr>
              <w:t xml:space="preserve"> </w:t>
            </w:r>
            <w:r>
              <w:rPr>
                <w:rFonts w:hint="eastAsia" w:ascii="宋体" w:hAnsi="宋体" w:eastAsia="宋体" w:cs="宋体"/>
                <w:color w:val="auto"/>
                <w:spacing w:val="-4"/>
                <w:kern w:val="2"/>
                <w:sz w:val="24"/>
                <w:szCs w:val="24"/>
                <w:lang w:val="en-US" w:eastAsia="en-US" w:bidi="ar-SA"/>
              </w:rPr>
              <w:t>CaCO3计，mg/L）</w:t>
            </w:r>
          </w:p>
        </w:tc>
        <w:tc>
          <w:tcPr>
            <w:tcW w:w="4227" w:type="dxa"/>
            <w:gridSpan w:val="3"/>
            <w:tcBorders>
              <w:right w:val="single" w:color="000000" w:sz="10" w:space="0"/>
            </w:tcBorders>
            <w:noWrap w:val="0"/>
            <w:vAlign w:val="top"/>
          </w:tcPr>
          <w:p w14:paraId="36DC6A2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450</w:t>
            </w:r>
          </w:p>
        </w:tc>
      </w:tr>
      <w:tr w14:paraId="11D4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05" w:type="dxa"/>
            <w:gridSpan w:val="2"/>
            <w:tcBorders>
              <w:left w:val="single" w:color="000000" w:sz="10" w:space="0"/>
            </w:tcBorders>
            <w:noWrap w:val="0"/>
            <w:vAlign w:val="top"/>
          </w:tcPr>
          <w:p w14:paraId="62F2F23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30</w:t>
            </w:r>
          </w:p>
        </w:tc>
        <w:tc>
          <w:tcPr>
            <w:tcW w:w="3509" w:type="dxa"/>
            <w:gridSpan w:val="3"/>
            <w:noWrap w:val="0"/>
            <w:vAlign w:val="top"/>
          </w:tcPr>
          <w:p w14:paraId="5DB7C3B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耗氧量（CODMn法，以</w:t>
            </w:r>
            <w:r>
              <w:rPr>
                <w:rFonts w:hint="eastAsia" w:ascii="宋体" w:hAnsi="宋体" w:eastAsia="宋体" w:cs="宋体"/>
                <w:color w:val="auto"/>
                <w:spacing w:val="-52"/>
                <w:kern w:val="2"/>
                <w:sz w:val="24"/>
                <w:szCs w:val="24"/>
                <w:lang w:val="en-US" w:eastAsia="en-US" w:bidi="ar-SA"/>
              </w:rPr>
              <w:t xml:space="preserve"> </w:t>
            </w:r>
            <w:r>
              <w:rPr>
                <w:rFonts w:hint="eastAsia" w:ascii="宋体" w:hAnsi="宋体" w:eastAsia="宋体" w:cs="宋体"/>
                <w:color w:val="auto"/>
                <w:spacing w:val="-4"/>
                <w:kern w:val="2"/>
                <w:sz w:val="24"/>
                <w:szCs w:val="24"/>
                <w:lang w:val="en-US" w:eastAsia="en-US" w:bidi="ar-SA"/>
              </w:rPr>
              <w:t>O2计，</w:t>
            </w:r>
            <w:r>
              <w:rPr>
                <w:rFonts w:hint="eastAsia" w:ascii="宋体" w:hAnsi="宋体" w:eastAsia="宋体" w:cs="宋体"/>
                <w:color w:val="auto"/>
                <w:spacing w:val="-1"/>
                <w:kern w:val="2"/>
                <w:sz w:val="24"/>
                <w:szCs w:val="24"/>
                <w:lang w:val="en-US" w:eastAsia="en-US" w:bidi="ar-SA"/>
              </w:rPr>
              <w:t>mg/L）</w:t>
            </w:r>
          </w:p>
        </w:tc>
        <w:tc>
          <w:tcPr>
            <w:tcW w:w="4227" w:type="dxa"/>
            <w:gridSpan w:val="3"/>
            <w:tcBorders>
              <w:right w:val="single" w:color="000000" w:sz="10" w:space="0"/>
            </w:tcBorders>
            <w:noWrap w:val="0"/>
            <w:vAlign w:val="top"/>
          </w:tcPr>
          <w:p w14:paraId="2456CBB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r>
      <w:tr w14:paraId="4F789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05" w:type="dxa"/>
            <w:gridSpan w:val="2"/>
            <w:tcBorders>
              <w:left w:val="single" w:color="000000" w:sz="10" w:space="0"/>
            </w:tcBorders>
            <w:noWrap w:val="0"/>
            <w:vAlign w:val="top"/>
          </w:tcPr>
          <w:p w14:paraId="5255FED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31</w:t>
            </w:r>
          </w:p>
        </w:tc>
        <w:tc>
          <w:tcPr>
            <w:tcW w:w="3509" w:type="dxa"/>
            <w:gridSpan w:val="3"/>
            <w:noWrap w:val="0"/>
            <w:vAlign w:val="top"/>
          </w:tcPr>
          <w:p w14:paraId="559EBF7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氨（以</w:t>
            </w:r>
            <w:r>
              <w:rPr>
                <w:rFonts w:hint="eastAsia" w:ascii="宋体" w:hAnsi="宋体" w:eastAsia="宋体" w:cs="宋体"/>
                <w:color w:val="auto"/>
                <w:spacing w:val="-55"/>
                <w:kern w:val="2"/>
                <w:sz w:val="24"/>
                <w:szCs w:val="24"/>
                <w:lang w:val="en-US" w:eastAsia="en-US" w:bidi="ar-SA"/>
              </w:rPr>
              <w:t xml:space="preserve"> </w:t>
            </w:r>
            <w:r>
              <w:rPr>
                <w:rFonts w:hint="eastAsia" w:ascii="宋体" w:hAnsi="宋体" w:eastAsia="宋体" w:cs="宋体"/>
                <w:color w:val="auto"/>
                <w:spacing w:val="-4"/>
                <w:kern w:val="2"/>
                <w:sz w:val="24"/>
                <w:szCs w:val="24"/>
                <w:lang w:val="en-US" w:eastAsia="en-US" w:bidi="ar-SA"/>
              </w:rPr>
              <w:t>N</w:t>
            </w:r>
            <w:r>
              <w:rPr>
                <w:rFonts w:hint="eastAsia" w:ascii="宋体" w:hAnsi="宋体" w:eastAsia="宋体" w:cs="宋体"/>
                <w:color w:val="auto"/>
                <w:spacing w:val="15"/>
                <w:kern w:val="2"/>
                <w:sz w:val="24"/>
                <w:szCs w:val="24"/>
                <w:lang w:val="en-US" w:eastAsia="en-US" w:bidi="ar-SA"/>
              </w:rPr>
              <w:t xml:space="preserve"> </w:t>
            </w:r>
            <w:r>
              <w:rPr>
                <w:rFonts w:hint="eastAsia" w:ascii="宋体" w:hAnsi="宋体" w:eastAsia="宋体" w:cs="宋体"/>
                <w:color w:val="auto"/>
                <w:spacing w:val="-4"/>
                <w:kern w:val="2"/>
                <w:sz w:val="24"/>
                <w:szCs w:val="24"/>
                <w:lang w:val="en-US" w:eastAsia="en-US" w:bidi="ar-SA"/>
              </w:rPr>
              <w:t>计，mg/L）</w:t>
            </w:r>
          </w:p>
        </w:tc>
        <w:tc>
          <w:tcPr>
            <w:tcW w:w="4227" w:type="dxa"/>
            <w:gridSpan w:val="3"/>
            <w:tcBorders>
              <w:right w:val="single" w:color="000000" w:sz="10" w:space="0"/>
            </w:tcBorders>
            <w:noWrap w:val="0"/>
            <w:vAlign w:val="top"/>
          </w:tcPr>
          <w:p w14:paraId="7154933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0.5</w:t>
            </w:r>
          </w:p>
        </w:tc>
      </w:tr>
      <w:tr w14:paraId="1AC2D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05" w:type="dxa"/>
            <w:gridSpan w:val="2"/>
            <w:tcBorders>
              <w:left w:val="single" w:color="000000" w:sz="10" w:space="0"/>
            </w:tcBorders>
            <w:noWrap w:val="0"/>
            <w:vAlign w:val="top"/>
          </w:tcPr>
          <w:p w14:paraId="3BD8A3D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五</w:t>
            </w:r>
          </w:p>
        </w:tc>
        <w:tc>
          <w:tcPr>
            <w:tcW w:w="6039" w:type="dxa"/>
            <w:gridSpan w:val="5"/>
            <w:noWrap w:val="0"/>
            <w:vAlign w:val="top"/>
          </w:tcPr>
          <w:p w14:paraId="3DA5CDB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饮用水中消毒剂常规指标及要求</w:t>
            </w:r>
          </w:p>
        </w:tc>
        <w:tc>
          <w:tcPr>
            <w:tcW w:w="1697" w:type="dxa"/>
            <w:tcBorders>
              <w:right w:val="single" w:color="000000" w:sz="10" w:space="0"/>
            </w:tcBorders>
            <w:noWrap w:val="0"/>
            <w:vAlign w:val="top"/>
          </w:tcPr>
          <w:p w14:paraId="6472AA2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6F380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05" w:type="dxa"/>
            <w:gridSpan w:val="2"/>
            <w:tcBorders>
              <w:left w:val="single" w:color="000000" w:sz="10" w:space="0"/>
            </w:tcBorders>
            <w:noWrap w:val="0"/>
            <w:vAlign w:val="top"/>
          </w:tcPr>
          <w:p w14:paraId="7B661F8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76" w:type="dxa"/>
            <w:noWrap w:val="0"/>
            <w:vAlign w:val="top"/>
          </w:tcPr>
          <w:p w14:paraId="0E7088A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消毒剂名称</w:t>
            </w:r>
          </w:p>
        </w:tc>
        <w:tc>
          <w:tcPr>
            <w:tcW w:w="1833" w:type="dxa"/>
            <w:gridSpan w:val="2"/>
            <w:noWrap w:val="0"/>
            <w:vAlign w:val="top"/>
          </w:tcPr>
          <w:p w14:paraId="70FD971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与水接触时间</w:t>
            </w:r>
          </w:p>
        </w:tc>
        <w:tc>
          <w:tcPr>
            <w:tcW w:w="1263" w:type="dxa"/>
            <w:noWrap w:val="0"/>
            <w:vAlign w:val="top"/>
          </w:tcPr>
          <w:p w14:paraId="1CB01C9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hanging="451"/>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出厂水中限</w:t>
            </w:r>
            <w:r>
              <w:rPr>
                <w:rFonts w:hint="eastAsia" w:ascii="宋体" w:hAnsi="宋体" w:eastAsia="宋体" w:cs="宋体"/>
                <w:color w:val="auto"/>
                <w:spacing w:val="3"/>
                <w:kern w:val="2"/>
                <w:sz w:val="24"/>
                <w:szCs w:val="24"/>
                <w:lang w:val="en-US" w:eastAsia="en-US" w:bidi="ar-SA"/>
              </w:rPr>
              <w:t xml:space="preserve"> </w:t>
            </w:r>
            <w:r>
              <w:rPr>
                <w:rFonts w:hint="eastAsia" w:ascii="宋体" w:hAnsi="宋体" w:eastAsia="宋体" w:cs="宋体"/>
                <w:color w:val="auto"/>
                <w:kern w:val="2"/>
                <w:sz w:val="24"/>
                <w:szCs w:val="24"/>
                <w:lang w:val="en-US" w:eastAsia="en-US" w:bidi="ar-SA"/>
              </w:rPr>
              <w:t>值</w:t>
            </w:r>
          </w:p>
        </w:tc>
        <w:tc>
          <w:tcPr>
            <w:tcW w:w="1267" w:type="dxa"/>
            <w:noWrap w:val="0"/>
            <w:vAlign w:val="top"/>
          </w:tcPr>
          <w:p w14:paraId="52E6252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hanging="457"/>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出厂水中余</w:t>
            </w:r>
            <w:r>
              <w:rPr>
                <w:rFonts w:hint="eastAsia" w:ascii="宋体" w:hAnsi="宋体" w:eastAsia="宋体" w:cs="宋体"/>
                <w:color w:val="auto"/>
                <w:spacing w:val="3"/>
                <w:kern w:val="2"/>
                <w:sz w:val="24"/>
                <w:szCs w:val="24"/>
                <w:lang w:val="en-US" w:eastAsia="en-US" w:bidi="ar-SA"/>
              </w:rPr>
              <w:t xml:space="preserve"> </w:t>
            </w:r>
            <w:r>
              <w:rPr>
                <w:rFonts w:hint="eastAsia" w:ascii="宋体" w:hAnsi="宋体" w:eastAsia="宋体" w:cs="宋体"/>
                <w:color w:val="auto"/>
                <w:kern w:val="2"/>
                <w:sz w:val="24"/>
                <w:szCs w:val="24"/>
                <w:lang w:val="en-US" w:eastAsia="en-US" w:bidi="ar-SA"/>
              </w:rPr>
              <w:t>量</w:t>
            </w:r>
          </w:p>
        </w:tc>
        <w:tc>
          <w:tcPr>
            <w:tcW w:w="1697" w:type="dxa"/>
            <w:tcBorders>
              <w:right w:val="single" w:color="000000" w:sz="10" w:space="0"/>
            </w:tcBorders>
            <w:noWrap w:val="0"/>
            <w:vAlign w:val="top"/>
          </w:tcPr>
          <w:p w14:paraId="6E7FA1F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hanging="481"/>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
                <w:kern w:val="2"/>
                <w:sz w:val="24"/>
                <w:szCs w:val="24"/>
                <w:lang w:val="en-US" w:eastAsia="en-US" w:bidi="ar-SA"/>
              </w:rPr>
              <w:t>管网末梢水中</w:t>
            </w:r>
            <w:r>
              <w:rPr>
                <w:rFonts w:hint="eastAsia" w:ascii="宋体" w:hAnsi="宋体" w:eastAsia="宋体" w:cs="宋体"/>
                <w:color w:val="auto"/>
                <w:kern w:val="2"/>
                <w:sz w:val="24"/>
                <w:szCs w:val="24"/>
                <w:lang w:val="en-US" w:eastAsia="en-US" w:bidi="ar-SA"/>
              </w:rPr>
              <w:t xml:space="preserve"> </w:t>
            </w:r>
            <w:r>
              <w:rPr>
                <w:rFonts w:hint="eastAsia" w:ascii="宋体" w:hAnsi="宋体" w:eastAsia="宋体" w:cs="宋体"/>
                <w:color w:val="auto"/>
                <w:spacing w:val="-5"/>
                <w:kern w:val="2"/>
                <w:sz w:val="24"/>
                <w:szCs w:val="24"/>
                <w:lang w:val="en-US" w:eastAsia="en-US" w:bidi="ar-SA"/>
              </w:rPr>
              <w:t>余量</w:t>
            </w:r>
          </w:p>
        </w:tc>
      </w:tr>
      <w:tr w14:paraId="49D81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605" w:type="dxa"/>
            <w:gridSpan w:val="2"/>
            <w:tcBorders>
              <w:left w:val="single" w:color="000000" w:sz="10" w:space="0"/>
            </w:tcBorders>
            <w:noWrap w:val="0"/>
            <w:vAlign w:val="top"/>
          </w:tcPr>
          <w:p w14:paraId="6C1A4A5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603B22F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4C5D5F7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32</w:t>
            </w:r>
          </w:p>
        </w:tc>
        <w:tc>
          <w:tcPr>
            <w:tcW w:w="1676" w:type="dxa"/>
            <w:noWrap w:val="0"/>
            <w:vAlign w:val="top"/>
          </w:tcPr>
          <w:p w14:paraId="69943AC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氯气及游离氯</w:t>
            </w:r>
          </w:p>
          <w:p w14:paraId="30EAB45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9"/>
                <w:kern w:val="2"/>
                <w:sz w:val="24"/>
                <w:szCs w:val="24"/>
                <w:lang w:val="en-US" w:eastAsia="en-US" w:bidi="ar-SA"/>
              </w:rPr>
              <w:t>制剂</w:t>
            </w:r>
            <w:r>
              <w:rPr>
                <w:rFonts w:hint="eastAsia" w:ascii="宋体" w:hAnsi="宋体" w:eastAsia="宋体" w:cs="宋体"/>
                <w:color w:val="auto"/>
                <w:spacing w:val="51"/>
                <w:kern w:val="2"/>
                <w:sz w:val="24"/>
                <w:szCs w:val="24"/>
                <w:lang w:val="en-US" w:eastAsia="en-US" w:bidi="ar-SA"/>
              </w:rPr>
              <w:t>（游离</w:t>
            </w:r>
            <w:r>
              <w:rPr>
                <w:rFonts w:hint="eastAsia" w:ascii="宋体" w:hAnsi="宋体" w:eastAsia="宋体" w:cs="宋体"/>
                <w:color w:val="auto"/>
                <w:spacing w:val="-4"/>
                <w:kern w:val="2"/>
                <w:sz w:val="24"/>
                <w:szCs w:val="24"/>
                <w:lang w:val="en-US" w:eastAsia="en-US" w:bidi="ar-SA"/>
              </w:rPr>
              <w:t>氯,mg/L）</w:t>
            </w:r>
          </w:p>
        </w:tc>
        <w:tc>
          <w:tcPr>
            <w:tcW w:w="1833" w:type="dxa"/>
            <w:gridSpan w:val="2"/>
            <w:noWrap w:val="0"/>
            <w:vAlign w:val="top"/>
          </w:tcPr>
          <w:p w14:paraId="7BFC641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41E6EB8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5"/>
                <w:kern w:val="2"/>
                <w:position w:val="2"/>
                <w:sz w:val="24"/>
                <w:szCs w:val="24"/>
                <w:lang w:val="en-US" w:eastAsia="en-US" w:bidi="ar-SA"/>
              </w:rPr>
              <w:t>至少</w:t>
            </w:r>
            <w:r>
              <w:rPr>
                <w:rFonts w:hint="eastAsia" w:ascii="宋体" w:hAnsi="宋体" w:eastAsia="宋体" w:cs="宋体"/>
                <w:color w:val="auto"/>
                <w:spacing w:val="-50"/>
                <w:kern w:val="2"/>
                <w:position w:val="2"/>
                <w:sz w:val="24"/>
                <w:szCs w:val="24"/>
                <w:lang w:val="en-US" w:eastAsia="en-US" w:bidi="ar-SA"/>
              </w:rPr>
              <w:t xml:space="preserve"> </w:t>
            </w:r>
            <w:r>
              <w:rPr>
                <w:rFonts w:hint="eastAsia" w:ascii="宋体" w:hAnsi="宋体" w:eastAsia="宋体" w:cs="宋体"/>
                <w:color w:val="auto"/>
                <w:spacing w:val="-5"/>
                <w:kern w:val="2"/>
                <w:position w:val="2"/>
                <w:sz w:val="24"/>
                <w:szCs w:val="24"/>
                <w:lang w:val="en-US" w:eastAsia="en-US" w:bidi="ar-SA"/>
              </w:rPr>
              <w:t>30min</w:t>
            </w:r>
          </w:p>
        </w:tc>
        <w:tc>
          <w:tcPr>
            <w:tcW w:w="1263" w:type="dxa"/>
            <w:noWrap w:val="0"/>
            <w:vAlign w:val="top"/>
          </w:tcPr>
          <w:p w14:paraId="1DC79AF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7862A1B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5898852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67" w:type="dxa"/>
            <w:noWrap w:val="0"/>
            <w:vAlign w:val="top"/>
          </w:tcPr>
          <w:p w14:paraId="0FBC1DD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205239B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270E154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≥0.3</w:t>
            </w:r>
          </w:p>
        </w:tc>
        <w:tc>
          <w:tcPr>
            <w:tcW w:w="1697" w:type="dxa"/>
            <w:tcBorders>
              <w:right w:val="single" w:color="000000" w:sz="10" w:space="0"/>
            </w:tcBorders>
            <w:noWrap w:val="0"/>
            <w:vAlign w:val="top"/>
          </w:tcPr>
          <w:p w14:paraId="166C641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4273CCD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0287C84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≥0.05</w:t>
            </w:r>
          </w:p>
        </w:tc>
      </w:tr>
      <w:tr w14:paraId="53F16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8341" w:type="dxa"/>
            <w:gridSpan w:val="8"/>
            <w:tcBorders>
              <w:left w:val="single" w:color="000000" w:sz="10" w:space="0"/>
              <w:bottom w:val="single" w:color="000000" w:sz="10" w:space="0"/>
              <w:right w:val="single" w:color="000000" w:sz="10" w:space="0"/>
            </w:tcBorders>
            <w:noWrap w:val="0"/>
            <w:vAlign w:val="top"/>
          </w:tcPr>
          <w:p w14:paraId="69661AC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①MPN 表示最可能数；CFU 表示菌落形成单位。</w:t>
            </w:r>
            <w:r>
              <w:rPr>
                <w:rFonts w:hint="eastAsia" w:ascii="宋体" w:hAnsi="宋体" w:eastAsia="宋体" w:cs="宋体"/>
                <w:color w:val="auto"/>
                <w:spacing w:val="-55"/>
                <w:kern w:val="2"/>
                <w:sz w:val="24"/>
                <w:szCs w:val="24"/>
                <w:lang w:val="en-US" w:eastAsia="en-US" w:bidi="ar-SA"/>
              </w:rPr>
              <w:t xml:space="preserve"> </w:t>
            </w:r>
            <w:r>
              <w:rPr>
                <w:rFonts w:hint="eastAsia" w:ascii="宋体" w:hAnsi="宋体" w:eastAsia="宋体" w:cs="宋体"/>
                <w:color w:val="auto"/>
                <w:spacing w:val="-2"/>
                <w:kern w:val="2"/>
                <w:sz w:val="24"/>
                <w:szCs w:val="24"/>
                <w:lang w:val="en-US" w:eastAsia="en-US" w:bidi="ar-SA"/>
              </w:rPr>
              <w:t>当水样检出总大肠菌群时，应</w:t>
            </w:r>
            <w:r>
              <w:rPr>
                <w:rFonts w:hint="eastAsia" w:ascii="宋体" w:hAnsi="宋体" w:eastAsia="宋体" w:cs="宋体"/>
                <w:color w:val="auto"/>
                <w:kern w:val="2"/>
                <w:sz w:val="24"/>
                <w:szCs w:val="24"/>
                <w:lang w:val="en-US" w:eastAsia="en-US" w:bidi="ar-SA"/>
              </w:rPr>
              <w:t xml:space="preserve"> </w:t>
            </w:r>
            <w:r>
              <w:rPr>
                <w:rFonts w:hint="eastAsia" w:ascii="宋体" w:hAnsi="宋体" w:eastAsia="宋体" w:cs="宋体"/>
                <w:color w:val="auto"/>
                <w:spacing w:val="-3"/>
                <w:kern w:val="2"/>
                <w:sz w:val="24"/>
                <w:szCs w:val="24"/>
                <w:lang w:val="en-US" w:eastAsia="en-US" w:bidi="ar-SA"/>
              </w:rPr>
              <w:t>进一步检验大肠埃希氏菌或耐热大肠菌群；水样未检出总大肠菌群，不必检验大</w:t>
            </w:r>
            <w:r>
              <w:rPr>
                <w:rFonts w:hint="eastAsia" w:ascii="宋体" w:hAnsi="宋体" w:eastAsia="宋体" w:cs="宋体"/>
                <w:color w:val="auto"/>
                <w:spacing w:val="3"/>
                <w:kern w:val="2"/>
                <w:sz w:val="24"/>
                <w:szCs w:val="24"/>
                <w:lang w:val="en-US" w:eastAsia="en-US" w:bidi="ar-SA"/>
              </w:rPr>
              <w:t xml:space="preserve"> </w:t>
            </w:r>
            <w:r>
              <w:rPr>
                <w:rFonts w:hint="eastAsia" w:ascii="宋体" w:hAnsi="宋体" w:eastAsia="宋体" w:cs="宋体"/>
                <w:color w:val="auto"/>
                <w:spacing w:val="-1"/>
                <w:kern w:val="2"/>
                <w:sz w:val="24"/>
                <w:szCs w:val="24"/>
                <w:lang w:val="en-US" w:eastAsia="en-US" w:bidi="ar-SA"/>
              </w:rPr>
              <w:t>肠埃希氏菌或耐热大肠菌群。</w:t>
            </w:r>
          </w:p>
        </w:tc>
      </w:tr>
    </w:tbl>
    <w:p w14:paraId="4A02C6C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pacing w:val="-4"/>
          <w:sz w:val="28"/>
          <w:szCs w:val="28"/>
        </w:rPr>
        <w:t>（</w:t>
      </w:r>
      <w:r>
        <w:rPr>
          <w:rFonts w:hint="eastAsia" w:ascii="宋体" w:hAnsi="宋体" w:eastAsia="宋体" w:cs="宋体"/>
          <w:b/>
          <w:bCs/>
          <w:color w:val="auto"/>
          <w:spacing w:val="-75"/>
          <w:sz w:val="28"/>
          <w:szCs w:val="28"/>
        </w:rPr>
        <w:t xml:space="preserve"> </w:t>
      </w:r>
      <w:r>
        <w:rPr>
          <w:rFonts w:hint="eastAsia" w:ascii="宋体" w:hAnsi="宋体" w:eastAsia="宋体" w:cs="宋体"/>
          <w:b/>
          <w:bCs/>
          <w:color w:val="auto"/>
          <w:spacing w:val="-4"/>
          <w:sz w:val="28"/>
          <w:szCs w:val="28"/>
          <w:lang w:val="en-US" w:eastAsia="zh-CN"/>
        </w:rPr>
        <w:t>五</w:t>
      </w:r>
      <w:r>
        <w:rPr>
          <w:rFonts w:hint="eastAsia" w:ascii="宋体" w:hAnsi="宋体" w:eastAsia="宋体" w:cs="宋体"/>
          <w:b/>
          <w:bCs/>
          <w:color w:val="auto"/>
          <w:spacing w:val="-4"/>
          <w:sz w:val="28"/>
          <w:szCs w:val="28"/>
        </w:rPr>
        <w:t>）水处理设备及管道维护</w:t>
      </w:r>
      <w:r>
        <w:rPr>
          <w:rFonts w:hint="eastAsia" w:ascii="宋体" w:hAnsi="宋体" w:eastAsia="宋体" w:cs="宋体"/>
          <w:b/>
          <w:bCs/>
          <w:color w:val="auto"/>
          <w:spacing w:val="-4"/>
          <w:sz w:val="28"/>
          <w:szCs w:val="28"/>
          <w:lang w:eastAsia="zh-CN"/>
        </w:rPr>
        <w:t>（</w:t>
      </w:r>
      <w:r>
        <w:rPr>
          <w:rFonts w:hint="eastAsia" w:ascii="宋体" w:hAnsi="宋体" w:eastAsia="宋体" w:cs="宋体"/>
          <w:b/>
          <w:bCs/>
          <w:color w:val="auto"/>
          <w:spacing w:val="-4"/>
          <w:sz w:val="28"/>
          <w:szCs w:val="28"/>
          <w:lang w:val="en-US" w:eastAsia="zh-CN"/>
        </w:rPr>
        <w:t>评审19项</w:t>
      </w:r>
      <w:r>
        <w:rPr>
          <w:rFonts w:hint="eastAsia" w:ascii="宋体" w:hAnsi="宋体" w:eastAsia="宋体" w:cs="宋体"/>
          <w:b/>
          <w:bCs/>
          <w:color w:val="auto"/>
          <w:spacing w:val="-4"/>
          <w:sz w:val="28"/>
          <w:szCs w:val="28"/>
          <w:lang w:eastAsia="zh-CN"/>
        </w:rPr>
        <w:t>）</w:t>
      </w:r>
    </w:p>
    <w:p w14:paraId="32C0CC2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561"/>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10"/>
          <w:sz w:val="28"/>
          <w:szCs w:val="28"/>
        </w:rPr>
        <w:t>水处理设备中所有仪器设备（进水总阀、粗滤器、</w:t>
      </w:r>
      <w:r>
        <w:rPr>
          <w:rFonts w:hint="eastAsia" w:ascii="宋体" w:hAnsi="宋体" w:eastAsia="宋体" w:cs="宋体"/>
          <w:color w:val="auto"/>
          <w:spacing w:val="-11"/>
          <w:sz w:val="28"/>
          <w:szCs w:val="28"/>
        </w:rPr>
        <w:t>混凝剂加药桶、</w:t>
      </w:r>
      <w:r>
        <w:rPr>
          <w:rFonts w:hint="eastAsia" w:ascii="宋体" w:hAnsi="宋体" w:eastAsia="宋体" w:cs="宋体"/>
          <w:color w:val="auto"/>
          <w:spacing w:val="-4"/>
          <w:sz w:val="28"/>
          <w:szCs w:val="28"/>
        </w:rPr>
        <w:t>混凝剂计量泵、静态混合器、压力表、流量计、进水流量调节阀、反</w:t>
      </w:r>
      <w:r>
        <w:rPr>
          <w:rFonts w:hint="eastAsia" w:ascii="宋体" w:hAnsi="宋体" w:eastAsia="宋体" w:cs="宋体"/>
          <w:color w:val="auto"/>
          <w:spacing w:val="-1"/>
          <w:sz w:val="28"/>
          <w:szCs w:val="28"/>
        </w:rPr>
        <w:t>应器絮凝取样口、沉淀清水区取样口、反应器排污阀、反冲洗组件、</w:t>
      </w:r>
      <w:r>
        <w:rPr>
          <w:rFonts w:hint="eastAsia" w:ascii="宋体" w:hAnsi="宋体" w:eastAsia="宋体" w:cs="宋体"/>
          <w:color w:val="auto"/>
          <w:spacing w:val="-4"/>
          <w:sz w:val="28"/>
          <w:szCs w:val="28"/>
        </w:rPr>
        <w:t>过滤器、消毒剂桶等）和设备连接管件、输配水管道和管件皆为维护范围，设备的配件损坏皆由受托方负责维修支付费用（不包括更换不锈钢设备、石英砂及安装等费用）。水质净化处理设备故障，受托方</w:t>
      </w:r>
      <w:r>
        <w:rPr>
          <w:rFonts w:hint="eastAsia" w:ascii="宋体" w:hAnsi="宋体" w:eastAsia="宋体" w:cs="宋体"/>
          <w:color w:val="auto"/>
          <w:sz w:val="28"/>
          <w:szCs w:val="28"/>
        </w:rPr>
        <w:t>保证在接到报修后，在</w:t>
      </w:r>
      <w:r>
        <w:rPr>
          <w:rFonts w:hint="eastAsia" w:ascii="宋体" w:hAnsi="宋体" w:eastAsia="宋体" w:cs="宋体"/>
          <w:color w:val="auto"/>
          <w:spacing w:val="-65"/>
          <w:sz w:val="28"/>
          <w:szCs w:val="28"/>
        </w:rPr>
        <w:t xml:space="preserve"> </w:t>
      </w:r>
      <w:r>
        <w:rPr>
          <w:rFonts w:hint="eastAsia" w:ascii="宋体" w:hAnsi="宋体" w:eastAsia="宋体" w:cs="宋体"/>
          <w:color w:val="auto"/>
          <w:sz w:val="28"/>
          <w:szCs w:val="28"/>
        </w:rPr>
        <w:t>24 小时内免费修</w:t>
      </w:r>
      <w:r>
        <w:rPr>
          <w:rFonts w:hint="eastAsia" w:ascii="宋体" w:hAnsi="宋体" w:eastAsia="宋体" w:cs="宋体"/>
          <w:color w:val="auto"/>
          <w:spacing w:val="-1"/>
          <w:sz w:val="28"/>
          <w:szCs w:val="28"/>
        </w:rPr>
        <w:t>复。重大故障无法在规定时</w:t>
      </w:r>
      <w:r>
        <w:rPr>
          <w:rFonts w:hint="eastAsia" w:ascii="宋体" w:hAnsi="宋体" w:eastAsia="宋体" w:cs="宋体"/>
          <w:color w:val="auto"/>
          <w:spacing w:val="-2"/>
          <w:sz w:val="28"/>
          <w:szCs w:val="28"/>
        </w:rPr>
        <w:t>间内修复的，委托方确认维修费用后，并在</w:t>
      </w:r>
      <w:r>
        <w:rPr>
          <w:rFonts w:hint="eastAsia" w:ascii="宋体" w:hAnsi="宋体" w:eastAsia="宋体" w:cs="宋体"/>
          <w:color w:val="auto"/>
          <w:spacing w:val="-54"/>
          <w:sz w:val="28"/>
          <w:szCs w:val="28"/>
        </w:rPr>
        <w:t xml:space="preserve"> </w:t>
      </w:r>
      <w:r>
        <w:rPr>
          <w:rFonts w:hint="eastAsia" w:ascii="宋体" w:hAnsi="宋体" w:eastAsia="宋体" w:cs="宋体"/>
          <w:color w:val="auto"/>
          <w:spacing w:val="-2"/>
          <w:sz w:val="28"/>
          <w:szCs w:val="28"/>
        </w:rPr>
        <w:t>72 小时内修复。</w:t>
      </w:r>
    </w:p>
    <w:p w14:paraId="68A5FE6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28"/>
          <w:szCs w:val="28"/>
        </w:rPr>
        <w:t>）水质合格率及水质检测</w:t>
      </w:r>
      <w:r>
        <w:rPr>
          <w:rFonts w:hint="eastAsia" w:ascii="宋体" w:hAnsi="宋体" w:eastAsia="宋体" w:cs="宋体"/>
          <w:b/>
          <w:bCs/>
          <w:color w:val="auto"/>
          <w:spacing w:val="-4"/>
          <w:sz w:val="28"/>
          <w:szCs w:val="28"/>
          <w:lang w:eastAsia="zh-CN"/>
        </w:rPr>
        <w:t>（</w:t>
      </w:r>
      <w:r>
        <w:rPr>
          <w:rFonts w:hint="eastAsia" w:ascii="宋体" w:hAnsi="宋体" w:eastAsia="宋体" w:cs="宋体"/>
          <w:b/>
          <w:bCs/>
          <w:color w:val="auto"/>
          <w:spacing w:val="-4"/>
          <w:sz w:val="28"/>
          <w:szCs w:val="28"/>
          <w:lang w:val="en-US" w:eastAsia="zh-CN"/>
        </w:rPr>
        <w:t>评审20项</w:t>
      </w:r>
      <w:r>
        <w:rPr>
          <w:rFonts w:hint="eastAsia" w:ascii="宋体" w:hAnsi="宋体" w:eastAsia="宋体" w:cs="宋体"/>
          <w:b/>
          <w:bCs/>
          <w:color w:val="auto"/>
          <w:spacing w:val="-4"/>
          <w:sz w:val="28"/>
          <w:szCs w:val="28"/>
          <w:lang w:eastAsia="zh-CN"/>
        </w:rPr>
        <w:t>）</w:t>
      </w:r>
    </w:p>
    <w:p w14:paraId="0A0C195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572"/>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2"/>
          <w:sz w:val="28"/>
          <w:szCs w:val="28"/>
        </w:rPr>
        <w:t>受托方在建宁县疾控中心的定期取水检测前，对</w:t>
      </w:r>
      <w:r>
        <w:rPr>
          <w:rFonts w:hint="eastAsia" w:ascii="宋体" w:hAnsi="宋体" w:eastAsia="宋体" w:cs="宋体"/>
          <w:color w:val="auto"/>
          <w:spacing w:val="-35"/>
          <w:sz w:val="28"/>
          <w:szCs w:val="28"/>
        </w:rPr>
        <w:t xml:space="preserve"> </w:t>
      </w:r>
      <w:r>
        <w:rPr>
          <w:rFonts w:hint="eastAsia" w:ascii="宋体" w:hAnsi="宋体" w:eastAsia="宋体" w:cs="宋体"/>
          <w:color w:val="auto"/>
          <w:spacing w:val="-2"/>
          <w:sz w:val="28"/>
          <w:szCs w:val="28"/>
        </w:rPr>
        <w:t>18个重点村及</w:t>
      </w:r>
      <w:r>
        <w:rPr>
          <w:rFonts w:hint="eastAsia" w:ascii="宋体" w:hAnsi="宋体" w:eastAsia="宋体" w:cs="宋体"/>
          <w:color w:val="auto"/>
          <w:sz w:val="28"/>
          <w:szCs w:val="28"/>
        </w:rPr>
        <w:t xml:space="preserve">  </w:t>
      </w:r>
      <w:r>
        <w:rPr>
          <w:rFonts w:hint="eastAsia" w:ascii="宋体" w:hAnsi="宋体" w:eastAsia="宋体" w:cs="宋体"/>
          <w:color w:val="auto"/>
          <w:spacing w:val="-4"/>
          <w:sz w:val="28"/>
          <w:szCs w:val="28"/>
        </w:rPr>
        <w:t>时进行维护加药，并派具备资质人员对出厂水、末梢水进行人工采样</w:t>
      </w:r>
      <w:r>
        <w:rPr>
          <w:rFonts w:hint="eastAsia" w:ascii="宋体" w:hAnsi="宋体" w:eastAsia="宋体" w:cs="宋体"/>
          <w:color w:val="auto"/>
          <w:spacing w:val="-11"/>
          <w:sz w:val="28"/>
          <w:szCs w:val="28"/>
        </w:rPr>
        <w:t>与分析，费用由受托方负责，发现检测结果合格率达不到</w:t>
      </w:r>
      <w:r>
        <w:rPr>
          <w:rFonts w:hint="eastAsia" w:ascii="宋体" w:hAnsi="宋体" w:eastAsia="宋体" w:cs="宋体"/>
          <w:color w:val="auto"/>
          <w:spacing w:val="-44"/>
          <w:sz w:val="28"/>
          <w:szCs w:val="28"/>
        </w:rPr>
        <w:t xml:space="preserve"> </w:t>
      </w:r>
      <w:r>
        <w:rPr>
          <w:rFonts w:hint="eastAsia" w:ascii="宋体" w:hAnsi="宋体" w:eastAsia="宋体" w:cs="宋体"/>
          <w:color w:val="auto"/>
          <w:spacing w:val="-11"/>
          <w:sz w:val="28"/>
          <w:szCs w:val="28"/>
        </w:rPr>
        <w:t>90%以上的。</w:t>
      </w:r>
      <w:r>
        <w:rPr>
          <w:rFonts w:hint="eastAsia" w:ascii="宋体" w:hAnsi="宋体" w:eastAsia="宋体" w:cs="宋体"/>
          <w:color w:val="auto"/>
          <w:sz w:val="28"/>
          <w:szCs w:val="28"/>
        </w:rPr>
        <w:t xml:space="preserve"> </w:t>
      </w:r>
      <w:r>
        <w:rPr>
          <w:rFonts w:hint="eastAsia" w:ascii="宋体" w:hAnsi="宋体" w:eastAsia="宋体" w:cs="宋体"/>
          <w:color w:val="auto"/>
          <w:spacing w:val="-4"/>
          <w:sz w:val="28"/>
          <w:szCs w:val="28"/>
        </w:rPr>
        <w:t>应立即查明原因，再次维护后重新复检，确保建宁县疾控中心定期取</w:t>
      </w:r>
      <w:r>
        <w:rPr>
          <w:rFonts w:hint="eastAsia" w:ascii="宋体" w:hAnsi="宋体" w:eastAsia="宋体" w:cs="宋体"/>
          <w:color w:val="auto"/>
          <w:sz w:val="28"/>
          <w:szCs w:val="28"/>
        </w:rPr>
        <w:t>水检测的检测结果达到水质合格标准的饮水</w:t>
      </w:r>
      <w:r>
        <w:rPr>
          <w:rFonts w:hint="eastAsia" w:ascii="宋体" w:hAnsi="宋体" w:eastAsia="宋体" w:cs="宋体"/>
          <w:color w:val="auto"/>
          <w:spacing w:val="-1"/>
          <w:sz w:val="28"/>
          <w:szCs w:val="28"/>
        </w:rPr>
        <w:t>工程数量占总检测饮水</w:t>
      </w:r>
      <w:r>
        <w:rPr>
          <w:rFonts w:hint="eastAsia" w:ascii="宋体" w:hAnsi="宋体" w:eastAsia="宋体" w:cs="宋体"/>
          <w:color w:val="auto"/>
          <w:spacing w:val="-5"/>
          <w:sz w:val="28"/>
          <w:szCs w:val="28"/>
        </w:rPr>
        <w:t>工程数量的</w:t>
      </w:r>
      <w:r>
        <w:rPr>
          <w:rFonts w:hint="eastAsia" w:ascii="宋体" w:hAnsi="宋体" w:eastAsia="宋体" w:cs="宋体"/>
          <w:color w:val="auto"/>
          <w:spacing w:val="-61"/>
          <w:sz w:val="28"/>
          <w:szCs w:val="28"/>
        </w:rPr>
        <w:t xml:space="preserve"> </w:t>
      </w:r>
      <w:r>
        <w:rPr>
          <w:rFonts w:hint="eastAsia" w:ascii="宋体" w:hAnsi="宋体" w:eastAsia="宋体" w:cs="宋体"/>
          <w:color w:val="auto"/>
          <w:spacing w:val="-5"/>
          <w:sz w:val="28"/>
          <w:szCs w:val="28"/>
        </w:rPr>
        <w:t>90%以上，即合格率达到</w:t>
      </w:r>
      <w:r>
        <w:rPr>
          <w:rFonts w:hint="eastAsia" w:ascii="宋体" w:hAnsi="宋体" w:eastAsia="宋体" w:cs="宋体"/>
          <w:color w:val="auto"/>
          <w:spacing w:val="-60"/>
          <w:sz w:val="28"/>
          <w:szCs w:val="28"/>
        </w:rPr>
        <w:t xml:space="preserve"> </w:t>
      </w:r>
      <w:r>
        <w:rPr>
          <w:rFonts w:hint="eastAsia" w:ascii="宋体" w:hAnsi="宋体" w:eastAsia="宋体" w:cs="宋体"/>
          <w:color w:val="auto"/>
          <w:spacing w:val="-5"/>
          <w:sz w:val="28"/>
          <w:szCs w:val="28"/>
        </w:rPr>
        <w:t>90%以上，</w:t>
      </w:r>
      <w:r>
        <w:rPr>
          <w:rFonts w:hint="eastAsia" w:ascii="宋体" w:hAnsi="宋体" w:eastAsia="宋体" w:cs="宋体"/>
          <w:color w:val="auto"/>
          <w:spacing w:val="-6"/>
          <w:sz w:val="28"/>
          <w:szCs w:val="28"/>
        </w:rPr>
        <w:t>复检过程发生的一切</w:t>
      </w:r>
      <w:r>
        <w:rPr>
          <w:rFonts w:hint="eastAsia" w:ascii="宋体" w:hAnsi="宋体" w:eastAsia="宋体" w:cs="宋体"/>
          <w:color w:val="auto"/>
          <w:spacing w:val="-4"/>
          <w:sz w:val="28"/>
          <w:szCs w:val="28"/>
        </w:rPr>
        <w:t>费用由受托方负责。</w:t>
      </w:r>
    </w:p>
    <w:p w14:paraId="22CBD45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rPr>
        <w:sectPr>
          <w:footerReference r:id="rId16" w:type="default"/>
          <w:pgSz w:w="11906" w:h="16839"/>
          <w:pgMar w:top="400" w:right="1765" w:bottom="1153" w:left="1773" w:header="0" w:footer="994" w:gutter="0"/>
          <w:pgNumType w:fmt="decimal"/>
          <w:cols w:space="720" w:num="1"/>
        </w:sectPr>
      </w:pPr>
    </w:p>
    <w:p w14:paraId="00EB2C5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七</w:t>
      </w:r>
      <w:r>
        <w:rPr>
          <w:rFonts w:hint="eastAsia" w:ascii="宋体" w:hAnsi="宋体" w:eastAsia="宋体" w:cs="宋体"/>
          <w:b/>
          <w:bCs/>
          <w:color w:val="auto"/>
          <w:sz w:val="28"/>
          <w:szCs w:val="28"/>
        </w:rPr>
        <w:t>）项目验收</w:t>
      </w:r>
      <w:r>
        <w:rPr>
          <w:rFonts w:hint="eastAsia" w:ascii="宋体" w:hAnsi="宋体" w:eastAsia="宋体" w:cs="宋体"/>
          <w:b/>
          <w:bCs/>
          <w:color w:val="auto"/>
          <w:spacing w:val="-4"/>
          <w:sz w:val="28"/>
          <w:szCs w:val="28"/>
          <w:lang w:eastAsia="zh-CN"/>
        </w:rPr>
        <w:t>（</w:t>
      </w:r>
      <w:r>
        <w:rPr>
          <w:rFonts w:hint="eastAsia" w:ascii="宋体" w:hAnsi="宋体" w:eastAsia="宋体" w:cs="宋体"/>
          <w:b/>
          <w:bCs/>
          <w:color w:val="auto"/>
          <w:spacing w:val="-4"/>
          <w:sz w:val="28"/>
          <w:szCs w:val="28"/>
          <w:lang w:val="en-US" w:eastAsia="zh-CN"/>
        </w:rPr>
        <w:t>评审21项</w:t>
      </w:r>
      <w:r>
        <w:rPr>
          <w:rFonts w:hint="eastAsia" w:ascii="宋体" w:hAnsi="宋体" w:eastAsia="宋体" w:cs="宋体"/>
          <w:b/>
          <w:bCs/>
          <w:color w:val="auto"/>
          <w:spacing w:val="-4"/>
          <w:sz w:val="28"/>
          <w:szCs w:val="28"/>
          <w:lang w:eastAsia="zh-CN"/>
        </w:rPr>
        <w:t>）</w:t>
      </w:r>
    </w:p>
    <w:p w14:paraId="3BCAE59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544" w:firstLineChars="200"/>
        <w:jc w:val="both"/>
        <w:textAlignment w:val="auto"/>
        <w:rPr>
          <w:rFonts w:hint="eastAsia" w:ascii="宋体" w:hAnsi="宋体" w:eastAsia="宋体" w:cs="宋体"/>
          <w:color w:val="auto"/>
          <w:spacing w:val="-1"/>
          <w:sz w:val="28"/>
          <w:szCs w:val="28"/>
        </w:rPr>
      </w:pPr>
      <w:r>
        <w:rPr>
          <w:rFonts w:hint="eastAsia" w:ascii="宋体" w:hAnsi="宋体" w:eastAsia="宋体" w:cs="宋体"/>
          <w:color w:val="auto"/>
          <w:spacing w:val="-4"/>
          <w:sz w:val="28"/>
          <w:szCs w:val="28"/>
        </w:rPr>
        <w:t>饮水工程管护服务验收工作分两次进行。第 1次验收是对濉溪镇、客坊乡、伊家乡、均口镇、溪口镇、里心镇、黄埠乡、黄坊乡、溪源乡等各饮水工程（水源点、沉砂池、过滤池、清水池等）土建工程进行验收：受托人完成以上村农村饮水工程全部水源工程、输水工程、水厂工程、配水工程以及消毒设备的维修养护内容，完成水厂水质净化处理设备（设施）及其它辅助设备清理维护工作后，应及时申</w:t>
      </w:r>
      <w:r>
        <w:rPr>
          <w:rFonts w:hint="eastAsia" w:ascii="宋体" w:hAnsi="宋体" w:eastAsia="宋体" w:cs="宋体"/>
          <w:color w:val="auto"/>
          <w:spacing w:val="6"/>
          <w:sz w:val="28"/>
          <w:szCs w:val="28"/>
        </w:rPr>
        <w:t>请首次维护阶段验收，验收时受托方应向采购人提供完整的维护记</w:t>
      </w:r>
      <w:r>
        <w:rPr>
          <w:rFonts w:hint="eastAsia" w:ascii="宋体" w:hAnsi="宋体" w:eastAsia="宋体" w:cs="宋体"/>
          <w:color w:val="auto"/>
          <w:spacing w:val="-4"/>
          <w:sz w:val="28"/>
          <w:szCs w:val="28"/>
        </w:rPr>
        <w:t>录，每个村维护记录应经相应行政村饮水工程管理员或村主干的签字</w:t>
      </w:r>
      <w:r>
        <w:rPr>
          <w:rFonts w:hint="eastAsia" w:ascii="宋体" w:hAnsi="宋体" w:eastAsia="宋体" w:cs="宋体"/>
          <w:color w:val="auto"/>
          <w:sz w:val="28"/>
          <w:szCs w:val="28"/>
        </w:rPr>
        <w:t>确认，并附现场维护照片(注明日期)进行</w:t>
      </w:r>
      <w:r>
        <w:rPr>
          <w:rFonts w:hint="eastAsia" w:ascii="宋体" w:hAnsi="宋体" w:eastAsia="宋体" w:cs="宋体"/>
          <w:color w:val="auto"/>
          <w:spacing w:val="-1"/>
          <w:sz w:val="28"/>
          <w:szCs w:val="28"/>
        </w:rPr>
        <w:t>佐证，每个受维护村的水质净化处理设施运行正常，出厂水水质合格。</w:t>
      </w:r>
    </w:p>
    <w:p w14:paraId="0833A57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575"/>
        <w:textAlignment w:val="auto"/>
        <w:rPr>
          <w:rFonts w:hint="eastAsia" w:ascii="宋体" w:hAnsi="宋体" w:eastAsia="宋体" w:cs="宋体"/>
          <w:color w:val="auto"/>
          <w:spacing w:val="-1"/>
          <w:sz w:val="28"/>
          <w:szCs w:val="28"/>
        </w:rPr>
      </w:pPr>
      <w:r>
        <w:rPr>
          <w:rFonts w:hint="eastAsia" w:ascii="宋体" w:hAnsi="宋体" w:eastAsia="宋体" w:cs="宋体"/>
          <w:color w:val="auto"/>
          <w:spacing w:val="-3"/>
          <w:sz w:val="28"/>
          <w:szCs w:val="28"/>
        </w:rPr>
        <w:t>第</w:t>
      </w:r>
      <w:r>
        <w:rPr>
          <w:rFonts w:hint="eastAsia" w:ascii="宋体" w:hAnsi="宋体" w:eastAsia="宋体" w:cs="宋体"/>
          <w:color w:val="auto"/>
          <w:spacing w:val="-82"/>
          <w:sz w:val="28"/>
          <w:szCs w:val="28"/>
        </w:rPr>
        <w:t xml:space="preserve"> </w:t>
      </w:r>
      <w:r>
        <w:rPr>
          <w:rFonts w:hint="eastAsia" w:ascii="宋体" w:hAnsi="宋体" w:eastAsia="宋体" w:cs="宋体"/>
          <w:color w:val="auto"/>
          <w:spacing w:val="-3"/>
          <w:sz w:val="28"/>
          <w:szCs w:val="28"/>
        </w:rPr>
        <w:t>2次验收是对</w:t>
      </w:r>
      <w:r>
        <w:rPr>
          <w:rFonts w:hint="eastAsia" w:ascii="宋体" w:hAnsi="宋体" w:eastAsia="宋体" w:cs="宋体"/>
          <w:color w:val="auto"/>
          <w:spacing w:val="-73"/>
          <w:sz w:val="28"/>
          <w:szCs w:val="28"/>
        </w:rPr>
        <w:t xml:space="preserve"> </w:t>
      </w:r>
      <w:r>
        <w:rPr>
          <w:rFonts w:hint="eastAsia" w:ascii="宋体" w:hAnsi="宋体" w:eastAsia="宋体" w:cs="宋体"/>
          <w:color w:val="auto"/>
          <w:spacing w:val="-3"/>
          <w:sz w:val="28"/>
          <w:szCs w:val="28"/>
        </w:rPr>
        <w:t>352 处农村自来水厂水质净化处理设备</w:t>
      </w:r>
      <w:r>
        <w:rPr>
          <w:rFonts w:hint="eastAsia" w:ascii="宋体" w:hAnsi="宋体" w:eastAsia="宋体" w:cs="宋体"/>
          <w:color w:val="auto"/>
          <w:spacing w:val="-73"/>
          <w:sz w:val="28"/>
          <w:szCs w:val="28"/>
        </w:rPr>
        <w:t xml:space="preserve"> </w:t>
      </w:r>
      <w:r>
        <w:rPr>
          <w:rFonts w:hint="eastAsia" w:ascii="宋体" w:hAnsi="宋体" w:eastAsia="宋体" w:cs="宋体"/>
          <w:color w:val="auto"/>
          <w:spacing w:val="-4"/>
          <w:sz w:val="28"/>
          <w:szCs w:val="28"/>
        </w:rPr>
        <w:t>6个月的</w:t>
      </w:r>
      <w:r>
        <w:rPr>
          <w:rFonts w:hint="eastAsia" w:ascii="宋体" w:hAnsi="宋体" w:eastAsia="宋体" w:cs="宋体"/>
          <w:color w:val="auto"/>
          <w:sz w:val="28"/>
          <w:szCs w:val="28"/>
        </w:rPr>
        <w:t xml:space="preserve"> 维护进行验收:受托方应向采购人提供完整的</w:t>
      </w:r>
      <w:r>
        <w:rPr>
          <w:rFonts w:hint="eastAsia" w:ascii="宋体" w:hAnsi="宋体" w:eastAsia="宋体" w:cs="宋体"/>
          <w:color w:val="auto"/>
          <w:spacing w:val="-1"/>
          <w:sz w:val="28"/>
          <w:szCs w:val="28"/>
        </w:rPr>
        <w:t>维护记录，每次维护记</w:t>
      </w:r>
      <w:r>
        <w:rPr>
          <w:rFonts w:hint="eastAsia" w:ascii="宋体" w:hAnsi="宋体" w:eastAsia="宋体" w:cs="宋体"/>
          <w:color w:val="auto"/>
          <w:sz w:val="28"/>
          <w:szCs w:val="28"/>
        </w:rPr>
        <w:t xml:space="preserve">  </w:t>
      </w:r>
      <w:r>
        <w:rPr>
          <w:rFonts w:hint="eastAsia" w:ascii="宋体" w:hAnsi="宋体" w:eastAsia="宋体" w:cs="宋体"/>
          <w:color w:val="auto"/>
          <w:spacing w:val="-4"/>
          <w:sz w:val="28"/>
          <w:szCs w:val="28"/>
        </w:rPr>
        <w:t>录应经相应村自来水管理员或村主干的签字确认，并附当次的现场维</w:t>
      </w:r>
      <w:r>
        <w:rPr>
          <w:rFonts w:hint="eastAsia" w:ascii="宋体" w:hAnsi="宋体" w:eastAsia="宋体" w:cs="宋体"/>
          <w:color w:val="auto"/>
          <w:spacing w:val="16"/>
          <w:sz w:val="28"/>
          <w:szCs w:val="28"/>
        </w:rPr>
        <w:t xml:space="preserve"> </w:t>
      </w:r>
      <w:r>
        <w:rPr>
          <w:rFonts w:hint="eastAsia" w:ascii="宋体" w:hAnsi="宋体" w:eastAsia="宋体" w:cs="宋体"/>
          <w:color w:val="auto"/>
          <w:sz w:val="28"/>
          <w:szCs w:val="28"/>
        </w:rPr>
        <w:t>护照片(注明日期)进行佐证。每次维护后每个</w:t>
      </w:r>
      <w:r>
        <w:rPr>
          <w:rFonts w:hint="eastAsia" w:ascii="宋体" w:hAnsi="宋体" w:eastAsia="宋体" w:cs="宋体"/>
          <w:color w:val="auto"/>
          <w:spacing w:val="-1"/>
          <w:sz w:val="28"/>
          <w:szCs w:val="28"/>
        </w:rPr>
        <w:t>受维护村的水质净化处</w:t>
      </w:r>
      <w:r>
        <w:rPr>
          <w:rFonts w:hint="eastAsia" w:ascii="宋体" w:hAnsi="宋体" w:eastAsia="宋体" w:cs="宋体"/>
          <w:color w:val="auto"/>
          <w:sz w:val="28"/>
          <w:szCs w:val="28"/>
        </w:rPr>
        <w:t xml:space="preserve"> </w:t>
      </w:r>
      <w:r>
        <w:rPr>
          <w:rFonts w:hint="eastAsia" w:ascii="宋体" w:hAnsi="宋体" w:eastAsia="宋体" w:cs="宋体"/>
          <w:color w:val="auto"/>
          <w:spacing w:val="-4"/>
          <w:sz w:val="28"/>
          <w:szCs w:val="28"/>
        </w:rPr>
        <w:t>理设施应运行正常，出厂水水质合格，并接受建宁县农村饮水安全水</w:t>
      </w:r>
      <w:r>
        <w:rPr>
          <w:rFonts w:hint="eastAsia" w:ascii="宋体" w:hAnsi="宋体" w:eastAsia="宋体" w:cs="宋体"/>
          <w:color w:val="auto"/>
          <w:spacing w:val="16"/>
          <w:sz w:val="28"/>
          <w:szCs w:val="28"/>
        </w:rPr>
        <w:t xml:space="preserve"> </w:t>
      </w:r>
      <w:r>
        <w:rPr>
          <w:rFonts w:hint="eastAsia" w:ascii="宋体" w:hAnsi="宋体" w:eastAsia="宋体" w:cs="宋体"/>
          <w:color w:val="auto"/>
          <w:sz w:val="28"/>
          <w:szCs w:val="28"/>
        </w:rPr>
        <w:t>质检测中心的监督。18 个重点村的水质（含出</w:t>
      </w:r>
      <w:r>
        <w:rPr>
          <w:rFonts w:hint="eastAsia" w:ascii="宋体" w:hAnsi="宋体" w:eastAsia="宋体" w:cs="宋体"/>
          <w:color w:val="auto"/>
          <w:spacing w:val="-1"/>
          <w:sz w:val="28"/>
          <w:szCs w:val="28"/>
        </w:rPr>
        <w:t>厂水和末稍水）经建</w:t>
      </w:r>
      <w:r>
        <w:rPr>
          <w:rFonts w:hint="eastAsia" w:ascii="宋体" w:hAnsi="宋体" w:eastAsia="宋体" w:cs="宋体"/>
          <w:color w:val="auto"/>
          <w:sz w:val="28"/>
          <w:szCs w:val="28"/>
        </w:rPr>
        <w:t>宁县疾控中心的定期取水检测检测结果达到水</w:t>
      </w:r>
      <w:r>
        <w:rPr>
          <w:rFonts w:hint="eastAsia" w:ascii="宋体" w:hAnsi="宋体" w:eastAsia="宋体" w:cs="宋体"/>
          <w:color w:val="auto"/>
          <w:spacing w:val="-1"/>
          <w:sz w:val="28"/>
          <w:szCs w:val="28"/>
        </w:rPr>
        <w:t>质合格标准的饮水工</w:t>
      </w:r>
      <w:r>
        <w:rPr>
          <w:rFonts w:hint="eastAsia" w:ascii="宋体" w:hAnsi="宋体" w:eastAsia="宋体" w:cs="宋体"/>
          <w:color w:val="auto"/>
          <w:sz w:val="28"/>
          <w:szCs w:val="28"/>
        </w:rPr>
        <w:t xml:space="preserve">  </w:t>
      </w:r>
      <w:r>
        <w:rPr>
          <w:rFonts w:hint="eastAsia" w:ascii="宋体" w:hAnsi="宋体" w:eastAsia="宋体" w:cs="宋体"/>
          <w:color w:val="auto"/>
          <w:spacing w:val="-3"/>
          <w:sz w:val="28"/>
          <w:szCs w:val="28"/>
        </w:rPr>
        <w:t>程数量占总检测饮水工程数量的</w:t>
      </w:r>
      <w:r>
        <w:rPr>
          <w:rFonts w:hint="eastAsia" w:ascii="宋体" w:hAnsi="宋体" w:eastAsia="宋体" w:cs="宋体"/>
          <w:color w:val="auto"/>
          <w:spacing w:val="-60"/>
          <w:sz w:val="28"/>
          <w:szCs w:val="28"/>
        </w:rPr>
        <w:t xml:space="preserve"> </w:t>
      </w:r>
      <w:r>
        <w:rPr>
          <w:rFonts w:hint="eastAsia" w:ascii="宋体" w:hAnsi="宋体" w:eastAsia="宋体" w:cs="宋体"/>
          <w:color w:val="auto"/>
          <w:spacing w:val="-3"/>
          <w:sz w:val="28"/>
          <w:szCs w:val="28"/>
        </w:rPr>
        <w:t>90%以上，即合格率达到</w:t>
      </w:r>
      <w:r>
        <w:rPr>
          <w:rFonts w:hint="eastAsia" w:ascii="宋体" w:hAnsi="宋体" w:eastAsia="宋体" w:cs="宋体"/>
          <w:color w:val="auto"/>
          <w:spacing w:val="-59"/>
          <w:sz w:val="28"/>
          <w:szCs w:val="28"/>
        </w:rPr>
        <w:t xml:space="preserve"> </w:t>
      </w:r>
      <w:r>
        <w:rPr>
          <w:rFonts w:hint="eastAsia" w:ascii="宋体" w:hAnsi="宋体" w:eastAsia="宋体" w:cs="宋体"/>
          <w:color w:val="auto"/>
          <w:spacing w:val="-3"/>
          <w:sz w:val="28"/>
          <w:szCs w:val="28"/>
        </w:rPr>
        <w:t>90%以上，</w:t>
      </w:r>
      <w:r>
        <w:rPr>
          <w:rFonts w:hint="eastAsia" w:ascii="宋体" w:hAnsi="宋体" w:eastAsia="宋体" w:cs="宋体"/>
          <w:color w:val="auto"/>
          <w:sz w:val="28"/>
          <w:szCs w:val="28"/>
        </w:rPr>
        <w:t xml:space="preserve"> </w:t>
      </w:r>
      <w:r>
        <w:rPr>
          <w:rFonts w:hint="eastAsia" w:ascii="宋体" w:hAnsi="宋体" w:eastAsia="宋体" w:cs="宋体"/>
          <w:color w:val="auto"/>
          <w:spacing w:val="-4"/>
          <w:sz w:val="28"/>
          <w:szCs w:val="28"/>
        </w:rPr>
        <w:t>水样由受托方送检，并提供第三方水质检测报告；其他饮水工程经受</w:t>
      </w:r>
      <w:r>
        <w:rPr>
          <w:rFonts w:hint="eastAsia" w:ascii="宋体" w:hAnsi="宋体" w:eastAsia="宋体" w:cs="宋体"/>
          <w:color w:val="auto"/>
          <w:spacing w:val="16"/>
          <w:sz w:val="28"/>
          <w:szCs w:val="28"/>
        </w:rPr>
        <w:t xml:space="preserve"> </w:t>
      </w:r>
      <w:r>
        <w:rPr>
          <w:rFonts w:hint="eastAsia" w:ascii="宋体" w:hAnsi="宋体" w:eastAsia="宋体" w:cs="宋体"/>
          <w:color w:val="auto"/>
          <w:spacing w:val="-4"/>
          <w:sz w:val="28"/>
          <w:szCs w:val="28"/>
        </w:rPr>
        <w:t>托方自行委托检测机构，检测水质满足饮用水卫生标准，并提供第三</w:t>
      </w:r>
      <w:r>
        <w:rPr>
          <w:rFonts w:hint="eastAsia" w:ascii="宋体" w:hAnsi="宋体" w:eastAsia="宋体" w:cs="宋体"/>
          <w:color w:val="auto"/>
          <w:spacing w:val="-1"/>
          <w:sz w:val="28"/>
          <w:szCs w:val="28"/>
        </w:rPr>
        <w:t>方水质检测报告；达到以上条件方可验收通过。</w:t>
      </w:r>
    </w:p>
    <w:p w14:paraId="052C6D7E">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b/>
          <w:bCs/>
          <w:color w:val="auto"/>
          <w:spacing w:val="1"/>
          <w:sz w:val="28"/>
          <w:szCs w:val="28"/>
        </w:rPr>
      </w:pPr>
      <w:r>
        <w:rPr>
          <w:rFonts w:hint="eastAsia" w:ascii="宋体" w:hAnsi="宋体" w:eastAsia="宋体" w:cs="宋体"/>
          <w:b/>
          <w:bCs/>
          <w:color w:val="auto"/>
          <w:spacing w:val="1"/>
          <w:sz w:val="28"/>
          <w:szCs w:val="28"/>
        </w:rPr>
        <w:t>违约责任</w:t>
      </w:r>
      <w:r>
        <w:rPr>
          <w:rFonts w:hint="eastAsia" w:ascii="宋体" w:hAnsi="宋体" w:eastAsia="宋体" w:cs="宋体"/>
          <w:b/>
          <w:bCs/>
          <w:color w:val="auto"/>
          <w:spacing w:val="-4"/>
          <w:sz w:val="28"/>
          <w:szCs w:val="28"/>
          <w:lang w:eastAsia="zh-CN"/>
        </w:rPr>
        <w:t>（</w:t>
      </w:r>
      <w:r>
        <w:rPr>
          <w:rFonts w:hint="eastAsia" w:ascii="宋体" w:hAnsi="宋体" w:eastAsia="宋体" w:cs="宋体"/>
          <w:b/>
          <w:bCs/>
          <w:color w:val="auto"/>
          <w:spacing w:val="-4"/>
          <w:sz w:val="28"/>
          <w:szCs w:val="28"/>
          <w:lang w:val="en-US" w:eastAsia="zh-CN"/>
        </w:rPr>
        <w:t>评审22-27项</w:t>
      </w:r>
      <w:r>
        <w:rPr>
          <w:rFonts w:hint="eastAsia" w:ascii="宋体" w:hAnsi="宋体" w:eastAsia="宋体" w:cs="宋体"/>
          <w:b/>
          <w:bCs/>
          <w:color w:val="auto"/>
          <w:spacing w:val="-4"/>
          <w:sz w:val="28"/>
          <w:szCs w:val="28"/>
          <w:lang w:eastAsia="zh-CN"/>
        </w:rPr>
        <w:t>）</w:t>
      </w:r>
    </w:p>
    <w:p w14:paraId="6AC37C0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textAlignment w:val="auto"/>
        <w:rPr>
          <w:rFonts w:hint="eastAsia" w:ascii="宋体" w:hAnsi="宋体" w:eastAsia="宋体" w:cs="宋体"/>
          <w:color w:val="auto"/>
          <w:spacing w:val="-1"/>
          <w:sz w:val="28"/>
          <w:szCs w:val="28"/>
          <w:lang w:val="en-US" w:eastAsia="zh-CN"/>
        </w:rPr>
      </w:pPr>
      <w:r>
        <w:rPr>
          <w:rFonts w:hint="eastAsia" w:ascii="宋体" w:hAnsi="宋体" w:eastAsia="宋体" w:cs="宋体"/>
          <w:color w:val="auto"/>
          <w:spacing w:val="-3"/>
          <w:sz w:val="28"/>
          <w:szCs w:val="28"/>
        </w:rPr>
        <w:t>1</w:t>
      </w:r>
      <w:r>
        <w:rPr>
          <w:rFonts w:hint="eastAsia" w:ascii="宋体" w:hAnsi="宋体" w:eastAsia="宋体" w:cs="宋体"/>
          <w:color w:val="auto"/>
          <w:spacing w:val="-35"/>
          <w:sz w:val="28"/>
          <w:szCs w:val="28"/>
        </w:rPr>
        <w:t xml:space="preserve"> </w:t>
      </w:r>
      <w:r>
        <w:rPr>
          <w:rFonts w:hint="eastAsia" w:ascii="宋体" w:hAnsi="宋体" w:eastAsia="宋体" w:cs="宋体"/>
          <w:color w:val="auto"/>
          <w:spacing w:val="-3"/>
          <w:sz w:val="28"/>
          <w:szCs w:val="28"/>
        </w:rPr>
        <w:t>、18 个重点村的水质（含出厂水和末稍水）经建宁县疾控</w:t>
      </w:r>
      <w:r>
        <w:rPr>
          <w:rFonts w:hint="eastAsia" w:ascii="宋体" w:hAnsi="宋体" w:eastAsia="宋体" w:cs="宋体"/>
          <w:color w:val="auto"/>
          <w:spacing w:val="-4"/>
          <w:sz w:val="28"/>
          <w:szCs w:val="28"/>
        </w:rPr>
        <w:t>中心</w:t>
      </w:r>
      <w:r>
        <w:rPr>
          <w:rFonts w:hint="eastAsia" w:ascii="宋体" w:hAnsi="宋体" w:eastAsia="宋体" w:cs="宋体"/>
          <w:color w:val="auto"/>
          <w:spacing w:val="-1"/>
          <w:sz w:val="28"/>
          <w:szCs w:val="28"/>
        </w:rPr>
        <w:t>的定期取水检测检测结果达到水质合格标准的饮水工程数量占总检测饮水工程数量的 90%以上，即合格率达到 90%以下，每低1个百分点扣 3000 元。</w:t>
      </w:r>
    </w:p>
    <w:p w14:paraId="6B7AFF2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textAlignment w:val="auto"/>
        <w:rPr>
          <w:rFonts w:hint="eastAsia" w:ascii="宋体" w:hAnsi="宋体" w:eastAsia="宋体" w:cs="宋体"/>
          <w:color w:val="auto"/>
          <w:spacing w:val="-1"/>
          <w:sz w:val="28"/>
          <w:szCs w:val="28"/>
          <w:lang w:val="en-US" w:eastAsia="zh-CN"/>
        </w:rPr>
      </w:pPr>
      <w:r>
        <w:rPr>
          <w:rFonts w:hint="eastAsia" w:ascii="宋体" w:hAnsi="宋体" w:eastAsia="宋体" w:cs="宋体"/>
          <w:color w:val="auto"/>
          <w:spacing w:val="-1"/>
          <w:sz w:val="28"/>
          <w:szCs w:val="28"/>
        </w:rPr>
        <w:t>2 、建宁县农村安全饮水水质检测中心抽检水样每次不合格扣3000 元。</w:t>
      </w:r>
    </w:p>
    <w:p w14:paraId="6A2D14C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textAlignment w:val="auto"/>
        <w:rPr>
          <w:rFonts w:hint="eastAsia" w:ascii="宋体" w:hAnsi="宋体" w:eastAsia="宋体" w:cs="宋体"/>
          <w:color w:val="auto"/>
          <w:spacing w:val="-1"/>
          <w:sz w:val="28"/>
          <w:szCs w:val="28"/>
        </w:rPr>
      </w:pPr>
      <w:r>
        <w:rPr>
          <w:rFonts w:hint="eastAsia" w:ascii="宋体" w:hAnsi="宋体" w:eastAsia="宋体" w:cs="宋体"/>
          <w:color w:val="auto"/>
          <w:spacing w:val="-1"/>
          <w:sz w:val="28"/>
          <w:szCs w:val="28"/>
        </w:rPr>
        <w:t>3 、建宁县千人村和普通村饮水工程经第三方抽检水样，每出现1个不合格点扣 3000元。</w:t>
      </w:r>
    </w:p>
    <w:p w14:paraId="4EBBACB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textAlignment w:val="auto"/>
        <w:rPr>
          <w:rFonts w:hint="eastAsia" w:ascii="宋体" w:hAnsi="宋体" w:eastAsia="宋体" w:cs="宋体"/>
          <w:color w:val="auto"/>
          <w:spacing w:val="-1"/>
          <w:sz w:val="28"/>
          <w:szCs w:val="28"/>
        </w:rPr>
      </w:pPr>
      <w:r>
        <w:rPr>
          <w:rFonts w:hint="eastAsia" w:ascii="宋体" w:hAnsi="宋体" w:eastAsia="宋体" w:cs="宋体"/>
          <w:color w:val="auto"/>
          <w:spacing w:val="-1"/>
          <w:sz w:val="28"/>
          <w:szCs w:val="28"/>
        </w:rPr>
        <w:t>4 、在维修养护实施过程中如若被敏感部门通报，通报一次扣除资金 10000元。</w:t>
      </w:r>
    </w:p>
    <w:p w14:paraId="4496737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textAlignment w:val="auto"/>
        <w:rPr>
          <w:rFonts w:hint="eastAsia" w:ascii="宋体" w:hAnsi="宋体" w:eastAsia="宋体" w:cs="宋体"/>
          <w:color w:val="auto"/>
          <w:spacing w:val="-1"/>
          <w:sz w:val="28"/>
          <w:szCs w:val="28"/>
        </w:rPr>
      </w:pPr>
      <w:r>
        <w:rPr>
          <w:rFonts w:hint="eastAsia" w:ascii="宋体" w:hAnsi="宋体" w:eastAsia="宋体" w:cs="宋体"/>
          <w:color w:val="auto"/>
          <w:spacing w:val="-1"/>
          <w:sz w:val="28"/>
          <w:szCs w:val="28"/>
        </w:rPr>
        <w:t>5 、针对“e 三明”、信访投诉关于农村饮水安全工程问题，维养单位应该：</w:t>
      </w:r>
    </w:p>
    <w:p w14:paraId="448A758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textAlignment w:val="auto"/>
        <w:rPr>
          <w:rFonts w:hint="eastAsia" w:ascii="宋体" w:hAnsi="宋体" w:eastAsia="宋体" w:cs="宋体"/>
          <w:color w:val="auto"/>
          <w:spacing w:val="-1"/>
          <w:sz w:val="28"/>
          <w:szCs w:val="28"/>
        </w:rPr>
      </w:pPr>
      <w:r>
        <w:rPr>
          <w:rFonts w:hint="eastAsia" w:ascii="宋体" w:hAnsi="宋体" w:eastAsia="宋体" w:cs="宋体"/>
          <w:color w:val="auto"/>
          <w:spacing w:val="-1"/>
          <w:sz w:val="28"/>
          <w:szCs w:val="28"/>
        </w:rPr>
        <w:t>迅速回应：接到投诉后，第一时间与投诉人取得联系</w:t>
      </w:r>
      <w:r>
        <w:rPr>
          <w:rFonts w:hint="eastAsia" w:ascii="宋体" w:hAnsi="宋体" w:eastAsia="宋体" w:cs="宋体"/>
          <w:color w:val="auto"/>
          <w:spacing w:val="-1"/>
          <w:sz w:val="28"/>
          <w:szCs w:val="28"/>
          <w:lang w:eastAsia="zh-CN"/>
        </w:rPr>
        <w:t>，</w:t>
      </w:r>
      <w:r>
        <w:rPr>
          <w:rFonts w:hint="eastAsia" w:ascii="宋体" w:hAnsi="宋体" w:eastAsia="宋体" w:cs="宋体"/>
          <w:color w:val="auto"/>
          <w:spacing w:val="-1"/>
          <w:sz w:val="28"/>
          <w:szCs w:val="28"/>
        </w:rPr>
        <w:t>了解具体问题，向其表明解决问题的态度和决心。</w:t>
      </w:r>
    </w:p>
    <w:p w14:paraId="1B15534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textAlignment w:val="auto"/>
        <w:rPr>
          <w:rFonts w:hint="eastAsia" w:ascii="宋体" w:hAnsi="宋体" w:eastAsia="宋体" w:cs="宋体"/>
          <w:color w:val="auto"/>
          <w:spacing w:val="-1"/>
          <w:sz w:val="28"/>
          <w:szCs w:val="28"/>
        </w:rPr>
      </w:pPr>
      <w:r>
        <w:rPr>
          <w:rFonts w:hint="eastAsia" w:ascii="宋体" w:hAnsi="宋体" w:eastAsia="宋体" w:cs="宋体"/>
          <w:color w:val="auto"/>
          <w:spacing w:val="-1"/>
          <w:sz w:val="28"/>
          <w:szCs w:val="28"/>
        </w:rPr>
        <w:t>实地勘察：尽快安排专业人员前往现场，对饮水安全工程进行全面检查，包括水源地、供水管道、净化设备等，准确判断问题所在。</w:t>
      </w:r>
    </w:p>
    <w:p w14:paraId="590099A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textAlignment w:val="auto"/>
        <w:rPr>
          <w:rFonts w:hint="eastAsia" w:ascii="宋体" w:hAnsi="宋体" w:eastAsia="宋体" w:cs="宋体"/>
          <w:color w:val="auto"/>
          <w:spacing w:val="-1"/>
          <w:sz w:val="28"/>
          <w:szCs w:val="28"/>
        </w:rPr>
      </w:pPr>
      <w:r>
        <w:rPr>
          <w:rFonts w:hint="eastAsia" w:ascii="宋体" w:hAnsi="宋体" w:eastAsia="宋体" w:cs="宋体"/>
          <w:color w:val="auto"/>
          <w:spacing w:val="-1"/>
          <w:sz w:val="28"/>
          <w:szCs w:val="28"/>
        </w:rPr>
        <w:t>制定方案：依据勘察结果，制定详细的解决方案，明确维修或养护的具体措施、所需材料和设备、施工时间等。</w:t>
      </w:r>
    </w:p>
    <w:p w14:paraId="11DC277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textAlignment w:val="auto"/>
        <w:rPr>
          <w:rFonts w:hint="eastAsia" w:ascii="宋体" w:hAnsi="宋体" w:eastAsia="宋体" w:cs="宋体"/>
          <w:color w:val="auto"/>
          <w:spacing w:val="-1"/>
          <w:sz w:val="28"/>
          <w:szCs w:val="28"/>
        </w:rPr>
      </w:pPr>
      <w:r>
        <w:rPr>
          <w:rFonts w:hint="eastAsia" w:ascii="宋体" w:hAnsi="宋体" w:eastAsia="宋体" w:cs="宋体"/>
          <w:color w:val="auto"/>
          <w:spacing w:val="-1"/>
          <w:sz w:val="28"/>
          <w:szCs w:val="28"/>
        </w:rPr>
        <w:t>及时修复：按照方案迅速开展修复工作，更换损坏的管道、设备，清理水源地周边杂物，对水质进行检测和净化处理等，确保供水恢复正常。（时间不超过一周）</w:t>
      </w:r>
    </w:p>
    <w:p w14:paraId="047E124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textAlignment w:val="auto"/>
        <w:rPr>
          <w:rFonts w:hint="eastAsia" w:ascii="宋体" w:hAnsi="宋体" w:eastAsia="宋体" w:cs="宋体"/>
          <w:color w:val="auto"/>
          <w:spacing w:val="-1"/>
          <w:sz w:val="28"/>
          <w:szCs w:val="28"/>
        </w:rPr>
      </w:pPr>
      <w:r>
        <w:rPr>
          <w:rFonts w:hint="eastAsia" w:ascii="宋体" w:hAnsi="宋体" w:eastAsia="宋体" w:cs="宋体"/>
          <w:color w:val="auto"/>
          <w:spacing w:val="-1"/>
          <w:sz w:val="28"/>
          <w:szCs w:val="28"/>
        </w:rPr>
        <w:t>加强日常巡查：制定完善的巡查制度，定期对农村饮水安全工程进行巡查，及时发现并处理潜在问题，将问题解决在萌芽状态。</w:t>
      </w:r>
    </w:p>
    <w:p w14:paraId="38AC259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textAlignment w:val="auto"/>
        <w:rPr>
          <w:rFonts w:hint="eastAsia" w:ascii="宋体" w:hAnsi="宋体" w:eastAsia="宋体" w:cs="宋体"/>
          <w:color w:val="auto"/>
          <w:spacing w:val="-1"/>
          <w:sz w:val="28"/>
          <w:szCs w:val="28"/>
        </w:rPr>
      </w:pPr>
      <w:r>
        <w:rPr>
          <w:rFonts w:hint="eastAsia" w:ascii="宋体" w:hAnsi="宋体" w:eastAsia="宋体" w:cs="宋体"/>
          <w:color w:val="auto"/>
          <w:spacing w:val="-1"/>
          <w:sz w:val="28"/>
          <w:szCs w:val="28"/>
        </w:rPr>
        <w:t>完善维养记录：详细记录每次巡查、维护、维修的情况，包括时间、地点、问题描述、处理结果等，为后续的管理和决策提供依据。</w:t>
      </w:r>
    </w:p>
    <w:p w14:paraId="170786C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textAlignment w:val="auto"/>
        <w:rPr>
          <w:rFonts w:hint="eastAsia" w:ascii="宋体" w:hAnsi="宋体" w:eastAsia="宋体" w:cs="宋体"/>
          <w:color w:val="auto"/>
          <w:spacing w:val="-1"/>
          <w:sz w:val="28"/>
          <w:szCs w:val="28"/>
        </w:rPr>
      </w:pPr>
      <w:r>
        <w:rPr>
          <w:rFonts w:hint="eastAsia" w:ascii="宋体" w:hAnsi="宋体" w:eastAsia="宋体" w:cs="宋体"/>
          <w:color w:val="auto"/>
          <w:spacing w:val="-1"/>
          <w:sz w:val="28"/>
          <w:szCs w:val="28"/>
        </w:rPr>
        <w:t>每出现1个处理不合格、不满意点扣1500元。</w:t>
      </w:r>
    </w:p>
    <w:p w14:paraId="3D410B4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textAlignment w:val="auto"/>
        <w:rPr>
          <w:rFonts w:hint="eastAsia" w:ascii="宋体" w:hAnsi="宋体" w:eastAsia="宋体" w:cs="宋体"/>
          <w:color w:val="auto"/>
          <w:spacing w:val="-1"/>
          <w:sz w:val="28"/>
          <w:szCs w:val="28"/>
        </w:rPr>
      </w:pPr>
      <w:r>
        <w:rPr>
          <w:rFonts w:hint="eastAsia" w:ascii="宋体" w:hAnsi="宋体" w:eastAsia="宋体" w:cs="宋体"/>
          <w:color w:val="auto"/>
          <w:spacing w:val="-1"/>
          <w:sz w:val="28"/>
          <w:szCs w:val="28"/>
        </w:rPr>
        <w:t>6 、在维修养护实施后建议加入后评价，积极主动的让社会群体加入，在后评价过程中取优、良、差、极差等四个级别，倘若群众对后评价的评价为“极差”，业主应警告施工队伍对不合理现象及时处理并罚款。</w:t>
      </w:r>
    </w:p>
    <w:p w14:paraId="0D9DA96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textAlignment w:val="auto"/>
        <w:rPr>
          <w:rFonts w:hint="eastAsia" w:ascii="宋体" w:hAnsi="宋体" w:eastAsia="宋体" w:cs="宋体"/>
          <w:b/>
          <w:bCs/>
          <w:color w:val="auto"/>
          <w:spacing w:val="-1"/>
          <w:sz w:val="28"/>
          <w:szCs w:val="28"/>
          <w:highlight w:val="none"/>
        </w:rPr>
      </w:pPr>
      <w:r>
        <w:rPr>
          <w:rFonts w:hint="eastAsia" w:ascii="宋体" w:hAnsi="宋体" w:eastAsia="宋体" w:cs="宋体"/>
          <w:b/>
          <w:bCs/>
          <w:color w:val="auto"/>
          <w:spacing w:val="-1"/>
          <w:sz w:val="28"/>
          <w:szCs w:val="28"/>
        </w:rPr>
        <w:t>（</w:t>
      </w:r>
      <w:r>
        <w:rPr>
          <w:rFonts w:hint="eastAsia" w:ascii="宋体" w:hAnsi="宋体" w:eastAsia="宋体" w:cs="宋体"/>
          <w:b/>
          <w:bCs/>
          <w:color w:val="auto"/>
          <w:spacing w:val="-1"/>
          <w:sz w:val="28"/>
          <w:szCs w:val="28"/>
          <w:highlight w:val="none"/>
          <w:lang w:val="en-US" w:eastAsia="zh-CN"/>
        </w:rPr>
        <w:t>九</w:t>
      </w:r>
      <w:r>
        <w:rPr>
          <w:rFonts w:hint="eastAsia" w:ascii="宋体" w:hAnsi="宋体" w:eastAsia="宋体" w:cs="宋体"/>
          <w:b/>
          <w:bCs/>
          <w:color w:val="auto"/>
          <w:spacing w:val="-1"/>
          <w:sz w:val="28"/>
          <w:szCs w:val="28"/>
          <w:highlight w:val="none"/>
        </w:rPr>
        <w:t>）付款办法</w:t>
      </w:r>
      <w:r>
        <w:rPr>
          <w:rFonts w:hint="eastAsia" w:ascii="宋体" w:hAnsi="宋体" w:eastAsia="宋体" w:cs="宋体"/>
          <w:b/>
          <w:bCs/>
          <w:color w:val="auto"/>
          <w:spacing w:val="-4"/>
          <w:sz w:val="28"/>
          <w:szCs w:val="28"/>
          <w:lang w:eastAsia="zh-CN"/>
        </w:rPr>
        <w:t>（</w:t>
      </w:r>
      <w:r>
        <w:rPr>
          <w:rFonts w:hint="eastAsia" w:ascii="宋体" w:hAnsi="宋体" w:eastAsia="宋体" w:cs="宋体"/>
          <w:b/>
          <w:bCs/>
          <w:color w:val="auto"/>
          <w:spacing w:val="-4"/>
          <w:sz w:val="28"/>
          <w:szCs w:val="28"/>
          <w:lang w:val="en-US" w:eastAsia="zh-CN"/>
        </w:rPr>
        <w:t>评审28项</w:t>
      </w:r>
      <w:r>
        <w:rPr>
          <w:rFonts w:hint="eastAsia" w:ascii="宋体" w:hAnsi="宋体" w:eastAsia="宋体" w:cs="宋体"/>
          <w:b/>
          <w:bCs/>
          <w:color w:val="auto"/>
          <w:spacing w:val="-4"/>
          <w:sz w:val="28"/>
          <w:szCs w:val="28"/>
          <w:lang w:eastAsia="zh-CN"/>
        </w:rPr>
        <w:t>）</w:t>
      </w:r>
    </w:p>
    <w:p w14:paraId="054FE1D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556" w:firstLineChars="200"/>
        <w:textAlignment w:val="auto"/>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每次验收合格后一个月内付清当次验收范围内的项目款，违约罚款从项目款中扣除。</w:t>
      </w:r>
    </w:p>
    <w:p w14:paraId="49AEF47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textAlignment w:val="auto"/>
        <w:rPr>
          <w:rFonts w:hint="eastAsia" w:ascii="宋体" w:hAnsi="宋体" w:eastAsia="宋体" w:cs="宋体"/>
          <w:color w:val="auto"/>
          <w:spacing w:val="-1"/>
          <w:sz w:val="28"/>
          <w:szCs w:val="28"/>
        </w:rPr>
      </w:pPr>
      <w:r>
        <w:rPr>
          <w:rFonts w:hint="eastAsia" w:ascii="宋体" w:hAnsi="宋体" w:eastAsia="宋体" w:cs="宋体"/>
          <w:color w:val="auto"/>
          <w:spacing w:val="-1"/>
          <w:sz w:val="28"/>
          <w:szCs w:val="28"/>
        </w:rPr>
        <w:t>（</w:t>
      </w:r>
      <w:r>
        <w:rPr>
          <w:rFonts w:hint="eastAsia" w:ascii="宋体" w:hAnsi="宋体" w:eastAsia="宋体" w:cs="宋体"/>
          <w:color w:val="auto"/>
          <w:spacing w:val="-1"/>
          <w:sz w:val="28"/>
          <w:szCs w:val="28"/>
          <w:lang w:val="en-US" w:eastAsia="zh-CN"/>
        </w:rPr>
        <w:t>十</w:t>
      </w:r>
      <w:r>
        <w:rPr>
          <w:rFonts w:hint="eastAsia" w:ascii="宋体" w:hAnsi="宋体" w:eastAsia="宋体" w:cs="宋体"/>
          <w:color w:val="auto"/>
          <w:spacing w:val="-1"/>
          <w:sz w:val="28"/>
          <w:szCs w:val="28"/>
        </w:rPr>
        <w:t>）考核标准</w:t>
      </w:r>
      <w:r>
        <w:rPr>
          <w:rFonts w:hint="eastAsia" w:ascii="宋体" w:hAnsi="宋体" w:eastAsia="宋体" w:cs="宋体"/>
          <w:b/>
          <w:bCs/>
          <w:color w:val="auto"/>
          <w:spacing w:val="-4"/>
          <w:sz w:val="28"/>
          <w:szCs w:val="28"/>
          <w:lang w:eastAsia="zh-CN"/>
        </w:rPr>
        <w:t>（</w:t>
      </w:r>
      <w:r>
        <w:rPr>
          <w:rFonts w:hint="eastAsia" w:ascii="宋体" w:hAnsi="宋体" w:eastAsia="宋体" w:cs="宋体"/>
          <w:b/>
          <w:bCs/>
          <w:color w:val="auto"/>
          <w:spacing w:val="-4"/>
          <w:sz w:val="28"/>
          <w:szCs w:val="28"/>
          <w:lang w:val="en-US" w:eastAsia="zh-CN"/>
        </w:rPr>
        <w:t>评审29项</w:t>
      </w:r>
      <w:r>
        <w:rPr>
          <w:rFonts w:hint="eastAsia" w:ascii="宋体" w:hAnsi="宋体" w:eastAsia="宋体" w:cs="宋体"/>
          <w:b/>
          <w:bCs/>
          <w:color w:val="auto"/>
          <w:spacing w:val="-4"/>
          <w:sz w:val="28"/>
          <w:szCs w:val="28"/>
          <w:lang w:eastAsia="zh-CN"/>
        </w:rPr>
        <w:t>）</w:t>
      </w:r>
    </w:p>
    <w:p w14:paraId="461A16C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572"/>
        <w:textAlignment w:val="auto"/>
        <w:rPr>
          <w:rFonts w:hint="eastAsia" w:ascii="宋体" w:hAnsi="宋体" w:eastAsia="宋体" w:cs="宋体"/>
          <w:color w:val="auto"/>
          <w:spacing w:val="-1"/>
          <w:sz w:val="28"/>
          <w:szCs w:val="28"/>
        </w:rPr>
      </w:pPr>
      <w:r>
        <w:rPr>
          <w:rFonts w:hint="eastAsia" w:ascii="宋体" w:hAnsi="宋体" w:eastAsia="宋体" w:cs="宋体"/>
          <w:color w:val="auto"/>
          <w:spacing w:val="-1"/>
          <w:sz w:val="28"/>
          <w:szCs w:val="28"/>
        </w:rPr>
        <w:t>在对项目考核时应对 “制度化处置、流程化运转、社会化评价、</w:t>
      </w:r>
    </w:p>
    <w:p w14:paraId="0211D4F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8"/>
          <w:szCs w:val="28"/>
        </w:rPr>
      </w:pPr>
      <w:r>
        <w:rPr>
          <w:rFonts w:hint="eastAsia" w:ascii="宋体" w:hAnsi="宋体" w:eastAsia="宋体" w:cs="宋体"/>
          <w:color w:val="auto"/>
          <w:spacing w:val="-1"/>
          <w:sz w:val="28"/>
          <w:szCs w:val="28"/>
        </w:rPr>
        <w:t>成果化应用”等方面进行实质性的考核：</w:t>
      </w:r>
    </w:p>
    <w:p w14:paraId="428717B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559"/>
        <w:textAlignment w:val="auto"/>
        <w:rPr>
          <w:rFonts w:hint="eastAsia" w:ascii="宋体" w:hAnsi="宋体" w:eastAsia="宋体" w:cs="宋体"/>
          <w:color w:val="auto"/>
          <w:sz w:val="28"/>
          <w:szCs w:val="28"/>
        </w:rPr>
      </w:pPr>
      <w:r>
        <w:rPr>
          <w:rFonts w:hint="eastAsia" w:ascii="宋体" w:hAnsi="宋体" w:eastAsia="宋体" w:cs="宋体"/>
          <w:color w:val="auto"/>
          <w:spacing w:val="-1"/>
          <w:sz w:val="28"/>
          <w:szCs w:val="28"/>
        </w:rPr>
        <w:t>制度化处置、流程化运转：各自农村饮水安全工程的管护主体，</w:t>
      </w:r>
      <w:r>
        <w:rPr>
          <w:rFonts w:hint="eastAsia" w:ascii="宋体" w:hAnsi="宋体" w:eastAsia="宋体" w:cs="宋体"/>
          <w:color w:val="auto"/>
          <w:spacing w:val="1"/>
          <w:sz w:val="28"/>
          <w:szCs w:val="28"/>
        </w:rPr>
        <w:t xml:space="preserve"> </w:t>
      </w:r>
      <w:r>
        <w:rPr>
          <w:rFonts w:hint="eastAsia" w:ascii="宋体" w:hAnsi="宋体" w:eastAsia="宋体" w:cs="宋体"/>
          <w:color w:val="auto"/>
          <w:spacing w:val="-4"/>
          <w:sz w:val="28"/>
          <w:szCs w:val="28"/>
        </w:rPr>
        <w:t>要按照农村饮水安全行政首长负责制的要求，落实各村饮水安全工程</w:t>
      </w:r>
      <w:r>
        <w:rPr>
          <w:rFonts w:hint="eastAsia" w:ascii="宋体" w:hAnsi="宋体" w:eastAsia="宋体" w:cs="宋体"/>
          <w:color w:val="auto"/>
          <w:spacing w:val="-10"/>
          <w:sz w:val="28"/>
          <w:szCs w:val="28"/>
        </w:rPr>
        <w:t>的管理责任人和管护责任人，安排专人管理各村自来水的水源、水厂、</w:t>
      </w:r>
      <w:r>
        <w:rPr>
          <w:rFonts w:hint="eastAsia" w:ascii="宋体" w:hAnsi="宋体" w:eastAsia="宋体" w:cs="宋体"/>
          <w:color w:val="auto"/>
          <w:spacing w:val="-4"/>
          <w:sz w:val="28"/>
          <w:szCs w:val="28"/>
        </w:rPr>
        <w:t>管网等设施设备，配合第三方管护单位定期做好自来水厂净化处理设施设备的清理维护及净化消毒加药工作，保障设施设备正常运行，长</w:t>
      </w:r>
      <w:r>
        <w:rPr>
          <w:rFonts w:hint="eastAsia" w:ascii="宋体" w:hAnsi="宋体" w:eastAsia="宋体" w:cs="宋体"/>
          <w:color w:val="auto"/>
          <w:spacing w:val="-5"/>
          <w:sz w:val="28"/>
          <w:szCs w:val="28"/>
        </w:rPr>
        <w:t>期发挥效益。各村要切实负起用水管水的主体</w:t>
      </w:r>
      <w:r>
        <w:rPr>
          <w:rFonts w:hint="eastAsia" w:ascii="宋体" w:hAnsi="宋体" w:eastAsia="宋体" w:cs="宋体"/>
          <w:color w:val="auto"/>
          <w:spacing w:val="-6"/>
          <w:sz w:val="28"/>
          <w:szCs w:val="28"/>
        </w:rPr>
        <w:t>责任，倡导“</w:t>
      </w:r>
      <w:r>
        <w:rPr>
          <w:rFonts w:hint="eastAsia" w:ascii="宋体" w:hAnsi="宋体" w:eastAsia="宋体" w:cs="宋体"/>
          <w:color w:val="auto"/>
          <w:spacing w:val="-51"/>
          <w:sz w:val="28"/>
          <w:szCs w:val="28"/>
        </w:rPr>
        <w:t xml:space="preserve"> </w:t>
      </w:r>
      <w:r>
        <w:rPr>
          <w:rFonts w:hint="eastAsia" w:ascii="宋体" w:hAnsi="宋体" w:eastAsia="宋体" w:cs="宋体"/>
          <w:color w:val="auto"/>
          <w:spacing w:val="-6"/>
          <w:sz w:val="28"/>
          <w:szCs w:val="28"/>
        </w:rPr>
        <w:t>节水优先、</w:t>
      </w:r>
      <w:r>
        <w:rPr>
          <w:rFonts w:hint="eastAsia" w:ascii="宋体" w:hAnsi="宋体" w:eastAsia="宋体" w:cs="宋体"/>
          <w:color w:val="auto"/>
          <w:sz w:val="28"/>
          <w:szCs w:val="28"/>
        </w:rPr>
        <w:t xml:space="preserve"> 共同承担”</w:t>
      </w:r>
      <w:r>
        <w:rPr>
          <w:rFonts w:hint="eastAsia" w:ascii="宋体" w:hAnsi="宋体" w:eastAsia="宋体" w:cs="宋体"/>
          <w:color w:val="auto"/>
          <w:spacing w:val="-26"/>
          <w:sz w:val="28"/>
          <w:szCs w:val="28"/>
        </w:rPr>
        <w:t xml:space="preserve"> </w:t>
      </w:r>
      <w:r>
        <w:rPr>
          <w:rFonts w:hint="eastAsia" w:ascii="宋体" w:hAnsi="宋体" w:eastAsia="宋体" w:cs="宋体"/>
          <w:color w:val="auto"/>
          <w:sz w:val="28"/>
          <w:szCs w:val="28"/>
        </w:rPr>
        <w:t>，建立农村生活用水计量收费机制，科学合理运用水价调</w:t>
      </w:r>
      <w:r>
        <w:rPr>
          <w:rFonts w:hint="eastAsia" w:ascii="宋体" w:hAnsi="宋体" w:eastAsia="宋体" w:cs="宋体"/>
          <w:color w:val="auto"/>
          <w:spacing w:val="-6"/>
          <w:sz w:val="28"/>
          <w:szCs w:val="28"/>
        </w:rPr>
        <w:t>控杠杆，按照村级供水“ 自建自管、良性循环”</w:t>
      </w:r>
      <w:r>
        <w:rPr>
          <w:rFonts w:hint="eastAsia" w:ascii="宋体" w:hAnsi="宋体" w:eastAsia="宋体" w:cs="宋体"/>
          <w:color w:val="auto"/>
          <w:spacing w:val="-26"/>
          <w:sz w:val="28"/>
          <w:szCs w:val="28"/>
        </w:rPr>
        <w:t xml:space="preserve"> </w:t>
      </w:r>
      <w:r>
        <w:rPr>
          <w:rFonts w:hint="eastAsia" w:ascii="宋体" w:hAnsi="宋体" w:eastAsia="宋体" w:cs="宋体"/>
          <w:color w:val="auto"/>
          <w:spacing w:val="-6"/>
          <w:sz w:val="28"/>
          <w:szCs w:val="28"/>
        </w:rPr>
        <w:t>的原则，通过村规民约</w:t>
      </w:r>
      <w:r>
        <w:rPr>
          <w:rFonts w:hint="eastAsia" w:ascii="宋体" w:hAnsi="宋体" w:eastAsia="宋体" w:cs="宋体"/>
          <w:color w:val="auto"/>
          <w:spacing w:val="-10"/>
          <w:sz w:val="28"/>
          <w:szCs w:val="28"/>
        </w:rPr>
        <w:t>合理确定用水价格，合理收取水费，用于农村饮水工程的管理</w:t>
      </w:r>
      <w:r>
        <w:rPr>
          <w:rFonts w:hint="eastAsia" w:ascii="宋体" w:hAnsi="宋体" w:eastAsia="宋体" w:cs="宋体"/>
          <w:color w:val="auto"/>
          <w:spacing w:val="-11"/>
          <w:sz w:val="28"/>
          <w:szCs w:val="28"/>
        </w:rPr>
        <w:t>和维护，</w:t>
      </w:r>
      <w:r>
        <w:rPr>
          <w:rFonts w:hint="eastAsia" w:ascii="宋体" w:hAnsi="宋体" w:eastAsia="宋体" w:cs="宋体"/>
          <w:color w:val="auto"/>
          <w:spacing w:val="-1"/>
          <w:sz w:val="28"/>
          <w:szCs w:val="28"/>
        </w:rPr>
        <w:t>保障农村饮水工程良性运转。</w:t>
      </w:r>
    </w:p>
    <w:p w14:paraId="690F6F3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564"/>
        <w:jc w:val="both"/>
        <w:textAlignment w:val="auto"/>
        <w:rPr>
          <w:rFonts w:hint="eastAsia" w:ascii="宋体" w:hAnsi="宋体" w:eastAsia="宋体" w:cs="宋体"/>
          <w:color w:val="auto"/>
          <w:sz w:val="28"/>
          <w:szCs w:val="28"/>
        </w:rPr>
      </w:pPr>
      <w:r>
        <w:rPr>
          <w:rFonts w:hint="eastAsia" w:ascii="宋体" w:hAnsi="宋体" w:eastAsia="宋体" w:cs="宋体"/>
          <w:color w:val="auto"/>
          <w:spacing w:val="-4"/>
          <w:sz w:val="28"/>
          <w:szCs w:val="28"/>
        </w:rPr>
        <w:t>社会化评价：在接受受益群众监督的同时，还要接受县政府、县财政和水利部门的考核。考核方式：一是自查考核，先由建设单位组织全面自查；二是抽查考核，由县水利局、财政局等部门组成验收小组，对其进行抽查考核，考核面不小于</w:t>
      </w:r>
      <w:r>
        <w:rPr>
          <w:rFonts w:hint="eastAsia" w:ascii="宋体" w:hAnsi="宋体" w:eastAsia="宋体" w:cs="宋体"/>
          <w:color w:val="auto"/>
          <w:spacing w:val="-64"/>
          <w:sz w:val="28"/>
          <w:szCs w:val="28"/>
        </w:rPr>
        <w:t xml:space="preserve"> </w:t>
      </w:r>
      <w:r>
        <w:rPr>
          <w:rFonts w:hint="eastAsia" w:ascii="宋体" w:hAnsi="宋体" w:eastAsia="宋体" w:cs="宋体"/>
          <w:color w:val="auto"/>
          <w:spacing w:val="-4"/>
          <w:sz w:val="28"/>
          <w:szCs w:val="28"/>
        </w:rPr>
        <w:t>40%</w:t>
      </w:r>
      <w:r>
        <w:rPr>
          <w:rFonts w:hint="eastAsia" w:ascii="宋体" w:hAnsi="宋体" w:eastAsia="宋体" w:cs="宋体"/>
          <w:color w:val="auto"/>
          <w:spacing w:val="-5"/>
          <w:sz w:val="28"/>
          <w:szCs w:val="28"/>
        </w:rPr>
        <w:t>，从而保证项目管护工作</w:t>
      </w:r>
      <w:r>
        <w:rPr>
          <w:rFonts w:hint="eastAsia" w:ascii="宋体" w:hAnsi="宋体" w:eastAsia="宋体" w:cs="宋体"/>
          <w:color w:val="auto"/>
          <w:spacing w:val="3"/>
          <w:sz w:val="28"/>
          <w:szCs w:val="28"/>
        </w:rPr>
        <w:t>的质量。对未按建设工程施工的,根据有关法律法规并报相关职能部</w:t>
      </w:r>
      <w:r>
        <w:rPr>
          <w:rFonts w:hint="eastAsia" w:ascii="宋体" w:hAnsi="宋体" w:eastAsia="宋体" w:cs="宋体"/>
          <w:color w:val="auto"/>
          <w:spacing w:val="1"/>
          <w:sz w:val="28"/>
          <w:szCs w:val="28"/>
        </w:rPr>
        <w:t>门进行处罚,并通报批评和备案,特别是不按有关规范施工造成施工质量不合格的豆腐渣工程,严厉打击,绝不手软。在维修养护实施后建议</w:t>
      </w:r>
      <w:r>
        <w:rPr>
          <w:rFonts w:hint="eastAsia" w:ascii="宋体" w:hAnsi="宋体" w:eastAsia="宋体" w:cs="宋体"/>
          <w:color w:val="auto"/>
          <w:spacing w:val="-10"/>
          <w:sz w:val="28"/>
          <w:szCs w:val="28"/>
        </w:rPr>
        <w:t>加入后评价，积极主动的让社会群体加入，在后评价过程中取优、良、</w:t>
      </w:r>
      <w:r>
        <w:rPr>
          <w:rFonts w:hint="eastAsia" w:ascii="宋体" w:hAnsi="宋体" w:eastAsia="宋体" w:cs="宋体"/>
          <w:color w:val="auto"/>
          <w:spacing w:val="-4"/>
          <w:sz w:val="28"/>
          <w:szCs w:val="28"/>
        </w:rPr>
        <w:t>差、极差等四个级别，倘若群众对后评价的评价为“极差”，业主应</w:t>
      </w:r>
      <w:r>
        <w:rPr>
          <w:rFonts w:hint="eastAsia" w:ascii="宋体" w:hAnsi="宋体" w:eastAsia="宋体" w:cs="宋体"/>
          <w:color w:val="auto"/>
          <w:spacing w:val="-1"/>
          <w:sz w:val="28"/>
          <w:szCs w:val="28"/>
        </w:rPr>
        <w:t>警告施工队伍对不合理现象及时处理并罚款。</w:t>
      </w:r>
    </w:p>
    <w:p w14:paraId="49A9024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firstLine="544"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pacing w:val="-4"/>
          <w:sz w:val="28"/>
          <w:szCs w:val="28"/>
        </w:rPr>
        <w:t>成果化应用：通过农村饮水工程管护机制改革，一是有利于促进小型水利工程管护规范化、程序化、专业化建设，推进“</w:t>
      </w:r>
      <w:r>
        <w:rPr>
          <w:rFonts w:hint="eastAsia" w:ascii="宋体" w:hAnsi="宋体" w:eastAsia="宋体" w:cs="宋体"/>
          <w:color w:val="auto"/>
          <w:spacing w:val="-23"/>
          <w:sz w:val="28"/>
          <w:szCs w:val="28"/>
        </w:rPr>
        <w:t xml:space="preserve"> </w:t>
      </w:r>
      <w:r>
        <w:rPr>
          <w:rFonts w:hint="eastAsia" w:ascii="宋体" w:hAnsi="宋体" w:eastAsia="宋体" w:cs="宋体"/>
          <w:color w:val="auto"/>
          <w:spacing w:val="-4"/>
          <w:sz w:val="28"/>
          <w:szCs w:val="28"/>
        </w:rPr>
        <w:t>以水养水”进程；二是有利于发挥市场主体作用，广泛吸纳社会资金，拓宽饮水工程管护资金社会化投入渠道，形成全民办水利的良好氛围，确保建宁</w:t>
      </w:r>
      <w:r>
        <w:rPr>
          <w:rFonts w:hint="eastAsia" w:ascii="宋体" w:hAnsi="宋体" w:eastAsia="宋体" w:cs="宋体"/>
          <w:color w:val="auto"/>
          <w:spacing w:val="-3"/>
          <w:sz w:val="28"/>
          <w:szCs w:val="28"/>
        </w:rPr>
        <w:t>县农村饮水设施“建得起、管得好、保安全、长受益</w:t>
      </w:r>
      <w:r>
        <w:rPr>
          <w:rFonts w:hint="eastAsia" w:ascii="宋体" w:hAnsi="宋体" w:eastAsia="宋体" w:cs="宋体"/>
          <w:color w:val="auto"/>
          <w:spacing w:val="-4"/>
          <w:sz w:val="28"/>
          <w:szCs w:val="28"/>
        </w:rPr>
        <w:t>”</w:t>
      </w:r>
      <w:r>
        <w:rPr>
          <w:rFonts w:hint="eastAsia" w:ascii="宋体" w:hAnsi="宋体" w:eastAsia="宋体" w:cs="宋体"/>
          <w:color w:val="auto"/>
          <w:spacing w:val="-46"/>
          <w:sz w:val="28"/>
          <w:szCs w:val="28"/>
        </w:rPr>
        <w:t xml:space="preserve"> </w:t>
      </w:r>
      <w:r>
        <w:rPr>
          <w:rFonts w:hint="eastAsia" w:ascii="宋体" w:hAnsi="宋体" w:eastAsia="宋体" w:cs="宋体"/>
          <w:color w:val="auto"/>
          <w:spacing w:val="-4"/>
          <w:sz w:val="28"/>
          <w:szCs w:val="28"/>
        </w:rPr>
        <w:t>；三是管护机制</w:t>
      </w:r>
      <w:r>
        <w:rPr>
          <w:rFonts w:hint="eastAsia" w:ascii="宋体" w:hAnsi="宋体" w:eastAsia="宋体" w:cs="宋体"/>
          <w:color w:val="auto"/>
          <w:spacing w:val="-11"/>
          <w:sz w:val="28"/>
          <w:szCs w:val="28"/>
        </w:rPr>
        <w:t>改革，有利于明确管护责任，保障群众权益，落实各项惠农兴水政策，</w:t>
      </w:r>
      <w:r>
        <w:rPr>
          <w:rFonts w:hint="eastAsia" w:ascii="宋体" w:hAnsi="宋体" w:eastAsia="宋体" w:cs="宋体"/>
          <w:color w:val="auto"/>
          <w:spacing w:val="-4"/>
          <w:sz w:val="28"/>
          <w:szCs w:val="28"/>
        </w:rPr>
        <w:t>调动农民群众参与管护的积极性，促进农村饮水设施的科学管护和良</w:t>
      </w:r>
      <w:r>
        <w:rPr>
          <w:rFonts w:hint="eastAsia" w:ascii="宋体" w:hAnsi="宋体" w:eastAsia="宋体" w:cs="宋体"/>
          <w:color w:val="auto"/>
          <w:spacing w:val="14"/>
          <w:sz w:val="28"/>
          <w:szCs w:val="28"/>
        </w:rPr>
        <w:t xml:space="preserve"> </w:t>
      </w:r>
      <w:r>
        <w:rPr>
          <w:rFonts w:hint="eastAsia" w:ascii="宋体" w:hAnsi="宋体" w:eastAsia="宋体" w:cs="宋体"/>
          <w:color w:val="auto"/>
          <w:spacing w:val="-3"/>
          <w:sz w:val="28"/>
          <w:szCs w:val="28"/>
        </w:rPr>
        <w:t>性循环，发动社会各方面力量参与农村饮水工程设施的建设和管护，</w:t>
      </w:r>
      <w:r>
        <w:rPr>
          <w:rFonts w:hint="eastAsia" w:ascii="宋体" w:hAnsi="宋体" w:eastAsia="宋体" w:cs="宋体"/>
          <w:color w:val="auto"/>
          <w:spacing w:val="-1"/>
          <w:sz w:val="28"/>
          <w:szCs w:val="28"/>
        </w:rPr>
        <w:t>保障农村饮水安全。</w:t>
      </w:r>
    </w:p>
    <w:p w14:paraId="5FFF371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634"/>
        <w:jc w:val="both"/>
        <w:textAlignment w:val="auto"/>
        <w:rPr>
          <w:rFonts w:hint="eastAsia" w:ascii="宋体" w:hAnsi="宋体" w:eastAsia="宋体" w:cs="宋体"/>
          <w:color w:val="auto"/>
          <w:sz w:val="28"/>
          <w:szCs w:val="28"/>
        </w:rPr>
      </w:pPr>
      <w:r>
        <w:rPr>
          <w:rFonts w:hint="eastAsia" w:ascii="宋体" w:hAnsi="宋体" w:eastAsia="宋体" w:cs="宋体"/>
          <w:color w:val="auto"/>
          <w:spacing w:val="3"/>
          <w:sz w:val="28"/>
          <w:szCs w:val="28"/>
        </w:rPr>
        <w:t>农村饮水工程维修养护点由专人负责，加强政策引导和奖惩机</w:t>
      </w:r>
      <w:r>
        <w:rPr>
          <w:rFonts w:hint="eastAsia" w:ascii="宋体" w:hAnsi="宋体" w:eastAsia="宋体" w:cs="宋体"/>
          <w:color w:val="auto"/>
          <w:spacing w:val="12"/>
          <w:sz w:val="28"/>
          <w:szCs w:val="28"/>
        </w:rPr>
        <w:t xml:space="preserve"> </w:t>
      </w:r>
      <w:r>
        <w:rPr>
          <w:rFonts w:hint="eastAsia" w:ascii="宋体" w:hAnsi="宋体" w:eastAsia="宋体" w:cs="宋体"/>
          <w:color w:val="auto"/>
          <w:spacing w:val="-4"/>
          <w:sz w:val="28"/>
          <w:szCs w:val="28"/>
        </w:rPr>
        <w:t>制，适应建管并重的要求，建立健全农村饮水工程良性运行机制，重点在规范县级水质检测中心运行、培育专业维养队伍、政府购买服务</w:t>
      </w:r>
      <w:r>
        <w:rPr>
          <w:rFonts w:hint="eastAsia" w:ascii="宋体" w:hAnsi="宋体" w:eastAsia="宋体" w:cs="宋体"/>
          <w:color w:val="auto"/>
          <w:spacing w:val="-1"/>
          <w:sz w:val="28"/>
          <w:szCs w:val="28"/>
        </w:rPr>
        <w:t>等方面，积极探索，努力形成可复制可推广的经验做法。</w:t>
      </w:r>
    </w:p>
    <w:p w14:paraId="135DFC4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554"/>
        <w:jc w:val="both"/>
        <w:textAlignment w:val="auto"/>
        <w:rPr>
          <w:rFonts w:hint="eastAsia" w:ascii="宋体" w:hAnsi="宋体" w:eastAsia="宋体" w:cs="宋体"/>
          <w:color w:val="auto"/>
          <w:sz w:val="28"/>
          <w:szCs w:val="28"/>
        </w:rPr>
      </w:pPr>
      <w:r>
        <w:rPr>
          <w:rFonts w:hint="eastAsia" w:ascii="宋体" w:hAnsi="宋体" w:eastAsia="宋体" w:cs="宋体"/>
          <w:color w:val="auto"/>
          <w:spacing w:val="-4"/>
          <w:sz w:val="28"/>
          <w:szCs w:val="28"/>
        </w:rPr>
        <w:t>积极争取同级财政加大农村饮水工程维修养护资金投入力度，通</w:t>
      </w:r>
      <w:r>
        <w:rPr>
          <w:rFonts w:hint="eastAsia" w:ascii="宋体" w:hAnsi="宋体" w:eastAsia="宋体" w:cs="宋体"/>
          <w:color w:val="auto"/>
          <w:spacing w:val="5"/>
          <w:sz w:val="28"/>
          <w:szCs w:val="28"/>
        </w:rPr>
        <w:t xml:space="preserve"> </w:t>
      </w:r>
      <w:r>
        <w:rPr>
          <w:rFonts w:hint="eastAsia" w:ascii="宋体" w:hAnsi="宋体" w:eastAsia="宋体" w:cs="宋体"/>
          <w:color w:val="auto"/>
          <w:spacing w:val="-4"/>
          <w:sz w:val="28"/>
          <w:szCs w:val="28"/>
        </w:rPr>
        <w:t>过政府购买服务方式，努力推行物业化管理模式，引导社会成立专业</w:t>
      </w:r>
      <w:r>
        <w:rPr>
          <w:rFonts w:hint="eastAsia" w:ascii="宋体" w:hAnsi="宋体" w:eastAsia="宋体" w:cs="宋体"/>
          <w:color w:val="auto"/>
          <w:spacing w:val="-3"/>
          <w:sz w:val="28"/>
          <w:szCs w:val="28"/>
        </w:rPr>
        <w:t>维修养护队伍，培育和规范维修养护市场环境。根据本项目特殊性，</w:t>
      </w:r>
      <w:r>
        <w:rPr>
          <w:rFonts w:hint="eastAsia" w:ascii="宋体" w:hAnsi="宋体" w:eastAsia="宋体" w:cs="宋体"/>
          <w:color w:val="auto"/>
          <w:spacing w:val="-2"/>
          <w:sz w:val="28"/>
          <w:szCs w:val="28"/>
        </w:rPr>
        <w:t>参照下表进行相关考核验收：</w:t>
      </w:r>
    </w:p>
    <w:p w14:paraId="6DC5C11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8"/>
          <w:szCs w:val="28"/>
        </w:rPr>
        <w:sectPr>
          <w:footerReference r:id="rId17" w:type="default"/>
          <w:pgSz w:w="11906" w:h="16839"/>
          <w:pgMar w:top="1040" w:right="1770" w:bottom="1156" w:left="1785" w:header="0" w:footer="994" w:gutter="0"/>
          <w:pgNumType w:fmt="decimal"/>
          <w:cols w:space="720" w:num="1"/>
        </w:sectPr>
      </w:pPr>
    </w:p>
    <w:p w14:paraId="7827ADC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firstLine="563"/>
        <w:jc w:val="both"/>
        <w:textAlignment w:val="auto"/>
        <w:rPr>
          <w:rFonts w:hint="eastAsia" w:ascii="宋体" w:hAnsi="宋体" w:eastAsia="宋体" w:cs="宋体"/>
          <w:color w:val="auto"/>
          <w:sz w:val="28"/>
          <w:szCs w:val="28"/>
        </w:rPr>
        <w:sectPr>
          <w:footerReference r:id="rId18" w:type="default"/>
          <w:pgSz w:w="11906" w:h="16839"/>
          <w:pgMar w:top="400" w:right="1712" w:bottom="1156" w:left="1785" w:header="0" w:footer="994" w:gutter="0"/>
          <w:pgNumType w:fmt="decimal"/>
          <w:cols w:space="720" w:num="1"/>
        </w:sectPr>
      </w:pPr>
    </w:p>
    <w:p w14:paraId="2B6FC5D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表</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9"/>
          <w:sz w:val="24"/>
          <w:szCs w:val="24"/>
        </w:rPr>
        <w:t>1</w:t>
      </w:r>
    </w:p>
    <w:p w14:paraId="29F62E3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
          <w:szCs w:val="24"/>
          <w:lang w:val="en-US" w:eastAsia="zh-CN" w:bidi="ar-SA"/>
        </w:rPr>
      </w:pPr>
      <w:r>
        <w:rPr>
          <w:rFonts w:hint="eastAsia" w:ascii="宋体" w:hAnsi="宋体" w:eastAsia="宋体" w:cs="宋体"/>
          <w:color w:val="auto"/>
          <w:kern w:val="2"/>
          <w:sz w:val="2"/>
          <w:szCs w:val="2"/>
          <w:lang w:val="en-US" w:eastAsia="zh-CN" w:bidi="ar-SA"/>
        </w:rPr>
        <w:br w:type="column"/>
      </w:r>
    </w:p>
    <w:p w14:paraId="00B8796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水源工程维修养护验收考核签证表</w:t>
      </w:r>
    </w:p>
    <w:p w14:paraId="470C789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16"/>
          <w:sz w:val="24"/>
          <w:szCs w:val="24"/>
        </w:rPr>
        <w:t>年</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16"/>
          <w:sz w:val="24"/>
          <w:szCs w:val="24"/>
        </w:rPr>
        <w:t>月</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16"/>
          <w:sz w:val="24"/>
          <w:szCs w:val="24"/>
        </w:rPr>
        <w:t>日</w:t>
      </w:r>
    </w:p>
    <w:p w14:paraId="7EF7975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sectPr>
          <w:footerReference r:id="rId19" w:type="default"/>
          <w:type w:val="continuous"/>
          <w:pgSz w:w="11906" w:h="16839"/>
          <w:pgMar w:top="400" w:right="1773" w:bottom="1156" w:left="1773" w:header="0" w:footer="994" w:gutter="0"/>
          <w:pgNumType w:fmt="decimal"/>
          <w:cols w:equalWidth="0" w:num="2">
            <w:col w:w="1660" w:space="0"/>
            <w:col w:w="6699"/>
          </w:cols>
        </w:sectPr>
      </w:pPr>
    </w:p>
    <w:p w14:paraId="1CDFE9F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Cs w:val="24"/>
        </w:rPr>
      </w:pPr>
    </w:p>
    <w:tbl>
      <w:tblPr>
        <w:tblStyle w:val="16"/>
        <w:tblW w:w="833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2"/>
        <w:gridCol w:w="2802"/>
        <w:gridCol w:w="1040"/>
        <w:gridCol w:w="932"/>
        <w:gridCol w:w="1737"/>
      </w:tblGrid>
      <w:tr w14:paraId="65AE4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22" w:type="dxa"/>
            <w:tcBorders>
              <w:top w:val="single" w:color="000000" w:sz="10" w:space="0"/>
              <w:left w:val="single" w:color="000000" w:sz="10" w:space="0"/>
            </w:tcBorders>
            <w:noWrap w:val="0"/>
            <w:vAlign w:val="top"/>
          </w:tcPr>
          <w:p w14:paraId="3665DFA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0"/>
                <w:kern w:val="2"/>
                <w:sz w:val="24"/>
                <w:szCs w:val="24"/>
                <w:lang w:val="en-US" w:eastAsia="en-US" w:bidi="ar-SA"/>
              </w:rPr>
              <w:t>乡镇</w:t>
            </w:r>
          </w:p>
        </w:tc>
        <w:tc>
          <w:tcPr>
            <w:tcW w:w="2802" w:type="dxa"/>
            <w:tcBorders>
              <w:top w:val="single" w:color="000000" w:sz="10" w:space="0"/>
            </w:tcBorders>
            <w:noWrap w:val="0"/>
            <w:vAlign w:val="top"/>
          </w:tcPr>
          <w:p w14:paraId="2AF4EE6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972" w:type="dxa"/>
            <w:gridSpan w:val="2"/>
            <w:tcBorders>
              <w:top w:val="single" w:color="000000" w:sz="10" w:space="0"/>
            </w:tcBorders>
            <w:noWrap w:val="0"/>
            <w:vAlign w:val="top"/>
          </w:tcPr>
          <w:p w14:paraId="2E23BC5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行政村</w:t>
            </w:r>
          </w:p>
        </w:tc>
        <w:tc>
          <w:tcPr>
            <w:tcW w:w="1737" w:type="dxa"/>
            <w:tcBorders>
              <w:top w:val="single" w:color="000000" w:sz="10" w:space="0"/>
              <w:right w:val="single" w:color="000000" w:sz="10" w:space="0"/>
            </w:tcBorders>
            <w:noWrap w:val="0"/>
            <w:vAlign w:val="top"/>
          </w:tcPr>
          <w:p w14:paraId="4194D28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1D758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304BDDC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饮水工程名称</w:t>
            </w:r>
          </w:p>
        </w:tc>
        <w:tc>
          <w:tcPr>
            <w:tcW w:w="6511" w:type="dxa"/>
            <w:gridSpan w:val="4"/>
            <w:tcBorders>
              <w:right w:val="single" w:color="000000" w:sz="10" w:space="0"/>
            </w:tcBorders>
            <w:noWrap w:val="0"/>
            <w:vAlign w:val="top"/>
          </w:tcPr>
          <w:p w14:paraId="58B927F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4502D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6CE4340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服务人口(人）</w:t>
            </w:r>
          </w:p>
        </w:tc>
        <w:tc>
          <w:tcPr>
            <w:tcW w:w="2802" w:type="dxa"/>
            <w:noWrap w:val="0"/>
            <w:vAlign w:val="top"/>
          </w:tcPr>
          <w:p w14:paraId="5979B89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972" w:type="dxa"/>
            <w:gridSpan w:val="2"/>
            <w:noWrap w:val="0"/>
            <w:vAlign w:val="top"/>
          </w:tcPr>
          <w:p w14:paraId="22F0BCB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供水规模（t/d)</w:t>
            </w:r>
          </w:p>
        </w:tc>
        <w:tc>
          <w:tcPr>
            <w:tcW w:w="1737" w:type="dxa"/>
            <w:tcBorders>
              <w:right w:val="single" w:color="000000" w:sz="10" w:space="0"/>
            </w:tcBorders>
            <w:noWrap w:val="0"/>
            <w:vAlign w:val="top"/>
          </w:tcPr>
          <w:p w14:paraId="1521FF4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46208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52B2D2F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序号</w:t>
            </w:r>
          </w:p>
        </w:tc>
        <w:tc>
          <w:tcPr>
            <w:tcW w:w="2802" w:type="dxa"/>
            <w:noWrap w:val="0"/>
            <w:vAlign w:val="top"/>
          </w:tcPr>
          <w:p w14:paraId="120AE19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维修养护内容</w:t>
            </w:r>
          </w:p>
        </w:tc>
        <w:tc>
          <w:tcPr>
            <w:tcW w:w="1040" w:type="dxa"/>
            <w:noWrap w:val="0"/>
            <w:vAlign w:val="top"/>
          </w:tcPr>
          <w:p w14:paraId="783BF32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1"/>
                <w:kern w:val="2"/>
                <w:sz w:val="24"/>
                <w:szCs w:val="24"/>
                <w:lang w:val="en-US" w:eastAsia="en-US" w:bidi="ar-SA"/>
              </w:rPr>
              <w:t>单位</w:t>
            </w:r>
          </w:p>
        </w:tc>
        <w:tc>
          <w:tcPr>
            <w:tcW w:w="932" w:type="dxa"/>
            <w:noWrap w:val="0"/>
            <w:vAlign w:val="top"/>
          </w:tcPr>
          <w:p w14:paraId="1544B3A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数量</w:t>
            </w:r>
          </w:p>
        </w:tc>
        <w:tc>
          <w:tcPr>
            <w:tcW w:w="1737" w:type="dxa"/>
            <w:tcBorders>
              <w:right w:val="single" w:color="000000" w:sz="10" w:space="0"/>
            </w:tcBorders>
            <w:noWrap w:val="0"/>
            <w:vAlign w:val="top"/>
          </w:tcPr>
          <w:p w14:paraId="1480E47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9"/>
                <w:kern w:val="2"/>
                <w:sz w:val="24"/>
                <w:szCs w:val="24"/>
                <w:lang w:val="en-US" w:eastAsia="en-US" w:bidi="ar-SA"/>
              </w:rPr>
              <w:t>备注</w:t>
            </w:r>
          </w:p>
        </w:tc>
      </w:tr>
      <w:tr w14:paraId="0C241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578129C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1</w:t>
            </w:r>
          </w:p>
        </w:tc>
        <w:tc>
          <w:tcPr>
            <w:tcW w:w="2802" w:type="dxa"/>
            <w:noWrap w:val="0"/>
            <w:vAlign w:val="top"/>
          </w:tcPr>
          <w:p w14:paraId="00C5740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
                <w:kern w:val="2"/>
                <w:sz w:val="24"/>
                <w:szCs w:val="24"/>
                <w:lang w:val="en-US" w:eastAsia="en-US" w:bidi="ar-SA"/>
              </w:rPr>
              <w:t>水源点清淤及维护</w:t>
            </w:r>
          </w:p>
        </w:tc>
        <w:tc>
          <w:tcPr>
            <w:tcW w:w="1040" w:type="dxa"/>
            <w:noWrap w:val="0"/>
            <w:vAlign w:val="top"/>
          </w:tcPr>
          <w:p w14:paraId="030916E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12"/>
                <w:szCs w:val="12"/>
                <w:lang w:val="en-US" w:eastAsia="en-US" w:bidi="ar-SA"/>
              </w:rPr>
            </w:pPr>
            <w:r>
              <w:rPr>
                <w:rFonts w:hint="eastAsia" w:ascii="宋体" w:hAnsi="宋体" w:eastAsia="宋体" w:cs="宋体"/>
                <w:color w:val="auto"/>
                <w:spacing w:val="-1"/>
                <w:kern w:val="2"/>
                <w:sz w:val="24"/>
                <w:szCs w:val="24"/>
                <w:lang w:val="en-US" w:eastAsia="en-US" w:bidi="ar-SA"/>
              </w:rPr>
              <w:t>m</w:t>
            </w:r>
            <w:r>
              <w:rPr>
                <w:rFonts w:hint="eastAsia" w:ascii="宋体" w:hAnsi="宋体" w:eastAsia="宋体" w:cs="宋体"/>
                <w:color w:val="auto"/>
                <w:spacing w:val="-1"/>
                <w:kern w:val="2"/>
                <w:position w:val="11"/>
                <w:sz w:val="12"/>
                <w:szCs w:val="12"/>
                <w:lang w:val="en-US" w:eastAsia="en-US" w:bidi="ar-SA"/>
              </w:rPr>
              <w:t>3</w:t>
            </w:r>
          </w:p>
        </w:tc>
        <w:tc>
          <w:tcPr>
            <w:tcW w:w="932" w:type="dxa"/>
            <w:noWrap w:val="0"/>
            <w:vAlign w:val="top"/>
          </w:tcPr>
          <w:p w14:paraId="2237809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61BABEC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6DFDC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5CE8388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1</w:t>
            </w:r>
          </w:p>
        </w:tc>
        <w:tc>
          <w:tcPr>
            <w:tcW w:w="2802" w:type="dxa"/>
            <w:noWrap w:val="0"/>
            <w:vAlign w:val="top"/>
          </w:tcPr>
          <w:p w14:paraId="6D40004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土方开挖（人工）</w:t>
            </w:r>
          </w:p>
        </w:tc>
        <w:tc>
          <w:tcPr>
            <w:tcW w:w="1040" w:type="dxa"/>
            <w:noWrap w:val="0"/>
            <w:vAlign w:val="top"/>
          </w:tcPr>
          <w:p w14:paraId="7CB08E2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12"/>
                <w:szCs w:val="12"/>
                <w:lang w:val="en-US" w:eastAsia="en-US" w:bidi="ar-SA"/>
              </w:rPr>
            </w:pPr>
            <w:r>
              <w:rPr>
                <w:rFonts w:hint="eastAsia" w:ascii="宋体" w:hAnsi="宋体" w:eastAsia="宋体" w:cs="宋体"/>
                <w:color w:val="auto"/>
                <w:spacing w:val="-1"/>
                <w:kern w:val="2"/>
                <w:sz w:val="24"/>
                <w:szCs w:val="24"/>
                <w:lang w:val="en-US" w:eastAsia="en-US" w:bidi="ar-SA"/>
              </w:rPr>
              <w:t>m</w:t>
            </w:r>
            <w:r>
              <w:rPr>
                <w:rFonts w:hint="eastAsia" w:ascii="宋体" w:hAnsi="宋体" w:eastAsia="宋体" w:cs="宋体"/>
                <w:color w:val="auto"/>
                <w:spacing w:val="-1"/>
                <w:kern w:val="2"/>
                <w:position w:val="11"/>
                <w:sz w:val="12"/>
                <w:szCs w:val="12"/>
                <w:lang w:val="en-US" w:eastAsia="en-US" w:bidi="ar-SA"/>
              </w:rPr>
              <w:t>3</w:t>
            </w:r>
          </w:p>
        </w:tc>
        <w:tc>
          <w:tcPr>
            <w:tcW w:w="932" w:type="dxa"/>
            <w:noWrap w:val="0"/>
            <w:vAlign w:val="top"/>
          </w:tcPr>
          <w:p w14:paraId="76CC729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1A29682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2F48C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1D1303C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2</w:t>
            </w:r>
          </w:p>
        </w:tc>
        <w:tc>
          <w:tcPr>
            <w:tcW w:w="2802" w:type="dxa"/>
            <w:noWrap w:val="0"/>
            <w:vAlign w:val="top"/>
          </w:tcPr>
          <w:p w14:paraId="1AD5EF2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土方回填（人工）</w:t>
            </w:r>
          </w:p>
        </w:tc>
        <w:tc>
          <w:tcPr>
            <w:tcW w:w="1040" w:type="dxa"/>
            <w:noWrap w:val="0"/>
            <w:vAlign w:val="top"/>
          </w:tcPr>
          <w:p w14:paraId="0DBC027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12"/>
                <w:szCs w:val="12"/>
                <w:lang w:val="en-US" w:eastAsia="en-US" w:bidi="ar-SA"/>
              </w:rPr>
            </w:pPr>
            <w:r>
              <w:rPr>
                <w:rFonts w:hint="eastAsia" w:ascii="宋体" w:hAnsi="宋体" w:eastAsia="宋体" w:cs="宋体"/>
                <w:color w:val="auto"/>
                <w:spacing w:val="-1"/>
                <w:kern w:val="2"/>
                <w:sz w:val="24"/>
                <w:szCs w:val="24"/>
                <w:lang w:val="en-US" w:eastAsia="en-US" w:bidi="ar-SA"/>
              </w:rPr>
              <w:t>m</w:t>
            </w:r>
            <w:r>
              <w:rPr>
                <w:rFonts w:hint="eastAsia" w:ascii="宋体" w:hAnsi="宋体" w:eastAsia="宋体" w:cs="宋体"/>
                <w:color w:val="auto"/>
                <w:spacing w:val="-1"/>
                <w:kern w:val="2"/>
                <w:position w:val="11"/>
                <w:sz w:val="12"/>
                <w:szCs w:val="12"/>
                <w:lang w:val="en-US" w:eastAsia="en-US" w:bidi="ar-SA"/>
              </w:rPr>
              <w:t>3</w:t>
            </w:r>
          </w:p>
        </w:tc>
        <w:tc>
          <w:tcPr>
            <w:tcW w:w="932" w:type="dxa"/>
            <w:noWrap w:val="0"/>
            <w:vAlign w:val="top"/>
          </w:tcPr>
          <w:p w14:paraId="330AA0E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7B5EA7C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4EBDE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822" w:type="dxa"/>
            <w:tcBorders>
              <w:left w:val="single" w:color="000000" w:sz="10" w:space="0"/>
            </w:tcBorders>
            <w:noWrap w:val="0"/>
            <w:vAlign w:val="top"/>
          </w:tcPr>
          <w:p w14:paraId="08B7177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3</w:t>
            </w:r>
          </w:p>
        </w:tc>
        <w:tc>
          <w:tcPr>
            <w:tcW w:w="2802" w:type="dxa"/>
            <w:noWrap w:val="0"/>
            <w:vAlign w:val="top"/>
          </w:tcPr>
          <w:p w14:paraId="212F48F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w:t>
            </w:r>
          </w:p>
        </w:tc>
        <w:tc>
          <w:tcPr>
            <w:tcW w:w="1040" w:type="dxa"/>
            <w:noWrap w:val="0"/>
            <w:vAlign w:val="top"/>
          </w:tcPr>
          <w:p w14:paraId="2BF42F9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2" w:type="dxa"/>
            <w:noWrap w:val="0"/>
            <w:vAlign w:val="top"/>
          </w:tcPr>
          <w:p w14:paraId="38D4760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6B24E73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6AF31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1AB2642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4</w:t>
            </w:r>
          </w:p>
        </w:tc>
        <w:tc>
          <w:tcPr>
            <w:tcW w:w="2802" w:type="dxa"/>
            <w:noWrap w:val="0"/>
            <w:vAlign w:val="top"/>
          </w:tcPr>
          <w:p w14:paraId="115CA5F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040" w:type="dxa"/>
            <w:noWrap w:val="0"/>
            <w:vAlign w:val="top"/>
          </w:tcPr>
          <w:p w14:paraId="3424943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2" w:type="dxa"/>
            <w:noWrap w:val="0"/>
            <w:vAlign w:val="top"/>
          </w:tcPr>
          <w:p w14:paraId="57F2875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69E6B5F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7E0CA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1E5F328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5</w:t>
            </w:r>
          </w:p>
        </w:tc>
        <w:tc>
          <w:tcPr>
            <w:tcW w:w="2802" w:type="dxa"/>
            <w:noWrap w:val="0"/>
            <w:vAlign w:val="top"/>
          </w:tcPr>
          <w:p w14:paraId="01FCAE9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040" w:type="dxa"/>
            <w:noWrap w:val="0"/>
            <w:vAlign w:val="top"/>
          </w:tcPr>
          <w:p w14:paraId="1095F02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2" w:type="dxa"/>
            <w:noWrap w:val="0"/>
            <w:vAlign w:val="top"/>
          </w:tcPr>
          <w:p w14:paraId="069F81D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43D2B5E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0F04B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822" w:type="dxa"/>
            <w:tcBorders>
              <w:left w:val="single" w:color="000000" w:sz="10" w:space="0"/>
            </w:tcBorders>
            <w:noWrap w:val="0"/>
            <w:vAlign w:val="top"/>
          </w:tcPr>
          <w:p w14:paraId="0F09887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6</w:t>
            </w:r>
          </w:p>
        </w:tc>
        <w:tc>
          <w:tcPr>
            <w:tcW w:w="2802" w:type="dxa"/>
            <w:noWrap w:val="0"/>
            <w:vAlign w:val="top"/>
          </w:tcPr>
          <w:p w14:paraId="517B148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040" w:type="dxa"/>
            <w:noWrap w:val="0"/>
            <w:vAlign w:val="top"/>
          </w:tcPr>
          <w:p w14:paraId="5797F62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2" w:type="dxa"/>
            <w:noWrap w:val="0"/>
            <w:vAlign w:val="top"/>
          </w:tcPr>
          <w:p w14:paraId="01A6093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652861C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45014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1317DE4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7</w:t>
            </w:r>
          </w:p>
        </w:tc>
        <w:tc>
          <w:tcPr>
            <w:tcW w:w="2802" w:type="dxa"/>
            <w:noWrap w:val="0"/>
            <w:vAlign w:val="top"/>
          </w:tcPr>
          <w:p w14:paraId="7C22B6B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040" w:type="dxa"/>
            <w:noWrap w:val="0"/>
            <w:vAlign w:val="top"/>
          </w:tcPr>
          <w:p w14:paraId="1003210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2" w:type="dxa"/>
            <w:noWrap w:val="0"/>
            <w:vAlign w:val="top"/>
          </w:tcPr>
          <w:p w14:paraId="093664C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1CE871A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71B66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41612C3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8</w:t>
            </w:r>
          </w:p>
        </w:tc>
        <w:tc>
          <w:tcPr>
            <w:tcW w:w="2802" w:type="dxa"/>
            <w:noWrap w:val="0"/>
            <w:vAlign w:val="top"/>
          </w:tcPr>
          <w:p w14:paraId="742C38D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040" w:type="dxa"/>
            <w:noWrap w:val="0"/>
            <w:vAlign w:val="top"/>
          </w:tcPr>
          <w:p w14:paraId="659522E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2" w:type="dxa"/>
            <w:noWrap w:val="0"/>
            <w:vAlign w:val="top"/>
          </w:tcPr>
          <w:p w14:paraId="4FDE7D9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3DFD2EE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7266B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01FC0D5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9</w:t>
            </w:r>
          </w:p>
        </w:tc>
        <w:tc>
          <w:tcPr>
            <w:tcW w:w="2802" w:type="dxa"/>
            <w:noWrap w:val="0"/>
            <w:vAlign w:val="top"/>
          </w:tcPr>
          <w:p w14:paraId="08279C5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040" w:type="dxa"/>
            <w:noWrap w:val="0"/>
            <w:vAlign w:val="top"/>
          </w:tcPr>
          <w:p w14:paraId="3F9033E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2" w:type="dxa"/>
            <w:noWrap w:val="0"/>
            <w:vAlign w:val="top"/>
          </w:tcPr>
          <w:p w14:paraId="11E19EB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5C3A26B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74933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6B3AD6C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4"/>
                <w:kern w:val="2"/>
                <w:sz w:val="24"/>
                <w:szCs w:val="24"/>
                <w:lang w:val="en-US" w:eastAsia="en-US" w:bidi="ar-SA"/>
              </w:rPr>
              <w:t>10</w:t>
            </w:r>
          </w:p>
        </w:tc>
        <w:tc>
          <w:tcPr>
            <w:tcW w:w="2802" w:type="dxa"/>
            <w:noWrap w:val="0"/>
            <w:vAlign w:val="top"/>
          </w:tcPr>
          <w:p w14:paraId="1EBE6CD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040" w:type="dxa"/>
            <w:noWrap w:val="0"/>
            <w:vAlign w:val="top"/>
          </w:tcPr>
          <w:p w14:paraId="71C9F77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2" w:type="dxa"/>
            <w:noWrap w:val="0"/>
            <w:vAlign w:val="top"/>
          </w:tcPr>
          <w:p w14:paraId="421DA00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5B13FFC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12904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1C4F671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4"/>
                <w:kern w:val="2"/>
                <w:sz w:val="24"/>
                <w:szCs w:val="24"/>
                <w:lang w:val="en-US" w:eastAsia="en-US" w:bidi="ar-SA"/>
              </w:rPr>
              <w:t>11</w:t>
            </w:r>
          </w:p>
        </w:tc>
        <w:tc>
          <w:tcPr>
            <w:tcW w:w="2802" w:type="dxa"/>
            <w:noWrap w:val="0"/>
            <w:vAlign w:val="top"/>
          </w:tcPr>
          <w:p w14:paraId="2A49793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040" w:type="dxa"/>
            <w:noWrap w:val="0"/>
            <w:vAlign w:val="top"/>
          </w:tcPr>
          <w:p w14:paraId="0210A37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2" w:type="dxa"/>
            <w:noWrap w:val="0"/>
            <w:vAlign w:val="top"/>
          </w:tcPr>
          <w:p w14:paraId="6A567A7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1C962DC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6B508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333" w:type="dxa"/>
            <w:gridSpan w:val="5"/>
            <w:tcBorders>
              <w:left w:val="single" w:color="000000" w:sz="10" w:space="0"/>
              <w:right w:val="single" w:color="000000" w:sz="10" w:space="0"/>
            </w:tcBorders>
            <w:noWrap w:val="0"/>
            <w:vAlign w:val="top"/>
          </w:tcPr>
          <w:p w14:paraId="0588718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5"/>
                <w:kern w:val="2"/>
                <w:sz w:val="24"/>
                <w:szCs w:val="24"/>
                <w:lang w:val="en-US" w:eastAsia="en-US" w:bidi="ar-SA"/>
              </w:rPr>
              <w:t>补充备注</w:t>
            </w:r>
          </w:p>
        </w:tc>
      </w:tr>
      <w:tr w14:paraId="5A40A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8333" w:type="dxa"/>
            <w:gridSpan w:val="5"/>
            <w:tcBorders>
              <w:left w:val="single" w:color="000000" w:sz="10" w:space="0"/>
              <w:right w:val="single" w:color="000000" w:sz="10" w:space="0"/>
            </w:tcBorders>
            <w:noWrap w:val="0"/>
            <w:vAlign w:val="top"/>
          </w:tcPr>
          <w:p w14:paraId="61C4A69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387F6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4624" w:type="dxa"/>
            <w:gridSpan w:val="2"/>
            <w:tcBorders>
              <w:left w:val="single" w:color="000000" w:sz="10" w:space="0"/>
            </w:tcBorders>
            <w:noWrap w:val="0"/>
            <w:vAlign w:val="top"/>
          </w:tcPr>
          <w:p w14:paraId="16D5972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7C39DC3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管护单位项目负责人意见</w:t>
            </w:r>
          </w:p>
          <w:p w14:paraId="615E9ED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（签字）</w:t>
            </w:r>
          </w:p>
        </w:tc>
        <w:tc>
          <w:tcPr>
            <w:tcW w:w="3709" w:type="dxa"/>
            <w:gridSpan w:val="3"/>
            <w:tcBorders>
              <w:right w:val="single" w:color="000000" w:sz="10" w:space="0"/>
            </w:tcBorders>
            <w:noWrap w:val="0"/>
            <w:vAlign w:val="top"/>
          </w:tcPr>
          <w:p w14:paraId="2C15D47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0474B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trPr>
        <w:tc>
          <w:tcPr>
            <w:tcW w:w="4624" w:type="dxa"/>
            <w:gridSpan w:val="2"/>
            <w:tcBorders>
              <w:left w:val="single" w:color="000000" w:sz="10" w:space="0"/>
            </w:tcBorders>
            <w:noWrap w:val="0"/>
            <w:vAlign w:val="top"/>
          </w:tcPr>
          <w:p w14:paraId="5BF2FF8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3278645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监理单位负责人意见</w:t>
            </w:r>
          </w:p>
          <w:p w14:paraId="1F42D4F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（签字）</w:t>
            </w:r>
          </w:p>
        </w:tc>
        <w:tc>
          <w:tcPr>
            <w:tcW w:w="3709" w:type="dxa"/>
            <w:gridSpan w:val="3"/>
            <w:tcBorders>
              <w:right w:val="single" w:color="000000" w:sz="10" w:space="0"/>
            </w:tcBorders>
            <w:noWrap w:val="0"/>
            <w:vAlign w:val="top"/>
          </w:tcPr>
          <w:p w14:paraId="31795E0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11ECB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4624" w:type="dxa"/>
            <w:gridSpan w:val="2"/>
            <w:tcBorders>
              <w:left w:val="single" w:color="000000" w:sz="10" w:space="0"/>
              <w:bottom w:val="single" w:color="000000" w:sz="10" w:space="0"/>
            </w:tcBorders>
            <w:noWrap w:val="0"/>
            <w:vAlign w:val="top"/>
          </w:tcPr>
          <w:p w14:paraId="6EA9D84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5EC5446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饮水工程管理员</w:t>
            </w:r>
          </w:p>
          <w:p w14:paraId="2BB28F1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或村主干意见（签字）</w:t>
            </w:r>
          </w:p>
        </w:tc>
        <w:tc>
          <w:tcPr>
            <w:tcW w:w="3709" w:type="dxa"/>
            <w:gridSpan w:val="3"/>
            <w:tcBorders>
              <w:bottom w:val="single" w:color="000000" w:sz="10" w:space="0"/>
              <w:right w:val="single" w:color="000000" w:sz="10" w:space="0"/>
            </w:tcBorders>
            <w:noWrap w:val="0"/>
            <w:vAlign w:val="top"/>
          </w:tcPr>
          <w:p w14:paraId="51926E9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bl>
    <w:p w14:paraId="0D32640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
          <w:szCs w:val="2"/>
        </w:rPr>
        <w:sectPr>
          <w:type w:val="continuous"/>
          <w:pgSz w:w="11906" w:h="16839"/>
          <w:pgMar w:top="400" w:right="1773" w:bottom="1156" w:left="1773" w:header="0" w:footer="994" w:gutter="0"/>
          <w:pgNumType w:fmt="decimal"/>
          <w:cols w:space="720" w:num="1"/>
        </w:sectPr>
      </w:pPr>
    </w:p>
    <w:p w14:paraId="541D780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rPr>
        <w:sectPr>
          <w:footerReference r:id="rId20" w:type="default"/>
          <w:pgSz w:w="11906" w:h="16839"/>
          <w:pgMar w:top="400" w:right="1785" w:bottom="1156" w:left="1773" w:header="0" w:footer="994" w:gutter="0"/>
          <w:pgNumType w:fmt="decimal"/>
          <w:cols w:space="720" w:num="1"/>
        </w:sectPr>
      </w:pPr>
    </w:p>
    <w:p w14:paraId="5034A4A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表</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9"/>
          <w:sz w:val="24"/>
          <w:szCs w:val="24"/>
        </w:rPr>
        <w:t>2</w:t>
      </w:r>
    </w:p>
    <w:p w14:paraId="20DB128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
          <w:szCs w:val="24"/>
          <w:lang w:val="en-US" w:eastAsia="zh-CN" w:bidi="ar-SA"/>
        </w:rPr>
      </w:pPr>
      <w:r>
        <w:rPr>
          <w:rFonts w:hint="eastAsia" w:ascii="宋体" w:hAnsi="宋体" w:eastAsia="宋体" w:cs="宋体"/>
          <w:color w:val="auto"/>
          <w:kern w:val="2"/>
          <w:sz w:val="2"/>
          <w:szCs w:val="2"/>
          <w:lang w:val="en-US" w:eastAsia="zh-CN" w:bidi="ar-SA"/>
        </w:rPr>
        <w:br w:type="column"/>
      </w:r>
    </w:p>
    <w:p w14:paraId="0ED8204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输水工程维修养护验收考核签证表</w:t>
      </w:r>
    </w:p>
    <w:p w14:paraId="5B38DE7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w:t>
      </w:r>
    </w:p>
    <w:p w14:paraId="3F008DF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
          <w:szCs w:val="24"/>
          <w:lang w:val="en-US" w:eastAsia="zh-CN" w:bidi="ar-SA"/>
        </w:rPr>
      </w:pPr>
      <w:r>
        <w:rPr>
          <w:rFonts w:hint="eastAsia" w:ascii="宋体" w:hAnsi="宋体" w:eastAsia="宋体" w:cs="宋体"/>
          <w:color w:val="auto"/>
          <w:kern w:val="2"/>
          <w:sz w:val="2"/>
          <w:szCs w:val="2"/>
          <w:lang w:val="en-US" w:eastAsia="zh-CN" w:bidi="ar-SA"/>
        </w:rPr>
        <w:br w:type="column"/>
      </w:r>
    </w:p>
    <w:p w14:paraId="70938B4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zh-CN" w:bidi="ar-SA"/>
        </w:rPr>
      </w:pPr>
    </w:p>
    <w:p w14:paraId="335F906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spacing w:val="-47"/>
          <w:sz w:val="24"/>
          <w:szCs w:val="24"/>
        </w:rPr>
        <w:t>月</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47"/>
          <w:sz w:val="24"/>
          <w:szCs w:val="24"/>
        </w:rPr>
        <w:t>日</w:t>
      </w:r>
    </w:p>
    <w:p w14:paraId="3A1D1D6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sectPr>
          <w:type w:val="continuous"/>
          <w:pgSz w:w="11906" w:h="16839"/>
          <w:pgMar w:top="400" w:right="1785" w:bottom="1156" w:left="1773" w:header="0" w:footer="994" w:gutter="0"/>
          <w:pgNumType w:fmt="decimal"/>
          <w:cols w:equalWidth="0" w:num="3">
            <w:col w:w="1421" w:space="0"/>
            <w:col w:w="5472" w:space="0"/>
            <w:col w:w="1455"/>
          </w:cols>
        </w:sectPr>
      </w:pPr>
    </w:p>
    <w:p w14:paraId="4CC7A38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Cs w:val="24"/>
        </w:rPr>
      </w:pPr>
    </w:p>
    <w:tbl>
      <w:tblPr>
        <w:tblStyle w:val="16"/>
        <w:tblW w:w="832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6"/>
        <w:gridCol w:w="2876"/>
        <w:gridCol w:w="924"/>
        <w:gridCol w:w="1005"/>
        <w:gridCol w:w="1919"/>
      </w:tblGrid>
      <w:tr w14:paraId="69A51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596" w:type="dxa"/>
            <w:tcBorders>
              <w:top w:val="single" w:color="000000" w:sz="10" w:space="0"/>
              <w:left w:val="single" w:color="000000" w:sz="10" w:space="0"/>
            </w:tcBorders>
            <w:noWrap w:val="0"/>
            <w:vAlign w:val="top"/>
          </w:tcPr>
          <w:p w14:paraId="105D461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0"/>
                <w:kern w:val="2"/>
                <w:sz w:val="24"/>
                <w:szCs w:val="24"/>
                <w:lang w:val="en-US" w:eastAsia="en-US" w:bidi="ar-SA"/>
              </w:rPr>
              <w:t>乡镇</w:t>
            </w:r>
          </w:p>
        </w:tc>
        <w:tc>
          <w:tcPr>
            <w:tcW w:w="2876" w:type="dxa"/>
            <w:tcBorders>
              <w:top w:val="single" w:color="000000" w:sz="10" w:space="0"/>
            </w:tcBorders>
            <w:noWrap w:val="0"/>
            <w:vAlign w:val="top"/>
          </w:tcPr>
          <w:p w14:paraId="3CF19D5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929" w:type="dxa"/>
            <w:gridSpan w:val="2"/>
            <w:tcBorders>
              <w:top w:val="single" w:color="000000" w:sz="10" w:space="0"/>
            </w:tcBorders>
            <w:noWrap w:val="0"/>
            <w:vAlign w:val="top"/>
          </w:tcPr>
          <w:p w14:paraId="6AF012D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行政村</w:t>
            </w:r>
          </w:p>
        </w:tc>
        <w:tc>
          <w:tcPr>
            <w:tcW w:w="1919" w:type="dxa"/>
            <w:tcBorders>
              <w:top w:val="single" w:color="000000" w:sz="10" w:space="0"/>
              <w:right w:val="single" w:color="000000" w:sz="10" w:space="0"/>
            </w:tcBorders>
            <w:noWrap w:val="0"/>
            <w:vAlign w:val="top"/>
          </w:tcPr>
          <w:p w14:paraId="448EB6C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7A49E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96" w:type="dxa"/>
            <w:tcBorders>
              <w:left w:val="single" w:color="000000" w:sz="10" w:space="0"/>
            </w:tcBorders>
            <w:noWrap w:val="0"/>
            <w:vAlign w:val="top"/>
          </w:tcPr>
          <w:p w14:paraId="44C9DDF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饮水工程名称</w:t>
            </w:r>
          </w:p>
        </w:tc>
        <w:tc>
          <w:tcPr>
            <w:tcW w:w="6724" w:type="dxa"/>
            <w:gridSpan w:val="4"/>
            <w:tcBorders>
              <w:right w:val="single" w:color="000000" w:sz="10" w:space="0"/>
            </w:tcBorders>
            <w:noWrap w:val="0"/>
            <w:vAlign w:val="top"/>
          </w:tcPr>
          <w:p w14:paraId="089C159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17E2B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96" w:type="dxa"/>
            <w:tcBorders>
              <w:left w:val="single" w:color="000000" w:sz="10" w:space="0"/>
            </w:tcBorders>
            <w:noWrap w:val="0"/>
            <w:vAlign w:val="top"/>
          </w:tcPr>
          <w:p w14:paraId="678A7AD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服务人口(人）</w:t>
            </w:r>
          </w:p>
        </w:tc>
        <w:tc>
          <w:tcPr>
            <w:tcW w:w="2876" w:type="dxa"/>
            <w:noWrap w:val="0"/>
            <w:vAlign w:val="top"/>
          </w:tcPr>
          <w:p w14:paraId="79A24BD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929" w:type="dxa"/>
            <w:gridSpan w:val="2"/>
            <w:noWrap w:val="0"/>
            <w:vAlign w:val="top"/>
          </w:tcPr>
          <w:p w14:paraId="499BB96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供水规模（t/d)</w:t>
            </w:r>
          </w:p>
        </w:tc>
        <w:tc>
          <w:tcPr>
            <w:tcW w:w="1919" w:type="dxa"/>
            <w:tcBorders>
              <w:right w:val="single" w:color="000000" w:sz="10" w:space="0"/>
            </w:tcBorders>
            <w:noWrap w:val="0"/>
            <w:vAlign w:val="top"/>
          </w:tcPr>
          <w:p w14:paraId="6E090F1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45FA2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96" w:type="dxa"/>
            <w:tcBorders>
              <w:left w:val="single" w:color="000000" w:sz="10" w:space="0"/>
            </w:tcBorders>
            <w:noWrap w:val="0"/>
            <w:vAlign w:val="top"/>
          </w:tcPr>
          <w:p w14:paraId="4C4F996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序号</w:t>
            </w:r>
          </w:p>
        </w:tc>
        <w:tc>
          <w:tcPr>
            <w:tcW w:w="2876" w:type="dxa"/>
            <w:noWrap w:val="0"/>
            <w:vAlign w:val="top"/>
          </w:tcPr>
          <w:p w14:paraId="46506F0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维修养护内容</w:t>
            </w:r>
          </w:p>
        </w:tc>
        <w:tc>
          <w:tcPr>
            <w:tcW w:w="924" w:type="dxa"/>
            <w:noWrap w:val="0"/>
            <w:vAlign w:val="top"/>
          </w:tcPr>
          <w:p w14:paraId="55C0F78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1"/>
                <w:kern w:val="2"/>
                <w:sz w:val="24"/>
                <w:szCs w:val="24"/>
                <w:lang w:val="en-US" w:eastAsia="en-US" w:bidi="ar-SA"/>
              </w:rPr>
              <w:t>单位</w:t>
            </w:r>
          </w:p>
        </w:tc>
        <w:tc>
          <w:tcPr>
            <w:tcW w:w="1005" w:type="dxa"/>
            <w:noWrap w:val="0"/>
            <w:vAlign w:val="top"/>
          </w:tcPr>
          <w:p w14:paraId="52BABE1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数量</w:t>
            </w:r>
          </w:p>
        </w:tc>
        <w:tc>
          <w:tcPr>
            <w:tcW w:w="1919" w:type="dxa"/>
            <w:tcBorders>
              <w:right w:val="single" w:color="000000" w:sz="10" w:space="0"/>
            </w:tcBorders>
            <w:noWrap w:val="0"/>
            <w:vAlign w:val="top"/>
          </w:tcPr>
          <w:p w14:paraId="2B7346B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9"/>
                <w:kern w:val="2"/>
                <w:sz w:val="24"/>
                <w:szCs w:val="24"/>
                <w:lang w:val="en-US" w:eastAsia="en-US" w:bidi="ar-SA"/>
              </w:rPr>
              <w:t>备注</w:t>
            </w:r>
          </w:p>
        </w:tc>
      </w:tr>
      <w:tr w14:paraId="5EEBC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96" w:type="dxa"/>
            <w:tcBorders>
              <w:left w:val="single" w:color="000000" w:sz="10" w:space="0"/>
            </w:tcBorders>
            <w:noWrap w:val="0"/>
            <w:vAlign w:val="top"/>
          </w:tcPr>
          <w:p w14:paraId="7CDE167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1</w:t>
            </w:r>
          </w:p>
        </w:tc>
        <w:tc>
          <w:tcPr>
            <w:tcW w:w="2876" w:type="dxa"/>
            <w:noWrap w:val="0"/>
            <w:vAlign w:val="top"/>
          </w:tcPr>
          <w:p w14:paraId="05620FF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24" w:type="dxa"/>
            <w:noWrap w:val="0"/>
            <w:vAlign w:val="top"/>
          </w:tcPr>
          <w:p w14:paraId="28B00C2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005" w:type="dxa"/>
            <w:noWrap w:val="0"/>
            <w:vAlign w:val="top"/>
          </w:tcPr>
          <w:p w14:paraId="4EEC9E3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919" w:type="dxa"/>
            <w:tcBorders>
              <w:right w:val="single" w:color="000000" w:sz="10" w:space="0"/>
            </w:tcBorders>
            <w:noWrap w:val="0"/>
            <w:vAlign w:val="top"/>
          </w:tcPr>
          <w:p w14:paraId="58A963D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0C3DA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96" w:type="dxa"/>
            <w:tcBorders>
              <w:left w:val="single" w:color="000000" w:sz="10" w:space="0"/>
            </w:tcBorders>
            <w:noWrap w:val="0"/>
            <w:vAlign w:val="top"/>
          </w:tcPr>
          <w:p w14:paraId="7AD7222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2</w:t>
            </w:r>
          </w:p>
        </w:tc>
        <w:tc>
          <w:tcPr>
            <w:tcW w:w="2876" w:type="dxa"/>
            <w:noWrap w:val="0"/>
            <w:vAlign w:val="top"/>
          </w:tcPr>
          <w:p w14:paraId="729D528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24" w:type="dxa"/>
            <w:noWrap w:val="0"/>
            <w:vAlign w:val="top"/>
          </w:tcPr>
          <w:p w14:paraId="3003CA5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005" w:type="dxa"/>
            <w:noWrap w:val="0"/>
            <w:vAlign w:val="top"/>
          </w:tcPr>
          <w:p w14:paraId="5C6BE5F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919" w:type="dxa"/>
            <w:tcBorders>
              <w:right w:val="single" w:color="000000" w:sz="10" w:space="0"/>
            </w:tcBorders>
            <w:noWrap w:val="0"/>
            <w:vAlign w:val="top"/>
          </w:tcPr>
          <w:p w14:paraId="3861DE6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2A29F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96" w:type="dxa"/>
            <w:tcBorders>
              <w:left w:val="single" w:color="000000" w:sz="10" w:space="0"/>
            </w:tcBorders>
            <w:noWrap w:val="0"/>
            <w:vAlign w:val="top"/>
          </w:tcPr>
          <w:p w14:paraId="6845E19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3</w:t>
            </w:r>
          </w:p>
        </w:tc>
        <w:tc>
          <w:tcPr>
            <w:tcW w:w="2876" w:type="dxa"/>
            <w:noWrap w:val="0"/>
            <w:vAlign w:val="top"/>
          </w:tcPr>
          <w:p w14:paraId="4B13881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24" w:type="dxa"/>
            <w:noWrap w:val="0"/>
            <w:vAlign w:val="top"/>
          </w:tcPr>
          <w:p w14:paraId="54E8E69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005" w:type="dxa"/>
            <w:noWrap w:val="0"/>
            <w:vAlign w:val="top"/>
          </w:tcPr>
          <w:p w14:paraId="3D7BFB0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919" w:type="dxa"/>
            <w:tcBorders>
              <w:right w:val="single" w:color="000000" w:sz="10" w:space="0"/>
            </w:tcBorders>
            <w:noWrap w:val="0"/>
            <w:vAlign w:val="top"/>
          </w:tcPr>
          <w:p w14:paraId="372ED77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641BE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96" w:type="dxa"/>
            <w:tcBorders>
              <w:left w:val="single" w:color="000000" w:sz="10" w:space="0"/>
            </w:tcBorders>
            <w:noWrap w:val="0"/>
            <w:vAlign w:val="top"/>
          </w:tcPr>
          <w:p w14:paraId="2B7D7EE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4</w:t>
            </w:r>
          </w:p>
        </w:tc>
        <w:tc>
          <w:tcPr>
            <w:tcW w:w="2876" w:type="dxa"/>
            <w:noWrap w:val="0"/>
            <w:vAlign w:val="top"/>
          </w:tcPr>
          <w:p w14:paraId="2D74784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24" w:type="dxa"/>
            <w:noWrap w:val="0"/>
            <w:vAlign w:val="top"/>
          </w:tcPr>
          <w:p w14:paraId="588384C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005" w:type="dxa"/>
            <w:noWrap w:val="0"/>
            <w:vAlign w:val="top"/>
          </w:tcPr>
          <w:p w14:paraId="0796501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919" w:type="dxa"/>
            <w:tcBorders>
              <w:right w:val="single" w:color="000000" w:sz="10" w:space="0"/>
            </w:tcBorders>
            <w:noWrap w:val="0"/>
            <w:vAlign w:val="top"/>
          </w:tcPr>
          <w:p w14:paraId="3C041E5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3DE76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96" w:type="dxa"/>
            <w:tcBorders>
              <w:left w:val="single" w:color="000000" w:sz="10" w:space="0"/>
            </w:tcBorders>
            <w:noWrap w:val="0"/>
            <w:vAlign w:val="top"/>
          </w:tcPr>
          <w:p w14:paraId="4264E81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5</w:t>
            </w:r>
          </w:p>
        </w:tc>
        <w:tc>
          <w:tcPr>
            <w:tcW w:w="2876" w:type="dxa"/>
            <w:noWrap w:val="0"/>
            <w:vAlign w:val="top"/>
          </w:tcPr>
          <w:p w14:paraId="274D21E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24" w:type="dxa"/>
            <w:noWrap w:val="0"/>
            <w:vAlign w:val="top"/>
          </w:tcPr>
          <w:p w14:paraId="3642422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005" w:type="dxa"/>
            <w:noWrap w:val="0"/>
            <w:vAlign w:val="top"/>
          </w:tcPr>
          <w:p w14:paraId="0B89245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919" w:type="dxa"/>
            <w:tcBorders>
              <w:right w:val="single" w:color="000000" w:sz="10" w:space="0"/>
            </w:tcBorders>
            <w:noWrap w:val="0"/>
            <w:vAlign w:val="top"/>
          </w:tcPr>
          <w:p w14:paraId="051A784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6C09E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8320" w:type="dxa"/>
            <w:gridSpan w:val="5"/>
            <w:tcBorders>
              <w:left w:val="single" w:color="000000" w:sz="10" w:space="0"/>
              <w:right w:val="single" w:color="000000" w:sz="10" w:space="0"/>
            </w:tcBorders>
            <w:noWrap w:val="0"/>
            <w:vAlign w:val="top"/>
          </w:tcPr>
          <w:p w14:paraId="41E1688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5"/>
                <w:kern w:val="2"/>
                <w:sz w:val="24"/>
                <w:szCs w:val="24"/>
                <w:lang w:val="en-US" w:eastAsia="en-US" w:bidi="ar-SA"/>
              </w:rPr>
              <w:t>补充备注</w:t>
            </w:r>
          </w:p>
        </w:tc>
      </w:tr>
      <w:tr w14:paraId="2FCC4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0" w:hRule="atLeast"/>
        </w:trPr>
        <w:tc>
          <w:tcPr>
            <w:tcW w:w="8320" w:type="dxa"/>
            <w:gridSpan w:val="5"/>
            <w:tcBorders>
              <w:left w:val="single" w:color="000000" w:sz="10" w:space="0"/>
              <w:right w:val="single" w:color="000000" w:sz="10" w:space="0"/>
            </w:tcBorders>
            <w:noWrap w:val="0"/>
            <w:vAlign w:val="top"/>
          </w:tcPr>
          <w:p w14:paraId="21567ED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21445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4472" w:type="dxa"/>
            <w:gridSpan w:val="2"/>
            <w:tcBorders>
              <w:left w:val="single" w:color="000000" w:sz="10" w:space="0"/>
            </w:tcBorders>
            <w:noWrap w:val="0"/>
            <w:vAlign w:val="top"/>
          </w:tcPr>
          <w:p w14:paraId="1B5071C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0F90183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管护单位项目负责人意见</w:t>
            </w:r>
          </w:p>
          <w:p w14:paraId="78DA184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（签字）</w:t>
            </w:r>
          </w:p>
        </w:tc>
        <w:tc>
          <w:tcPr>
            <w:tcW w:w="3848" w:type="dxa"/>
            <w:gridSpan w:val="3"/>
            <w:tcBorders>
              <w:right w:val="single" w:color="000000" w:sz="10" w:space="0"/>
            </w:tcBorders>
            <w:noWrap w:val="0"/>
            <w:vAlign w:val="top"/>
          </w:tcPr>
          <w:p w14:paraId="7D98835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754B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4472" w:type="dxa"/>
            <w:gridSpan w:val="2"/>
            <w:tcBorders>
              <w:left w:val="single" w:color="000000" w:sz="10" w:space="0"/>
            </w:tcBorders>
            <w:noWrap w:val="0"/>
            <w:vAlign w:val="top"/>
          </w:tcPr>
          <w:p w14:paraId="1EF8145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4F7E996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监理单位负责人意见</w:t>
            </w:r>
          </w:p>
          <w:p w14:paraId="46D982E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（签字）</w:t>
            </w:r>
          </w:p>
        </w:tc>
        <w:tc>
          <w:tcPr>
            <w:tcW w:w="3848" w:type="dxa"/>
            <w:gridSpan w:val="3"/>
            <w:tcBorders>
              <w:right w:val="single" w:color="000000" w:sz="10" w:space="0"/>
            </w:tcBorders>
            <w:noWrap w:val="0"/>
            <w:vAlign w:val="top"/>
          </w:tcPr>
          <w:p w14:paraId="7452AE8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23AC6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1" w:hRule="atLeast"/>
        </w:trPr>
        <w:tc>
          <w:tcPr>
            <w:tcW w:w="4472" w:type="dxa"/>
            <w:gridSpan w:val="2"/>
            <w:tcBorders>
              <w:left w:val="single" w:color="000000" w:sz="10" w:space="0"/>
              <w:bottom w:val="single" w:color="000000" w:sz="10" w:space="0"/>
            </w:tcBorders>
            <w:noWrap w:val="0"/>
            <w:vAlign w:val="top"/>
          </w:tcPr>
          <w:p w14:paraId="1457675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7450365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饮水工程管理员</w:t>
            </w:r>
          </w:p>
          <w:p w14:paraId="79FDFB2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或村主干意见</w:t>
            </w:r>
          </w:p>
          <w:p w14:paraId="352B1DA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（签字）</w:t>
            </w:r>
          </w:p>
        </w:tc>
        <w:tc>
          <w:tcPr>
            <w:tcW w:w="3848" w:type="dxa"/>
            <w:gridSpan w:val="3"/>
            <w:tcBorders>
              <w:bottom w:val="single" w:color="000000" w:sz="10" w:space="0"/>
              <w:right w:val="single" w:color="000000" w:sz="10" w:space="0"/>
            </w:tcBorders>
            <w:noWrap w:val="0"/>
            <w:vAlign w:val="top"/>
          </w:tcPr>
          <w:p w14:paraId="467083E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bl>
    <w:p w14:paraId="1163A5C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
          <w:szCs w:val="2"/>
        </w:rPr>
        <w:sectPr>
          <w:type w:val="continuous"/>
          <w:pgSz w:w="11906" w:h="16839"/>
          <w:pgMar w:top="400" w:right="1785" w:bottom="1156" w:left="1773" w:header="0" w:footer="994" w:gutter="0"/>
          <w:pgNumType w:fmt="decimal"/>
          <w:cols w:space="720" w:num="1"/>
        </w:sectPr>
      </w:pPr>
    </w:p>
    <w:p w14:paraId="6478D3F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Cs w:val="24"/>
        </w:rPr>
      </w:pPr>
    </w:p>
    <w:p w14:paraId="3CC4C63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rPr>
        <w:sectPr>
          <w:footerReference r:id="rId21" w:type="default"/>
          <w:pgSz w:w="11906" w:h="16839"/>
          <w:pgMar w:top="400" w:right="1773" w:bottom="1156" w:left="1773" w:header="0" w:footer="994" w:gutter="0"/>
          <w:pgNumType w:fmt="decimal"/>
          <w:cols w:space="720" w:num="1"/>
        </w:sectPr>
      </w:pPr>
    </w:p>
    <w:p w14:paraId="5B4CAC8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表</w:t>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9"/>
          <w:sz w:val="24"/>
          <w:szCs w:val="24"/>
        </w:rPr>
        <w:t>3</w:t>
      </w:r>
    </w:p>
    <w:p w14:paraId="3A22537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
          <w:szCs w:val="24"/>
          <w:lang w:val="en-US" w:eastAsia="zh-CN" w:bidi="ar-SA"/>
        </w:rPr>
      </w:pPr>
      <w:r>
        <w:rPr>
          <w:rFonts w:hint="eastAsia" w:ascii="宋体" w:hAnsi="宋体" w:eastAsia="宋体" w:cs="宋体"/>
          <w:color w:val="auto"/>
          <w:kern w:val="2"/>
          <w:sz w:val="2"/>
          <w:szCs w:val="2"/>
          <w:lang w:val="en-US" w:eastAsia="zh-CN" w:bidi="ar-SA"/>
        </w:rPr>
        <w:br w:type="column"/>
      </w:r>
    </w:p>
    <w:p w14:paraId="0CA290F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水厂工程（饮水工程）维修养护验收考核签证表</w:t>
      </w:r>
    </w:p>
    <w:p w14:paraId="61D15EE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spacing w:val="-39"/>
          <w:sz w:val="24"/>
          <w:szCs w:val="24"/>
        </w:rPr>
        <w:t>年</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39"/>
          <w:sz w:val="24"/>
          <w:szCs w:val="24"/>
        </w:rPr>
        <w:t>月</w:t>
      </w:r>
      <w:r>
        <w:rPr>
          <w:rFonts w:hint="eastAsia" w:ascii="宋体" w:hAnsi="宋体" w:eastAsia="宋体" w:cs="宋体"/>
          <w:color w:val="auto"/>
          <w:spacing w:val="14"/>
          <w:sz w:val="24"/>
          <w:szCs w:val="24"/>
        </w:rPr>
        <w:t xml:space="preserve">     </w:t>
      </w:r>
      <w:r>
        <w:rPr>
          <w:rFonts w:hint="eastAsia" w:ascii="宋体" w:hAnsi="宋体" w:eastAsia="宋体" w:cs="宋体"/>
          <w:color w:val="auto"/>
          <w:spacing w:val="-39"/>
          <w:sz w:val="24"/>
          <w:szCs w:val="24"/>
        </w:rPr>
        <w:t>日</w:t>
      </w:r>
    </w:p>
    <w:p w14:paraId="60EBAE0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sectPr>
          <w:type w:val="continuous"/>
          <w:pgSz w:w="11906" w:h="16839"/>
          <w:pgMar w:top="400" w:right="1773" w:bottom="1156" w:left="1773" w:header="0" w:footer="994" w:gutter="0"/>
          <w:pgNumType w:fmt="decimal"/>
          <w:cols w:equalWidth="0" w:num="2">
            <w:col w:w="1298" w:space="0"/>
            <w:col w:w="7062"/>
          </w:cols>
        </w:sectPr>
      </w:pPr>
    </w:p>
    <w:p w14:paraId="7CE45F7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Cs w:val="24"/>
        </w:rPr>
      </w:pPr>
    </w:p>
    <w:tbl>
      <w:tblPr>
        <w:tblStyle w:val="16"/>
        <w:tblW w:w="833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4"/>
        <w:gridCol w:w="2729"/>
        <w:gridCol w:w="913"/>
        <w:gridCol w:w="1395"/>
        <w:gridCol w:w="1702"/>
      </w:tblGrid>
      <w:tr w14:paraId="74C4F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594" w:type="dxa"/>
            <w:tcBorders>
              <w:top w:val="single" w:color="000000" w:sz="10" w:space="0"/>
              <w:left w:val="single" w:color="000000" w:sz="10" w:space="0"/>
            </w:tcBorders>
            <w:noWrap w:val="0"/>
            <w:vAlign w:val="top"/>
          </w:tcPr>
          <w:p w14:paraId="6D19FE5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0"/>
                <w:kern w:val="2"/>
                <w:sz w:val="24"/>
                <w:szCs w:val="24"/>
                <w:lang w:val="en-US" w:eastAsia="en-US" w:bidi="ar-SA"/>
              </w:rPr>
              <w:t>乡镇</w:t>
            </w:r>
          </w:p>
        </w:tc>
        <w:tc>
          <w:tcPr>
            <w:tcW w:w="2729" w:type="dxa"/>
            <w:tcBorders>
              <w:top w:val="single" w:color="000000" w:sz="10" w:space="0"/>
            </w:tcBorders>
            <w:noWrap w:val="0"/>
            <w:vAlign w:val="top"/>
          </w:tcPr>
          <w:p w14:paraId="288BC8A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2308" w:type="dxa"/>
            <w:gridSpan w:val="2"/>
            <w:tcBorders>
              <w:top w:val="single" w:color="000000" w:sz="10" w:space="0"/>
            </w:tcBorders>
            <w:noWrap w:val="0"/>
            <w:vAlign w:val="top"/>
          </w:tcPr>
          <w:p w14:paraId="5638F1D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行政村</w:t>
            </w:r>
          </w:p>
        </w:tc>
        <w:tc>
          <w:tcPr>
            <w:tcW w:w="1702" w:type="dxa"/>
            <w:tcBorders>
              <w:top w:val="single" w:color="000000" w:sz="10" w:space="0"/>
              <w:right w:val="single" w:color="000000" w:sz="10" w:space="0"/>
            </w:tcBorders>
            <w:noWrap w:val="0"/>
            <w:vAlign w:val="top"/>
          </w:tcPr>
          <w:p w14:paraId="11077D0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75D05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594" w:type="dxa"/>
            <w:tcBorders>
              <w:left w:val="single" w:color="000000" w:sz="10" w:space="0"/>
            </w:tcBorders>
            <w:noWrap w:val="0"/>
            <w:vAlign w:val="top"/>
          </w:tcPr>
          <w:p w14:paraId="35A497F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饮水工程名称</w:t>
            </w:r>
          </w:p>
        </w:tc>
        <w:tc>
          <w:tcPr>
            <w:tcW w:w="6739" w:type="dxa"/>
            <w:gridSpan w:val="4"/>
            <w:noWrap w:val="0"/>
            <w:vAlign w:val="top"/>
          </w:tcPr>
          <w:p w14:paraId="1067410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69E39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594" w:type="dxa"/>
            <w:tcBorders>
              <w:left w:val="single" w:color="000000" w:sz="10" w:space="0"/>
            </w:tcBorders>
            <w:noWrap w:val="0"/>
            <w:vAlign w:val="top"/>
          </w:tcPr>
          <w:p w14:paraId="01DDF99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服务人口(人）</w:t>
            </w:r>
          </w:p>
        </w:tc>
        <w:tc>
          <w:tcPr>
            <w:tcW w:w="2729" w:type="dxa"/>
            <w:noWrap w:val="0"/>
            <w:vAlign w:val="top"/>
          </w:tcPr>
          <w:p w14:paraId="5AA09CD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2308" w:type="dxa"/>
            <w:gridSpan w:val="2"/>
            <w:noWrap w:val="0"/>
            <w:vAlign w:val="top"/>
          </w:tcPr>
          <w:p w14:paraId="6868BED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供水规模（t/d)</w:t>
            </w:r>
          </w:p>
        </w:tc>
        <w:tc>
          <w:tcPr>
            <w:tcW w:w="1702" w:type="dxa"/>
            <w:tcBorders>
              <w:right w:val="single" w:color="000000" w:sz="10" w:space="0"/>
            </w:tcBorders>
            <w:noWrap w:val="0"/>
            <w:vAlign w:val="top"/>
          </w:tcPr>
          <w:p w14:paraId="5D0E344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5921A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594" w:type="dxa"/>
            <w:tcBorders>
              <w:left w:val="single" w:color="000000" w:sz="10" w:space="0"/>
            </w:tcBorders>
            <w:noWrap w:val="0"/>
            <w:vAlign w:val="top"/>
          </w:tcPr>
          <w:p w14:paraId="3E2242A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序号</w:t>
            </w:r>
          </w:p>
        </w:tc>
        <w:tc>
          <w:tcPr>
            <w:tcW w:w="2729" w:type="dxa"/>
            <w:noWrap w:val="0"/>
            <w:vAlign w:val="top"/>
          </w:tcPr>
          <w:p w14:paraId="2829B8F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维修养护内容</w:t>
            </w:r>
          </w:p>
        </w:tc>
        <w:tc>
          <w:tcPr>
            <w:tcW w:w="913" w:type="dxa"/>
            <w:noWrap w:val="0"/>
            <w:vAlign w:val="top"/>
          </w:tcPr>
          <w:p w14:paraId="0349A90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1"/>
                <w:kern w:val="2"/>
                <w:sz w:val="24"/>
                <w:szCs w:val="24"/>
                <w:lang w:val="en-US" w:eastAsia="en-US" w:bidi="ar-SA"/>
              </w:rPr>
              <w:t>单位</w:t>
            </w:r>
          </w:p>
        </w:tc>
        <w:tc>
          <w:tcPr>
            <w:tcW w:w="1395" w:type="dxa"/>
            <w:noWrap w:val="0"/>
            <w:vAlign w:val="top"/>
          </w:tcPr>
          <w:p w14:paraId="164A462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数量</w:t>
            </w:r>
          </w:p>
        </w:tc>
        <w:tc>
          <w:tcPr>
            <w:tcW w:w="1702" w:type="dxa"/>
            <w:tcBorders>
              <w:right w:val="single" w:color="000000" w:sz="10" w:space="0"/>
            </w:tcBorders>
            <w:noWrap w:val="0"/>
            <w:vAlign w:val="top"/>
          </w:tcPr>
          <w:p w14:paraId="5E36733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9"/>
                <w:kern w:val="2"/>
                <w:sz w:val="24"/>
                <w:szCs w:val="24"/>
                <w:lang w:val="en-US" w:eastAsia="en-US" w:bidi="ar-SA"/>
              </w:rPr>
              <w:t>备注</w:t>
            </w:r>
          </w:p>
        </w:tc>
      </w:tr>
      <w:tr w14:paraId="2122D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594" w:type="dxa"/>
            <w:tcBorders>
              <w:left w:val="single" w:color="000000" w:sz="10" w:space="0"/>
            </w:tcBorders>
            <w:noWrap w:val="0"/>
            <w:vAlign w:val="top"/>
          </w:tcPr>
          <w:p w14:paraId="4D40E2F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1</w:t>
            </w:r>
          </w:p>
        </w:tc>
        <w:tc>
          <w:tcPr>
            <w:tcW w:w="2729" w:type="dxa"/>
            <w:noWrap w:val="0"/>
            <w:vAlign w:val="top"/>
          </w:tcPr>
          <w:p w14:paraId="391EDBD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防护网安装</w:t>
            </w:r>
          </w:p>
        </w:tc>
        <w:tc>
          <w:tcPr>
            <w:tcW w:w="913" w:type="dxa"/>
            <w:noWrap w:val="0"/>
            <w:vAlign w:val="top"/>
          </w:tcPr>
          <w:p w14:paraId="70EE8E2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95" w:type="dxa"/>
            <w:noWrap w:val="0"/>
            <w:vAlign w:val="top"/>
          </w:tcPr>
          <w:p w14:paraId="2E7B397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02" w:type="dxa"/>
            <w:tcBorders>
              <w:right w:val="single" w:color="000000" w:sz="10" w:space="0"/>
            </w:tcBorders>
            <w:noWrap w:val="0"/>
            <w:vAlign w:val="top"/>
          </w:tcPr>
          <w:p w14:paraId="1926781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33855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594" w:type="dxa"/>
            <w:tcBorders>
              <w:left w:val="single" w:color="000000" w:sz="10" w:space="0"/>
            </w:tcBorders>
            <w:noWrap w:val="0"/>
            <w:vAlign w:val="top"/>
          </w:tcPr>
          <w:p w14:paraId="02F7AEF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7"/>
                <w:kern w:val="2"/>
                <w:sz w:val="24"/>
                <w:szCs w:val="24"/>
                <w:lang w:val="en-US" w:eastAsia="en-US" w:bidi="ar-SA"/>
              </w:rPr>
              <w:t>(1)</w:t>
            </w:r>
          </w:p>
        </w:tc>
        <w:tc>
          <w:tcPr>
            <w:tcW w:w="2729" w:type="dxa"/>
            <w:noWrap w:val="0"/>
            <w:vAlign w:val="top"/>
          </w:tcPr>
          <w:p w14:paraId="32F541F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5"/>
                <w:kern w:val="2"/>
                <w:sz w:val="24"/>
                <w:szCs w:val="24"/>
                <w:lang w:val="en-US" w:eastAsia="en-US" w:bidi="ar-SA"/>
              </w:rPr>
              <w:t>土方开挖</w:t>
            </w:r>
          </w:p>
        </w:tc>
        <w:tc>
          <w:tcPr>
            <w:tcW w:w="913" w:type="dxa"/>
            <w:noWrap w:val="0"/>
            <w:vAlign w:val="top"/>
          </w:tcPr>
          <w:p w14:paraId="4912397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12"/>
                <w:szCs w:val="12"/>
                <w:lang w:val="en-US" w:eastAsia="en-US" w:bidi="ar-SA"/>
              </w:rPr>
            </w:pPr>
            <w:r>
              <w:rPr>
                <w:rFonts w:hint="eastAsia" w:ascii="宋体" w:hAnsi="宋体" w:eastAsia="宋体" w:cs="宋体"/>
                <w:color w:val="auto"/>
                <w:spacing w:val="-1"/>
                <w:kern w:val="2"/>
                <w:sz w:val="24"/>
                <w:szCs w:val="24"/>
                <w:lang w:val="en-US" w:eastAsia="en-US" w:bidi="ar-SA"/>
              </w:rPr>
              <w:t>m</w:t>
            </w:r>
            <w:r>
              <w:rPr>
                <w:rFonts w:hint="eastAsia" w:ascii="宋体" w:hAnsi="宋体" w:eastAsia="宋体" w:cs="宋体"/>
                <w:color w:val="auto"/>
                <w:spacing w:val="-1"/>
                <w:kern w:val="2"/>
                <w:position w:val="11"/>
                <w:sz w:val="12"/>
                <w:szCs w:val="12"/>
                <w:lang w:val="en-US" w:eastAsia="en-US" w:bidi="ar-SA"/>
              </w:rPr>
              <w:t>3</w:t>
            </w:r>
          </w:p>
        </w:tc>
        <w:tc>
          <w:tcPr>
            <w:tcW w:w="1395" w:type="dxa"/>
            <w:noWrap w:val="0"/>
            <w:vAlign w:val="top"/>
          </w:tcPr>
          <w:p w14:paraId="0365F7D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02" w:type="dxa"/>
            <w:tcBorders>
              <w:right w:val="single" w:color="000000" w:sz="10" w:space="0"/>
            </w:tcBorders>
            <w:noWrap w:val="0"/>
            <w:vAlign w:val="top"/>
          </w:tcPr>
          <w:p w14:paraId="754853F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4412F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594" w:type="dxa"/>
            <w:tcBorders>
              <w:left w:val="single" w:color="000000" w:sz="10" w:space="0"/>
            </w:tcBorders>
            <w:noWrap w:val="0"/>
            <w:vAlign w:val="top"/>
          </w:tcPr>
          <w:p w14:paraId="767BA15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7"/>
                <w:kern w:val="2"/>
                <w:sz w:val="24"/>
                <w:szCs w:val="24"/>
                <w:lang w:val="en-US" w:eastAsia="en-US" w:bidi="ar-SA"/>
              </w:rPr>
              <w:t>(2)</w:t>
            </w:r>
          </w:p>
        </w:tc>
        <w:tc>
          <w:tcPr>
            <w:tcW w:w="2729" w:type="dxa"/>
            <w:noWrap w:val="0"/>
            <w:vAlign w:val="top"/>
          </w:tcPr>
          <w:p w14:paraId="37E15A6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5"/>
                <w:kern w:val="2"/>
                <w:sz w:val="24"/>
                <w:szCs w:val="24"/>
                <w:lang w:val="en-US" w:eastAsia="en-US" w:bidi="ar-SA"/>
              </w:rPr>
              <w:t>土方回填</w:t>
            </w:r>
          </w:p>
        </w:tc>
        <w:tc>
          <w:tcPr>
            <w:tcW w:w="913" w:type="dxa"/>
            <w:noWrap w:val="0"/>
            <w:vAlign w:val="top"/>
          </w:tcPr>
          <w:p w14:paraId="7C73108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12"/>
                <w:szCs w:val="12"/>
                <w:lang w:val="en-US" w:eastAsia="en-US" w:bidi="ar-SA"/>
              </w:rPr>
            </w:pPr>
            <w:r>
              <w:rPr>
                <w:rFonts w:hint="eastAsia" w:ascii="宋体" w:hAnsi="宋体" w:eastAsia="宋体" w:cs="宋体"/>
                <w:color w:val="auto"/>
                <w:spacing w:val="-1"/>
                <w:kern w:val="2"/>
                <w:sz w:val="24"/>
                <w:szCs w:val="24"/>
                <w:lang w:val="en-US" w:eastAsia="en-US" w:bidi="ar-SA"/>
              </w:rPr>
              <w:t>m</w:t>
            </w:r>
            <w:r>
              <w:rPr>
                <w:rFonts w:hint="eastAsia" w:ascii="宋体" w:hAnsi="宋体" w:eastAsia="宋体" w:cs="宋体"/>
                <w:color w:val="auto"/>
                <w:spacing w:val="-1"/>
                <w:kern w:val="2"/>
                <w:position w:val="11"/>
                <w:sz w:val="12"/>
                <w:szCs w:val="12"/>
                <w:lang w:val="en-US" w:eastAsia="en-US" w:bidi="ar-SA"/>
              </w:rPr>
              <w:t>3</w:t>
            </w:r>
          </w:p>
        </w:tc>
        <w:tc>
          <w:tcPr>
            <w:tcW w:w="1395" w:type="dxa"/>
            <w:noWrap w:val="0"/>
            <w:vAlign w:val="top"/>
          </w:tcPr>
          <w:p w14:paraId="0E34D7B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02" w:type="dxa"/>
            <w:tcBorders>
              <w:right w:val="single" w:color="000000" w:sz="10" w:space="0"/>
            </w:tcBorders>
            <w:noWrap w:val="0"/>
            <w:vAlign w:val="top"/>
          </w:tcPr>
          <w:p w14:paraId="78B33C0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5E780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1594" w:type="dxa"/>
            <w:tcBorders>
              <w:left w:val="single" w:color="000000" w:sz="10" w:space="0"/>
            </w:tcBorders>
            <w:noWrap w:val="0"/>
            <w:vAlign w:val="top"/>
          </w:tcPr>
          <w:p w14:paraId="6B39656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4C539A9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2</w:t>
            </w:r>
          </w:p>
        </w:tc>
        <w:tc>
          <w:tcPr>
            <w:tcW w:w="2729" w:type="dxa"/>
            <w:noWrap w:val="0"/>
            <w:vAlign w:val="top"/>
          </w:tcPr>
          <w:p w14:paraId="33C6F53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44E748E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9"/>
                <w:kern w:val="2"/>
                <w:sz w:val="24"/>
                <w:szCs w:val="24"/>
                <w:lang w:val="en-US" w:eastAsia="en-US" w:bidi="ar-SA"/>
              </w:rPr>
              <w:t>絮凝剂</w:t>
            </w:r>
          </w:p>
        </w:tc>
        <w:tc>
          <w:tcPr>
            <w:tcW w:w="913" w:type="dxa"/>
            <w:noWrap w:val="0"/>
            <w:vAlign w:val="top"/>
          </w:tcPr>
          <w:p w14:paraId="3C0F59C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316D784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t</w:t>
            </w:r>
          </w:p>
        </w:tc>
        <w:tc>
          <w:tcPr>
            <w:tcW w:w="1395" w:type="dxa"/>
            <w:noWrap w:val="0"/>
            <w:vAlign w:val="top"/>
          </w:tcPr>
          <w:p w14:paraId="540745F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02" w:type="dxa"/>
            <w:tcBorders>
              <w:right w:val="single" w:color="000000" w:sz="10" w:space="0"/>
            </w:tcBorders>
            <w:noWrap w:val="0"/>
            <w:vAlign w:val="top"/>
          </w:tcPr>
          <w:p w14:paraId="21A41D5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hanging="311"/>
              <w:jc w:val="both"/>
              <w:textAlignment w:val="auto"/>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7"/>
                <w:kern w:val="2"/>
                <w:sz w:val="20"/>
                <w:szCs w:val="20"/>
                <w:lang w:val="en-US" w:eastAsia="en-US" w:bidi="ar-SA"/>
              </w:rPr>
              <w:t>单次投放量及投</w:t>
            </w:r>
            <w:r>
              <w:rPr>
                <w:rFonts w:hint="eastAsia" w:ascii="宋体" w:hAnsi="宋体" w:eastAsia="宋体" w:cs="宋体"/>
                <w:color w:val="auto"/>
                <w:kern w:val="2"/>
                <w:sz w:val="20"/>
                <w:szCs w:val="20"/>
                <w:lang w:val="en-US" w:eastAsia="en-US" w:bidi="ar-SA"/>
              </w:rPr>
              <w:t xml:space="preserve"> </w:t>
            </w:r>
            <w:r>
              <w:rPr>
                <w:rFonts w:hint="eastAsia" w:ascii="宋体" w:hAnsi="宋体" w:eastAsia="宋体" w:cs="宋体"/>
                <w:color w:val="auto"/>
                <w:spacing w:val="3"/>
                <w:kern w:val="2"/>
                <w:sz w:val="20"/>
                <w:szCs w:val="20"/>
                <w:lang w:val="en-US" w:eastAsia="en-US" w:bidi="ar-SA"/>
              </w:rPr>
              <w:t>放次数：</w:t>
            </w:r>
          </w:p>
        </w:tc>
      </w:tr>
      <w:tr w14:paraId="3C91A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594" w:type="dxa"/>
            <w:tcBorders>
              <w:left w:val="single" w:color="000000" w:sz="10" w:space="0"/>
            </w:tcBorders>
            <w:noWrap w:val="0"/>
            <w:vAlign w:val="top"/>
          </w:tcPr>
          <w:p w14:paraId="378AC55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3</w:t>
            </w:r>
          </w:p>
        </w:tc>
        <w:tc>
          <w:tcPr>
            <w:tcW w:w="2729" w:type="dxa"/>
            <w:noWrap w:val="0"/>
            <w:vAlign w:val="top"/>
          </w:tcPr>
          <w:p w14:paraId="0ABFCBD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清洗清水池</w:t>
            </w:r>
          </w:p>
        </w:tc>
        <w:tc>
          <w:tcPr>
            <w:tcW w:w="913" w:type="dxa"/>
            <w:noWrap w:val="0"/>
            <w:vAlign w:val="top"/>
          </w:tcPr>
          <w:p w14:paraId="67ADE94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12"/>
                <w:szCs w:val="12"/>
                <w:lang w:val="en-US" w:eastAsia="en-US" w:bidi="ar-SA"/>
              </w:rPr>
            </w:pPr>
            <w:r>
              <w:rPr>
                <w:rFonts w:hint="eastAsia" w:ascii="宋体" w:hAnsi="宋体" w:eastAsia="宋体" w:cs="宋体"/>
                <w:color w:val="auto"/>
                <w:spacing w:val="-1"/>
                <w:kern w:val="2"/>
                <w:sz w:val="24"/>
                <w:szCs w:val="24"/>
                <w:lang w:val="en-US" w:eastAsia="en-US" w:bidi="ar-SA"/>
              </w:rPr>
              <w:t>m</w:t>
            </w:r>
            <w:r>
              <w:rPr>
                <w:rFonts w:hint="eastAsia" w:ascii="宋体" w:hAnsi="宋体" w:eastAsia="宋体" w:cs="宋体"/>
                <w:color w:val="auto"/>
                <w:spacing w:val="-1"/>
                <w:kern w:val="2"/>
                <w:position w:val="11"/>
                <w:sz w:val="12"/>
                <w:szCs w:val="12"/>
                <w:lang w:val="en-US" w:eastAsia="en-US" w:bidi="ar-SA"/>
              </w:rPr>
              <w:t>3</w:t>
            </w:r>
          </w:p>
        </w:tc>
        <w:tc>
          <w:tcPr>
            <w:tcW w:w="1395" w:type="dxa"/>
            <w:noWrap w:val="0"/>
            <w:vAlign w:val="top"/>
          </w:tcPr>
          <w:p w14:paraId="49111BC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02" w:type="dxa"/>
            <w:tcBorders>
              <w:right w:val="single" w:color="000000" w:sz="10" w:space="0"/>
            </w:tcBorders>
            <w:noWrap w:val="0"/>
            <w:vAlign w:val="top"/>
          </w:tcPr>
          <w:p w14:paraId="5978DEB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1CF93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0" w:hRule="atLeast"/>
        </w:trPr>
        <w:tc>
          <w:tcPr>
            <w:tcW w:w="1594" w:type="dxa"/>
            <w:tcBorders>
              <w:left w:val="single" w:color="000000" w:sz="10" w:space="0"/>
            </w:tcBorders>
            <w:noWrap w:val="0"/>
            <w:vAlign w:val="top"/>
          </w:tcPr>
          <w:p w14:paraId="66C5697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4</w:t>
            </w:r>
          </w:p>
        </w:tc>
        <w:tc>
          <w:tcPr>
            <w:tcW w:w="2729" w:type="dxa"/>
            <w:noWrap w:val="0"/>
            <w:vAlign w:val="top"/>
          </w:tcPr>
          <w:p w14:paraId="5B3E89F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清洗过滤池</w:t>
            </w:r>
          </w:p>
        </w:tc>
        <w:tc>
          <w:tcPr>
            <w:tcW w:w="913" w:type="dxa"/>
            <w:noWrap w:val="0"/>
            <w:vAlign w:val="top"/>
          </w:tcPr>
          <w:p w14:paraId="71B9810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12"/>
                <w:szCs w:val="12"/>
                <w:lang w:val="en-US" w:eastAsia="en-US" w:bidi="ar-SA"/>
              </w:rPr>
            </w:pPr>
            <w:r>
              <w:rPr>
                <w:rFonts w:hint="eastAsia" w:ascii="宋体" w:hAnsi="宋体" w:eastAsia="宋体" w:cs="宋体"/>
                <w:color w:val="auto"/>
                <w:spacing w:val="-1"/>
                <w:kern w:val="2"/>
                <w:sz w:val="24"/>
                <w:szCs w:val="24"/>
                <w:lang w:val="en-US" w:eastAsia="en-US" w:bidi="ar-SA"/>
              </w:rPr>
              <w:t>m</w:t>
            </w:r>
            <w:r>
              <w:rPr>
                <w:rFonts w:hint="eastAsia" w:ascii="宋体" w:hAnsi="宋体" w:eastAsia="宋体" w:cs="宋体"/>
                <w:color w:val="auto"/>
                <w:spacing w:val="-1"/>
                <w:kern w:val="2"/>
                <w:position w:val="11"/>
                <w:sz w:val="12"/>
                <w:szCs w:val="12"/>
                <w:lang w:val="en-US" w:eastAsia="en-US" w:bidi="ar-SA"/>
              </w:rPr>
              <w:t>3</w:t>
            </w:r>
          </w:p>
        </w:tc>
        <w:tc>
          <w:tcPr>
            <w:tcW w:w="1395" w:type="dxa"/>
            <w:noWrap w:val="0"/>
            <w:vAlign w:val="top"/>
          </w:tcPr>
          <w:p w14:paraId="4707340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02" w:type="dxa"/>
            <w:tcBorders>
              <w:right w:val="single" w:color="000000" w:sz="10" w:space="0"/>
            </w:tcBorders>
            <w:noWrap w:val="0"/>
            <w:vAlign w:val="top"/>
          </w:tcPr>
          <w:p w14:paraId="56A76B5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194EE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0" w:hRule="atLeast"/>
        </w:trPr>
        <w:tc>
          <w:tcPr>
            <w:tcW w:w="1594" w:type="dxa"/>
            <w:tcBorders>
              <w:left w:val="single" w:color="000000" w:sz="10" w:space="0"/>
            </w:tcBorders>
            <w:noWrap w:val="0"/>
            <w:vAlign w:val="top"/>
          </w:tcPr>
          <w:p w14:paraId="7DB8E7B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5</w:t>
            </w:r>
          </w:p>
        </w:tc>
        <w:tc>
          <w:tcPr>
            <w:tcW w:w="2729" w:type="dxa"/>
            <w:noWrap w:val="0"/>
            <w:vAlign w:val="top"/>
          </w:tcPr>
          <w:p w14:paraId="4200A22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5"/>
                <w:kern w:val="2"/>
                <w:sz w:val="24"/>
                <w:szCs w:val="24"/>
                <w:lang w:val="en-US" w:eastAsia="en-US" w:bidi="ar-SA"/>
              </w:rPr>
              <w:t>更换滤料</w:t>
            </w:r>
          </w:p>
        </w:tc>
        <w:tc>
          <w:tcPr>
            <w:tcW w:w="913" w:type="dxa"/>
            <w:noWrap w:val="0"/>
            <w:vAlign w:val="top"/>
          </w:tcPr>
          <w:p w14:paraId="2B22656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12"/>
                <w:szCs w:val="12"/>
                <w:lang w:val="en-US" w:eastAsia="en-US" w:bidi="ar-SA"/>
              </w:rPr>
            </w:pPr>
            <w:r>
              <w:rPr>
                <w:rFonts w:hint="eastAsia" w:ascii="宋体" w:hAnsi="宋体" w:eastAsia="宋体" w:cs="宋体"/>
                <w:color w:val="auto"/>
                <w:spacing w:val="-1"/>
                <w:kern w:val="2"/>
                <w:sz w:val="24"/>
                <w:szCs w:val="24"/>
                <w:lang w:val="en-US" w:eastAsia="en-US" w:bidi="ar-SA"/>
              </w:rPr>
              <w:t>m</w:t>
            </w:r>
            <w:r>
              <w:rPr>
                <w:rFonts w:hint="eastAsia" w:ascii="宋体" w:hAnsi="宋体" w:eastAsia="宋体" w:cs="宋体"/>
                <w:color w:val="auto"/>
                <w:spacing w:val="-1"/>
                <w:kern w:val="2"/>
                <w:position w:val="11"/>
                <w:sz w:val="12"/>
                <w:szCs w:val="12"/>
                <w:lang w:val="en-US" w:eastAsia="en-US" w:bidi="ar-SA"/>
              </w:rPr>
              <w:t>3</w:t>
            </w:r>
          </w:p>
        </w:tc>
        <w:tc>
          <w:tcPr>
            <w:tcW w:w="1395" w:type="dxa"/>
            <w:noWrap w:val="0"/>
            <w:vAlign w:val="top"/>
          </w:tcPr>
          <w:p w14:paraId="1619B88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02" w:type="dxa"/>
            <w:tcBorders>
              <w:right w:val="single" w:color="000000" w:sz="10" w:space="0"/>
            </w:tcBorders>
            <w:noWrap w:val="0"/>
            <w:vAlign w:val="top"/>
          </w:tcPr>
          <w:p w14:paraId="76E0989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2BA8D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333" w:type="dxa"/>
            <w:gridSpan w:val="5"/>
            <w:tcBorders>
              <w:left w:val="single" w:color="000000" w:sz="10" w:space="0"/>
              <w:right w:val="single" w:color="000000" w:sz="10" w:space="0"/>
            </w:tcBorders>
            <w:noWrap w:val="0"/>
            <w:vAlign w:val="top"/>
          </w:tcPr>
          <w:p w14:paraId="6CC7B9F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5"/>
                <w:kern w:val="2"/>
                <w:sz w:val="24"/>
                <w:szCs w:val="24"/>
                <w:lang w:val="en-US" w:eastAsia="en-US" w:bidi="ar-SA"/>
              </w:rPr>
              <w:t>补充备注</w:t>
            </w:r>
          </w:p>
        </w:tc>
      </w:tr>
      <w:tr w14:paraId="3EAC5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8333" w:type="dxa"/>
            <w:gridSpan w:val="5"/>
            <w:tcBorders>
              <w:left w:val="single" w:color="000000" w:sz="10" w:space="0"/>
              <w:right w:val="single" w:color="000000" w:sz="10" w:space="0"/>
            </w:tcBorders>
            <w:noWrap w:val="0"/>
            <w:vAlign w:val="top"/>
          </w:tcPr>
          <w:p w14:paraId="29F373B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566D4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20" w:hRule="atLeast"/>
        </w:trPr>
        <w:tc>
          <w:tcPr>
            <w:tcW w:w="4323" w:type="dxa"/>
            <w:gridSpan w:val="2"/>
            <w:tcBorders>
              <w:left w:val="single" w:color="000000" w:sz="10" w:space="0"/>
            </w:tcBorders>
            <w:noWrap w:val="0"/>
            <w:vAlign w:val="top"/>
          </w:tcPr>
          <w:p w14:paraId="4681096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048EE58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管护单位项目负责人意见</w:t>
            </w:r>
          </w:p>
          <w:p w14:paraId="326F6D4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（签字）</w:t>
            </w:r>
          </w:p>
        </w:tc>
        <w:tc>
          <w:tcPr>
            <w:tcW w:w="4010" w:type="dxa"/>
            <w:gridSpan w:val="3"/>
            <w:tcBorders>
              <w:right w:val="single" w:color="000000" w:sz="10" w:space="0"/>
            </w:tcBorders>
            <w:noWrap w:val="0"/>
            <w:vAlign w:val="top"/>
          </w:tcPr>
          <w:p w14:paraId="4731B0C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51E4C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4323" w:type="dxa"/>
            <w:gridSpan w:val="2"/>
            <w:tcBorders>
              <w:left w:val="single" w:color="000000" w:sz="10" w:space="0"/>
            </w:tcBorders>
            <w:noWrap w:val="0"/>
            <w:vAlign w:val="top"/>
          </w:tcPr>
          <w:p w14:paraId="5A3D864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28AD55D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监理单位负责人意见</w:t>
            </w:r>
          </w:p>
          <w:p w14:paraId="3BC2210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（签字）</w:t>
            </w:r>
          </w:p>
        </w:tc>
        <w:tc>
          <w:tcPr>
            <w:tcW w:w="4010" w:type="dxa"/>
            <w:gridSpan w:val="3"/>
            <w:tcBorders>
              <w:right w:val="single" w:color="000000" w:sz="10" w:space="0"/>
            </w:tcBorders>
            <w:noWrap w:val="0"/>
            <w:vAlign w:val="top"/>
          </w:tcPr>
          <w:p w14:paraId="02ECCA9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5CDA6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trPr>
        <w:tc>
          <w:tcPr>
            <w:tcW w:w="4323" w:type="dxa"/>
            <w:gridSpan w:val="2"/>
            <w:tcBorders>
              <w:left w:val="single" w:color="000000" w:sz="10" w:space="0"/>
              <w:bottom w:val="single" w:color="000000" w:sz="10" w:space="0"/>
            </w:tcBorders>
            <w:noWrap w:val="0"/>
            <w:vAlign w:val="top"/>
          </w:tcPr>
          <w:p w14:paraId="60F542A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5BBF6C2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饮水工程管理员</w:t>
            </w:r>
          </w:p>
          <w:p w14:paraId="2AD36C2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或村主干意见</w:t>
            </w:r>
          </w:p>
          <w:p w14:paraId="7879758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（签字）</w:t>
            </w:r>
          </w:p>
        </w:tc>
        <w:tc>
          <w:tcPr>
            <w:tcW w:w="4010" w:type="dxa"/>
            <w:gridSpan w:val="3"/>
            <w:tcBorders>
              <w:bottom w:val="single" w:color="000000" w:sz="10" w:space="0"/>
              <w:right w:val="single" w:color="000000" w:sz="10" w:space="0"/>
            </w:tcBorders>
            <w:noWrap w:val="0"/>
            <w:vAlign w:val="top"/>
          </w:tcPr>
          <w:p w14:paraId="15EDAF5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bl>
    <w:p w14:paraId="438BF2A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
          <w:szCs w:val="2"/>
        </w:rPr>
        <w:sectPr>
          <w:type w:val="continuous"/>
          <w:pgSz w:w="11906" w:h="16839"/>
          <w:pgMar w:top="400" w:right="1773" w:bottom="1156" w:left="1773" w:header="0" w:footer="994" w:gutter="0"/>
          <w:pgNumType w:fmt="decimal"/>
          <w:cols w:space="720" w:num="1"/>
        </w:sectPr>
      </w:pPr>
    </w:p>
    <w:p w14:paraId="63EFC8C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rPr>
        <w:sectPr>
          <w:footerReference r:id="rId22" w:type="default"/>
          <w:pgSz w:w="11906" w:h="16839"/>
          <w:pgMar w:top="400" w:right="1773" w:bottom="1156" w:left="1773" w:header="0" w:footer="994" w:gutter="0"/>
          <w:pgNumType w:fmt="decimal"/>
          <w:cols w:space="720" w:num="1"/>
        </w:sectPr>
      </w:pPr>
    </w:p>
    <w:p w14:paraId="3626C79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表</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9"/>
          <w:sz w:val="24"/>
          <w:szCs w:val="24"/>
        </w:rPr>
        <w:t>4</w:t>
      </w:r>
    </w:p>
    <w:p w14:paraId="18A5002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
          <w:szCs w:val="24"/>
          <w:lang w:val="en-US" w:eastAsia="zh-CN" w:bidi="ar-SA"/>
        </w:rPr>
      </w:pPr>
      <w:r>
        <w:rPr>
          <w:rFonts w:hint="eastAsia" w:ascii="宋体" w:hAnsi="宋体" w:eastAsia="宋体" w:cs="宋体"/>
          <w:color w:val="auto"/>
          <w:kern w:val="2"/>
          <w:sz w:val="2"/>
          <w:szCs w:val="2"/>
          <w:lang w:val="en-US" w:eastAsia="zh-CN" w:bidi="ar-SA"/>
        </w:rPr>
        <w:br w:type="column"/>
      </w:r>
    </w:p>
    <w:p w14:paraId="3E9FA0E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配水工程维修养护验收考核签证表</w:t>
      </w:r>
    </w:p>
    <w:p w14:paraId="4B83AD8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w:t>
      </w:r>
    </w:p>
    <w:p w14:paraId="7367100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
          <w:szCs w:val="24"/>
          <w:lang w:val="en-US" w:eastAsia="zh-CN" w:bidi="ar-SA"/>
        </w:rPr>
      </w:pPr>
      <w:r>
        <w:rPr>
          <w:rFonts w:hint="eastAsia" w:ascii="宋体" w:hAnsi="宋体" w:eastAsia="宋体" w:cs="宋体"/>
          <w:color w:val="auto"/>
          <w:kern w:val="2"/>
          <w:sz w:val="2"/>
          <w:szCs w:val="2"/>
          <w:lang w:val="en-US" w:eastAsia="zh-CN" w:bidi="ar-SA"/>
        </w:rPr>
        <w:br w:type="column"/>
      </w:r>
    </w:p>
    <w:p w14:paraId="3EFCA03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zh-CN" w:bidi="ar-SA"/>
        </w:rPr>
      </w:pPr>
    </w:p>
    <w:p w14:paraId="588BA1B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spacing w:val="-47"/>
          <w:sz w:val="24"/>
          <w:szCs w:val="24"/>
        </w:rPr>
        <w:t>月</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47"/>
          <w:sz w:val="24"/>
          <w:szCs w:val="24"/>
        </w:rPr>
        <w:t>日</w:t>
      </w:r>
    </w:p>
    <w:p w14:paraId="3EB2C4F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sectPr>
          <w:type w:val="continuous"/>
          <w:pgSz w:w="11906" w:h="16839"/>
          <w:pgMar w:top="400" w:right="1773" w:bottom="1156" w:left="1773" w:header="0" w:footer="994" w:gutter="0"/>
          <w:pgNumType w:fmt="decimal"/>
          <w:cols w:equalWidth="0" w:num="3">
            <w:col w:w="1300" w:space="0"/>
            <w:col w:w="5607" w:space="0"/>
            <w:col w:w="1453"/>
          </w:cols>
        </w:sectPr>
      </w:pPr>
    </w:p>
    <w:p w14:paraId="1ABB8A4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Cs w:val="24"/>
        </w:rPr>
      </w:pPr>
    </w:p>
    <w:tbl>
      <w:tblPr>
        <w:tblStyle w:val="16"/>
        <w:tblW w:w="833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7"/>
        <w:gridCol w:w="2894"/>
        <w:gridCol w:w="935"/>
        <w:gridCol w:w="925"/>
        <w:gridCol w:w="1982"/>
      </w:tblGrid>
      <w:tr w14:paraId="4A01B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597" w:type="dxa"/>
            <w:tcBorders>
              <w:top w:val="single" w:color="000000" w:sz="10" w:space="0"/>
              <w:left w:val="single" w:color="000000" w:sz="10" w:space="0"/>
            </w:tcBorders>
            <w:noWrap w:val="0"/>
            <w:vAlign w:val="top"/>
          </w:tcPr>
          <w:p w14:paraId="4C1DF9A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0"/>
                <w:kern w:val="2"/>
                <w:sz w:val="24"/>
                <w:szCs w:val="24"/>
                <w:lang w:val="en-US" w:eastAsia="en-US" w:bidi="ar-SA"/>
              </w:rPr>
              <w:t>乡镇</w:t>
            </w:r>
          </w:p>
        </w:tc>
        <w:tc>
          <w:tcPr>
            <w:tcW w:w="2894" w:type="dxa"/>
            <w:tcBorders>
              <w:top w:val="single" w:color="000000" w:sz="10" w:space="0"/>
            </w:tcBorders>
            <w:noWrap w:val="0"/>
            <w:vAlign w:val="top"/>
          </w:tcPr>
          <w:p w14:paraId="173EEBB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860" w:type="dxa"/>
            <w:gridSpan w:val="2"/>
            <w:tcBorders>
              <w:top w:val="single" w:color="000000" w:sz="10" w:space="0"/>
            </w:tcBorders>
            <w:noWrap w:val="0"/>
            <w:vAlign w:val="top"/>
          </w:tcPr>
          <w:p w14:paraId="287A546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行政村</w:t>
            </w:r>
          </w:p>
        </w:tc>
        <w:tc>
          <w:tcPr>
            <w:tcW w:w="1982" w:type="dxa"/>
            <w:tcBorders>
              <w:top w:val="single" w:color="000000" w:sz="10" w:space="0"/>
              <w:right w:val="single" w:color="000000" w:sz="10" w:space="0"/>
            </w:tcBorders>
            <w:noWrap w:val="0"/>
            <w:vAlign w:val="top"/>
          </w:tcPr>
          <w:p w14:paraId="20C0245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14966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597" w:type="dxa"/>
            <w:tcBorders>
              <w:left w:val="single" w:color="000000" w:sz="10" w:space="0"/>
            </w:tcBorders>
            <w:noWrap w:val="0"/>
            <w:vAlign w:val="top"/>
          </w:tcPr>
          <w:p w14:paraId="1197BF8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饮水工程名称</w:t>
            </w:r>
          </w:p>
        </w:tc>
        <w:tc>
          <w:tcPr>
            <w:tcW w:w="6736" w:type="dxa"/>
            <w:gridSpan w:val="4"/>
            <w:tcBorders>
              <w:right w:val="single" w:color="000000" w:sz="10" w:space="0"/>
            </w:tcBorders>
            <w:noWrap w:val="0"/>
            <w:vAlign w:val="top"/>
          </w:tcPr>
          <w:p w14:paraId="73A101F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18F51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4" w:hRule="atLeast"/>
        </w:trPr>
        <w:tc>
          <w:tcPr>
            <w:tcW w:w="1597" w:type="dxa"/>
            <w:tcBorders>
              <w:left w:val="single" w:color="000000" w:sz="10" w:space="0"/>
            </w:tcBorders>
            <w:noWrap w:val="0"/>
            <w:vAlign w:val="top"/>
          </w:tcPr>
          <w:p w14:paraId="3F66890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服务人口(人）</w:t>
            </w:r>
          </w:p>
        </w:tc>
        <w:tc>
          <w:tcPr>
            <w:tcW w:w="2894" w:type="dxa"/>
            <w:noWrap w:val="0"/>
            <w:vAlign w:val="top"/>
          </w:tcPr>
          <w:p w14:paraId="743467E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860" w:type="dxa"/>
            <w:gridSpan w:val="2"/>
            <w:noWrap w:val="0"/>
            <w:vAlign w:val="top"/>
          </w:tcPr>
          <w:p w14:paraId="6F7C670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供水规模（t/d)</w:t>
            </w:r>
          </w:p>
        </w:tc>
        <w:tc>
          <w:tcPr>
            <w:tcW w:w="1982" w:type="dxa"/>
            <w:tcBorders>
              <w:right w:val="single" w:color="000000" w:sz="10" w:space="0"/>
            </w:tcBorders>
            <w:noWrap w:val="0"/>
            <w:vAlign w:val="top"/>
          </w:tcPr>
          <w:p w14:paraId="7C30D13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58AC1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597" w:type="dxa"/>
            <w:tcBorders>
              <w:left w:val="single" w:color="000000" w:sz="10" w:space="0"/>
            </w:tcBorders>
            <w:noWrap w:val="0"/>
            <w:vAlign w:val="top"/>
          </w:tcPr>
          <w:p w14:paraId="61D4792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序号</w:t>
            </w:r>
          </w:p>
        </w:tc>
        <w:tc>
          <w:tcPr>
            <w:tcW w:w="2894" w:type="dxa"/>
            <w:noWrap w:val="0"/>
            <w:vAlign w:val="top"/>
          </w:tcPr>
          <w:p w14:paraId="2AF415C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维修养护内容</w:t>
            </w:r>
          </w:p>
        </w:tc>
        <w:tc>
          <w:tcPr>
            <w:tcW w:w="935" w:type="dxa"/>
            <w:noWrap w:val="0"/>
            <w:vAlign w:val="top"/>
          </w:tcPr>
          <w:p w14:paraId="18998B9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1"/>
                <w:kern w:val="2"/>
                <w:sz w:val="24"/>
                <w:szCs w:val="24"/>
                <w:lang w:val="en-US" w:eastAsia="en-US" w:bidi="ar-SA"/>
              </w:rPr>
              <w:t>单位</w:t>
            </w:r>
          </w:p>
        </w:tc>
        <w:tc>
          <w:tcPr>
            <w:tcW w:w="925" w:type="dxa"/>
            <w:noWrap w:val="0"/>
            <w:vAlign w:val="top"/>
          </w:tcPr>
          <w:p w14:paraId="1D4799C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数量</w:t>
            </w:r>
          </w:p>
        </w:tc>
        <w:tc>
          <w:tcPr>
            <w:tcW w:w="1982" w:type="dxa"/>
            <w:tcBorders>
              <w:right w:val="single" w:color="000000" w:sz="10" w:space="0"/>
            </w:tcBorders>
            <w:noWrap w:val="0"/>
            <w:vAlign w:val="top"/>
          </w:tcPr>
          <w:p w14:paraId="304594A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9"/>
                <w:kern w:val="2"/>
                <w:sz w:val="24"/>
                <w:szCs w:val="24"/>
                <w:lang w:val="en-US" w:eastAsia="en-US" w:bidi="ar-SA"/>
              </w:rPr>
              <w:t>备注</w:t>
            </w:r>
          </w:p>
        </w:tc>
      </w:tr>
      <w:tr w14:paraId="7954A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597" w:type="dxa"/>
            <w:tcBorders>
              <w:left w:val="single" w:color="000000" w:sz="10" w:space="0"/>
            </w:tcBorders>
            <w:noWrap w:val="0"/>
            <w:vAlign w:val="top"/>
          </w:tcPr>
          <w:p w14:paraId="54AC861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1</w:t>
            </w:r>
          </w:p>
        </w:tc>
        <w:tc>
          <w:tcPr>
            <w:tcW w:w="2894" w:type="dxa"/>
            <w:noWrap w:val="0"/>
            <w:vAlign w:val="top"/>
          </w:tcPr>
          <w:p w14:paraId="1704543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5" w:type="dxa"/>
            <w:noWrap w:val="0"/>
            <w:vAlign w:val="top"/>
          </w:tcPr>
          <w:p w14:paraId="7523133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25" w:type="dxa"/>
            <w:noWrap w:val="0"/>
            <w:vAlign w:val="top"/>
          </w:tcPr>
          <w:p w14:paraId="6CC7914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982" w:type="dxa"/>
            <w:tcBorders>
              <w:right w:val="single" w:color="000000" w:sz="10" w:space="0"/>
            </w:tcBorders>
            <w:noWrap w:val="0"/>
            <w:vAlign w:val="top"/>
          </w:tcPr>
          <w:p w14:paraId="58A78D2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122D6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4" w:hRule="atLeast"/>
        </w:trPr>
        <w:tc>
          <w:tcPr>
            <w:tcW w:w="1597" w:type="dxa"/>
            <w:tcBorders>
              <w:left w:val="single" w:color="000000" w:sz="10" w:space="0"/>
            </w:tcBorders>
            <w:noWrap w:val="0"/>
            <w:vAlign w:val="top"/>
          </w:tcPr>
          <w:p w14:paraId="4CE735C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2</w:t>
            </w:r>
          </w:p>
        </w:tc>
        <w:tc>
          <w:tcPr>
            <w:tcW w:w="2894" w:type="dxa"/>
            <w:noWrap w:val="0"/>
            <w:vAlign w:val="top"/>
          </w:tcPr>
          <w:p w14:paraId="40E9729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5" w:type="dxa"/>
            <w:noWrap w:val="0"/>
            <w:vAlign w:val="top"/>
          </w:tcPr>
          <w:p w14:paraId="0448195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25" w:type="dxa"/>
            <w:noWrap w:val="0"/>
            <w:vAlign w:val="top"/>
          </w:tcPr>
          <w:p w14:paraId="70F6C91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982" w:type="dxa"/>
            <w:tcBorders>
              <w:right w:val="single" w:color="000000" w:sz="10" w:space="0"/>
            </w:tcBorders>
            <w:noWrap w:val="0"/>
            <w:vAlign w:val="top"/>
          </w:tcPr>
          <w:p w14:paraId="2712FE9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4DEE4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4" w:hRule="atLeast"/>
        </w:trPr>
        <w:tc>
          <w:tcPr>
            <w:tcW w:w="1597" w:type="dxa"/>
            <w:tcBorders>
              <w:left w:val="single" w:color="000000" w:sz="10" w:space="0"/>
            </w:tcBorders>
            <w:noWrap w:val="0"/>
            <w:vAlign w:val="top"/>
          </w:tcPr>
          <w:p w14:paraId="744994F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3</w:t>
            </w:r>
          </w:p>
        </w:tc>
        <w:tc>
          <w:tcPr>
            <w:tcW w:w="2894" w:type="dxa"/>
            <w:noWrap w:val="0"/>
            <w:vAlign w:val="top"/>
          </w:tcPr>
          <w:p w14:paraId="7A11718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5" w:type="dxa"/>
            <w:noWrap w:val="0"/>
            <w:vAlign w:val="top"/>
          </w:tcPr>
          <w:p w14:paraId="1EDC9C0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25" w:type="dxa"/>
            <w:noWrap w:val="0"/>
            <w:vAlign w:val="top"/>
          </w:tcPr>
          <w:p w14:paraId="0DF5719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982" w:type="dxa"/>
            <w:tcBorders>
              <w:right w:val="single" w:color="000000" w:sz="10" w:space="0"/>
            </w:tcBorders>
            <w:noWrap w:val="0"/>
            <w:vAlign w:val="top"/>
          </w:tcPr>
          <w:p w14:paraId="01A36F8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2086D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597" w:type="dxa"/>
            <w:tcBorders>
              <w:left w:val="single" w:color="000000" w:sz="10" w:space="0"/>
            </w:tcBorders>
            <w:noWrap w:val="0"/>
            <w:vAlign w:val="top"/>
          </w:tcPr>
          <w:p w14:paraId="737B5EF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4</w:t>
            </w:r>
          </w:p>
        </w:tc>
        <w:tc>
          <w:tcPr>
            <w:tcW w:w="2894" w:type="dxa"/>
            <w:noWrap w:val="0"/>
            <w:vAlign w:val="top"/>
          </w:tcPr>
          <w:p w14:paraId="4CE475B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5" w:type="dxa"/>
            <w:noWrap w:val="0"/>
            <w:vAlign w:val="top"/>
          </w:tcPr>
          <w:p w14:paraId="5EE7071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25" w:type="dxa"/>
            <w:noWrap w:val="0"/>
            <w:vAlign w:val="top"/>
          </w:tcPr>
          <w:p w14:paraId="0DA8604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982" w:type="dxa"/>
            <w:tcBorders>
              <w:right w:val="single" w:color="000000" w:sz="10" w:space="0"/>
            </w:tcBorders>
            <w:noWrap w:val="0"/>
            <w:vAlign w:val="top"/>
          </w:tcPr>
          <w:p w14:paraId="789E1AC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4DE12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597" w:type="dxa"/>
            <w:tcBorders>
              <w:left w:val="single" w:color="000000" w:sz="10" w:space="0"/>
            </w:tcBorders>
            <w:noWrap w:val="0"/>
            <w:vAlign w:val="top"/>
          </w:tcPr>
          <w:p w14:paraId="56F4F99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5</w:t>
            </w:r>
          </w:p>
        </w:tc>
        <w:tc>
          <w:tcPr>
            <w:tcW w:w="2894" w:type="dxa"/>
            <w:noWrap w:val="0"/>
            <w:vAlign w:val="top"/>
          </w:tcPr>
          <w:p w14:paraId="1148D26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5" w:type="dxa"/>
            <w:noWrap w:val="0"/>
            <w:vAlign w:val="top"/>
          </w:tcPr>
          <w:p w14:paraId="31F6146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25" w:type="dxa"/>
            <w:noWrap w:val="0"/>
            <w:vAlign w:val="top"/>
          </w:tcPr>
          <w:p w14:paraId="7D36069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982" w:type="dxa"/>
            <w:tcBorders>
              <w:right w:val="single" w:color="000000" w:sz="10" w:space="0"/>
            </w:tcBorders>
            <w:noWrap w:val="0"/>
            <w:vAlign w:val="top"/>
          </w:tcPr>
          <w:p w14:paraId="6318644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227E5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333" w:type="dxa"/>
            <w:gridSpan w:val="5"/>
            <w:tcBorders>
              <w:left w:val="single" w:color="000000" w:sz="10" w:space="0"/>
              <w:right w:val="single" w:color="000000" w:sz="10" w:space="0"/>
            </w:tcBorders>
            <w:noWrap w:val="0"/>
            <w:vAlign w:val="top"/>
          </w:tcPr>
          <w:p w14:paraId="16B18D4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5"/>
                <w:kern w:val="2"/>
                <w:sz w:val="24"/>
                <w:szCs w:val="24"/>
                <w:lang w:val="en-US" w:eastAsia="en-US" w:bidi="ar-SA"/>
              </w:rPr>
              <w:t>补充备注</w:t>
            </w:r>
          </w:p>
        </w:tc>
      </w:tr>
      <w:tr w14:paraId="65C61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8333" w:type="dxa"/>
            <w:gridSpan w:val="5"/>
            <w:tcBorders>
              <w:left w:val="single" w:color="000000" w:sz="10" w:space="0"/>
              <w:right w:val="single" w:color="000000" w:sz="10" w:space="0"/>
            </w:tcBorders>
            <w:noWrap w:val="0"/>
            <w:vAlign w:val="top"/>
          </w:tcPr>
          <w:p w14:paraId="2B16DC1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0DD7C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4491" w:type="dxa"/>
            <w:gridSpan w:val="2"/>
            <w:tcBorders>
              <w:left w:val="single" w:color="000000" w:sz="10" w:space="0"/>
            </w:tcBorders>
            <w:noWrap w:val="0"/>
            <w:vAlign w:val="top"/>
          </w:tcPr>
          <w:p w14:paraId="4804E81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1F9B1D7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管护单位项目负责人意见</w:t>
            </w:r>
          </w:p>
          <w:p w14:paraId="6F1A125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（签字）</w:t>
            </w:r>
          </w:p>
        </w:tc>
        <w:tc>
          <w:tcPr>
            <w:tcW w:w="3842" w:type="dxa"/>
            <w:gridSpan w:val="3"/>
            <w:tcBorders>
              <w:right w:val="single" w:color="000000" w:sz="10" w:space="0"/>
            </w:tcBorders>
            <w:noWrap w:val="0"/>
            <w:vAlign w:val="top"/>
          </w:tcPr>
          <w:p w14:paraId="54530D2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045B2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4491" w:type="dxa"/>
            <w:gridSpan w:val="2"/>
            <w:tcBorders>
              <w:left w:val="single" w:color="000000" w:sz="10" w:space="0"/>
            </w:tcBorders>
            <w:noWrap w:val="0"/>
            <w:vAlign w:val="top"/>
          </w:tcPr>
          <w:p w14:paraId="6DE02A0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31E8EB9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监理单位负责人意见</w:t>
            </w:r>
          </w:p>
          <w:p w14:paraId="1322180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（签字）</w:t>
            </w:r>
          </w:p>
        </w:tc>
        <w:tc>
          <w:tcPr>
            <w:tcW w:w="3842" w:type="dxa"/>
            <w:gridSpan w:val="3"/>
            <w:tcBorders>
              <w:right w:val="single" w:color="000000" w:sz="10" w:space="0"/>
            </w:tcBorders>
            <w:noWrap w:val="0"/>
            <w:vAlign w:val="top"/>
          </w:tcPr>
          <w:p w14:paraId="3A6B36F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1C754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4491" w:type="dxa"/>
            <w:gridSpan w:val="2"/>
            <w:tcBorders>
              <w:left w:val="single" w:color="000000" w:sz="10" w:space="0"/>
              <w:bottom w:val="single" w:color="000000" w:sz="10" w:space="0"/>
            </w:tcBorders>
            <w:noWrap w:val="0"/>
            <w:vAlign w:val="top"/>
          </w:tcPr>
          <w:p w14:paraId="2099941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饮水工程管理员</w:t>
            </w:r>
          </w:p>
          <w:p w14:paraId="20751C8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或村主干意见</w:t>
            </w:r>
          </w:p>
          <w:p w14:paraId="4C6983E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（签字）</w:t>
            </w:r>
          </w:p>
        </w:tc>
        <w:tc>
          <w:tcPr>
            <w:tcW w:w="3842" w:type="dxa"/>
            <w:gridSpan w:val="3"/>
            <w:tcBorders>
              <w:bottom w:val="single" w:color="000000" w:sz="10" w:space="0"/>
              <w:right w:val="single" w:color="000000" w:sz="10" w:space="0"/>
            </w:tcBorders>
            <w:noWrap w:val="0"/>
            <w:vAlign w:val="top"/>
          </w:tcPr>
          <w:p w14:paraId="505EA12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bl>
    <w:p w14:paraId="47E8E85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
          <w:szCs w:val="2"/>
        </w:rPr>
        <w:sectPr>
          <w:type w:val="continuous"/>
          <w:pgSz w:w="11906" w:h="16839"/>
          <w:pgMar w:top="400" w:right="1773" w:bottom="1156" w:left="1773" w:header="0" w:footer="994" w:gutter="0"/>
          <w:pgNumType w:fmt="decimal"/>
          <w:cols w:space="720" w:num="1"/>
        </w:sectPr>
      </w:pPr>
    </w:p>
    <w:p w14:paraId="5563DC3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rPr>
        <w:sectPr>
          <w:footerReference r:id="rId23" w:type="default"/>
          <w:pgSz w:w="11906" w:h="16839"/>
          <w:pgMar w:top="400" w:right="1773" w:bottom="1156" w:left="1773" w:header="0" w:footer="994" w:gutter="0"/>
          <w:pgNumType w:fmt="decimal"/>
          <w:cols w:space="720" w:num="1"/>
        </w:sectPr>
      </w:pPr>
    </w:p>
    <w:p w14:paraId="6C50960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表</w:t>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9"/>
          <w:sz w:val="24"/>
          <w:szCs w:val="24"/>
        </w:rPr>
        <w:t>5</w:t>
      </w:r>
    </w:p>
    <w:p w14:paraId="3B01154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
          <w:szCs w:val="24"/>
          <w:lang w:val="en-US" w:eastAsia="zh-CN" w:bidi="ar-SA"/>
        </w:rPr>
      </w:pPr>
      <w:r>
        <w:rPr>
          <w:rFonts w:hint="eastAsia" w:ascii="宋体" w:hAnsi="宋体" w:eastAsia="宋体" w:cs="宋体"/>
          <w:color w:val="auto"/>
          <w:kern w:val="2"/>
          <w:sz w:val="2"/>
          <w:szCs w:val="2"/>
          <w:lang w:val="en-US" w:eastAsia="zh-CN" w:bidi="ar-SA"/>
        </w:rPr>
        <w:br w:type="column"/>
      </w:r>
    </w:p>
    <w:p w14:paraId="4D16122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水质检测维修养护验收考核签证表</w:t>
      </w:r>
    </w:p>
    <w:p w14:paraId="6BD5796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w:t>
      </w:r>
    </w:p>
    <w:p w14:paraId="66C5606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
          <w:szCs w:val="24"/>
          <w:lang w:val="en-US" w:eastAsia="zh-CN" w:bidi="ar-SA"/>
        </w:rPr>
      </w:pPr>
      <w:r>
        <w:rPr>
          <w:rFonts w:hint="eastAsia" w:ascii="宋体" w:hAnsi="宋体" w:eastAsia="宋体" w:cs="宋体"/>
          <w:color w:val="auto"/>
          <w:kern w:val="2"/>
          <w:sz w:val="2"/>
          <w:szCs w:val="2"/>
          <w:lang w:val="en-US" w:eastAsia="zh-CN" w:bidi="ar-SA"/>
        </w:rPr>
        <w:br w:type="column"/>
      </w:r>
    </w:p>
    <w:p w14:paraId="7830929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zh-CN" w:bidi="ar-SA"/>
        </w:rPr>
      </w:pPr>
    </w:p>
    <w:p w14:paraId="0DFEE3A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spacing w:val="-47"/>
          <w:sz w:val="24"/>
          <w:szCs w:val="24"/>
        </w:rPr>
        <w:t>月</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47"/>
          <w:sz w:val="24"/>
          <w:szCs w:val="24"/>
        </w:rPr>
        <w:t>日</w:t>
      </w:r>
    </w:p>
    <w:p w14:paraId="5579226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sectPr>
          <w:type w:val="continuous"/>
          <w:pgSz w:w="11906" w:h="16839"/>
          <w:pgMar w:top="400" w:right="1773" w:bottom="1156" w:left="1773" w:header="0" w:footer="994" w:gutter="0"/>
          <w:pgNumType w:fmt="decimal"/>
          <w:cols w:equalWidth="0" w:num="3">
            <w:col w:w="1298" w:space="0"/>
            <w:col w:w="5609" w:space="0"/>
            <w:col w:w="1453"/>
          </w:cols>
        </w:sectPr>
      </w:pPr>
    </w:p>
    <w:p w14:paraId="6E87A6B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Cs w:val="24"/>
        </w:rPr>
      </w:pPr>
    </w:p>
    <w:tbl>
      <w:tblPr>
        <w:tblStyle w:val="16"/>
        <w:tblW w:w="833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6"/>
        <w:gridCol w:w="2190"/>
        <w:gridCol w:w="972"/>
        <w:gridCol w:w="1087"/>
        <w:gridCol w:w="2478"/>
      </w:tblGrid>
      <w:tr w14:paraId="1C135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606" w:type="dxa"/>
            <w:tcBorders>
              <w:top w:val="single" w:color="000000" w:sz="10" w:space="0"/>
              <w:left w:val="single" w:color="000000" w:sz="10" w:space="0"/>
            </w:tcBorders>
            <w:noWrap w:val="0"/>
            <w:vAlign w:val="top"/>
          </w:tcPr>
          <w:p w14:paraId="2258DE6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0"/>
                <w:kern w:val="2"/>
                <w:sz w:val="24"/>
                <w:szCs w:val="24"/>
                <w:lang w:val="en-US" w:eastAsia="en-US" w:bidi="ar-SA"/>
              </w:rPr>
              <w:t>乡镇</w:t>
            </w:r>
          </w:p>
        </w:tc>
        <w:tc>
          <w:tcPr>
            <w:tcW w:w="2190" w:type="dxa"/>
            <w:tcBorders>
              <w:top w:val="single" w:color="000000" w:sz="10" w:space="0"/>
            </w:tcBorders>
            <w:noWrap w:val="0"/>
            <w:vAlign w:val="top"/>
          </w:tcPr>
          <w:p w14:paraId="1E4F7AE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2059" w:type="dxa"/>
            <w:gridSpan w:val="2"/>
            <w:tcBorders>
              <w:top w:val="single" w:color="000000" w:sz="10" w:space="0"/>
            </w:tcBorders>
            <w:noWrap w:val="0"/>
            <w:vAlign w:val="top"/>
          </w:tcPr>
          <w:p w14:paraId="44E65BB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行政村</w:t>
            </w:r>
          </w:p>
        </w:tc>
        <w:tc>
          <w:tcPr>
            <w:tcW w:w="2478" w:type="dxa"/>
            <w:tcBorders>
              <w:top w:val="single" w:color="000000" w:sz="10" w:space="0"/>
              <w:right w:val="single" w:color="000000" w:sz="10" w:space="0"/>
            </w:tcBorders>
            <w:noWrap w:val="0"/>
            <w:vAlign w:val="top"/>
          </w:tcPr>
          <w:p w14:paraId="3E27665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2545B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06" w:type="dxa"/>
            <w:tcBorders>
              <w:left w:val="single" w:color="000000" w:sz="10" w:space="0"/>
            </w:tcBorders>
            <w:noWrap w:val="0"/>
            <w:vAlign w:val="top"/>
          </w:tcPr>
          <w:p w14:paraId="79708A0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饮水工程名称</w:t>
            </w:r>
          </w:p>
        </w:tc>
        <w:tc>
          <w:tcPr>
            <w:tcW w:w="6727" w:type="dxa"/>
            <w:gridSpan w:val="4"/>
            <w:tcBorders>
              <w:right w:val="single" w:color="000000" w:sz="10" w:space="0"/>
            </w:tcBorders>
            <w:noWrap w:val="0"/>
            <w:vAlign w:val="top"/>
          </w:tcPr>
          <w:p w14:paraId="2585104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067A5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06" w:type="dxa"/>
            <w:tcBorders>
              <w:left w:val="single" w:color="000000" w:sz="10" w:space="0"/>
            </w:tcBorders>
            <w:noWrap w:val="0"/>
            <w:vAlign w:val="top"/>
          </w:tcPr>
          <w:p w14:paraId="733B607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服务人口(人）</w:t>
            </w:r>
          </w:p>
        </w:tc>
        <w:tc>
          <w:tcPr>
            <w:tcW w:w="2190" w:type="dxa"/>
            <w:noWrap w:val="0"/>
            <w:vAlign w:val="top"/>
          </w:tcPr>
          <w:p w14:paraId="26F3CCE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2059" w:type="dxa"/>
            <w:gridSpan w:val="2"/>
            <w:noWrap w:val="0"/>
            <w:vAlign w:val="top"/>
          </w:tcPr>
          <w:p w14:paraId="1DAA7CB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供水规模（t/d)</w:t>
            </w:r>
          </w:p>
        </w:tc>
        <w:tc>
          <w:tcPr>
            <w:tcW w:w="2478" w:type="dxa"/>
            <w:tcBorders>
              <w:right w:val="single" w:color="000000" w:sz="10" w:space="0"/>
            </w:tcBorders>
            <w:noWrap w:val="0"/>
            <w:vAlign w:val="top"/>
          </w:tcPr>
          <w:p w14:paraId="3CA124D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6E3F3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06" w:type="dxa"/>
            <w:tcBorders>
              <w:left w:val="single" w:color="000000" w:sz="10" w:space="0"/>
            </w:tcBorders>
            <w:noWrap w:val="0"/>
            <w:vAlign w:val="top"/>
          </w:tcPr>
          <w:p w14:paraId="1C18491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序号</w:t>
            </w:r>
          </w:p>
        </w:tc>
        <w:tc>
          <w:tcPr>
            <w:tcW w:w="2190" w:type="dxa"/>
            <w:noWrap w:val="0"/>
            <w:vAlign w:val="top"/>
          </w:tcPr>
          <w:p w14:paraId="78029E2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维修养护内容</w:t>
            </w:r>
          </w:p>
        </w:tc>
        <w:tc>
          <w:tcPr>
            <w:tcW w:w="972" w:type="dxa"/>
            <w:noWrap w:val="0"/>
            <w:vAlign w:val="top"/>
          </w:tcPr>
          <w:p w14:paraId="770FDF9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1"/>
                <w:kern w:val="2"/>
                <w:sz w:val="24"/>
                <w:szCs w:val="24"/>
                <w:lang w:val="en-US" w:eastAsia="en-US" w:bidi="ar-SA"/>
              </w:rPr>
              <w:t>单位</w:t>
            </w:r>
          </w:p>
        </w:tc>
        <w:tc>
          <w:tcPr>
            <w:tcW w:w="1087" w:type="dxa"/>
            <w:noWrap w:val="0"/>
            <w:vAlign w:val="top"/>
          </w:tcPr>
          <w:p w14:paraId="3A10C6A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数量</w:t>
            </w:r>
          </w:p>
        </w:tc>
        <w:tc>
          <w:tcPr>
            <w:tcW w:w="2478" w:type="dxa"/>
            <w:tcBorders>
              <w:right w:val="single" w:color="000000" w:sz="10" w:space="0"/>
            </w:tcBorders>
            <w:noWrap w:val="0"/>
            <w:vAlign w:val="top"/>
          </w:tcPr>
          <w:p w14:paraId="2A3B056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9"/>
                <w:kern w:val="2"/>
                <w:sz w:val="24"/>
                <w:szCs w:val="24"/>
                <w:lang w:val="en-US" w:eastAsia="en-US" w:bidi="ar-SA"/>
              </w:rPr>
              <w:t>备注</w:t>
            </w:r>
          </w:p>
        </w:tc>
      </w:tr>
      <w:tr w14:paraId="03753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06" w:type="dxa"/>
            <w:tcBorders>
              <w:left w:val="single" w:color="000000" w:sz="10" w:space="0"/>
            </w:tcBorders>
            <w:noWrap w:val="0"/>
            <w:vAlign w:val="top"/>
          </w:tcPr>
          <w:p w14:paraId="33A3752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1</w:t>
            </w:r>
          </w:p>
        </w:tc>
        <w:tc>
          <w:tcPr>
            <w:tcW w:w="2190" w:type="dxa"/>
            <w:noWrap w:val="0"/>
            <w:vAlign w:val="top"/>
          </w:tcPr>
          <w:p w14:paraId="6FF5540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水质检测</w:t>
            </w:r>
          </w:p>
        </w:tc>
        <w:tc>
          <w:tcPr>
            <w:tcW w:w="972" w:type="dxa"/>
            <w:noWrap w:val="0"/>
            <w:vAlign w:val="top"/>
          </w:tcPr>
          <w:p w14:paraId="41EDA62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次</w:t>
            </w:r>
          </w:p>
        </w:tc>
        <w:tc>
          <w:tcPr>
            <w:tcW w:w="1087" w:type="dxa"/>
            <w:noWrap w:val="0"/>
            <w:vAlign w:val="top"/>
          </w:tcPr>
          <w:p w14:paraId="33D0BDE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2478" w:type="dxa"/>
            <w:tcBorders>
              <w:right w:val="single" w:color="000000" w:sz="10" w:space="0"/>
            </w:tcBorders>
            <w:noWrap w:val="0"/>
            <w:vAlign w:val="top"/>
          </w:tcPr>
          <w:p w14:paraId="66E1678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22229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1606" w:type="dxa"/>
            <w:tcBorders>
              <w:left w:val="single" w:color="000000" w:sz="10" w:space="0"/>
            </w:tcBorders>
            <w:noWrap w:val="0"/>
            <w:vAlign w:val="top"/>
          </w:tcPr>
          <w:p w14:paraId="7A79CE0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46EBCED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2</w:t>
            </w:r>
          </w:p>
        </w:tc>
        <w:tc>
          <w:tcPr>
            <w:tcW w:w="2190" w:type="dxa"/>
            <w:noWrap w:val="0"/>
            <w:vAlign w:val="top"/>
          </w:tcPr>
          <w:p w14:paraId="120DCAB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44B6E5C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消毒剂</w:t>
            </w:r>
          </w:p>
        </w:tc>
        <w:tc>
          <w:tcPr>
            <w:tcW w:w="972" w:type="dxa"/>
            <w:noWrap w:val="0"/>
            <w:vAlign w:val="top"/>
          </w:tcPr>
          <w:p w14:paraId="7BBA737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3088C79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t</w:t>
            </w:r>
          </w:p>
        </w:tc>
        <w:tc>
          <w:tcPr>
            <w:tcW w:w="1087" w:type="dxa"/>
            <w:noWrap w:val="0"/>
            <w:vAlign w:val="top"/>
          </w:tcPr>
          <w:p w14:paraId="54E2016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2478" w:type="dxa"/>
            <w:tcBorders>
              <w:right w:val="single" w:color="000000" w:sz="10" w:space="0"/>
            </w:tcBorders>
            <w:noWrap w:val="0"/>
            <w:vAlign w:val="top"/>
          </w:tcPr>
          <w:p w14:paraId="40C7608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position w:val="17"/>
                <w:sz w:val="24"/>
                <w:szCs w:val="24"/>
                <w:lang w:val="en-US" w:eastAsia="en-US" w:bidi="ar-SA"/>
              </w:rPr>
              <w:t>单次投放量及投放次</w:t>
            </w:r>
          </w:p>
          <w:p w14:paraId="21760EB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数：</w:t>
            </w:r>
          </w:p>
        </w:tc>
      </w:tr>
      <w:tr w14:paraId="20490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333" w:type="dxa"/>
            <w:gridSpan w:val="5"/>
            <w:tcBorders>
              <w:left w:val="single" w:color="000000" w:sz="10" w:space="0"/>
              <w:right w:val="single" w:color="000000" w:sz="10" w:space="0"/>
            </w:tcBorders>
            <w:noWrap w:val="0"/>
            <w:vAlign w:val="top"/>
          </w:tcPr>
          <w:p w14:paraId="1483582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5"/>
                <w:kern w:val="2"/>
                <w:sz w:val="24"/>
                <w:szCs w:val="24"/>
                <w:lang w:val="en-US" w:eastAsia="en-US" w:bidi="ar-SA"/>
              </w:rPr>
              <w:t>补充备注</w:t>
            </w:r>
          </w:p>
        </w:tc>
      </w:tr>
      <w:tr w14:paraId="62E21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8333" w:type="dxa"/>
            <w:gridSpan w:val="5"/>
            <w:tcBorders>
              <w:left w:val="single" w:color="000000" w:sz="10" w:space="0"/>
              <w:right w:val="single" w:color="000000" w:sz="10" w:space="0"/>
            </w:tcBorders>
            <w:noWrap w:val="0"/>
            <w:vAlign w:val="top"/>
          </w:tcPr>
          <w:p w14:paraId="7CDB7B4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696F9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3796" w:type="dxa"/>
            <w:gridSpan w:val="2"/>
            <w:tcBorders>
              <w:left w:val="single" w:color="000000" w:sz="10" w:space="0"/>
            </w:tcBorders>
            <w:noWrap w:val="0"/>
            <w:vAlign w:val="top"/>
          </w:tcPr>
          <w:p w14:paraId="6CAC093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116C8F5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管护单位项目负责人意见</w:t>
            </w:r>
          </w:p>
          <w:p w14:paraId="5F48DD0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（签字）</w:t>
            </w:r>
          </w:p>
        </w:tc>
        <w:tc>
          <w:tcPr>
            <w:tcW w:w="4537" w:type="dxa"/>
            <w:gridSpan w:val="3"/>
            <w:tcBorders>
              <w:right w:val="single" w:color="000000" w:sz="10" w:space="0"/>
            </w:tcBorders>
            <w:noWrap w:val="0"/>
            <w:vAlign w:val="top"/>
          </w:tcPr>
          <w:p w14:paraId="2EDC4DF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05FB8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3796" w:type="dxa"/>
            <w:gridSpan w:val="2"/>
            <w:tcBorders>
              <w:left w:val="single" w:color="000000" w:sz="10" w:space="0"/>
            </w:tcBorders>
            <w:noWrap w:val="0"/>
            <w:vAlign w:val="top"/>
          </w:tcPr>
          <w:p w14:paraId="5D90856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2BE3DC4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监理单位负责人意见</w:t>
            </w:r>
          </w:p>
          <w:p w14:paraId="579A510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（签字）</w:t>
            </w:r>
          </w:p>
        </w:tc>
        <w:tc>
          <w:tcPr>
            <w:tcW w:w="4537" w:type="dxa"/>
            <w:gridSpan w:val="3"/>
            <w:tcBorders>
              <w:right w:val="single" w:color="000000" w:sz="10" w:space="0"/>
            </w:tcBorders>
            <w:noWrap w:val="0"/>
            <w:vAlign w:val="top"/>
          </w:tcPr>
          <w:p w14:paraId="7D33BFA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39FAF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3796" w:type="dxa"/>
            <w:gridSpan w:val="2"/>
            <w:tcBorders>
              <w:left w:val="single" w:color="000000" w:sz="10" w:space="0"/>
            </w:tcBorders>
            <w:noWrap w:val="0"/>
            <w:vAlign w:val="top"/>
          </w:tcPr>
          <w:p w14:paraId="717CF39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饮水工程管理员</w:t>
            </w:r>
          </w:p>
          <w:p w14:paraId="712148D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或村主干意见</w:t>
            </w:r>
          </w:p>
          <w:p w14:paraId="2108FEB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（签字）</w:t>
            </w:r>
          </w:p>
        </w:tc>
        <w:tc>
          <w:tcPr>
            <w:tcW w:w="4537" w:type="dxa"/>
            <w:gridSpan w:val="3"/>
            <w:tcBorders>
              <w:right w:val="single" w:color="000000" w:sz="10" w:space="0"/>
            </w:tcBorders>
            <w:noWrap w:val="0"/>
            <w:vAlign w:val="top"/>
          </w:tcPr>
          <w:p w14:paraId="5813C66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1F6D8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8333" w:type="dxa"/>
            <w:gridSpan w:val="5"/>
            <w:tcBorders>
              <w:left w:val="single" w:color="000000" w:sz="10" w:space="0"/>
              <w:bottom w:val="single" w:color="000000" w:sz="10" w:space="0"/>
              <w:right w:val="single" w:color="000000" w:sz="10" w:space="0"/>
            </w:tcBorders>
            <w:noWrap w:val="0"/>
            <w:vAlign w:val="top"/>
          </w:tcPr>
          <w:p w14:paraId="293158D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
                <w:kern w:val="2"/>
                <w:sz w:val="24"/>
                <w:szCs w:val="24"/>
                <w:lang w:val="en-US" w:eastAsia="en-US" w:bidi="ar-SA"/>
              </w:rPr>
              <w:t>注：表后附水质检测报告及现场照片（注明日期）</w:t>
            </w:r>
          </w:p>
        </w:tc>
      </w:tr>
    </w:tbl>
    <w:p w14:paraId="39F3C1E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
          <w:szCs w:val="24"/>
          <w:lang w:val="en-US" w:eastAsia="zh-CN" w:bidi="ar-SA"/>
        </w:rPr>
      </w:pPr>
    </w:p>
    <w:p w14:paraId="2508178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
          <w:szCs w:val="2"/>
        </w:rPr>
        <w:sectPr>
          <w:type w:val="continuous"/>
          <w:pgSz w:w="11906" w:h="16839"/>
          <w:pgMar w:top="400" w:right="1773" w:bottom="1156" w:left="1773" w:header="0" w:footer="994" w:gutter="0"/>
          <w:pgNumType w:fmt="decimal"/>
          <w:cols w:space="720" w:num="1"/>
        </w:sectPr>
      </w:pPr>
    </w:p>
    <w:p w14:paraId="7DCEC6A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zh-CN" w:bidi="ar-SA"/>
        </w:rPr>
      </w:pPr>
    </w:p>
    <w:p w14:paraId="73A7A1E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表</w:t>
      </w:r>
      <w:r>
        <w:rPr>
          <w:rFonts w:hint="eastAsia" w:ascii="宋体" w:hAnsi="宋体" w:eastAsia="宋体" w:cs="宋体"/>
          <w:color w:val="auto"/>
          <w:spacing w:val="-39"/>
          <w:sz w:val="24"/>
          <w:szCs w:val="24"/>
        </w:rPr>
        <w:t xml:space="preserve"> </w:t>
      </w:r>
      <w:r>
        <w:rPr>
          <w:rFonts w:hint="eastAsia" w:ascii="宋体" w:hAnsi="宋体" w:eastAsia="宋体" w:cs="宋体"/>
          <w:color w:val="auto"/>
          <w:sz w:val="24"/>
          <w:szCs w:val="24"/>
        </w:rPr>
        <w:t>6                     农村饮水工程首次维修养</w:t>
      </w:r>
      <w:r>
        <w:rPr>
          <w:rFonts w:hint="eastAsia" w:ascii="宋体" w:hAnsi="宋体" w:eastAsia="宋体" w:cs="宋体"/>
          <w:color w:val="auto"/>
          <w:spacing w:val="-1"/>
          <w:sz w:val="24"/>
          <w:szCs w:val="24"/>
        </w:rPr>
        <w:t>护验收考核表</w:t>
      </w:r>
    </w:p>
    <w:p w14:paraId="467BF9C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年</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12"/>
          <w:sz w:val="24"/>
          <w:szCs w:val="24"/>
        </w:rPr>
        <w:t>月</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12"/>
          <w:sz w:val="24"/>
          <w:szCs w:val="24"/>
        </w:rPr>
        <w:t>日</w:t>
      </w:r>
    </w:p>
    <w:tbl>
      <w:tblPr>
        <w:tblStyle w:val="16"/>
        <w:tblW w:w="997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1532"/>
        <w:gridCol w:w="1290"/>
        <w:gridCol w:w="1628"/>
        <w:gridCol w:w="528"/>
        <w:gridCol w:w="1380"/>
        <w:gridCol w:w="1376"/>
        <w:gridCol w:w="1630"/>
      </w:tblGrid>
      <w:tr w14:paraId="2D501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2" w:type="dxa"/>
            <w:tcBorders>
              <w:top w:val="single" w:color="000000" w:sz="10" w:space="0"/>
              <w:left w:val="single" w:color="000000" w:sz="10" w:space="0"/>
            </w:tcBorders>
            <w:noWrap w:val="0"/>
            <w:vAlign w:val="top"/>
          </w:tcPr>
          <w:p w14:paraId="0BEC17B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序号</w:t>
            </w:r>
          </w:p>
        </w:tc>
        <w:tc>
          <w:tcPr>
            <w:tcW w:w="1532" w:type="dxa"/>
            <w:tcBorders>
              <w:top w:val="single" w:color="000000" w:sz="10" w:space="0"/>
            </w:tcBorders>
            <w:noWrap w:val="0"/>
            <w:vAlign w:val="top"/>
          </w:tcPr>
          <w:p w14:paraId="3B36DDC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2"/>
                <w:kern w:val="2"/>
                <w:sz w:val="24"/>
                <w:szCs w:val="24"/>
                <w:lang w:val="en-US" w:eastAsia="en-US" w:bidi="ar-SA"/>
              </w:rPr>
              <w:t>乡镇</w:t>
            </w:r>
          </w:p>
        </w:tc>
        <w:tc>
          <w:tcPr>
            <w:tcW w:w="1290" w:type="dxa"/>
            <w:tcBorders>
              <w:top w:val="single" w:color="000000" w:sz="10" w:space="0"/>
            </w:tcBorders>
            <w:noWrap w:val="0"/>
            <w:vAlign w:val="top"/>
          </w:tcPr>
          <w:p w14:paraId="0C3ED92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行政村</w:t>
            </w:r>
          </w:p>
        </w:tc>
        <w:tc>
          <w:tcPr>
            <w:tcW w:w="3536" w:type="dxa"/>
            <w:gridSpan w:val="3"/>
            <w:tcBorders>
              <w:top w:val="single" w:color="000000" w:sz="10" w:space="0"/>
            </w:tcBorders>
            <w:noWrap w:val="0"/>
            <w:vAlign w:val="top"/>
          </w:tcPr>
          <w:p w14:paraId="26753DE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饮水工程名称</w:t>
            </w:r>
          </w:p>
        </w:tc>
        <w:tc>
          <w:tcPr>
            <w:tcW w:w="1376" w:type="dxa"/>
            <w:tcBorders>
              <w:top w:val="single" w:color="000000" w:sz="10" w:space="0"/>
            </w:tcBorders>
            <w:noWrap w:val="0"/>
            <w:vAlign w:val="top"/>
          </w:tcPr>
          <w:p w14:paraId="20F4779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hanging="227"/>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服务人口</w:t>
            </w:r>
            <w:r>
              <w:rPr>
                <w:rFonts w:hint="eastAsia" w:ascii="宋体" w:hAnsi="宋体" w:eastAsia="宋体" w:cs="宋体"/>
                <w:color w:val="auto"/>
                <w:spacing w:val="2"/>
                <w:kern w:val="2"/>
                <w:sz w:val="24"/>
                <w:szCs w:val="24"/>
                <w:lang w:val="en-US" w:eastAsia="en-US" w:bidi="ar-SA"/>
              </w:rPr>
              <w:t xml:space="preserve"> </w:t>
            </w:r>
            <w:r>
              <w:rPr>
                <w:rFonts w:hint="eastAsia" w:ascii="宋体" w:hAnsi="宋体" w:eastAsia="宋体" w:cs="宋体"/>
                <w:color w:val="auto"/>
                <w:spacing w:val="-20"/>
                <w:kern w:val="2"/>
                <w:sz w:val="24"/>
                <w:szCs w:val="24"/>
                <w:lang w:val="en-US" w:eastAsia="en-US" w:bidi="ar-SA"/>
              </w:rPr>
              <w:t>(人）</w:t>
            </w:r>
          </w:p>
        </w:tc>
        <w:tc>
          <w:tcPr>
            <w:tcW w:w="1630" w:type="dxa"/>
            <w:tcBorders>
              <w:top w:val="single" w:color="000000" w:sz="10" w:space="0"/>
              <w:right w:val="single" w:color="000000" w:sz="10" w:space="0"/>
            </w:tcBorders>
            <w:noWrap w:val="0"/>
            <w:vAlign w:val="top"/>
          </w:tcPr>
          <w:p w14:paraId="09E9640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right"/>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1"/>
                <w:kern w:val="2"/>
                <w:sz w:val="24"/>
                <w:szCs w:val="24"/>
                <w:lang w:val="en-US" w:eastAsia="en-US" w:bidi="ar-SA"/>
              </w:rPr>
              <w:t>供水规模（t/d)</w:t>
            </w:r>
          </w:p>
        </w:tc>
      </w:tr>
      <w:tr w14:paraId="4DA0B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12" w:type="dxa"/>
            <w:tcBorders>
              <w:left w:val="single" w:color="000000" w:sz="10" w:space="0"/>
            </w:tcBorders>
            <w:noWrap w:val="0"/>
            <w:vAlign w:val="top"/>
          </w:tcPr>
          <w:p w14:paraId="4F5D067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32" w:type="dxa"/>
            <w:noWrap w:val="0"/>
            <w:vAlign w:val="top"/>
          </w:tcPr>
          <w:p w14:paraId="35DE8DE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90" w:type="dxa"/>
            <w:noWrap w:val="0"/>
            <w:vAlign w:val="top"/>
          </w:tcPr>
          <w:p w14:paraId="03D3A1A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3536" w:type="dxa"/>
            <w:gridSpan w:val="3"/>
            <w:noWrap w:val="0"/>
            <w:vAlign w:val="top"/>
          </w:tcPr>
          <w:p w14:paraId="499A771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76" w:type="dxa"/>
            <w:noWrap w:val="0"/>
            <w:vAlign w:val="top"/>
          </w:tcPr>
          <w:p w14:paraId="274872D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0" w:type="dxa"/>
            <w:tcBorders>
              <w:right w:val="single" w:color="000000" w:sz="10" w:space="0"/>
            </w:tcBorders>
            <w:noWrap w:val="0"/>
            <w:vAlign w:val="top"/>
          </w:tcPr>
          <w:p w14:paraId="4D299FB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50DA6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5062" w:type="dxa"/>
            <w:gridSpan w:val="4"/>
            <w:tcBorders>
              <w:left w:val="single" w:color="000000" w:sz="10" w:space="0"/>
            </w:tcBorders>
            <w:noWrap w:val="0"/>
            <w:vAlign w:val="top"/>
          </w:tcPr>
          <w:p w14:paraId="0648CA7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5"/>
                <w:kern w:val="2"/>
                <w:sz w:val="24"/>
                <w:szCs w:val="24"/>
                <w:lang w:val="en-US" w:eastAsia="en-US" w:bidi="ar-SA"/>
              </w:rPr>
              <w:t>（</w:t>
            </w:r>
            <w:r>
              <w:rPr>
                <w:rFonts w:hint="eastAsia" w:ascii="宋体" w:hAnsi="宋体" w:eastAsia="宋体" w:cs="宋体"/>
                <w:color w:val="auto"/>
                <w:spacing w:val="-62"/>
                <w:kern w:val="2"/>
                <w:sz w:val="24"/>
                <w:szCs w:val="24"/>
                <w:lang w:val="en-US" w:eastAsia="en-US" w:bidi="ar-SA"/>
              </w:rPr>
              <w:t xml:space="preserve"> </w:t>
            </w:r>
            <w:r>
              <w:rPr>
                <w:rFonts w:hint="eastAsia" w:ascii="宋体" w:hAnsi="宋体" w:eastAsia="宋体" w:cs="宋体"/>
                <w:color w:val="auto"/>
                <w:spacing w:val="-5"/>
                <w:kern w:val="2"/>
                <w:sz w:val="24"/>
                <w:szCs w:val="24"/>
                <w:lang w:val="en-US" w:eastAsia="en-US" w:bidi="ar-SA"/>
              </w:rPr>
              <w:t>一）水源工程维修养护</w:t>
            </w:r>
          </w:p>
        </w:tc>
        <w:tc>
          <w:tcPr>
            <w:tcW w:w="4914" w:type="dxa"/>
            <w:gridSpan w:val="4"/>
            <w:tcBorders>
              <w:right w:val="single" w:color="000000" w:sz="10" w:space="0"/>
            </w:tcBorders>
            <w:noWrap w:val="0"/>
            <w:vAlign w:val="top"/>
          </w:tcPr>
          <w:p w14:paraId="6D89240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5"/>
                <w:kern w:val="2"/>
                <w:sz w:val="24"/>
                <w:szCs w:val="24"/>
                <w:lang w:val="en-US" w:eastAsia="en-US" w:bidi="ar-SA"/>
              </w:rPr>
              <w:t>（</w:t>
            </w:r>
            <w:r>
              <w:rPr>
                <w:rFonts w:hint="eastAsia" w:ascii="宋体" w:hAnsi="宋体" w:eastAsia="宋体" w:cs="宋体"/>
                <w:color w:val="auto"/>
                <w:spacing w:val="-62"/>
                <w:kern w:val="2"/>
                <w:sz w:val="24"/>
                <w:szCs w:val="24"/>
                <w:lang w:val="en-US" w:eastAsia="en-US" w:bidi="ar-SA"/>
              </w:rPr>
              <w:t xml:space="preserve"> </w:t>
            </w:r>
            <w:r>
              <w:rPr>
                <w:rFonts w:hint="eastAsia" w:ascii="宋体" w:hAnsi="宋体" w:eastAsia="宋体" w:cs="宋体"/>
                <w:color w:val="auto"/>
                <w:spacing w:val="-5"/>
                <w:kern w:val="2"/>
                <w:sz w:val="24"/>
                <w:szCs w:val="24"/>
                <w:lang w:val="en-US" w:eastAsia="en-US" w:bidi="ar-SA"/>
              </w:rPr>
              <w:t>二）输水工程维修养护</w:t>
            </w:r>
          </w:p>
        </w:tc>
      </w:tr>
      <w:tr w14:paraId="74BCC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612" w:type="dxa"/>
            <w:tcBorders>
              <w:left w:val="single" w:color="000000" w:sz="10" w:space="0"/>
            </w:tcBorders>
            <w:noWrap w:val="0"/>
            <w:vAlign w:val="top"/>
          </w:tcPr>
          <w:p w14:paraId="442B2F8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序号</w:t>
            </w:r>
          </w:p>
        </w:tc>
        <w:tc>
          <w:tcPr>
            <w:tcW w:w="1532" w:type="dxa"/>
            <w:noWrap w:val="0"/>
            <w:vAlign w:val="top"/>
          </w:tcPr>
          <w:p w14:paraId="35B9AC8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维修养护内容</w:t>
            </w:r>
          </w:p>
        </w:tc>
        <w:tc>
          <w:tcPr>
            <w:tcW w:w="1290" w:type="dxa"/>
            <w:noWrap w:val="0"/>
            <w:vAlign w:val="top"/>
          </w:tcPr>
          <w:p w14:paraId="4A2056F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数量</w:t>
            </w:r>
          </w:p>
        </w:tc>
        <w:tc>
          <w:tcPr>
            <w:tcW w:w="1628" w:type="dxa"/>
            <w:noWrap w:val="0"/>
            <w:vAlign w:val="top"/>
          </w:tcPr>
          <w:p w14:paraId="765F204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7"/>
                <w:kern w:val="2"/>
                <w:sz w:val="24"/>
                <w:szCs w:val="24"/>
                <w:lang w:val="en-US" w:eastAsia="en-US" w:bidi="ar-SA"/>
              </w:rPr>
              <w:t>备注</w:t>
            </w:r>
          </w:p>
        </w:tc>
        <w:tc>
          <w:tcPr>
            <w:tcW w:w="528" w:type="dxa"/>
            <w:noWrap w:val="0"/>
            <w:vAlign w:val="top"/>
          </w:tcPr>
          <w:p w14:paraId="7AA9BAB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序号</w:t>
            </w:r>
          </w:p>
        </w:tc>
        <w:tc>
          <w:tcPr>
            <w:tcW w:w="1380" w:type="dxa"/>
            <w:noWrap w:val="0"/>
            <w:vAlign w:val="top"/>
          </w:tcPr>
          <w:p w14:paraId="4888BA8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hanging="476"/>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维修养护内</w:t>
            </w:r>
            <w:r>
              <w:rPr>
                <w:rFonts w:hint="eastAsia" w:ascii="宋体" w:hAnsi="宋体" w:eastAsia="宋体" w:cs="宋体"/>
                <w:color w:val="auto"/>
                <w:spacing w:val="2"/>
                <w:kern w:val="2"/>
                <w:sz w:val="24"/>
                <w:szCs w:val="24"/>
                <w:lang w:val="en-US" w:eastAsia="en-US" w:bidi="ar-SA"/>
              </w:rPr>
              <w:t xml:space="preserve"> </w:t>
            </w:r>
            <w:r>
              <w:rPr>
                <w:rFonts w:hint="eastAsia" w:ascii="宋体" w:hAnsi="宋体" w:eastAsia="宋体" w:cs="宋体"/>
                <w:color w:val="auto"/>
                <w:kern w:val="2"/>
                <w:sz w:val="24"/>
                <w:szCs w:val="24"/>
                <w:lang w:val="en-US" w:eastAsia="en-US" w:bidi="ar-SA"/>
              </w:rPr>
              <w:t>容</w:t>
            </w:r>
          </w:p>
        </w:tc>
        <w:tc>
          <w:tcPr>
            <w:tcW w:w="1376" w:type="dxa"/>
            <w:noWrap w:val="0"/>
            <w:vAlign w:val="top"/>
          </w:tcPr>
          <w:p w14:paraId="0FD400D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数量</w:t>
            </w:r>
          </w:p>
        </w:tc>
        <w:tc>
          <w:tcPr>
            <w:tcW w:w="1630" w:type="dxa"/>
            <w:tcBorders>
              <w:right w:val="single" w:color="000000" w:sz="10" w:space="0"/>
            </w:tcBorders>
            <w:noWrap w:val="0"/>
            <w:vAlign w:val="top"/>
          </w:tcPr>
          <w:p w14:paraId="0EEB47B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7"/>
                <w:kern w:val="2"/>
                <w:sz w:val="24"/>
                <w:szCs w:val="24"/>
                <w:lang w:val="en-US" w:eastAsia="en-US" w:bidi="ar-SA"/>
              </w:rPr>
              <w:t>备注</w:t>
            </w:r>
          </w:p>
        </w:tc>
      </w:tr>
      <w:tr w14:paraId="63174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 w:hRule="atLeast"/>
        </w:trPr>
        <w:tc>
          <w:tcPr>
            <w:tcW w:w="612" w:type="dxa"/>
            <w:tcBorders>
              <w:left w:val="single" w:color="000000" w:sz="10" w:space="0"/>
            </w:tcBorders>
            <w:noWrap w:val="0"/>
            <w:vAlign w:val="top"/>
          </w:tcPr>
          <w:p w14:paraId="2684525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1</w:t>
            </w:r>
          </w:p>
        </w:tc>
        <w:tc>
          <w:tcPr>
            <w:tcW w:w="1532" w:type="dxa"/>
            <w:noWrap w:val="0"/>
            <w:vAlign w:val="top"/>
          </w:tcPr>
          <w:p w14:paraId="0C7126A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水源点清淤</w:t>
            </w:r>
          </w:p>
          <w:p w14:paraId="398578F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（m</w:t>
            </w:r>
            <w:r>
              <w:rPr>
                <w:rFonts w:hint="eastAsia" w:ascii="宋体" w:hAnsi="宋体" w:eastAsia="宋体" w:cs="宋体"/>
                <w:color w:val="auto"/>
                <w:spacing w:val="-2"/>
                <w:kern w:val="2"/>
                <w:position w:val="11"/>
                <w:sz w:val="12"/>
                <w:szCs w:val="12"/>
                <w:lang w:val="en-US" w:eastAsia="en-US" w:bidi="ar-SA"/>
              </w:rPr>
              <w:t>3</w:t>
            </w:r>
            <w:r>
              <w:rPr>
                <w:rFonts w:hint="eastAsia" w:ascii="宋体" w:hAnsi="宋体" w:eastAsia="宋体" w:cs="宋体"/>
                <w:color w:val="auto"/>
                <w:spacing w:val="-28"/>
                <w:kern w:val="2"/>
                <w:position w:val="11"/>
                <w:sz w:val="12"/>
                <w:szCs w:val="12"/>
                <w:lang w:val="en-US" w:eastAsia="en-US" w:bidi="ar-SA"/>
              </w:rPr>
              <w:t xml:space="preserve"> </w:t>
            </w:r>
            <w:r>
              <w:rPr>
                <w:rFonts w:hint="eastAsia" w:ascii="宋体" w:hAnsi="宋体" w:eastAsia="宋体" w:cs="宋体"/>
                <w:color w:val="auto"/>
                <w:spacing w:val="-2"/>
                <w:kern w:val="2"/>
                <w:sz w:val="24"/>
                <w:szCs w:val="24"/>
                <w:lang w:val="en-US" w:eastAsia="en-US" w:bidi="ar-SA"/>
              </w:rPr>
              <w:t>）</w:t>
            </w:r>
          </w:p>
        </w:tc>
        <w:tc>
          <w:tcPr>
            <w:tcW w:w="1290" w:type="dxa"/>
            <w:noWrap w:val="0"/>
            <w:vAlign w:val="top"/>
          </w:tcPr>
          <w:p w14:paraId="55AAD18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28" w:type="dxa"/>
            <w:noWrap w:val="0"/>
            <w:vAlign w:val="top"/>
          </w:tcPr>
          <w:p w14:paraId="14970AE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528" w:type="dxa"/>
            <w:noWrap w:val="0"/>
            <w:vAlign w:val="top"/>
          </w:tcPr>
          <w:p w14:paraId="0D45C04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1</w:t>
            </w:r>
          </w:p>
        </w:tc>
        <w:tc>
          <w:tcPr>
            <w:tcW w:w="1380" w:type="dxa"/>
            <w:vMerge w:val="restart"/>
            <w:tcBorders>
              <w:bottom w:val="nil"/>
            </w:tcBorders>
            <w:noWrap w:val="0"/>
            <w:vAlign w:val="top"/>
          </w:tcPr>
          <w:p w14:paraId="62764C6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1E967E6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220F20B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管道</w:t>
            </w:r>
          </w:p>
        </w:tc>
        <w:tc>
          <w:tcPr>
            <w:tcW w:w="1376" w:type="dxa"/>
            <w:noWrap w:val="0"/>
            <w:vAlign w:val="top"/>
          </w:tcPr>
          <w:p w14:paraId="0181E03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0" w:type="dxa"/>
            <w:tcBorders>
              <w:right w:val="single" w:color="000000" w:sz="10" w:space="0"/>
            </w:tcBorders>
            <w:noWrap w:val="0"/>
            <w:vAlign w:val="top"/>
          </w:tcPr>
          <w:p w14:paraId="7A757E1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8"/>
                <w:kern w:val="2"/>
                <w:sz w:val="20"/>
                <w:szCs w:val="20"/>
                <w:lang w:val="en-US" w:eastAsia="en-US" w:bidi="ar-SA"/>
              </w:rPr>
              <w:t>（管径、管材）</w:t>
            </w:r>
          </w:p>
        </w:tc>
      </w:tr>
      <w:tr w14:paraId="12EF5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12" w:type="dxa"/>
            <w:tcBorders>
              <w:left w:val="single" w:color="000000" w:sz="10" w:space="0"/>
            </w:tcBorders>
            <w:noWrap w:val="0"/>
            <w:vAlign w:val="top"/>
          </w:tcPr>
          <w:p w14:paraId="57AD261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32" w:type="dxa"/>
            <w:noWrap w:val="0"/>
            <w:vAlign w:val="top"/>
          </w:tcPr>
          <w:p w14:paraId="7617780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90" w:type="dxa"/>
            <w:noWrap w:val="0"/>
            <w:vAlign w:val="top"/>
          </w:tcPr>
          <w:p w14:paraId="52E6691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28" w:type="dxa"/>
            <w:noWrap w:val="0"/>
            <w:vAlign w:val="top"/>
          </w:tcPr>
          <w:p w14:paraId="5C8BC4A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528" w:type="dxa"/>
            <w:noWrap w:val="0"/>
            <w:vAlign w:val="top"/>
          </w:tcPr>
          <w:p w14:paraId="4215082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2</w:t>
            </w:r>
          </w:p>
        </w:tc>
        <w:tc>
          <w:tcPr>
            <w:tcW w:w="1380" w:type="dxa"/>
            <w:vMerge w:val="continue"/>
            <w:tcBorders>
              <w:top w:val="nil"/>
              <w:bottom w:val="nil"/>
            </w:tcBorders>
            <w:noWrap w:val="0"/>
            <w:vAlign w:val="top"/>
          </w:tcPr>
          <w:p w14:paraId="349946D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76" w:type="dxa"/>
            <w:noWrap w:val="0"/>
            <w:vAlign w:val="top"/>
          </w:tcPr>
          <w:p w14:paraId="5226A2C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0" w:type="dxa"/>
            <w:tcBorders>
              <w:right w:val="single" w:color="000000" w:sz="10" w:space="0"/>
            </w:tcBorders>
            <w:noWrap w:val="0"/>
            <w:vAlign w:val="top"/>
          </w:tcPr>
          <w:p w14:paraId="2C401F0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2C901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12" w:type="dxa"/>
            <w:tcBorders>
              <w:left w:val="single" w:color="000000" w:sz="10" w:space="0"/>
            </w:tcBorders>
            <w:noWrap w:val="0"/>
            <w:vAlign w:val="top"/>
          </w:tcPr>
          <w:p w14:paraId="1B36FAC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32" w:type="dxa"/>
            <w:noWrap w:val="0"/>
            <w:vAlign w:val="top"/>
          </w:tcPr>
          <w:p w14:paraId="56F5396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90" w:type="dxa"/>
            <w:noWrap w:val="0"/>
            <w:vAlign w:val="top"/>
          </w:tcPr>
          <w:p w14:paraId="2520CBA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28" w:type="dxa"/>
            <w:noWrap w:val="0"/>
            <w:vAlign w:val="top"/>
          </w:tcPr>
          <w:p w14:paraId="4796F1E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528" w:type="dxa"/>
            <w:noWrap w:val="0"/>
            <w:vAlign w:val="top"/>
          </w:tcPr>
          <w:p w14:paraId="58E28EC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3</w:t>
            </w:r>
          </w:p>
        </w:tc>
        <w:tc>
          <w:tcPr>
            <w:tcW w:w="1380" w:type="dxa"/>
            <w:vMerge w:val="continue"/>
            <w:tcBorders>
              <w:top w:val="nil"/>
            </w:tcBorders>
            <w:noWrap w:val="0"/>
            <w:vAlign w:val="top"/>
          </w:tcPr>
          <w:p w14:paraId="247D422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76" w:type="dxa"/>
            <w:noWrap w:val="0"/>
            <w:vAlign w:val="top"/>
          </w:tcPr>
          <w:p w14:paraId="0761B96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0" w:type="dxa"/>
            <w:tcBorders>
              <w:right w:val="single" w:color="000000" w:sz="10" w:space="0"/>
            </w:tcBorders>
            <w:noWrap w:val="0"/>
            <w:vAlign w:val="top"/>
          </w:tcPr>
          <w:p w14:paraId="08EDD79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3BBE8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12" w:type="dxa"/>
            <w:tcBorders>
              <w:left w:val="single" w:color="000000" w:sz="10" w:space="0"/>
            </w:tcBorders>
            <w:noWrap w:val="0"/>
            <w:vAlign w:val="top"/>
          </w:tcPr>
          <w:p w14:paraId="7776304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32" w:type="dxa"/>
            <w:noWrap w:val="0"/>
            <w:vAlign w:val="top"/>
          </w:tcPr>
          <w:p w14:paraId="2F06646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90" w:type="dxa"/>
            <w:noWrap w:val="0"/>
            <w:vAlign w:val="top"/>
          </w:tcPr>
          <w:p w14:paraId="5AABE84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28" w:type="dxa"/>
            <w:noWrap w:val="0"/>
            <w:vAlign w:val="top"/>
          </w:tcPr>
          <w:p w14:paraId="37B0B2B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528" w:type="dxa"/>
            <w:noWrap w:val="0"/>
            <w:vAlign w:val="top"/>
          </w:tcPr>
          <w:p w14:paraId="016C833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4</w:t>
            </w:r>
          </w:p>
        </w:tc>
        <w:tc>
          <w:tcPr>
            <w:tcW w:w="1380" w:type="dxa"/>
            <w:vMerge w:val="restart"/>
            <w:tcBorders>
              <w:bottom w:val="nil"/>
            </w:tcBorders>
            <w:noWrap w:val="0"/>
            <w:vAlign w:val="top"/>
          </w:tcPr>
          <w:p w14:paraId="7F55E3F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5FF7412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4D66D13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5"/>
                <w:kern w:val="2"/>
                <w:sz w:val="24"/>
                <w:szCs w:val="24"/>
                <w:lang w:val="en-US" w:eastAsia="en-US" w:bidi="ar-SA"/>
              </w:rPr>
              <w:t>闸阀</w:t>
            </w:r>
          </w:p>
        </w:tc>
        <w:tc>
          <w:tcPr>
            <w:tcW w:w="1376" w:type="dxa"/>
            <w:noWrap w:val="0"/>
            <w:vAlign w:val="top"/>
          </w:tcPr>
          <w:p w14:paraId="699C5D0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0" w:type="dxa"/>
            <w:tcBorders>
              <w:right w:val="single" w:color="000000" w:sz="10" w:space="0"/>
            </w:tcBorders>
            <w:noWrap w:val="0"/>
            <w:vAlign w:val="top"/>
          </w:tcPr>
          <w:p w14:paraId="0FD8810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8"/>
                <w:kern w:val="2"/>
                <w:sz w:val="20"/>
                <w:szCs w:val="20"/>
                <w:lang w:val="en-US" w:eastAsia="en-US" w:bidi="ar-SA"/>
              </w:rPr>
              <w:t>（内径、材质）</w:t>
            </w:r>
          </w:p>
        </w:tc>
      </w:tr>
      <w:tr w14:paraId="04C57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12" w:type="dxa"/>
            <w:tcBorders>
              <w:left w:val="single" w:color="000000" w:sz="10" w:space="0"/>
            </w:tcBorders>
            <w:noWrap w:val="0"/>
            <w:vAlign w:val="top"/>
          </w:tcPr>
          <w:p w14:paraId="5AF7447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32" w:type="dxa"/>
            <w:noWrap w:val="0"/>
            <w:vAlign w:val="top"/>
          </w:tcPr>
          <w:p w14:paraId="72DC072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90" w:type="dxa"/>
            <w:noWrap w:val="0"/>
            <w:vAlign w:val="top"/>
          </w:tcPr>
          <w:p w14:paraId="0E4B566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28" w:type="dxa"/>
            <w:noWrap w:val="0"/>
            <w:vAlign w:val="top"/>
          </w:tcPr>
          <w:p w14:paraId="2DF52B8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528" w:type="dxa"/>
            <w:noWrap w:val="0"/>
            <w:vAlign w:val="top"/>
          </w:tcPr>
          <w:p w14:paraId="7C26069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5</w:t>
            </w:r>
          </w:p>
        </w:tc>
        <w:tc>
          <w:tcPr>
            <w:tcW w:w="1380" w:type="dxa"/>
            <w:vMerge w:val="continue"/>
            <w:tcBorders>
              <w:top w:val="nil"/>
              <w:bottom w:val="nil"/>
            </w:tcBorders>
            <w:noWrap w:val="0"/>
            <w:vAlign w:val="top"/>
          </w:tcPr>
          <w:p w14:paraId="7B07BAE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76" w:type="dxa"/>
            <w:noWrap w:val="0"/>
            <w:vAlign w:val="top"/>
          </w:tcPr>
          <w:p w14:paraId="29B4E06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0" w:type="dxa"/>
            <w:tcBorders>
              <w:right w:val="single" w:color="000000" w:sz="10" w:space="0"/>
            </w:tcBorders>
            <w:noWrap w:val="0"/>
            <w:vAlign w:val="top"/>
          </w:tcPr>
          <w:p w14:paraId="497F8E7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2B35E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12" w:type="dxa"/>
            <w:tcBorders>
              <w:left w:val="single" w:color="000000" w:sz="10" w:space="0"/>
            </w:tcBorders>
            <w:noWrap w:val="0"/>
            <w:vAlign w:val="top"/>
          </w:tcPr>
          <w:p w14:paraId="21FF818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32" w:type="dxa"/>
            <w:noWrap w:val="0"/>
            <w:vAlign w:val="top"/>
          </w:tcPr>
          <w:p w14:paraId="5D2E64E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90" w:type="dxa"/>
            <w:noWrap w:val="0"/>
            <w:vAlign w:val="top"/>
          </w:tcPr>
          <w:p w14:paraId="2A78B9E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28" w:type="dxa"/>
            <w:noWrap w:val="0"/>
            <w:vAlign w:val="top"/>
          </w:tcPr>
          <w:p w14:paraId="625952B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528" w:type="dxa"/>
            <w:noWrap w:val="0"/>
            <w:vAlign w:val="top"/>
          </w:tcPr>
          <w:p w14:paraId="12E3AD3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6</w:t>
            </w:r>
          </w:p>
        </w:tc>
        <w:tc>
          <w:tcPr>
            <w:tcW w:w="1380" w:type="dxa"/>
            <w:vMerge w:val="continue"/>
            <w:tcBorders>
              <w:top w:val="nil"/>
            </w:tcBorders>
            <w:noWrap w:val="0"/>
            <w:vAlign w:val="top"/>
          </w:tcPr>
          <w:p w14:paraId="531F818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76" w:type="dxa"/>
            <w:noWrap w:val="0"/>
            <w:vAlign w:val="top"/>
          </w:tcPr>
          <w:p w14:paraId="7E6B3E4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0" w:type="dxa"/>
            <w:tcBorders>
              <w:right w:val="single" w:color="000000" w:sz="10" w:space="0"/>
            </w:tcBorders>
            <w:noWrap w:val="0"/>
            <w:vAlign w:val="top"/>
          </w:tcPr>
          <w:p w14:paraId="48CEDA9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0B186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5062" w:type="dxa"/>
            <w:gridSpan w:val="4"/>
            <w:tcBorders>
              <w:left w:val="single" w:color="000000" w:sz="10" w:space="0"/>
            </w:tcBorders>
            <w:noWrap w:val="0"/>
            <w:vAlign w:val="top"/>
          </w:tcPr>
          <w:p w14:paraId="7427A0C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（三）水厂工程维修养护</w:t>
            </w:r>
          </w:p>
        </w:tc>
        <w:tc>
          <w:tcPr>
            <w:tcW w:w="4914" w:type="dxa"/>
            <w:gridSpan w:val="4"/>
            <w:tcBorders>
              <w:right w:val="single" w:color="000000" w:sz="10" w:space="0"/>
            </w:tcBorders>
            <w:noWrap w:val="0"/>
            <w:vAlign w:val="top"/>
          </w:tcPr>
          <w:p w14:paraId="42584B7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（四）配水工程维修养护</w:t>
            </w:r>
          </w:p>
        </w:tc>
      </w:tr>
      <w:tr w14:paraId="2037E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612" w:type="dxa"/>
            <w:tcBorders>
              <w:left w:val="single" w:color="000000" w:sz="10" w:space="0"/>
            </w:tcBorders>
            <w:noWrap w:val="0"/>
            <w:vAlign w:val="top"/>
          </w:tcPr>
          <w:p w14:paraId="11FF106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序号</w:t>
            </w:r>
          </w:p>
        </w:tc>
        <w:tc>
          <w:tcPr>
            <w:tcW w:w="1532" w:type="dxa"/>
            <w:noWrap w:val="0"/>
            <w:vAlign w:val="top"/>
          </w:tcPr>
          <w:p w14:paraId="475E3EA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维修养护内容</w:t>
            </w:r>
          </w:p>
        </w:tc>
        <w:tc>
          <w:tcPr>
            <w:tcW w:w="1290" w:type="dxa"/>
            <w:noWrap w:val="0"/>
            <w:vAlign w:val="top"/>
          </w:tcPr>
          <w:p w14:paraId="0E12C1A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数量</w:t>
            </w:r>
          </w:p>
        </w:tc>
        <w:tc>
          <w:tcPr>
            <w:tcW w:w="1628" w:type="dxa"/>
            <w:noWrap w:val="0"/>
            <w:vAlign w:val="top"/>
          </w:tcPr>
          <w:p w14:paraId="3339103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7"/>
                <w:kern w:val="2"/>
                <w:sz w:val="24"/>
                <w:szCs w:val="24"/>
                <w:lang w:val="en-US" w:eastAsia="en-US" w:bidi="ar-SA"/>
              </w:rPr>
              <w:t>备注</w:t>
            </w:r>
          </w:p>
        </w:tc>
        <w:tc>
          <w:tcPr>
            <w:tcW w:w="528" w:type="dxa"/>
            <w:noWrap w:val="0"/>
            <w:vAlign w:val="top"/>
          </w:tcPr>
          <w:p w14:paraId="74D64B9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序号</w:t>
            </w:r>
          </w:p>
        </w:tc>
        <w:tc>
          <w:tcPr>
            <w:tcW w:w="1380" w:type="dxa"/>
            <w:noWrap w:val="0"/>
            <w:vAlign w:val="top"/>
          </w:tcPr>
          <w:p w14:paraId="40461D7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hanging="476"/>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维修养护内</w:t>
            </w:r>
            <w:r>
              <w:rPr>
                <w:rFonts w:hint="eastAsia" w:ascii="宋体" w:hAnsi="宋体" w:eastAsia="宋体" w:cs="宋体"/>
                <w:color w:val="auto"/>
                <w:spacing w:val="2"/>
                <w:kern w:val="2"/>
                <w:sz w:val="24"/>
                <w:szCs w:val="24"/>
                <w:lang w:val="en-US" w:eastAsia="en-US" w:bidi="ar-SA"/>
              </w:rPr>
              <w:t xml:space="preserve"> </w:t>
            </w:r>
            <w:r>
              <w:rPr>
                <w:rFonts w:hint="eastAsia" w:ascii="宋体" w:hAnsi="宋体" w:eastAsia="宋体" w:cs="宋体"/>
                <w:color w:val="auto"/>
                <w:kern w:val="2"/>
                <w:sz w:val="24"/>
                <w:szCs w:val="24"/>
                <w:lang w:val="en-US" w:eastAsia="en-US" w:bidi="ar-SA"/>
              </w:rPr>
              <w:t>容</w:t>
            </w:r>
          </w:p>
        </w:tc>
        <w:tc>
          <w:tcPr>
            <w:tcW w:w="1376" w:type="dxa"/>
            <w:noWrap w:val="0"/>
            <w:vAlign w:val="top"/>
          </w:tcPr>
          <w:p w14:paraId="3B5DEA5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0"/>
                <w:kern w:val="2"/>
                <w:sz w:val="24"/>
                <w:szCs w:val="24"/>
                <w:lang w:val="en-US" w:eastAsia="en-US" w:bidi="ar-SA"/>
              </w:rPr>
              <w:t>完工情</w:t>
            </w:r>
            <w:r>
              <w:rPr>
                <w:rFonts w:hint="eastAsia" w:ascii="宋体" w:hAnsi="宋体" w:eastAsia="宋体" w:cs="宋体"/>
                <w:color w:val="auto"/>
                <w:spacing w:val="-19"/>
                <w:kern w:val="2"/>
                <w:sz w:val="24"/>
                <w:szCs w:val="24"/>
                <w:lang w:val="en-US" w:eastAsia="en-US" w:bidi="ar-SA"/>
              </w:rPr>
              <w:t>况（</w:t>
            </w:r>
            <w:r>
              <w:rPr>
                <w:rFonts w:hint="eastAsia" w:ascii="宋体" w:hAnsi="宋体" w:eastAsia="宋体" w:cs="宋体"/>
                <w:color w:val="auto"/>
                <w:spacing w:val="-16"/>
                <w:kern w:val="2"/>
                <w:sz w:val="24"/>
                <w:szCs w:val="24"/>
                <w:lang w:val="en-US" w:eastAsia="en-US" w:bidi="ar-SA"/>
              </w:rPr>
              <w:t>合</w:t>
            </w:r>
            <w:r>
              <w:rPr>
                <w:rFonts w:hint="eastAsia" w:ascii="宋体" w:hAnsi="宋体" w:eastAsia="宋体" w:cs="宋体"/>
                <w:color w:val="auto"/>
                <w:spacing w:val="1"/>
                <w:kern w:val="2"/>
                <w:sz w:val="24"/>
                <w:szCs w:val="24"/>
                <w:lang w:val="en-US" w:eastAsia="en-US" w:bidi="ar-SA"/>
              </w:rPr>
              <w:t xml:space="preserve"> </w:t>
            </w:r>
            <w:r>
              <w:rPr>
                <w:rFonts w:hint="eastAsia" w:ascii="宋体" w:hAnsi="宋体" w:eastAsia="宋体" w:cs="宋体"/>
                <w:color w:val="auto"/>
                <w:spacing w:val="-2"/>
                <w:kern w:val="2"/>
                <w:sz w:val="24"/>
                <w:szCs w:val="24"/>
                <w:lang w:val="en-US" w:eastAsia="en-US" w:bidi="ar-SA"/>
              </w:rPr>
              <w:t>格/不合格）</w:t>
            </w:r>
          </w:p>
        </w:tc>
        <w:tc>
          <w:tcPr>
            <w:tcW w:w="1630" w:type="dxa"/>
            <w:tcBorders>
              <w:right w:val="single" w:color="000000" w:sz="10" w:space="0"/>
            </w:tcBorders>
            <w:noWrap w:val="0"/>
            <w:vAlign w:val="top"/>
          </w:tcPr>
          <w:p w14:paraId="7B7E02D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7"/>
                <w:kern w:val="2"/>
                <w:sz w:val="24"/>
                <w:szCs w:val="24"/>
                <w:lang w:val="en-US" w:eastAsia="en-US" w:bidi="ar-SA"/>
              </w:rPr>
              <w:t>备注</w:t>
            </w:r>
          </w:p>
        </w:tc>
      </w:tr>
      <w:tr w14:paraId="3F8D5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12" w:type="dxa"/>
            <w:tcBorders>
              <w:left w:val="single" w:color="000000" w:sz="10" w:space="0"/>
            </w:tcBorders>
            <w:noWrap w:val="0"/>
            <w:vAlign w:val="top"/>
          </w:tcPr>
          <w:p w14:paraId="31403D0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1</w:t>
            </w:r>
          </w:p>
        </w:tc>
        <w:tc>
          <w:tcPr>
            <w:tcW w:w="1532" w:type="dxa"/>
            <w:noWrap w:val="0"/>
            <w:vAlign w:val="top"/>
          </w:tcPr>
          <w:p w14:paraId="225A892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position w:val="5"/>
                <w:sz w:val="24"/>
                <w:szCs w:val="24"/>
                <w:lang w:val="en-US" w:eastAsia="en-US" w:bidi="ar-SA"/>
              </w:rPr>
              <w:t>沉砂池</w:t>
            </w:r>
          </w:p>
          <w:p w14:paraId="2270AC6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（座）</w:t>
            </w:r>
          </w:p>
        </w:tc>
        <w:tc>
          <w:tcPr>
            <w:tcW w:w="1290" w:type="dxa"/>
            <w:noWrap w:val="0"/>
            <w:vAlign w:val="top"/>
          </w:tcPr>
          <w:p w14:paraId="0C485DA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28" w:type="dxa"/>
            <w:noWrap w:val="0"/>
            <w:vAlign w:val="top"/>
          </w:tcPr>
          <w:p w14:paraId="50B4AB5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检修</w:t>
            </w:r>
          </w:p>
        </w:tc>
        <w:tc>
          <w:tcPr>
            <w:tcW w:w="528" w:type="dxa"/>
            <w:noWrap w:val="0"/>
            <w:vAlign w:val="top"/>
          </w:tcPr>
          <w:p w14:paraId="00FE47B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1</w:t>
            </w:r>
          </w:p>
        </w:tc>
        <w:tc>
          <w:tcPr>
            <w:tcW w:w="1380" w:type="dxa"/>
            <w:vMerge w:val="restart"/>
            <w:tcBorders>
              <w:bottom w:val="nil"/>
            </w:tcBorders>
            <w:noWrap w:val="0"/>
            <w:vAlign w:val="top"/>
          </w:tcPr>
          <w:p w14:paraId="0E5A630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471F114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2CC8580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587AF2D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3B9A02E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管道</w:t>
            </w:r>
          </w:p>
        </w:tc>
        <w:tc>
          <w:tcPr>
            <w:tcW w:w="1376" w:type="dxa"/>
            <w:noWrap w:val="0"/>
            <w:vAlign w:val="top"/>
          </w:tcPr>
          <w:p w14:paraId="7E9E40E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0" w:type="dxa"/>
            <w:tcBorders>
              <w:right w:val="single" w:color="000000" w:sz="10" w:space="0"/>
            </w:tcBorders>
            <w:noWrap w:val="0"/>
            <w:vAlign w:val="top"/>
          </w:tcPr>
          <w:p w14:paraId="1325207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hanging="6"/>
              <w:jc w:val="both"/>
              <w:textAlignment w:val="auto"/>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2"/>
                <w:kern w:val="2"/>
                <w:sz w:val="20"/>
                <w:szCs w:val="20"/>
                <w:lang w:val="en-US" w:eastAsia="en-US" w:bidi="ar-SA"/>
              </w:rPr>
              <w:t>（管径、管材、管</w:t>
            </w:r>
            <w:r>
              <w:rPr>
                <w:rFonts w:hint="eastAsia" w:ascii="宋体" w:hAnsi="宋体" w:eastAsia="宋体" w:cs="宋体"/>
                <w:color w:val="auto"/>
                <w:kern w:val="2"/>
                <w:sz w:val="20"/>
                <w:szCs w:val="20"/>
                <w:lang w:val="en-US" w:eastAsia="en-US" w:bidi="ar-SA"/>
              </w:rPr>
              <w:t xml:space="preserve"> </w:t>
            </w:r>
            <w:r>
              <w:rPr>
                <w:rFonts w:hint="eastAsia" w:ascii="宋体" w:hAnsi="宋体" w:eastAsia="宋体" w:cs="宋体"/>
                <w:color w:val="auto"/>
                <w:spacing w:val="1"/>
                <w:kern w:val="2"/>
                <w:sz w:val="20"/>
                <w:szCs w:val="20"/>
                <w:lang w:val="en-US" w:eastAsia="en-US" w:bidi="ar-SA"/>
              </w:rPr>
              <w:t>长）</w:t>
            </w:r>
          </w:p>
        </w:tc>
      </w:tr>
      <w:tr w14:paraId="51A58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12" w:type="dxa"/>
            <w:tcBorders>
              <w:left w:val="single" w:color="000000" w:sz="10" w:space="0"/>
            </w:tcBorders>
            <w:noWrap w:val="0"/>
            <w:vAlign w:val="top"/>
          </w:tcPr>
          <w:p w14:paraId="443B8B4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2</w:t>
            </w:r>
          </w:p>
        </w:tc>
        <w:tc>
          <w:tcPr>
            <w:tcW w:w="1532" w:type="dxa"/>
            <w:noWrap w:val="0"/>
            <w:vAlign w:val="top"/>
          </w:tcPr>
          <w:p w14:paraId="17209C0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沉砂过滤池</w:t>
            </w:r>
          </w:p>
          <w:p w14:paraId="3F13E44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（座）</w:t>
            </w:r>
          </w:p>
        </w:tc>
        <w:tc>
          <w:tcPr>
            <w:tcW w:w="1290" w:type="dxa"/>
            <w:noWrap w:val="0"/>
            <w:vAlign w:val="top"/>
          </w:tcPr>
          <w:p w14:paraId="53F46CF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28" w:type="dxa"/>
            <w:noWrap w:val="0"/>
            <w:vAlign w:val="top"/>
          </w:tcPr>
          <w:p w14:paraId="7DA7B3C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检修</w:t>
            </w:r>
          </w:p>
        </w:tc>
        <w:tc>
          <w:tcPr>
            <w:tcW w:w="528" w:type="dxa"/>
            <w:noWrap w:val="0"/>
            <w:vAlign w:val="top"/>
          </w:tcPr>
          <w:p w14:paraId="7B220F4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2</w:t>
            </w:r>
          </w:p>
        </w:tc>
        <w:tc>
          <w:tcPr>
            <w:tcW w:w="1380" w:type="dxa"/>
            <w:vMerge w:val="continue"/>
            <w:tcBorders>
              <w:top w:val="nil"/>
              <w:bottom w:val="nil"/>
            </w:tcBorders>
            <w:noWrap w:val="0"/>
            <w:vAlign w:val="top"/>
          </w:tcPr>
          <w:p w14:paraId="61669FD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76" w:type="dxa"/>
            <w:noWrap w:val="0"/>
            <w:vAlign w:val="top"/>
          </w:tcPr>
          <w:p w14:paraId="2C80373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0" w:type="dxa"/>
            <w:tcBorders>
              <w:right w:val="single" w:color="000000" w:sz="10" w:space="0"/>
            </w:tcBorders>
            <w:noWrap w:val="0"/>
            <w:vAlign w:val="top"/>
          </w:tcPr>
          <w:p w14:paraId="460F4F8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7B818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612" w:type="dxa"/>
            <w:tcBorders>
              <w:left w:val="single" w:color="000000" w:sz="10" w:space="0"/>
            </w:tcBorders>
            <w:noWrap w:val="0"/>
            <w:vAlign w:val="top"/>
          </w:tcPr>
          <w:p w14:paraId="5D55DB4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3</w:t>
            </w:r>
          </w:p>
        </w:tc>
        <w:tc>
          <w:tcPr>
            <w:tcW w:w="1532" w:type="dxa"/>
            <w:noWrap w:val="0"/>
            <w:vAlign w:val="top"/>
          </w:tcPr>
          <w:p w14:paraId="1C6E114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7"/>
                <w:kern w:val="2"/>
                <w:position w:val="5"/>
                <w:sz w:val="24"/>
                <w:szCs w:val="24"/>
                <w:lang w:val="en-US" w:eastAsia="en-US" w:bidi="ar-SA"/>
              </w:rPr>
              <w:t>清水池</w:t>
            </w:r>
          </w:p>
          <w:p w14:paraId="0E55713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（座）</w:t>
            </w:r>
          </w:p>
        </w:tc>
        <w:tc>
          <w:tcPr>
            <w:tcW w:w="1290" w:type="dxa"/>
            <w:noWrap w:val="0"/>
            <w:vAlign w:val="top"/>
          </w:tcPr>
          <w:p w14:paraId="6748478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28" w:type="dxa"/>
            <w:noWrap w:val="0"/>
            <w:vAlign w:val="top"/>
          </w:tcPr>
          <w:p w14:paraId="22F7177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检修</w:t>
            </w:r>
          </w:p>
        </w:tc>
        <w:tc>
          <w:tcPr>
            <w:tcW w:w="528" w:type="dxa"/>
            <w:noWrap w:val="0"/>
            <w:vAlign w:val="top"/>
          </w:tcPr>
          <w:p w14:paraId="2143AA8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3</w:t>
            </w:r>
          </w:p>
        </w:tc>
        <w:tc>
          <w:tcPr>
            <w:tcW w:w="1380" w:type="dxa"/>
            <w:vMerge w:val="continue"/>
            <w:tcBorders>
              <w:top w:val="nil"/>
              <w:bottom w:val="nil"/>
            </w:tcBorders>
            <w:noWrap w:val="0"/>
            <w:vAlign w:val="top"/>
          </w:tcPr>
          <w:p w14:paraId="20FB967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76" w:type="dxa"/>
            <w:noWrap w:val="0"/>
            <w:vAlign w:val="top"/>
          </w:tcPr>
          <w:p w14:paraId="0B2BBA6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0" w:type="dxa"/>
            <w:tcBorders>
              <w:right w:val="single" w:color="000000" w:sz="10" w:space="0"/>
            </w:tcBorders>
            <w:noWrap w:val="0"/>
            <w:vAlign w:val="top"/>
          </w:tcPr>
          <w:p w14:paraId="0527E11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20A0E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12" w:type="dxa"/>
            <w:tcBorders>
              <w:left w:val="single" w:color="000000" w:sz="10" w:space="0"/>
            </w:tcBorders>
            <w:noWrap w:val="0"/>
            <w:vAlign w:val="top"/>
          </w:tcPr>
          <w:p w14:paraId="271C758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4</w:t>
            </w:r>
          </w:p>
        </w:tc>
        <w:tc>
          <w:tcPr>
            <w:tcW w:w="1532" w:type="dxa"/>
            <w:noWrap w:val="0"/>
            <w:vAlign w:val="top"/>
          </w:tcPr>
          <w:p w14:paraId="48845A2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5"/>
                <w:kern w:val="2"/>
                <w:sz w:val="24"/>
                <w:szCs w:val="24"/>
                <w:lang w:val="en-US" w:eastAsia="en-US" w:bidi="ar-SA"/>
              </w:rPr>
              <w:t>一体化净水器</w:t>
            </w:r>
          </w:p>
          <w:p w14:paraId="417AE0B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（座）</w:t>
            </w:r>
          </w:p>
        </w:tc>
        <w:tc>
          <w:tcPr>
            <w:tcW w:w="1290" w:type="dxa"/>
            <w:noWrap w:val="0"/>
            <w:vAlign w:val="top"/>
          </w:tcPr>
          <w:p w14:paraId="2C8BEAA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28" w:type="dxa"/>
            <w:noWrap w:val="0"/>
            <w:vAlign w:val="top"/>
          </w:tcPr>
          <w:p w14:paraId="2FD8F4B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检修</w:t>
            </w:r>
          </w:p>
        </w:tc>
        <w:tc>
          <w:tcPr>
            <w:tcW w:w="528" w:type="dxa"/>
            <w:noWrap w:val="0"/>
            <w:vAlign w:val="top"/>
          </w:tcPr>
          <w:p w14:paraId="2AFBEC7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4</w:t>
            </w:r>
          </w:p>
        </w:tc>
        <w:tc>
          <w:tcPr>
            <w:tcW w:w="1380" w:type="dxa"/>
            <w:vMerge w:val="continue"/>
            <w:tcBorders>
              <w:top w:val="nil"/>
            </w:tcBorders>
            <w:noWrap w:val="0"/>
            <w:vAlign w:val="top"/>
          </w:tcPr>
          <w:p w14:paraId="4130D96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76" w:type="dxa"/>
            <w:noWrap w:val="0"/>
            <w:vAlign w:val="top"/>
          </w:tcPr>
          <w:p w14:paraId="236BA27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0" w:type="dxa"/>
            <w:tcBorders>
              <w:right w:val="single" w:color="000000" w:sz="10" w:space="0"/>
            </w:tcBorders>
            <w:noWrap w:val="0"/>
            <w:vAlign w:val="top"/>
          </w:tcPr>
          <w:p w14:paraId="176FFCB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1AABF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12" w:type="dxa"/>
            <w:tcBorders>
              <w:left w:val="single" w:color="000000" w:sz="10" w:space="0"/>
            </w:tcBorders>
            <w:noWrap w:val="0"/>
            <w:vAlign w:val="top"/>
          </w:tcPr>
          <w:p w14:paraId="5598EA1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32" w:type="dxa"/>
            <w:noWrap w:val="0"/>
            <w:vAlign w:val="top"/>
          </w:tcPr>
          <w:p w14:paraId="342B77B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90" w:type="dxa"/>
            <w:noWrap w:val="0"/>
            <w:vAlign w:val="top"/>
          </w:tcPr>
          <w:p w14:paraId="153578C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28" w:type="dxa"/>
            <w:noWrap w:val="0"/>
            <w:vAlign w:val="top"/>
          </w:tcPr>
          <w:p w14:paraId="5A9986D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528" w:type="dxa"/>
            <w:noWrap w:val="0"/>
            <w:vAlign w:val="top"/>
          </w:tcPr>
          <w:p w14:paraId="4600BFC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5</w:t>
            </w:r>
          </w:p>
        </w:tc>
        <w:tc>
          <w:tcPr>
            <w:tcW w:w="1380" w:type="dxa"/>
            <w:vMerge w:val="restart"/>
            <w:tcBorders>
              <w:bottom w:val="nil"/>
            </w:tcBorders>
            <w:noWrap w:val="0"/>
            <w:vAlign w:val="top"/>
          </w:tcPr>
          <w:p w14:paraId="056CEE6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spacing w:val="-15"/>
                <w:kern w:val="2"/>
                <w:sz w:val="24"/>
                <w:szCs w:val="24"/>
                <w:lang w:val="en-US" w:eastAsia="en-US" w:bidi="ar-SA"/>
              </w:rPr>
            </w:pPr>
          </w:p>
          <w:p w14:paraId="5627DB3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spacing w:val="-15"/>
                <w:kern w:val="2"/>
                <w:sz w:val="24"/>
                <w:szCs w:val="24"/>
                <w:lang w:val="en-US" w:eastAsia="en-US" w:bidi="ar-SA"/>
              </w:rPr>
            </w:pPr>
          </w:p>
          <w:p w14:paraId="7F42354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5"/>
                <w:kern w:val="2"/>
                <w:sz w:val="24"/>
                <w:szCs w:val="24"/>
                <w:lang w:val="en-US" w:eastAsia="en-US" w:bidi="ar-SA"/>
              </w:rPr>
              <w:t>闸阀</w:t>
            </w:r>
          </w:p>
        </w:tc>
        <w:tc>
          <w:tcPr>
            <w:tcW w:w="1376" w:type="dxa"/>
            <w:noWrap w:val="0"/>
            <w:vAlign w:val="top"/>
          </w:tcPr>
          <w:p w14:paraId="2DB535A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0" w:type="dxa"/>
            <w:tcBorders>
              <w:right w:val="single" w:color="000000" w:sz="10" w:space="0"/>
            </w:tcBorders>
            <w:noWrap w:val="0"/>
            <w:vAlign w:val="top"/>
          </w:tcPr>
          <w:p w14:paraId="592C1E5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8"/>
                <w:kern w:val="2"/>
                <w:sz w:val="20"/>
                <w:szCs w:val="20"/>
                <w:lang w:val="en-US" w:eastAsia="en-US" w:bidi="ar-SA"/>
              </w:rPr>
              <w:t>（内径、材质）</w:t>
            </w:r>
          </w:p>
        </w:tc>
      </w:tr>
      <w:tr w14:paraId="56A69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2" w:type="dxa"/>
            <w:tcBorders>
              <w:left w:val="single" w:color="000000" w:sz="10" w:space="0"/>
            </w:tcBorders>
            <w:noWrap w:val="0"/>
            <w:vAlign w:val="top"/>
          </w:tcPr>
          <w:p w14:paraId="70A1E09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32" w:type="dxa"/>
            <w:noWrap w:val="0"/>
            <w:vAlign w:val="top"/>
          </w:tcPr>
          <w:p w14:paraId="0CAD2D7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90" w:type="dxa"/>
            <w:noWrap w:val="0"/>
            <w:vAlign w:val="top"/>
          </w:tcPr>
          <w:p w14:paraId="4CBCA68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28" w:type="dxa"/>
            <w:noWrap w:val="0"/>
            <w:vAlign w:val="top"/>
          </w:tcPr>
          <w:p w14:paraId="379EE1B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528" w:type="dxa"/>
            <w:noWrap w:val="0"/>
            <w:vAlign w:val="top"/>
          </w:tcPr>
          <w:p w14:paraId="7C8AF37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6</w:t>
            </w:r>
          </w:p>
        </w:tc>
        <w:tc>
          <w:tcPr>
            <w:tcW w:w="1380" w:type="dxa"/>
            <w:vMerge w:val="continue"/>
            <w:tcBorders>
              <w:top w:val="nil"/>
              <w:bottom w:val="nil"/>
            </w:tcBorders>
            <w:noWrap w:val="0"/>
            <w:vAlign w:val="top"/>
          </w:tcPr>
          <w:p w14:paraId="4D423F2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76" w:type="dxa"/>
            <w:noWrap w:val="0"/>
            <w:vAlign w:val="top"/>
          </w:tcPr>
          <w:p w14:paraId="4AA8185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0" w:type="dxa"/>
            <w:tcBorders>
              <w:right w:val="single" w:color="000000" w:sz="10" w:space="0"/>
            </w:tcBorders>
            <w:noWrap w:val="0"/>
            <w:vAlign w:val="top"/>
          </w:tcPr>
          <w:p w14:paraId="4605F78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3108D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2" w:type="dxa"/>
            <w:tcBorders>
              <w:left w:val="single" w:color="000000" w:sz="10" w:space="0"/>
            </w:tcBorders>
            <w:noWrap w:val="0"/>
            <w:vAlign w:val="top"/>
          </w:tcPr>
          <w:p w14:paraId="1414EF5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32" w:type="dxa"/>
            <w:noWrap w:val="0"/>
            <w:vAlign w:val="top"/>
          </w:tcPr>
          <w:p w14:paraId="66C6267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90" w:type="dxa"/>
            <w:noWrap w:val="0"/>
            <w:vAlign w:val="top"/>
          </w:tcPr>
          <w:p w14:paraId="70C890E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28" w:type="dxa"/>
            <w:noWrap w:val="0"/>
            <w:vAlign w:val="top"/>
          </w:tcPr>
          <w:p w14:paraId="18747E2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528" w:type="dxa"/>
            <w:noWrap w:val="0"/>
            <w:vAlign w:val="top"/>
          </w:tcPr>
          <w:p w14:paraId="19BD811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7</w:t>
            </w:r>
          </w:p>
        </w:tc>
        <w:tc>
          <w:tcPr>
            <w:tcW w:w="1380" w:type="dxa"/>
            <w:vMerge w:val="continue"/>
            <w:tcBorders>
              <w:top w:val="nil"/>
              <w:bottom w:val="nil"/>
            </w:tcBorders>
            <w:noWrap w:val="0"/>
            <w:vAlign w:val="top"/>
          </w:tcPr>
          <w:p w14:paraId="14A6AFE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76" w:type="dxa"/>
            <w:noWrap w:val="0"/>
            <w:vAlign w:val="top"/>
          </w:tcPr>
          <w:p w14:paraId="18B50B9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0" w:type="dxa"/>
            <w:tcBorders>
              <w:right w:val="single" w:color="000000" w:sz="10" w:space="0"/>
            </w:tcBorders>
            <w:noWrap w:val="0"/>
            <w:vAlign w:val="top"/>
          </w:tcPr>
          <w:p w14:paraId="556DBF2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64F79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2" w:type="dxa"/>
            <w:tcBorders>
              <w:left w:val="single" w:color="000000" w:sz="10" w:space="0"/>
            </w:tcBorders>
            <w:noWrap w:val="0"/>
            <w:vAlign w:val="top"/>
          </w:tcPr>
          <w:p w14:paraId="0D36B07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32" w:type="dxa"/>
            <w:noWrap w:val="0"/>
            <w:vAlign w:val="top"/>
          </w:tcPr>
          <w:p w14:paraId="650680A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90" w:type="dxa"/>
            <w:noWrap w:val="0"/>
            <w:vAlign w:val="top"/>
          </w:tcPr>
          <w:p w14:paraId="450EDC5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28" w:type="dxa"/>
            <w:noWrap w:val="0"/>
            <w:vAlign w:val="top"/>
          </w:tcPr>
          <w:p w14:paraId="212B90F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528" w:type="dxa"/>
            <w:noWrap w:val="0"/>
            <w:vAlign w:val="top"/>
          </w:tcPr>
          <w:p w14:paraId="48653F4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8</w:t>
            </w:r>
          </w:p>
        </w:tc>
        <w:tc>
          <w:tcPr>
            <w:tcW w:w="1380" w:type="dxa"/>
            <w:vMerge w:val="continue"/>
            <w:tcBorders>
              <w:top w:val="nil"/>
              <w:bottom w:val="nil"/>
            </w:tcBorders>
            <w:noWrap w:val="0"/>
            <w:vAlign w:val="top"/>
          </w:tcPr>
          <w:p w14:paraId="1F26579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76" w:type="dxa"/>
            <w:noWrap w:val="0"/>
            <w:vAlign w:val="top"/>
          </w:tcPr>
          <w:p w14:paraId="4D94A8B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0" w:type="dxa"/>
            <w:tcBorders>
              <w:right w:val="single" w:color="000000" w:sz="10" w:space="0"/>
            </w:tcBorders>
            <w:noWrap w:val="0"/>
            <w:vAlign w:val="top"/>
          </w:tcPr>
          <w:p w14:paraId="74054D2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7086C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2" w:type="dxa"/>
            <w:tcBorders>
              <w:left w:val="single" w:color="000000" w:sz="10" w:space="0"/>
            </w:tcBorders>
            <w:noWrap w:val="0"/>
            <w:vAlign w:val="top"/>
          </w:tcPr>
          <w:p w14:paraId="6B6613B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32" w:type="dxa"/>
            <w:noWrap w:val="0"/>
            <w:vAlign w:val="top"/>
          </w:tcPr>
          <w:p w14:paraId="63F4509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90" w:type="dxa"/>
            <w:noWrap w:val="0"/>
            <w:vAlign w:val="top"/>
          </w:tcPr>
          <w:p w14:paraId="4E801A0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28" w:type="dxa"/>
            <w:noWrap w:val="0"/>
            <w:vAlign w:val="top"/>
          </w:tcPr>
          <w:p w14:paraId="16765B5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528" w:type="dxa"/>
            <w:noWrap w:val="0"/>
            <w:vAlign w:val="top"/>
          </w:tcPr>
          <w:p w14:paraId="36A29D7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9</w:t>
            </w:r>
          </w:p>
        </w:tc>
        <w:tc>
          <w:tcPr>
            <w:tcW w:w="1380" w:type="dxa"/>
            <w:vMerge w:val="continue"/>
            <w:tcBorders>
              <w:top w:val="nil"/>
            </w:tcBorders>
            <w:noWrap w:val="0"/>
            <w:vAlign w:val="top"/>
          </w:tcPr>
          <w:p w14:paraId="5426B91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76" w:type="dxa"/>
            <w:noWrap w:val="0"/>
            <w:vAlign w:val="top"/>
          </w:tcPr>
          <w:p w14:paraId="6DD6F0F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0" w:type="dxa"/>
            <w:tcBorders>
              <w:right w:val="single" w:color="000000" w:sz="10" w:space="0"/>
            </w:tcBorders>
            <w:noWrap w:val="0"/>
            <w:vAlign w:val="top"/>
          </w:tcPr>
          <w:p w14:paraId="765F2CE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bl>
    <w:p w14:paraId="5F0E4F9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rPr>
        <w:sectPr>
          <w:footerReference r:id="rId24" w:type="default"/>
          <w:pgSz w:w="11906" w:h="16839"/>
          <w:pgMar w:top="400" w:right="952" w:bottom="1156" w:left="951" w:header="0" w:footer="994" w:gutter="0"/>
          <w:pgNumType w:fmt="decimal"/>
          <w:cols w:space="720" w:num="1"/>
        </w:sectPr>
      </w:pPr>
    </w:p>
    <w:p w14:paraId="68DB504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Cs w:val="24"/>
        </w:rPr>
      </w:pPr>
    </w:p>
    <w:tbl>
      <w:tblPr>
        <w:tblStyle w:val="16"/>
        <w:tblW w:w="997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1532"/>
        <w:gridCol w:w="1289"/>
        <w:gridCol w:w="1628"/>
        <w:gridCol w:w="4915"/>
      </w:tblGrid>
      <w:tr w14:paraId="55588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5061" w:type="dxa"/>
            <w:gridSpan w:val="4"/>
            <w:tcBorders>
              <w:left w:val="single" w:color="000000" w:sz="10" w:space="0"/>
            </w:tcBorders>
            <w:noWrap w:val="0"/>
            <w:vAlign w:val="top"/>
          </w:tcPr>
          <w:p w14:paraId="49998DD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（五）水质检测维修养护</w:t>
            </w:r>
          </w:p>
        </w:tc>
        <w:tc>
          <w:tcPr>
            <w:tcW w:w="4915" w:type="dxa"/>
            <w:tcBorders>
              <w:right w:val="single" w:color="000000" w:sz="10" w:space="0"/>
            </w:tcBorders>
            <w:noWrap w:val="0"/>
            <w:vAlign w:val="top"/>
          </w:tcPr>
          <w:p w14:paraId="7E56EF9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
                <w:kern w:val="2"/>
                <w:sz w:val="24"/>
                <w:szCs w:val="24"/>
                <w:lang w:val="en-US" w:eastAsia="en-US" w:bidi="ar-SA"/>
              </w:rPr>
              <w:t>（六）补充备注</w:t>
            </w:r>
          </w:p>
        </w:tc>
      </w:tr>
      <w:tr w14:paraId="52AD7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12" w:type="dxa"/>
            <w:tcBorders>
              <w:left w:val="single" w:color="000000" w:sz="10" w:space="0"/>
            </w:tcBorders>
            <w:noWrap w:val="0"/>
            <w:vAlign w:val="top"/>
          </w:tcPr>
          <w:p w14:paraId="5C3F822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序号</w:t>
            </w:r>
          </w:p>
        </w:tc>
        <w:tc>
          <w:tcPr>
            <w:tcW w:w="1532" w:type="dxa"/>
            <w:noWrap w:val="0"/>
            <w:vAlign w:val="top"/>
          </w:tcPr>
          <w:p w14:paraId="03EA4EC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维修养护内容</w:t>
            </w:r>
          </w:p>
        </w:tc>
        <w:tc>
          <w:tcPr>
            <w:tcW w:w="1289" w:type="dxa"/>
            <w:noWrap w:val="0"/>
            <w:vAlign w:val="top"/>
          </w:tcPr>
          <w:p w14:paraId="21BF311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数量</w:t>
            </w:r>
          </w:p>
        </w:tc>
        <w:tc>
          <w:tcPr>
            <w:tcW w:w="1628" w:type="dxa"/>
            <w:noWrap w:val="0"/>
            <w:vAlign w:val="top"/>
          </w:tcPr>
          <w:p w14:paraId="43FF13E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7"/>
                <w:kern w:val="2"/>
                <w:sz w:val="24"/>
                <w:szCs w:val="24"/>
                <w:lang w:val="en-US" w:eastAsia="en-US" w:bidi="ar-SA"/>
              </w:rPr>
              <w:t>备注</w:t>
            </w:r>
          </w:p>
        </w:tc>
        <w:tc>
          <w:tcPr>
            <w:tcW w:w="4915" w:type="dxa"/>
            <w:vMerge w:val="restart"/>
            <w:tcBorders>
              <w:bottom w:val="nil"/>
              <w:right w:val="single" w:color="000000" w:sz="10" w:space="0"/>
            </w:tcBorders>
            <w:noWrap w:val="0"/>
            <w:vAlign w:val="top"/>
          </w:tcPr>
          <w:p w14:paraId="6E2C6E3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08864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6" w:hRule="atLeast"/>
        </w:trPr>
        <w:tc>
          <w:tcPr>
            <w:tcW w:w="612" w:type="dxa"/>
            <w:tcBorders>
              <w:left w:val="single" w:color="000000" w:sz="10" w:space="0"/>
            </w:tcBorders>
            <w:noWrap w:val="0"/>
            <w:vAlign w:val="top"/>
          </w:tcPr>
          <w:p w14:paraId="54A958C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1</w:t>
            </w:r>
          </w:p>
        </w:tc>
        <w:tc>
          <w:tcPr>
            <w:tcW w:w="1532" w:type="dxa"/>
            <w:noWrap w:val="0"/>
            <w:vAlign w:val="top"/>
          </w:tcPr>
          <w:p w14:paraId="47F376D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hanging="116"/>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水质检测</w:t>
            </w:r>
            <w:r>
              <w:rPr>
                <w:rFonts w:hint="eastAsia" w:ascii="宋体" w:hAnsi="宋体" w:eastAsia="宋体" w:cs="宋体"/>
                <w:color w:val="auto"/>
                <w:spacing w:val="2"/>
                <w:kern w:val="2"/>
                <w:sz w:val="24"/>
                <w:szCs w:val="24"/>
                <w:lang w:val="en-US" w:eastAsia="en-US" w:bidi="ar-SA"/>
              </w:rPr>
              <w:t xml:space="preserve"> </w:t>
            </w:r>
            <w:r>
              <w:rPr>
                <w:rFonts w:hint="eastAsia" w:ascii="宋体" w:hAnsi="宋体" w:eastAsia="宋体" w:cs="宋体"/>
                <w:color w:val="auto"/>
                <w:spacing w:val="-2"/>
                <w:kern w:val="2"/>
                <w:sz w:val="24"/>
                <w:szCs w:val="24"/>
                <w:lang w:val="en-US" w:eastAsia="en-US" w:bidi="ar-SA"/>
              </w:rPr>
              <w:t>（次）</w:t>
            </w:r>
          </w:p>
        </w:tc>
        <w:tc>
          <w:tcPr>
            <w:tcW w:w="1289" w:type="dxa"/>
            <w:noWrap w:val="0"/>
            <w:vAlign w:val="top"/>
          </w:tcPr>
          <w:p w14:paraId="164AA49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28" w:type="dxa"/>
            <w:noWrap w:val="0"/>
            <w:vAlign w:val="top"/>
          </w:tcPr>
          <w:p w14:paraId="1DB4924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4915" w:type="dxa"/>
            <w:vMerge w:val="continue"/>
            <w:tcBorders>
              <w:top w:val="nil"/>
              <w:bottom w:val="nil"/>
              <w:right w:val="single" w:color="000000" w:sz="10" w:space="0"/>
            </w:tcBorders>
            <w:noWrap w:val="0"/>
            <w:vAlign w:val="top"/>
          </w:tcPr>
          <w:p w14:paraId="102C049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79D28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612" w:type="dxa"/>
            <w:tcBorders>
              <w:left w:val="single" w:color="000000" w:sz="10" w:space="0"/>
            </w:tcBorders>
            <w:noWrap w:val="0"/>
            <w:vAlign w:val="top"/>
          </w:tcPr>
          <w:p w14:paraId="4333960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2</w:t>
            </w:r>
          </w:p>
        </w:tc>
        <w:tc>
          <w:tcPr>
            <w:tcW w:w="1532" w:type="dxa"/>
            <w:noWrap w:val="0"/>
            <w:vAlign w:val="top"/>
          </w:tcPr>
          <w:p w14:paraId="72F542F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position w:val="5"/>
                <w:sz w:val="24"/>
                <w:szCs w:val="24"/>
                <w:lang w:val="en-US" w:eastAsia="en-US" w:bidi="ar-SA"/>
              </w:rPr>
              <w:t>消毒剂</w:t>
            </w:r>
          </w:p>
          <w:p w14:paraId="2200840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（t）</w:t>
            </w:r>
          </w:p>
        </w:tc>
        <w:tc>
          <w:tcPr>
            <w:tcW w:w="1289" w:type="dxa"/>
            <w:noWrap w:val="0"/>
            <w:vAlign w:val="top"/>
          </w:tcPr>
          <w:p w14:paraId="252A051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28" w:type="dxa"/>
            <w:noWrap w:val="0"/>
            <w:vAlign w:val="top"/>
          </w:tcPr>
          <w:p w14:paraId="10D9717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4915" w:type="dxa"/>
            <w:vMerge w:val="continue"/>
            <w:tcBorders>
              <w:top w:val="nil"/>
              <w:bottom w:val="nil"/>
              <w:right w:val="single" w:color="000000" w:sz="10" w:space="0"/>
            </w:tcBorders>
            <w:noWrap w:val="0"/>
            <w:vAlign w:val="top"/>
          </w:tcPr>
          <w:p w14:paraId="7582299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6F505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12" w:type="dxa"/>
            <w:tcBorders>
              <w:left w:val="single" w:color="000000" w:sz="10" w:space="0"/>
            </w:tcBorders>
            <w:noWrap w:val="0"/>
            <w:vAlign w:val="top"/>
          </w:tcPr>
          <w:p w14:paraId="68E61C5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32" w:type="dxa"/>
            <w:noWrap w:val="0"/>
            <w:vAlign w:val="top"/>
          </w:tcPr>
          <w:p w14:paraId="62FCEA6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89" w:type="dxa"/>
            <w:noWrap w:val="0"/>
            <w:vAlign w:val="top"/>
          </w:tcPr>
          <w:p w14:paraId="1FE681C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28" w:type="dxa"/>
            <w:noWrap w:val="0"/>
            <w:vAlign w:val="top"/>
          </w:tcPr>
          <w:p w14:paraId="10009B2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4915" w:type="dxa"/>
            <w:vMerge w:val="continue"/>
            <w:tcBorders>
              <w:top w:val="nil"/>
              <w:bottom w:val="nil"/>
              <w:right w:val="single" w:color="000000" w:sz="10" w:space="0"/>
            </w:tcBorders>
            <w:noWrap w:val="0"/>
            <w:vAlign w:val="top"/>
          </w:tcPr>
          <w:p w14:paraId="03B64D7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453F4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12" w:type="dxa"/>
            <w:tcBorders>
              <w:left w:val="single" w:color="000000" w:sz="10" w:space="0"/>
            </w:tcBorders>
            <w:noWrap w:val="0"/>
            <w:vAlign w:val="top"/>
          </w:tcPr>
          <w:p w14:paraId="6395C94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32" w:type="dxa"/>
            <w:noWrap w:val="0"/>
            <w:vAlign w:val="top"/>
          </w:tcPr>
          <w:p w14:paraId="40D45EC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89" w:type="dxa"/>
            <w:noWrap w:val="0"/>
            <w:vAlign w:val="top"/>
          </w:tcPr>
          <w:p w14:paraId="02F7942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28" w:type="dxa"/>
            <w:noWrap w:val="0"/>
            <w:vAlign w:val="top"/>
          </w:tcPr>
          <w:p w14:paraId="256FF9C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4915" w:type="dxa"/>
            <w:vMerge w:val="continue"/>
            <w:tcBorders>
              <w:top w:val="nil"/>
              <w:right w:val="single" w:color="000000" w:sz="10" w:space="0"/>
            </w:tcBorders>
            <w:noWrap w:val="0"/>
            <w:vAlign w:val="top"/>
          </w:tcPr>
          <w:p w14:paraId="509C352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5B9C7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5061" w:type="dxa"/>
            <w:gridSpan w:val="4"/>
            <w:tcBorders>
              <w:left w:val="single" w:color="000000" w:sz="10" w:space="0"/>
            </w:tcBorders>
            <w:noWrap w:val="0"/>
            <w:vAlign w:val="top"/>
          </w:tcPr>
          <w:p w14:paraId="23366A3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管护单位项目负责人</w:t>
            </w:r>
          </w:p>
          <w:p w14:paraId="5953E93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5"/>
                <w:kern w:val="2"/>
                <w:sz w:val="24"/>
                <w:szCs w:val="24"/>
                <w:lang w:val="en-US" w:eastAsia="en-US" w:bidi="ar-SA"/>
              </w:rPr>
              <w:t>意见（签字）</w:t>
            </w:r>
          </w:p>
        </w:tc>
        <w:tc>
          <w:tcPr>
            <w:tcW w:w="4915" w:type="dxa"/>
            <w:tcBorders>
              <w:right w:val="single" w:color="000000" w:sz="10" w:space="0"/>
            </w:tcBorders>
            <w:noWrap w:val="0"/>
            <w:vAlign w:val="top"/>
          </w:tcPr>
          <w:p w14:paraId="23A4E5D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0D309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5061" w:type="dxa"/>
            <w:gridSpan w:val="4"/>
            <w:tcBorders>
              <w:left w:val="single" w:color="000000" w:sz="10" w:space="0"/>
            </w:tcBorders>
            <w:noWrap w:val="0"/>
            <w:vAlign w:val="top"/>
          </w:tcPr>
          <w:p w14:paraId="1D3ABEA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监理单位负责人意见</w:t>
            </w:r>
          </w:p>
          <w:p w14:paraId="6AC090F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（签字）</w:t>
            </w:r>
          </w:p>
        </w:tc>
        <w:tc>
          <w:tcPr>
            <w:tcW w:w="4915" w:type="dxa"/>
            <w:tcBorders>
              <w:right w:val="single" w:color="000000" w:sz="10" w:space="0"/>
            </w:tcBorders>
            <w:noWrap w:val="0"/>
            <w:vAlign w:val="top"/>
          </w:tcPr>
          <w:p w14:paraId="37609AC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0F94C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5061" w:type="dxa"/>
            <w:gridSpan w:val="4"/>
            <w:tcBorders>
              <w:left w:val="single" w:color="000000" w:sz="10" w:space="0"/>
            </w:tcBorders>
            <w:noWrap w:val="0"/>
            <w:vAlign w:val="top"/>
          </w:tcPr>
          <w:p w14:paraId="05437D4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饮水工程管理员或村主干</w:t>
            </w:r>
          </w:p>
          <w:p w14:paraId="170601C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5"/>
                <w:kern w:val="2"/>
                <w:sz w:val="24"/>
                <w:szCs w:val="24"/>
                <w:lang w:val="en-US" w:eastAsia="en-US" w:bidi="ar-SA"/>
              </w:rPr>
              <w:t>意见（签字）</w:t>
            </w:r>
          </w:p>
        </w:tc>
        <w:tc>
          <w:tcPr>
            <w:tcW w:w="4915" w:type="dxa"/>
            <w:tcBorders>
              <w:right w:val="single" w:color="000000" w:sz="10" w:space="0"/>
            </w:tcBorders>
            <w:noWrap w:val="0"/>
            <w:vAlign w:val="top"/>
          </w:tcPr>
          <w:p w14:paraId="105F15F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6B083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976" w:type="dxa"/>
            <w:gridSpan w:val="5"/>
            <w:tcBorders>
              <w:left w:val="single" w:color="000000" w:sz="10" w:space="0"/>
              <w:bottom w:val="single" w:color="000000" w:sz="10" w:space="0"/>
              <w:right w:val="single" w:color="000000" w:sz="10" w:space="0"/>
            </w:tcBorders>
            <w:noWrap w:val="0"/>
            <w:vAlign w:val="top"/>
          </w:tcPr>
          <w:p w14:paraId="1588876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
                <w:kern w:val="2"/>
                <w:sz w:val="24"/>
                <w:szCs w:val="24"/>
                <w:lang w:val="en-US" w:eastAsia="en-US" w:bidi="ar-SA"/>
              </w:rPr>
              <w:t>注：表后附水质检测报告及现场照片（注明日期）</w:t>
            </w:r>
          </w:p>
        </w:tc>
      </w:tr>
    </w:tbl>
    <w:p w14:paraId="24B17A2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rPr>
        <w:sectPr>
          <w:footerReference r:id="rId25" w:type="default"/>
          <w:pgSz w:w="11906" w:h="16839"/>
          <w:pgMar w:top="400" w:right="952" w:bottom="1156" w:left="951" w:header="0" w:footer="994" w:gutter="0"/>
          <w:pgNumType w:fmt="decimal"/>
          <w:cols w:space="720" w:num="1"/>
        </w:sectPr>
      </w:pPr>
    </w:p>
    <w:p w14:paraId="29D8C97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zh-CN" w:bidi="ar-SA"/>
        </w:rPr>
      </w:pPr>
    </w:p>
    <w:p w14:paraId="26C8D69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表</w:t>
      </w:r>
      <w:r>
        <w:rPr>
          <w:rFonts w:hint="eastAsia" w:ascii="宋体" w:hAnsi="宋体" w:eastAsia="宋体" w:cs="宋体"/>
          <w:color w:val="auto"/>
          <w:spacing w:val="-39"/>
          <w:sz w:val="24"/>
          <w:szCs w:val="24"/>
        </w:rPr>
        <w:t xml:space="preserve"> </w:t>
      </w:r>
      <w:r>
        <w:rPr>
          <w:rFonts w:hint="eastAsia" w:ascii="宋体" w:hAnsi="宋体" w:eastAsia="宋体" w:cs="宋体"/>
          <w:color w:val="auto"/>
          <w:sz w:val="24"/>
          <w:szCs w:val="24"/>
        </w:rPr>
        <w:t>7                  农村饮水工程维修养护最</w:t>
      </w:r>
      <w:r>
        <w:rPr>
          <w:rFonts w:hint="eastAsia" w:ascii="宋体" w:hAnsi="宋体" w:eastAsia="宋体" w:cs="宋体"/>
          <w:color w:val="auto"/>
          <w:spacing w:val="-1"/>
          <w:sz w:val="24"/>
          <w:szCs w:val="24"/>
        </w:rPr>
        <w:t>终验收考核表</w:t>
      </w:r>
    </w:p>
    <w:p w14:paraId="660FD5D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年</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12"/>
          <w:sz w:val="24"/>
          <w:szCs w:val="24"/>
        </w:rPr>
        <w:t>月</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12"/>
          <w:sz w:val="24"/>
          <w:szCs w:val="24"/>
        </w:rPr>
        <w:t>日</w:t>
      </w:r>
    </w:p>
    <w:tbl>
      <w:tblPr>
        <w:tblStyle w:val="16"/>
        <w:tblW w:w="990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1590"/>
        <w:gridCol w:w="1358"/>
        <w:gridCol w:w="1588"/>
        <w:gridCol w:w="500"/>
        <w:gridCol w:w="1495"/>
        <w:gridCol w:w="1262"/>
        <w:gridCol w:w="1638"/>
      </w:tblGrid>
      <w:tr w14:paraId="27E45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2062" w:type="dxa"/>
            <w:gridSpan w:val="2"/>
            <w:tcBorders>
              <w:top w:val="single" w:color="000000" w:sz="10" w:space="0"/>
              <w:left w:val="single" w:color="000000" w:sz="10" w:space="0"/>
            </w:tcBorders>
            <w:noWrap w:val="0"/>
            <w:vAlign w:val="top"/>
          </w:tcPr>
          <w:p w14:paraId="229EFB1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1"/>
                <w:kern w:val="2"/>
                <w:sz w:val="24"/>
                <w:szCs w:val="24"/>
                <w:lang w:val="en-US" w:eastAsia="en-US" w:bidi="ar-SA"/>
              </w:rPr>
              <w:t>乡镇总数</w:t>
            </w:r>
          </w:p>
          <w:p w14:paraId="4530195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（个）</w:t>
            </w:r>
          </w:p>
        </w:tc>
        <w:tc>
          <w:tcPr>
            <w:tcW w:w="1358" w:type="dxa"/>
            <w:tcBorders>
              <w:top w:val="single" w:color="000000" w:sz="10" w:space="0"/>
            </w:tcBorders>
            <w:noWrap w:val="0"/>
            <w:vAlign w:val="top"/>
          </w:tcPr>
          <w:p w14:paraId="0814C99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行政村总数</w:t>
            </w:r>
          </w:p>
          <w:p w14:paraId="3993AE5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（个）</w:t>
            </w:r>
          </w:p>
        </w:tc>
        <w:tc>
          <w:tcPr>
            <w:tcW w:w="3583" w:type="dxa"/>
            <w:gridSpan w:val="3"/>
            <w:tcBorders>
              <w:top w:val="single" w:color="000000" w:sz="10" w:space="0"/>
            </w:tcBorders>
            <w:noWrap w:val="0"/>
            <w:vAlign w:val="top"/>
          </w:tcPr>
          <w:p w14:paraId="58B71C6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饮水工程总数</w:t>
            </w:r>
          </w:p>
          <w:p w14:paraId="1DA758A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（个）</w:t>
            </w:r>
          </w:p>
        </w:tc>
        <w:tc>
          <w:tcPr>
            <w:tcW w:w="1262" w:type="dxa"/>
            <w:tcBorders>
              <w:top w:val="single" w:color="000000" w:sz="10" w:space="0"/>
            </w:tcBorders>
            <w:noWrap w:val="0"/>
            <w:vAlign w:val="top"/>
          </w:tcPr>
          <w:p w14:paraId="6DB21B5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总服务人口</w:t>
            </w:r>
          </w:p>
          <w:p w14:paraId="685DB4D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0"/>
                <w:kern w:val="2"/>
                <w:sz w:val="24"/>
                <w:szCs w:val="24"/>
                <w:lang w:val="en-US" w:eastAsia="en-US" w:bidi="ar-SA"/>
              </w:rPr>
              <w:t>(人）</w:t>
            </w:r>
          </w:p>
        </w:tc>
        <w:tc>
          <w:tcPr>
            <w:tcW w:w="1638" w:type="dxa"/>
            <w:tcBorders>
              <w:top w:val="single" w:color="000000" w:sz="10" w:space="0"/>
              <w:right w:val="single" w:color="000000" w:sz="10" w:space="0"/>
            </w:tcBorders>
            <w:noWrap w:val="0"/>
            <w:vAlign w:val="top"/>
          </w:tcPr>
          <w:p w14:paraId="17C9194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总供水规模</w:t>
            </w:r>
          </w:p>
          <w:p w14:paraId="71AF472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（t/d)</w:t>
            </w:r>
          </w:p>
        </w:tc>
      </w:tr>
      <w:tr w14:paraId="1F307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62" w:type="dxa"/>
            <w:gridSpan w:val="2"/>
            <w:tcBorders>
              <w:left w:val="single" w:color="000000" w:sz="10" w:space="0"/>
            </w:tcBorders>
            <w:noWrap w:val="0"/>
            <w:vAlign w:val="top"/>
          </w:tcPr>
          <w:p w14:paraId="39046A4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58" w:type="dxa"/>
            <w:noWrap w:val="0"/>
            <w:vAlign w:val="top"/>
          </w:tcPr>
          <w:p w14:paraId="0CB5782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3583" w:type="dxa"/>
            <w:gridSpan w:val="3"/>
            <w:noWrap w:val="0"/>
            <w:vAlign w:val="top"/>
          </w:tcPr>
          <w:p w14:paraId="183DE65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62" w:type="dxa"/>
            <w:noWrap w:val="0"/>
            <w:vAlign w:val="top"/>
          </w:tcPr>
          <w:p w14:paraId="0E32CBF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8" w:type="dxa"/>
            <w:tcBorders>
              <w:right w:val="single" w:color="000000" w:sz="10" w:space="0"/>
            </w:tcBorders>
            <w:noWrap w:val="0"/>
            <w:vAlign w:val="top"/>
          </w:tcPr>
          <w:p w14:paraId="297E73B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50ED9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5008" w:type="dxa"/>
            <w:gridSpan w:val="4"/>
            <w:tcBorders>
              <w:left w:val="single" w:color="000000" w:sz="10" w:space="0"/>
            </w:tcBorders>
            <w:noWrap w:val="0"/>
            <w:vAlign w:val="top"/>
          </w:tcPr>
          <w:p w14:paraId="62E2A02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9"/>
                <w:kern w:val="2"/>
                <w:sz w:val="24"/>
                <w:szCs w:val="24"/>
                <w:lang w:val="en-US" w:eastAsia="en-US" w:bidi="ar-SA"/>
              </w:rPr>
              <w:t>（</w:t>
            </w:r>
            <w:r>
              <w:rPr>
                <w:rFonts w:hint="eastAsia" w:ascii="宋体" w:hAnsi="宋体" w:eastAsia="宋体" w:cs="宋体"/>
                <w:color w:val="auto"/>
                <w:spacing w:val="-59"/>
                <w:kern w:val="2"/>
                <w:sz w:val="24"/>
                <w:szCs w:val="24"/>
                <w:lang w:val="en-US" w:eastAsia="en-US" w:bidi="ar-SA"/>
              </w:rPr>
              <w:t xml:space="preserve"> </w:t>
            </w:r>
            <w:r>
              <w:rPr>
                <w:rFonts w:hint="eastAsia" w:ascii="宋体" w:hAnsi="宋体" w:eastAsia="宋体" w:cs="宋体"/>
                <w:color w:val="auto"/>
                <w:spacing w:val="-9"/>
                <w:kern w:val="2"/>
                <w:sz w:val="24"/>
                <w:szCs w:val="24"/>
                <w:lang w:val="en-US" w:eastAsia="en-US" w:bidi="ar-SA"/>
              </w:rPr>
              <w:t>一）水源工程</w:t>
            </w:r>
          </w:p>
        </w:tc>
        <w:tc>
          <w:tcPr>
            <w:tcW w:w="4895" w:type="dxa"/>
            <w:gridSpan w:val="4"/>
            <w:tcBorders>
              <w:right w:val="single" w:color="000000" w:sz="10" w:space="0"/>
            </w:tcBorders>
            <w:noWrap w:val="0"/>
            <w:vAlign w:val="top"/>
          </w:tcPr>
          <w:p w14:paraId="1658FA0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w:t>
            </w:r>
            <w:r>
              <w:rPr>
                <w:rFonts w:hint="eastAsia" w:ascii="宋体" w:hAnsi="宋体" w:eastAsia="宋体" w:cs="宋体"/>
                <w:color w:val="auto"/>
                <w:spacing w:val="-66"/>
                <w:kern w:val="2"/>
                <w:sz w:val="24"/>
                <w:szCs w:val="24"/>
                <w:lang w:val="en-US" w:eastAsia="en-US" w:bidi="ar-SA"/>
              </w:rPr>
              <w:t xml:space="preserve"> </w:t>
            </w:r>
            <w:r>
              <w:rPr>
                <w:rFonts w:hint="eastAsia" w:ascii="宋体" w:hAnsi="宋体" w:eastAsia="宋体" w:cs="宋体"/>
                <w:color w:val="auto"/>
                <w:spacing w:val="-8"/>
                <w:kern w:val="2"/>
                <w:sz w:val="24"/>
                <w:szCs w:val="24"/>
                <w:lang w:val="en-US" w:eastAsia="en-US" w:bidi="ar-SA"/>
              </w:rPr>
              <w:t>二）输水工程</w:t>
            </w:r>
          </w:p>
        </w:tc>
      </w:tr>
      <w:tr w14:paraId="482CC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2" w:type="dxa"/>
            <w:tcBorders>
              <w:left w:val="single" w:color="000000" w:sz="10" w:space="0"/>
            </w:tcBorders>
            <w:noWrap w:val="0"/>
            <w:textDirection w:val="tbRlV"/>
            <w:vAlign w:val="top"/>
          </w:tcPr>
          <w:p w14:paraId="7E3A9CE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5"/>
                <w:kern w:val="2"/>
                <w:sz w:val="24"/>
                <w:szCs w:val="24"/>
                <w:lang w:val="en-US" w:eastAsia="en-US" w:bidi="ar-SA"/>
              </w:rPr>
              <w:t>序号</w:t>
            </w:r>
          </w:p>
        </w:tc>
        <w:tc>
          <w:tcPr>
            <w:tcW w:w="1590" w:type="dxa"/>
            <w:noWrap w:val="0"/>
            <w:vAlign w:val="top"/>
          </w:tcPr>
          <w:p w14:paraId="6121978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维修养护内容</w:t>
            </w:r>
          </w:p>
        </w:tc>
        <w:tc>
          <w:tcPr>
            <w:tcW w:w="1358" w:type="dxa"/>
            <w:noWrap w:val="0"/>
            <w:vAlign w:val="top"/>
          </w:tcPr>
          <w:p w14:paraId="562797C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数量</w:t>
            </w:r>
          </w:p>
        </w:tc>
        <w:tc>
          <w:tcPr>
            <w:tcW w:w="1588" w:type="dxa"/>
            <w:noWrap w:val="0"/>
            <w:vAlign w:val="top"/>
          </w:tcPr>
          <w:p w14:paraId="510D52B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7"/>
                <w:kern w:val="2"/>
                <w:sz w:val="24"/>
                <w:szCs w:val="24"/>
                <w:lang w:val="en-US" w:eastAsia="en-US" w:bidi="ar-SA"/>
              </w:rPr>
              <w:t>备注</w:t>
            </w:r>
          </w:p>
        </w:tc>
        <w:tc>
          <w:tcPr>
            <w:tcW w:w="500" w:type="dxa"/>
            <w:noWrap w:val="0"/>
            <w:textDirection w:val="tbRlV"/>
            <w:vAlign w:val="top"/>
          </w:tcPr>
          <w:p w14:paraId="288CE12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5"/>
                <w:kern w:val="2"/>
                <w:sz w:val="24"/>
                <w:szCs w:val="24"/>
                <w:lang w:val="en-US" w:eastAsia="en-US" w:bidi="ar-SA"/>
              </w:rPr>
              <w:t>序号</w:t>
            </w:r>
          </w:p>
        </w:tc>
        <w:tc>
          <w:tcPr>
            <w:tcW w:w="1495" w:type="dxa"/>
            <w:noWrap w:val="0"/>
            <w:vAlign w:val="top"/>
          </w:tcPr>
          <w:p w14:paraId="7B9C349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维修养护内容</w:t>
            </w:r>
          </w:p>
        </w:tc>
        <w:tc>
          <w:tcPr>
            <w:tcW w:w="1262" w:type="dxa"/>
            <w:noWrap w:val="0"/>
            <w:vAlign w:val="top"/>
          </w:tcPr>
          <w:p w14:paraId="54EFE49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数量</w:t>
            </w:r>
          </w:p>
        </w:tc>
        <w:tc>
          <w:tcPr>
            <w:tcW w:w="1638" w:type="dxa"/>
            <w:tcBorders>
              <w:right w:val="single" w:color="000000" w:sz="10" w:space="0"/>
            </w:tcBorders>
            <w:noWrap w:val="0"/>
            <w:vAlign w:val="top"/>
          </w:tcPr>
          <w:p w14:paraId="3BB9A4C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7"/>
                <w:kern w:val="2"/>
                <w:sz w:val="24"/>
                <w:szCs w:val="24"/>
                <w:lang w:val="en-US" w:eastAsia="en-US" w:bidi="ar-SA"/>
              </w:rPr>
              <w:t>备注</w:t>
            </w:r>
          </w:p>
        </w:tc>
      </w:tr>
      <w:tr w14:paraId="07548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72" w:type="dxa"/>
            <w:tcBorders>
              <w:left w:val="single" w:color="000000" w:sz="10" w:space="0"/>
            </w:tcBorders>
            <w:noWrap w:val="0"/>
            <w:vAlign w:val="top"/>
          </w:tcPr>
          <w:p w14:paraId="64B2010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1</w:t>
            </w:r>
          </w:p>
        </w:tc>
        <w:tc>
          <w:tcPr>
            <w:tcW w:w="1590" w:type="dxa"/>
            <w:noWrap w:val="0"/>
            <w:vAlign w:val="top"/>
          </w:tcPr>
          <w:p w14:paraId="1E9A52A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水源点清淤</w:t>
            </w:r>
          </w:p>
          <w:p w14:paraId="2F25FED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5"/>
                <w:kern w:val="2"/>
                <w:sz w:val="24"/>
                <w:szCs w:val="24"/>
                <w:lang w:val="en-US" w:eastAsia="en-US" w:bidi="ar-SA"/>
              </w:rPr>
              <w:t>(m3)</w:t>
            </w:r>
          </w:p>
        </w:tc>
        <w:tc>
          <w:tcPr>
            <w:tcW w:w="1358" w:type="dxa"/>
            <w:noWrap w:val="0"/>
            <w:vAlign w:val="top"/>
          </w:tcPr>
          <w:p w14:paraId="6F36FA0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88" w:type="dxa"/>
            <w:noWrap w:val="0"/>
            <w:vAlign w:val="top"/>
          </w:tcPr>
          <w:p w14:paraId="5A1CB76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2"/>
                <w:kern w:val="2"/>
                <w:sz w:val="24"/>
                <w:szCs w:val="24"/>
                <w:lang w:val="en-US" w:eastAsia="en-US" w:bidi="ar-SA"/>
              </w:rPr>
              <w:t>(清淤量）</w:t>
            </w:r>
          </w:p>
        </w:tc>
        <w:tc>
          <w:tcPr>
            <w:tcW w:w="500" w:type="dxa"/>
            <w:noWrap w:val="0"/>
            <w:vAlign w:val="top"/>
          </w:tcPr>
          <w:p w14:paraId="6A76F81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1</w:t>
            </w:r>
          </w:p>
        </w:tc>
        <w:tc>
          <w:tcPr>
            <w:tcW w:w="1495" w:type="dxa"/>
            <w:vMerge w:val="restart"/>
            <w:tcBorders>
              <w:bottom w:val="nil"/>
            </w:tcBorders>
            <w:noWrap w:val="0"/>
            <w:vAlign w:val="top"/>
          </w:tcPr>
          <w:p w14:paraId="6870DD8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620E32C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0179D88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管道</w:t>
            </w:r>
          </w:p>
        </w:tc>
        <w:tc>
          <w:tcPr>
            <w:tcW w:w="1262" w:type="dxa"/>
            <w:noWrap w:val="0"/>
            <w:vAlign w:val="top"/>
          </w:tcPr>
          <w:p w14:paraId="0A5E005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8" w:type="dxa"/>
            <w:tcBorders>
              <w:right w:val="single" w:color="000000" w:sz="10" w:space="0"/>
            </w:tcBorders>
            <w:noWrap w:val="0"/>
            <w:vAlign w:val="top"/>
          </w:tcPr>
          <w:p w14:paraId="080CDB1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hanging="436"/>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2"/>
                <w:kern w:val="2"/>
                <w:sz w:val="24"/>
                <w:szCs w:val="24"/>
                <w:lang w:val="en-US" w:eastAsia="en-US" w:bidi="ar-SA"/>
              </w:rPr>
              <w:t>（管径、管材、</w:t>
            </w:r>
            <w:r>
              <w:rPr>
                <w:rFonts w:hint="eastAsia" w:ascii="宋体" w:hAnsi="宋体" w:eastAsia="宋体" w:cs="宋体"/>
                <w:color w:val="auto"/>
                <w:kern w:val="2"/>
                <w:sz w:val="24"/>
                <w:szCs w:val="24"/>
                <w:lang w:val="en-US" w:eastAsia="en-US" w:bidi="ar-SA"/>
              </w:rPr>
              <w:t xml:space="preserve"> </w:t>
            </w:r>
            <w:r>
              <w:rPr>
                <w:rFonts w:hint="eastAsia" w:ascii="宋体" w:hAnsi="宋体" w:eastAsia="宋体" w:cs="宋体"/>
                <w:color w:val="auto"/>
                <w:spacing w:val="-7"/>
                <w:kern w:val="2"/>
                <w:sz w:val="24"/>
                <w:szCs w:val="24"/>
                <w:lang w:val="en-US" w:eastAsia="en-US" w:bidi="ar-SA"/>
              </w:rPr>
              <w:t>管长）</w:t>
            </w:r>
          </w:p>
        </w:tc>
      </w:tr>
      <w:tr w14:paraId="7832A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72" w:type="dxa"/>
            <w:tcBorders>
              <w:left w:val="single" w:color="000000" w:sz="10" w:space="0"/>
            </w:tcBorders>
            <w:noWrap w:val="0"/>
            <w:vAlign w:val="top"/>
          </w:tcPr>
          <w:p w14:paraId="200921E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90" w:type="dxa"/>
            <w:noWrap w:val="0"/>
            <w:vAlign w:val="top"/>
          </w:tcPr>
          <w:p w14:paraId="30CA823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58" w:type="dxa"/>
            <w:noWrap w:val="0"/>
            <w:vAlign w:val="top"/>
          </w:tcPr>
          <w:p w14:paraId="070924F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88" w:type="dxa"/>
            <w:noWrap w:val="0"/>
            <w:vAlign w:val="top"/>
          </w:tcPr>
          <w:p w14:paraId="15BA9BA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500" w:type="dxa"/>
            <w:noWrap w:val="0"/>
            <w:vAlign w:val="top"/>
          </w:tcPr>
          <w:p w14:paraId="0D9D86A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2</w:t>
            </w:r>
          </w:p>
        </w:tc>
        <w:tc>
          <w:tcPr>
            <w:tcW w:w="1495" w:type="dxa"/>
            <w:vMerge w:val="continue"/>
            <w:tcBorders>
              <w:top w:val="nil"/>
              <w:bottom w:val="nil"/>
            </w:tcBorders>
            <w:noWrap w:val="0"/>
            <w:vAlign w:val="top"/>
          </w:tcPr>
          <w:p w14:paraId="3A3B3C2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62" w:type="dxa"/>
            <w:noWrap w:val="0"/>
            <w:vAlign w:val="top"/>
          </w:tcPr>
          <w:p w14:paraId="48B20FF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8" w:type="dxa"/>
            <w:tcBorders>
              <w:right w:val="single" w:color="000000" w:sz="10" w:space="0"/>
            </w:tcBorders>
            <w:noWrap w:val="0"/>
            <w:vAlign w:val="top"/>
          </w:tcPr>
          <w:p w14:paraId="4588A8A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6353E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72" w:type="dxa"/>
            <w:tcBorders>
              <w:left w:val="single" w:color="000000" w:sz="10" w:space="0"/>
            </w:tcBorders>
            <w:noWrap w:val="0"/>
            <w:vAlign w:val="top"/>
          </w:tcPr>
          <w:p w14:paraId="173EF9A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90" w:type="dxa"/>
            <w:noWrap w:val="0"/>
            <w:vAlign w:val="top"/>
          </w:tcPr>
          <w:p w14:paraId="0D39ECE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58" w:type="dxa"/>
            <w:noWrap w:val="0"/>
            <w:vAlign w:val="top"/>
          </w:tcPr>
          <w:p w14:paraId="622E6BD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88" w:type="dxa"/>
            <w:noWrap w:val="0"/>
            <w:vAlign w:val="top"/>
          </w:tcPr>
          <w:p w14:paraId="0E849CD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500" w:type="dxa"/>
            <w:noWrap w:val="0"/>
            <w:vAlign w:val="top"/>
          </w:tcPr>
          <w:p w14:paraId="2D72413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3</w:t>
            </w:r>
          </w:p>
        </w:tc>
        <w:tc>
          <w:tcPr>
            <w:tcW w:w="1495" w:type="dxa"/>
            <w:vMerge w:val="continue"/>
            <w:tcBorders>
              <w:top w:val="nil"/>
            </w:tcBorders>
            <w:noWrap w:val="0"/>
            <w:vAlign w:val="top"/>
          </w:tcPr>
          <w:p w14:paraId="3765254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62" w:type="dxa"/>
            <w:noWrap w:val="0"/>
            <w:vAlign w:val="top"/>
          </w:tcPr>
          <w:p w14:paraId="3E58C89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8" w:type="dxa"/>
            <w:tcBorders>
              <w:right w:val="single" w:color="000000" w:sz="10" w:space="0"/>
            </w:tcBorders>
            <w:noWrap w:val="0"/>
            <w:vAlign w:val="top"/>
          </w:tcPr>
          <w:p w14:paraId="3DF8FEF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58925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72" w:type="dxa"/>
            <w:tcBorders>
              <w:left w:val="single" w:color="000000" w:sz="10" w:space="0"/>
            </w:tcBorders>
            <w:noWrap w:val="0"/>
            <w:vAlign w:val="top"/>
          </w:tcPr>
          <w:p w14:paraId="6CA44A4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90" w:type="dxa"/>
            <w:noWrap w:val="0"/>
            <w:vAlign w:val="top"/>
          </w:tcPr>
          <w:p w14:paraId="0178102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58" w:type="dxa"/>
            <w:noWrap w:val="0"/>
            <w:vAlign w:val="top"/>
          </w:tcPr>
          <w:p w14:paraId="7E8B3E8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88" w:type="dxa"/>
            <w:noWrap w:val="0"/>
            <w:vAlign w:val="top"/>
          </w:tcPr>
          <w:p w14:paraId="7C71C6C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500" w:type="dxa"/>
            <w:noWrap w:val="0"/>
            <w:vAlign w:val="top"/>
          </w:tcPr>
          <w:p w14:paraId="5016956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4</w:t>
            </w:r>
          </w:p>
        </w:tc>
        <w:tc>
          <w:tcPr>
            <w:tcW w:w="1495" w:type="dxa"/>
            <w:vMerge w:val="restart"/>
            <w:tcBorders>
              <w:bottom w:val="nil"/>
            </w:tcBorders>
            <w:noWrap w:val="0"/>
            <w:vAlign w:val="top"/>
          </w:tcPr>
          <w:p w14:paraId="010BCE7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3E26282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7D1E58F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5"/>
                <w:kern w:val="2"/>
                <w:sz w:val="24"/>
                <w:szCs w:val="24"/>
                <w:lang w:val="en-US" w:eastAsia="en-US" w:bidi="ar-SA"/>
              </w:rPr>
              <w:t>闸阀</w:t>
            </w:r>
          </w:p>
        </w:tc>
        <w:tc>
          <w:tcPr>
            <w:tcW w:w="1262" w:type="dxa"/>
            <w:noWrap w:val="0"/>
            <w:vAlign w:val="top"/>
          </w:tcPr>
          <w:p w14:paraId="05792B8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8" w:type="dxa"/>
            <w:tcBorders>
              <w:right w:val="single" w:color="000000" w:sz="10" w:space="0"/>
            </w:tcBorders>
            <w:noWrap w:val="0"/>
            <w:vAlign w:val="top"/>
          </w:tcPr>
          <w:p w14:paraId="354746F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right"/>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2"/>
                <w:kern w:val="2"/>
                <w:sz w:val="24"/>
                <w:szCs w:val="24"/>
                <w:lang w:val="en-US" w:eastAsia="en-US" w:bidi="ar-SA"/>
              </w:rPr>
              <w:t>（内径、材质）</w:t>
            </w:r>
          </w:p>
        </w:tc>
      </w:tr>
      <w:tr w14:paraId="5905B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72" w:type="dxa"/>
            <w:tcBorders>
              <w:left w:val="single" w:color="000000" w:sz="10" w:space="0"/>
            </w:tcBorders>
            <w:noWrap w:val="0"/>
            <w:vAlign w:val="top"/>
          </w:tcPr>
          <w:p w14:paraId="4418165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90" w:type="dxa"/>
            <w:noWrap w:val="0"/>
            <w:vAlign w:val="top"/>
          </w:tcPr>
          <w:p w14:paraId="363BA7B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58" w:type="dxa"/>
            <w:noWrap w:val="0"/>
            <w:vAlign w:val="top"/>
          </w:tcPr>
          <w:p w14:paraId="113C0AD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88" w:type="dxa"/>
            <w:noWrap w:val="0"/>
            <w:vAlign w:val="top"/>
          </w:tcPr>
          <w:p w14:paraId="27C61A4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500" w:type="dxa"/>
            <w:noWrap w:val="0"/>
            <w:vAlign w:val="top"/>
          </w:tcPr>
          <w:p w14:paraId="2440941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5</w:t>
            </w:r>
          </w:p>
        </w:tc>
        <w:tc>
          <w:tcPr>
            <w:tcW w:w="1495" w:type="dxa"/>
            <w:vMerge w:val="continue"/>
            <w:tcBorders>
              <w:top w:val="nil"/>
              <w:bottom w:val="nil"/>
            </w:tcBorders>
            <w:noWrap w:val="0"/>
            <w:vAlign w:val="top"/>
          </w:tcPr>
          <w:p w14:paraId="5F559E5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62" w:type="dxa"/>
            <w:noWrap w:val="0"/>
            <w:vAlign w:val="top"/>
          </w:tcPr>
          <w:p w14:paraId="4D4B9DF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8" w:type="dxa"/>
            <w:tcBorders>
              <w:right w:val="single" w:color="000000" w:sz="10" w:space="0"/>
            </w:tcBorders>
            <w:noWrap w:val="0"/>
            <w:vAlign w:val="top"/>
          </w:tcPr>
          <w:p w14:paraId="164BB4C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01E1D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72" w:type="dxa"/>
            <w:tcBorders>
              <w:left w:val="single" w:color="000000" w:sz="10" w:space="0"/>
            </w:tcBorders>
            <w:noWrap w:val="0"/>
            <w:vAlign w:val="top"/>
          </w:tcPr>
          <w:p w14:paraId="6291FAE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90" w:type="dxa"/>
            <w:noWrap w:val="0"/>
            <w:vAlign w:val="top"/>
          </w:tcPr>
          <w:p w14:paraId="5E32894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58" w:type="dxa"/>
            <w:noWrap w:val="0"/>
            <w:vAlign w:val="top"/>
          </w:tcPr>
          <w:p w14:paraId="44D9CCE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88" w:type="dxa"/>
            <w:noWrap w:val="0"/>
            <w:vAlign w:val="top"/>
          </w:tcPr>
          <w:p w14:paraId="5D78026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500" w:type="dxa"/>
            <w:noWrap w:val="0"/>
            <w:vAlign w:val="top"/>
          </w:tcPr>
          <w:p w14:paraId="2F69B89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6</w:t>
            </w:r>
          </w:p>
        </w:tc>
        <w:tc>
          <w:tcPr>
            <w:tcW w:w="1495" w:type="dxa"/>
            <w:vMerge w:val="continue"/>
            <w:tcBorders>
              <w:top w:val="nil"/>
            </w:tcBorders>
            <w:noWrap w:val="0"/>
            <w:vAlign w:val="top"/>
          </w:tcPr>
          <w:p w14:paraId="08AA77B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62" w:type="dxa"/>
            <w:noWrap w:val="0"/>
            <w:vAlign w:val="top"/>
          </w:tcPr>
          <w:p w14:paraId="4952353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8" w:type="dxa"/>
            <w:tcBorders>
              <w:right w:val="single" w:color="000000" w:sz="10" w:space="0"/>
            </w:tcBorders>
            <w:noWrap w:val="0"/>
            <w:vAlign w:val="top"/>
          </w:tcPr>
          <w:p w14:paraId="1615303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59842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5008" w:type="dxa"/>
            <w:gridSpan w:val="4"/>
            <w:tcBorders>
              <w:left w:val="single" w:color="000000" w:sz="10" w:space="0"/>
            </w:tcBorders>
            <w:noWrap w:val="0"/>
            <w:vAlign w:val="top"/>
          </w:tcPr>
          <w:p w14:paraId="5B3FFB6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
                <w:kern w:val="2"/>
                <w:sz w:val="24"/>
                <w:szCs w:val="24"/>
                <w:lang w:val="en-US" w:eastAsia="en-US" w:bidi="ar-SA"/>
              </w:rPr>
              <w:t>（三）水厂工程</w:t>
            </w:r>
          </w:p>
        </w:tc>
        <w:tc>
          <w:tcPr>
            <w:tcW w:w="4895" w:type="dxa"/>
            <w:gridSpan w:val="4"/>
            <w:tcBorders>
              <w:right w:val="single" w:color="000000" w:sz="10" w:space="0"/>
            </w:tcBorders>
            <w:noWrap w:val="0"/>
            <w:vAlign w:val="top"/>
          </w:tcPr>
          <w:p w14:paraId="4094B3A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
                <w:kern w:val="2"/>
                <w:sz w:val="24"/>
                <w:szCs w:val="24"/>
                <w:lang w:val="en-US" w:eastAsia="en-US" w:bidi="ar-SA"/>
              </w:rPr>
              <w:t>（四）配水工程</w:t>
            </w:r>
          </w:p>
        </w:tc>
      </w:tr>
      <w:tr w14:paraId="09781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2" w:type="dxa"/>
            <w:tcBorders>
              <w:left w:val="single" w:color="000000" w:sz="10" w:space="0"/>
            </w:tcBorders>
            <w:noWrap w:val="0"/>
            <w:textDirection w:val="tbRlV"/>
            <w:vAlign w:val="top"/>
          </w:tcPr>
          <w:p w14:paraId="7711EAB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
                <w:kern w:val="2"/>
                <w:sz w:val="24"/>
                <w:szCs w:val="24"/>
                <w:lang w:val="en-US" w:eastAsia="en-US" w:bidi="ar-SA"/>
              </w:rPr>
              <w:t>序</w:t>
            </w:r>
            <w:r>
              <w:rPr>
                <w:rFonts w:hint="eastAsia" w:ascii="宋体" w:hAnsi="宋体" w:eastAsia="宋体" w:cs="宋体"/>
                <w:color w:val="auto"/>
                <w:spacing w:val="-47"/>
                <w:kern w:val="2"/>
                <w:sz w:val="24"/>
                <w:szCs w:val="24"/>
                <w:lang w:val="en-US" w:eastAsia="en-US" w:bidi="ar-SA"/>
              </w:rPr>
              <w:t xml:space="preserve"> </w:t>
            </w:r>
            <w:r>
              <w:rPr>
                <w:rFonts w:hint="eastAsia" w:ascii="宋体" w:hAnsi="宋体" w:eastAsia="宋体" w:cs="宋体"/>
                <w:color w:val="auto"/>
                <w:spacing w:val="-1"/>
                <w:kern w:val="2"/>
                <w:sz w:val="24"/>
                <w:szCs w:val="24"/>
                <w:lang w:val="en-US" w:eastAsia="en-US" w:bidi="ar-SA"/>
              </w:rPr>
              <w:t>号</w:t>
            </w:r>
          </w:p>
        </w:tc>
        <w:tc>
          <w:tcPr>
            <w:tcW w:w="1590" w:type="dxa"/>
            <w:noWrap w:val="0"/>
            <w:vAlign w:val="top"/>
          </w:tcPr>
          <w:p w14:paraId="0DEBF01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维修养护内容</w:t>
            </w:r>
          </w:p>
        </w:tc>
        <w:tc>
          <w:tcPr>
            <w:tcW w:w="1358" w:type="dxa"/>
            <w:noWrap w:val="0"/>
            <w:vAlign w:val="top"/>
          </w:tcPr>
          <w:p w14:paraId="19F6BBD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数量</w:t>
            </w:r>
          </w:p>
        </w:tc>
        <w:tc>
          <w:tcPr>
            <w:tcW w:w="1588" w:type="dxa"/>
            <w:noWrap w:val="0"/>
            <w:vAlign w:val="top"/>
          </w:tcPr>
          <w:p w14:paraId="6F9DA28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7"/>
                <w:kern w:val="2"/>
                <w:sz w:val="24"/>
                <w:szCs w:val="24"/>
                <w:lang w:val="en-US" w:eastAsia="en-US" w:bidi="ar-SA"/>
              </w:rPr>
              <w:t>备注</w:t>
            </w:r>
          </w:p>
        </w:tc>
        <w:tc>
          <w:tcPr>
            <w:tcW w:w="500" w:type="dxa"/>
            <w:noWrap w:val="0"/>
            <w:textDirection w:val="tbRlV"/>
            <w:vAlign w:val="top"/>
          </w:tcPr>
          <w:p w14:paraId="5743E86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
                <w:kern w:val="2"/>
                <w:sz w:val="24"/>
                <w:szCs w:val="24"/>
                <w:lang w:val="en-US" w:eastAsia="en-US" w:bidi="ar-SA"/>
              </w:rPr>
              <w:t>序</w:t>
            </w:r>
            <w:r>
              <w:rPr>
                <w:rFonts w:hint="eastAsia" w:ascii="宋体" w:hAnsi="宋体" w:eastAsia="宋体" w:cs="宋体"/>
                <w:color w:val="auto"/>
                <w:spacing w:val="-47"/>
                <w:kern w:val="2"/>
                <w:sz w:val="24"/>
                <w:szCs w:val="24"/>
                <w:lang w:val="en-US" w:eastAsia="en-US" w:bidi="ar-SA"/>
              </w:rPr>
              <w:t xml:space="preserve"> </w:t>
            </w:r>
            <w:r>
              <w:rPr>
                <w:rFonts w:hint="eastAsia" w:ascii="宋体" w:hAnsi="宋体" w:eastAsia="宋体" w:cs="宋体"/>
                <w:color w:val="auto"/>
                <w:spacing w:val="-1"/>
                <w:kern w:val="2"/>
                <w:sz w:val="24"/>
                <w:szCs w:val="24"/>
                <w:lang w:val="en-US" w:eastAsia="en-US" w:bidi="ar-SA"/>
              </w:rPr>
              <w:t>号</w:t>
            </w:r>
          </w:p>
        </w:tc>
        <w:tc>
          <w:tcPr>
            <w:tcW w:w="1495" w:type="dxa"/>
            <w:noWrap w:val="0"/>
            <w:vAlign w:val="top"/>
          </w:tcPr>
          <w:p w14:paraId="61E39CD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维修养护内容</w:t>
            </w:r>
          </w:p>
        </w:tc>
        <w:tc>
          <w:tcPr>
            <w:tcW w:w="1262" w:type="dxa"/>
            <w:noWrap w:val="0"/>
            <w:vAlign w:val="top"/>
          </w:tcPr>
          <w:p w14:paraId="1D3D833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数量</w:t>
            </w:r>
          </w:p>
        </w:tc>
        <w:tc>
          <w:tcPr>
            <w:tcW w:w="1638" w:type="dxa"/>
            <w:tcBorders>
              <w:right w:val="single" w:color="000000" w:sz="10" w:space="0"/>
            </w:tcBorders>
            <w:noWrap w:val="0"/>
            <w:vAlign w:val="top"/>
          </w:tcPr>
          <w:p w14:paraId="2856AC3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7"/>
                <w:kern w:val="2"/>
                <w:sz w:val="24"/>
                <w:szCs w:val="24"/>
                <w:lang w:val="en-US" w:eastAsia="en-US" w:bidi="ar-SA"/>
              </w:rPr>
              <w:t>备注</w:t>
            </w:r>
          </w:p>
        </w:tc>
      </w:tr>
      <w:tr w14:paraId="558DD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472" w:type="dxa"/>
            <w:tcBorders>
              <w:left w:val="single" w:color="000000" w:sz="10" w:space="0"/>
            </w:tcBorders>
            <w:noWrap w:val="0"/>
            <w:vAlign w:val="top"/>
          </w:tcPr>
          <w:p w14:paraId="29EE665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6D5C762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1</w:t>
            </w:r>
          </w:p>
        </w:tc>
        <w:tc>
          <w:tcPr>
            <w:tcW w:w="1590" w:type="dxa"/>
            <w:noWrap w:val="0"/>
            <w:vAlign w:val="top"/>
          </w:tcPr>
          <w:p w14:paraId="6A76406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沉砂池</w:t>
            </w:r>
          </w:p>
          <w:p w14:paraId="7F1965B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（座）</w:t>
            </w:r>
          </w:p>
        </w:tc>
        <w:tc>
          <w:tcPr>
            <w:tcW w:w="1358" w:type="dxa"/>
            <w:noWrap w:val="0"/>
            <w:vAlign w:val="top"/>
          </w:tcPr>
          <w:p w14:paraId="3D9F7B2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88" w:type="dxa"/>
            <w:noWrap w:val="0"/>
            <w:vAlign w:val="top"/>
          </w:tcPr>
          <w:p w14:paraId="756790D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2BD0876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检修</w:t>
            </w:r>
          </w:p>
        </w:tc>
        <w:tc>
          <w:tcPr>
            <w:tcW w:w="500" w:type="dxa"/>
            <w:noWrap w:val="0"/>
            <w:vAlign w:val="top"/>
          </w:tcPr>
          <w:p w14:paraId="28A08FD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5672E19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1</w:t>
            </w:r>
          </w:p>
        </w:tc>
        <w:tc>
          <w:tcPr>
            <w:tcW w:w="1495" w:type="dxa"/>
            <w:vMerge w:val="restart"/>
            <w:tcBorders>
              <w:bottom w:val="nil"/>
            </w:tcBorders>
            <w:noWrap w:val="0"/>
            <w:vAlign w:val="top"/>
          </w:tcPr>
          <w:p w14:paraId="37A4311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6D2599C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38A67F4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5E4F909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01AD1F0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2AFF404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管道</w:t>
            </w:r>
          </w:p>
        </w:tc>
        <w:tc>
          <w:tcPr>
            <w:tcW w:w="1262" w:type="dxa"/>
            <w:noWrap w:val="0"/>
            <w:vAlign w:val="top"/>
          </w:tcPr>
          <w:p w14:paraId="1591759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8" w:type="dxa"/>
            <w:tcBorders>
              <w:right w:val="single" w:color="000000" w:sz="10" w:space="0"/>
            </w:tcBorders>
            <w:noWrap w:val="0"/>
            <w:vAlign w:val="top"/>
          </w:tcPr>
          <w:p w14:paraId="132C3D9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hanging="596"/>
              <w:jc w:val="both"/>
              <w:textAlignment w:val="auto"/>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1"/>
                <w:kern w:val="2"/>
                <w:sz w:val="20"/>
                <w:szCs w:val="20"/>
                <w:lang w:val="en-US" w:eastAsia="en-US" w:bidi="ar-SA"/>
              </w:rPr>
              <w:t>（管径、管材、管</w:t>
            </w:r>
            <w:r>
              <w:rPr>
                <w:rFonts w:hint="eastAsia" w:ascii="宋体" w:hAnsi="宋体" w:eastAsia="宋体" w:cs="宋体"/>
                <w:color w:val="auto"/>
                <w:spacing w:val="1"/>
                <w:kern w:val="2"/>
                <w:sz w:val="20"/>
                <w:szCs w:val="20"/>
                <w:lang w:val="en-US" w:eastAsia="en-US" w:bidi="ar-SA"/>
              </w:rPr>
              <w:t xml:space="preserve"> 长）</w:t>
            </w:r>
          </w:p>
        </w:tc>
      </w:tr>
      <w:tr w14:paraId="364C8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2" w:type="dxa"/>
            <w:tcBorders>
              <w:left w:val="single" w:color="000000" w:sz="10" w:space="0"/>
            </w:tcBorders>
            <w:noWrap w:val="0"/>
            <w:vAlign w:val="top"/>
          </w:tcPr>
          <w:p w14:paraId="7567FB0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2</w:t>
            </w:r>
          </w:p>
        </w:tc>
        <w:tc>
          <w:tcPr>
            <w:tcW w:w="1590" w:type="dxa"/>
            <w:noWrap w:val="0"/>
            <w:vAlign w:val="top"/>
          </w:tcPr>
          <w:p w14:paraId="4B84D56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沉砂过滤池</w:t>
            </w:r>
          </w:p>
          <w:p w14:paraId="4348FF4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（座）</w:t>
            </w:r>
          </w:p>
        </w:tc>
        <w:tc>
          <w:tcPr>
            <w:tcW w:w="1358" w:type="dxa"/>
            <w:noWrap w:val="0"/>
            <w:vAlign w:val="top"/>
          </w:tcPr>
          <w:p w14:paraId="3997386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88" w:type="dxa"/>
            <w:noWrap w:val="0"/>
            <w:vAlign w:val="top"/>
          </w:tcPr>
          <w:p w14:paraId="780D2DB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检修</w:t>
            </w:r>
          </w:p>
        </w:tc>
        <w:tc>
          <w:tcPr>
            <w:tcW w:w="500" w:type="dxa"/>
            <w:noWrap w:val="0"/>
            <w:vAlign w:val="top"/>
          </w:tcPr>
          <w:p w14:paraId="4B55A24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2</w:t>
            </w:r>
          </w:p>
        </w:tc>
        <w:tc>
          <w:tcPr>
            <w:tcW w:w="1495" w:type="dxa"/>
            <w:vMerge w:val="continue"/>
            <w:tcBorders>
              <w:top w:val="nil"/>
              <w:bottom w:val="nil"/>
            </w:tcBorders>
            <w:noWrap w:val="0"/>
            <w:vAlign w:val="top"/>
          </w:tcPr>
          <w:p w14:paraId="3B3C91D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62" w:type="dxa"/>
            <w:noWrap w:val="0"/>
            <w:vAlign w:val="top"/>
          </w:tcPr>
          <w:p w14:paraId="6A2AA80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8" w:type="dxa"/>
            <w:tcBorders>
              <w:right w:val="single" w:color="000000" w:sz="10" w:space="0"/>
            </w:tcBorders>
            <w:noWrap w:val="0"/>
            <w:vAlign w:val="top"/>
          </w:tcPr>
          <w:p w14:paraId="212585F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3B0DD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72" w:type="dxa"/>
            <w:tcBorders>
              <w:left w:val="single" w:color="000000" w:sz="10" w:space="0"/>
            </w:tcBorders>
            <w:noWrap w:val="0"/>
            <w:vAlign w:val="top"/>
          </w:tcPr>
          <w:p w14:paraId="4EDB907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3</w:t>
            </w:r>
          </w:p>
        </w:tc>
        <w:tc>
          <w:tcPr>
            <w:tcW w:w="1590" w:type="dxa"/>
            <w:noWrap w:val="0"/>
            <w:vAlign w:val="top"/>
          </w:tcPr>
          <w:p w14:paraId="21CAAE9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7"/>
                <w:kern w:val="2"/>
                <w:sz w:val="24"/>
                <w:szCs w:val="24"/>
                <w:lang w:val="en-US" w:eastAsia="en-US" w:bidi="ar-SA"/>
              </w:rPr>
              <w:t>清水池</w:t>
            </w:r>
          </w:p>
          <w:p w14:paraId="065CE0A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（座）</w:t>
            </w:r>
          </w:p>
        </w:tc>
        <w:tc>
          <w:tcPr>
            <w:tcW w:w="1358" w:type="dxa"/>
            <w:noWrap w:val="0"/>
            <w:vAlign w:val="top"/>
          </w:tcPr>
          <w:p w14:paraId="32336D6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88" w:type="dxa"/>
            <w:noWrap w:val="0"/>
            <w:vAlign w:val="top"/>
          </w:tcPr>
          <w:p w14:paraId="7D47EBB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检修</w:t>
            </w:r>
          </w:p>
        </w:tc>
        <w:tc>
          <w:tcPr>
            <w:tcW w:w="500" w:type="dxa"/>
            <w:noWrap w:val="0"/>
            <w:vAlign w:val="top"/>
          </w:tcPr>
          <w:p w14:paraId="1B3C80C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3</w:t>
            </w:r>
          </w:p>
        </w:tc>
        <w:tc>
          <w:tcPr>
            <w:tcW w:w="1495" w:type="dxa"/>
            <w:vMerge w:val="continue"/>
            <w:tcBorders>
              <w:top w:val="nil"/>
              <w:bottom w:val="nil"/>
            </w:tcBorders>
            <w:noWrap w:val="0"/>
            <w:vAlign w:val="top"/>
          </w:tcPr>
          <w:p w14:paraId="50C0F70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62" w:type="dxa"/>
            <w:noWrap w:val="0"/>
            <w:vAlign w:val="top"/>
          </w:tcPr>
          <w:p w14:paraId="2BA82E7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8" w:type="dxa"/>
            <w:tcBorders>
              <w:right w:val="single" w:color="000000" w:sz="10" w:space="0"/>
            </w:tcBorders>
            <w:noWrap w:val="0"/>
            <w:vAlign w:val="top"/>
          </w:tcPr>
          <w:p w14:paraId="5AA72CC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04220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2" w:type="dxa"/>
            <w:tcBorders>
              <w:left w:val="single" w:color="000000" w:sz="10" w:space="0"/>
            </w:tcBorders>
            <w:noWrap w:val="0"/>
            <w:vAlign w:val="top"/>
          </w:tcPr>
          <w:p w14:paraId="688DCD5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4</w:t>
            </w:r>
          </w:p>
        </w:tc>
        <w:tc>
          <w:tcPr>
            <w:tcW w:w="1590" w:type="dxa"/>
            <w:noWrap w:val="0"/>
            <w:vAlign w:val="top"/>
          </w:tcPr>
          <w:p w14:paraId="1603FC3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5"/>
                <w:kern w:val="2"/>
                <w:sz w:val="24"/>
                <w:szCs w:val="24"/>
                <w:lang w:val="en-US" w:eastAsia="en-US" w:bidi="ar-SA"/>
              </w:rPr>
              <w:t>一体化净水器</w:t>
            </w:r>
          </w:p>
          <w:p w14:paraId="768A410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（座）</w:t>
            </w:r>
          </w:p>
        </w:tc>
        <w:tc>
          <w:tcPr>
            <w:tcW w:w="1358" w:type="dxa"/>
            <w:noWrap w:val="0"/>
            <w:vAlign w:val="top"/>
          </w:tcPr>
          <w:p w14:paraId="18BF840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88" w:type="dxa"/>
            <w:noWrap w:val="0"/>
            <w:vAlign w:val="top"/>
          </w:tcPr>
          <w:p w14:paraId="3951643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6"/>
                <w:kern w:val="2"/>
                <w:sz w:val="20"/>
                <w:szCs w:val="20"/>
                <w:lang w:val="en-US" w:eastAsia="en-US" w:bidi="ar-SA"/>
              </w:rPr>
              <w:t>检修</w:t>
            </w:r>
          </w:p>
        </w:tc>
        <w:tc>
          <w:tcPr>
            <w:tcW w:w="500" w:type="dxa"/>
            <w:noWrap w:val="0"/>
            <w:vAlign w:val="top"/>
          </w:tcPr>
          <w:p w14:paraId="1AC42D9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4</w:t>
            </w:r>
          </w:p>
        </w:tc>
        <w:tc>
          <w:tcPr>
            <w:tcW w:w="1495" w:type="dxa"/>
            <w:vMerge w:val="continue"/>
            <w:tcBorders>
              <w:top w:val="nil"/>
            </w:tcBorders>
            <w:noWrap w:val="0"/>
            <w:vAlign w:val="top"/>
          </w:tcPr>
          <w:p w14:paraId="515D356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62" w:type="dxa"/>
            <w:noWrap w:val="0"/>
            <w:vAlign w:val="top"/>
          </w:tcPr>
          <w:p w14:paraId="249A3B1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8" w:type="dxa"/>
            <w:tcBorders>
              <w:right w:val="single" w:color="000000" w:sz="10" w:space="0"/>
            </w:tcBorders>
            <w:noWrap w:val="0"/>
            <w:vAlign w:val="top"/>
          </w:tcPr>
          <w:p w14:paraId="7390F80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36245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2" w:type="dxa"/>
            <w:tcBorders>
              <w:left w:val="single" w:color="000000" w:sz="10" w:space="0"/>
            </w:tcBorders>
            <w:noWrap w:val="0"/>
            <w:vAlign w:val="top"/>
          </w:tcPr>
          <w:p w14:paraId="11CE2F8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90" w:type="dxa"/>
            <w:noWrap w:val="0"/>
            <w:vAlign w:val="top"/>
          </w:tcPr>
          <w:p w14:paraId="1ED7FA3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58" w:type="dxa"/>
            <w:noWrap w:val="0"/>
            <w:vAlign w:val="top"/>
          </w:tcPr>
          <w:p w14:paraId="45FDB4A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88" w:type="dxa"/>
            <w:noWrap w:val="0"/>
            <w:vAlign w:val="top"/>
          </w:tcPr>
          <w:p w14:paraId="59523CC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500" w:type="dxa"/>
            <w:noWrap w:val="0"/>
            <w:vAlign w:val="top"/>
          </w:tcPr>
          <w:p w14:paraId="1D8C301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5</w:t>
            </w:r>
          </w:p>
        </w:tc>
        <w:tc>
          <w:tcPr>
            <w:tcW w:w="1495" w:type="dxa"/>
            <w:vMerge w:val="restart"/>
            <w:tcBorders>
              <w:bottom w:val="nil"/>
            </w:tcBorders>
            <w:noWrap w:val="0"/>
            <w:vAlign w:val="top"/>
          </w:tcPr>
          <w:p w14:paraId="1B11B54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178139A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293DBC8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41B3F5E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1CE9337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45802F9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5"/>
                <w:kern w:val="2"/>
                <w:sz w:val="24"/>
                <w:szCs w:val="24"/>
                <w:lang w:val="en-US" w:eastAsia="en-US" w:bidi="ar-SA"/>
              </w:rPr>
              <w:t>闸阀</w:t>
            </w:r>
          </w:p>
        </w:tc>
        <w:tc>
          <w:tcPr>
            <w:tcW w:w="1262" w:type="dxa"/>
            <w:noWrap w:val="0"/>
            <w:vAlign w:val="top"/>
          </w:tcPr>
          <w:p w14:paraId="05701D9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8" w:type="dxa"/>
            <w:tcBorders>
              <w:right w:val="single" w:color="000000" w:sz="10" w:space="0"/>
            </w:tcBorders>
            <w:noWrap w:val="0"/>
            <w:vAlign w:val="top"/>
          </w:tcPr>
          <w:p w14:paraId="2ADD327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0"/>
                <w:szCs w:val="20"/>
                <w:lang w:val="en-US" w:eastAsia="en-US" w:bidi="ar-SA"/>
              </w:rPr>
            </w:pPr>
            <w:r>
              <w:rPr>
                <w:rFonts w:hint="eastAsia" w:ascii="宋体" w:hAnsi="宋体" w:eastAsia="宋体" w:cs="宋体"/>
                <w:color w:val="auto"/>
                <w:spacing w:val="8"/>
                <w:kern w:val="2"/>
                <w:sz w:val="20"/>
                <w:szCs w:val="20"/>
                <w:lang w:val="en-US" w:eastAsia="en-US" w:bidi="ar-SA"/>
              </w:rPr>
              <w:t>（内径、材质）</w:t>
            </w:r>
          </w:p>
        </w:tc>
      </w:tr>
      <w:tr w14:paraId="56D6E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72" w:type="dxa"/>
            <w:tcBorders>
              <w:left w:val="single" w:color="000000" w:sz="10" w:space="0"/>
            </w:tcBorders>
            <w:noWrap w:val="0"/>
            <w:vAlign w:val="top"/>
          </w:tcPr>
          <w:p w14:paraId="0795833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90" w:type="dxa"/>
            <w:noWrap w:val="0"/>
            <w:vAlign w:val="top"/>
          </w:tcPr>
          <w:p w14:paraId="57E5F3E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58" w:type="dxa"/>
            <w:noWrap w:val="0"/>
            <w:vAlign w:val="top"/>
          </w:tcPr>
          <w:p w14:paraId="0D783B1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88" w:type="dxa"/>
            <w:noWrap w:val="0"/>
            <w:vAlign w:val="top"/>
          </w:tcPr>
          <w:p w14:paraId="4A6F879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500" w:type="dxa"/>
            <w:noWrap w:val="0"/>
            <w:vAlign w:val="top"/>
          </w:tcPr>
          <w:p w14:paraId="7751CB2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6</w:t>
            </w:r>
          </w:p>
        </w:tc>
        <w:tc>
          <w:tcPr>
            <w:tcW w:w="1495" w:type="dxa"/>
            <w:vMerge w:val="continue"/>
            <w:tcBorders>
              <w:top w:val="nil"/>
              <w:bottom w:val="nil"/>
            </w:tcBorders>
            <w:noWrap w:val="0"/>
            <w:vAlign w:val="top"/>
          </w:tcPr>
          <w:p w14:paraId="4D7DC9A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62" w:type="dxa"/>
            <w:noWrap w:val="0"/>
            <w:vAlign w:val="top"/>
          </w:tcPr>
          <w:p w14:paraId="02451C6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8" w:type="dxa"/>
            <w:tcBorders>
              <w:right w:val="single" w:color="000000" w:sz="10" w:space="0"/>
            </w:tcBorders>
            <w:noWrap w:val="0"/>
            <w:vAlign w:val="top"/>
          </w:tcPr>
          <w:p w14:paraId="3D93C8F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57B25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72" w:type="dxa"/>
            <w:tcBorders>
              <w:left w:val="single" w:color="000000" w:sz="10" w:space="0"/>
            </w:tcBorders>
            <w:noWrap w:val="0"/>
            <w:vAlign w:val="top"/>
          </w:tcPr>
          <w:p w14:paraId="37A95D1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90" w:type="dxa"/>
            <w:noWrap w:val="0"/>
            <w:vAlign w:val="top"/>
          </w:tcPr>
          <w:p w14:paraId="52D048B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58" w:type="dxa"/>
            <w:noWrap w:val="0"/>
            <w:vAlign w:val="top"/>
          </w:tcPr>
          <w:p w14:paraId="7CDCC85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88" w:type="dxa"/>
            <w:noWrap w:val="0"/>
            <w:vAlign w:val="top"/>
          </w:tcPr>
          <w:p w14:paraId="0475AB5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500" w:type="dxa"/>
            <w:noWrap w:val="0"/>
            <w:vAlign w:val="top"/>
          </w:tcPr>
          <w:p w14:paraId="41095AD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7</w:t>
            </w:r>
          </w:p>
        </w:tc>
        <w:tc>
          <w:tcPr>
            <w:tcW w:w="1495" w:type="dxa"/>
            <w:vMerge w:val="continue"/>
            <w:tcBorders>
              <w:top w:val="nil"/>
              <w:bottom w:val="nil"/>
            </w:tcBorders>
            <w:noWrap w:val="0"/>
            <w:vAlign w:val="top"/>
          </w:tcPr>
          <w:p w14:paraId="6256B48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62" w:type="dxa"/>
            <w:noWrap w:val="0"/>
            <w:vAlign w:val="top"/>
          </w:tcPr>
          <w:p w14:paraId="70CC8D1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8" w:type="dxa"/>
            <w:tcBorders>
              <w:right w:val="single" w:color="000000" w:sz="10" w:space="0"/>
            </w:tcBorders>
            <w:noWrap w:val="0"/>
            <w:vAlign w:val="top"/>
          </w:tcPr>
          <w:p w14:paraId="5CB0958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49666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72" w:type="dxa"/>
            <w:tcBorders>
              <w:left w:val="single" w:color="000000" w:sz="10" w:space="0"/>
            </w:tcBorders>
            <w:noWrap w:val="0"/>
            <w:vAlign w:val="top"/>
          </w:tcPr>
          <w:p w14:paraId="5BC1275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90" w:type="dxa"/>
            <w:noWrap w:val="0"/>
            <w:vAlign w:val="top"/>
          </w:tcPr>
          <w:p w14:paraId="356BA39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58" w:type="dxa"/>
            <w:noWrap w:val="0"/>
            <w:vAlign w:val="top"/>
          </w:tcPr>
          <w:p w14:paraId="39E559E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88" w:type="dxa"/>
            <w:noWrap w:val="0"/>
            <w:vAlign w:val="top"/>
          </w:tcPr>
          <w:p w14:paraId="06DD6DD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500" w:type="dxa"/>
            <w:noWrap w:val="0"/>
            <w:vAlign w:val="top"/>
          </w:tcPr>
          <w:p w14:paraId="4EECFF9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8</w:t>
            </w:r>
          </w:p>
        </w:tc>
        <w:tc>
          <w:tcPr>
            <w:tcW w:w="1495" w:type="dxa"/>
            <w:vMerge w:val="continue"/>
            <w:tcBorders>
              <w:top w:val="nil"/>
              <w:bottom w:val="nil"/>
            </w:tcBorders>
            <w:noWrap w:val="0"/>
            <w:vAlign w:val="top"/>
          </w:tcPr>
          <w:p w14:paraId="650AB45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62" w:type="dxa"/>
            <w:noWrap w:val="0"/>
            <w:vAlign w:val="top"/>
          </w:tcPr>
          <w:p w14:paraId="0FF2614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8" w:type="dxa"/>
            <w:tcBorders>
              <w:right w:val="single" w:color="000000" w:sz="10" w:space="0"/>
            </w:tcBorders>
            <w:noWrap w:val="0"/>
            <w:vAlign w:val="top"/>
          </w:tcPr>
          <w:p w14:paraId="1B7DDE9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1AC38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472" w:type="dxa"/>
            <w:tcBorders>
              <w:left w:val="single" w:color="000000" w:sz="10" w:space="0"/>
            </w:tcBorders>
            <w:noWrap w:val="0"/>
            <w:vAlign w:val="top"/>
          </w:tcPr>
          <w:p w14:paraId="524C973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90" w:type="dxa"/>
            <w:noWrap w:val="0"/>
            <w:vAlign w:val="top"/>
          </w:tcPr>
          <w:p w14:paraId="77B52AD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58" w:type="dxa"/>
            <w:noWrap w:val="0"/>
            <w:vAlign w:val="top"/>
          </w:tcPr>
          <w:p w14:paraId="05051BE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88" w:type="dxa"/>
            <w:noWrap w:val="0"/>
            <w:vAlign w:val="top"/>
          </w:tcPr>
          <w:p w14:paraId="2A345EA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500" w:type="dxa"/>
            <w:noWrap w:val="0"/>
            <w:vAlign w:val="top"/>
          </w:tcPr>
          <w:p w14:paraId="49725D8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3A125CE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9</w:t>
            </w:r>
          </w:p>
        </w:tc>
        <w:tc>
          <w:tcPr>
            <w:tcW w:w="1495" w:type="dxa"/>
            <w:vMerge w:val="continue"/>
            <w:tcBorders>
              <w:top w:val="nil"/>
            </w:tcBorders>
            <w:noWrap w:val="0"/>
            <w:vAlign w:val="top"/>
          </w:tcPr>
          <w:p w14:paraId="0B5D8A7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262" w:type="dxa"/>
            <w:noWrap w:val="0"/>
            <w:vAlign w:val="top"/>
          </w:tcPr>
          <w:p w14:paraId="4A479D4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638" w:type="dxa"/>
            <w:tcBorders>
              <w:right w:val="single" w:color="000000" w:sz="10" w:space="0"/>
            </w:tcBorders>
            <w:noWrap w:val="0"/>
            <w:vAlign w:val="top"/>
          </w:tcPr>
          <w:p w14:paraId="657BF2D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2CE25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008" w:type="dxa"/>
            <w:gridSpan w:val="4"/>
            <w:tcBorders>
              <w:left w:val="single" w:color="000000" w:sz="10" w:space="0"/>
            </w:tcBorders>
            <w:noWrap w:val="0"/>
            <w:vAlign w:val="top"/>
          </w:tcPr>
          <w:p w14:paraId="57722A1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
                <w:kern w:val="2"/>
                <w:sz w:val="24"/>
                <w:szCs w:val="24"/>
                <w:lang w:val="en-US" w:eastAsia="en-US" w:bidi="ar-SA"/>
              </w:rPr>
              <w:t>（五）水质检测</w:t>
            </w:r>
          </w:p>
        </w:tc>
        <w:tc>
          <w:tcPr>
            <w:tcW w:w="4895" w:type="dxa"/>
            <w:gridSpan w:val="4"/>
            <w:tcBorders>
              <w:right w:val="single" w:color="000000" w:sz="10" w:space="0"/>
            </w:tcBorders>
            <w:noWrap w:val="0"/>
            <w:vAlign w:val="top"/>
          </w:tcPr>
          <w:p w14:paraId="05BF466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
                <w:kern w:val="2"/>
                <w:sz w:val="24"/>
                <w:szCs w:val="24"/>
                <w:lang w:val="en-US" w:eastAsia="en-US" w:bidi="ar-SA"/>
              </w:rPr>
              <w:t>（六）补充备注</w:t>
            </w:r>
          </w:p>
        </w:tc>
      </w:tr>
      <w:tr w14:paraId="6AE5D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472" w:type="dxa"/>
            <w:tcBorders>
              <w:left w:val="single" w:color="000000" w:sz="10" w:space="0"/>
            </w:tcBorders>
            <w:noWrap w:val="0"/>
            <w:textDirection w:val="tbRlV"/>
            <w:vAlign w:val="top"/>
          </w:tcPr>
          <w:p w14:paraId="10FB8D3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5"/>
                <w:kern w:val="2"/>
                <w:sz w:val="24"/>
                <w:szCs w:val="24"/>
                <w:lang w:val="en-US" w:eastAsia="en-US" w:bidi="ar-SA"/>
              </w:rPr>
              <w:t>序号</w:t>
            </w:r>
          </w:p>
        </w:tc>
        <w:tc>
          <w:tcPr>
            <w:tcW w:w="2948" w:type="dxa"/>
            <w:gridSpan w:val="2"/>
            <w:noWrap w:val="0"/>
            <w:vAlign w:val="top"/>
          </w:tcPr>
          <w:p w14:paraId="45A19EE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维修养护内容</w:t>
            </w:r>
          </w:p>
        </w:tc>
        <w:tc>
          <w:tcPr>
            <w:tcW w:w="1588" w:type="dxa"/>
            <w:noWrap w:val="0"/>
            <w:vAlign w:val="top"/>
          </w:tcPr>
          <w:p w14:paraId="3F26410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数量</w:t>
            </w:r>
          </w:p>
        </w:tc>
        <w:tc>
          <w:tcPr>
            <w:tcW w:w="4895" w:type="dxa"/>
            <w:gridSpan w:val="4"/>
            <w:vMerge w:val="restart"/>
            <w:tcBorders>
              <w:bottom w:val="nil"/>
              <w:right w:val="single" w:color="000000" w:sz="10" w:space="0"/>
            </w:tcBorders>
            <w:noWrap w:val="0"/>
            <w:vAlign w:val="top"/>
          </w:tcPr>
          <w:p w14:paraId="647E36D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4F970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72" w:type="dxa"/>
            <w:vMerge w:val="restart"/>
            <w:tcBorders>
              <w:left w:val="single" w:color="000000" w:sz="10" w:space="0"/>
              <w:bottom w:val="nil"/>
            </w:tcBorders>
            <w:noWrap w:val="0"/>
            <w:vAlign w:val="top"/>
          </w:tcPr>
          <w:p w14:paraId="0BEFF01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3776D4B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5E8226B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690496B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1</w:t>
            </w:r>
          </w:p>
        </w:tc>
        <w:tc>
          <w:tcPr>
            <w:tcW w:w="1590" w:type="dxa"/>
            <w:vMerge w:val="restart"/>
            <w:tcBorders>
              <w:bottom w:val="nil"/>
            </w:tcBorders>
            <w:noWrap w:val="0"/>
            <w:vAlign w:val="top"/>
          </w:tcPr>
          <w:p w14:paraId="4C46098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3D31F01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0082445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hanging="17"/>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18</w:t>
            </w:r>
            <w:r>
              <w:rPr>
                <w:rFonts w:hint="eastAsia" w:ascii="宋体" w:hAnsi="宋体" w:eastAsia="宋体" w:cs="宋体"/>
                <w:color w:val="auto"/>
                <w:spacing w:val="-44"/>
                <w:kern w:val="2"/>
                <w:sz w:val="24"/>
                <w:szCs w:val="24"/>
                <w:lang w:val="en-US" w:eastAsia="en-US" w:bidi="ar-SA"/>
              </w:rPr>
              <w:t xml:space="preserve"> </w:t>
            </w:r>
            <w:r>
              <w:rPr>
                <w:rFonts w:hint="eastAsia" w:ascii="宋体" w:hAnsi="宋体" w:eastAsia="宋体" w:cs="宋体"/>
                <w:color w:val="auto"/>
                <w:spacing w:val="-6"/>
                <w:kern w:val="2"/>
                <w:sz w:val="24"/>
                <w:szCs w:val="24"/>
                <w:lang w:val="en-US" w:eastAsia="en-US" w:bidi="ar-SA"/>
              </w:rPr>
              <w:t>个重点村水</w:t>
            </w:r>
            <w:r>
              <w:rPr>
                <w:rFonts w:hint="eastAsia" w:ascii="宋体" w:hAnsi="宋体" w:eastAsia="宋体" w:cs="宋体"/>
                <w:color w:val="auto"/>
                <w:kern w:val="2"/>
                <w:sz w:val="24"/>
                <w:szCs w:val="24"/>
                <w:lang w:val="en-US" w:eastAsia="en-US" w:bidi="ar-SA"/>
              </w:rPr>
              <w:t xml:space="preserve"> </w:t>
            </w:r>
            <w:r>
              <w:rPr>
                <w:rFonts w:hint="eastAsia" w:ascii="宋体" w:hAnsi="宋体" w:eastAsia="宋体" w:cs="宋体"/>
                <w:color w:val="auto"/>
                <w:spacing w:val="-2"/>
                <w:kern w:val="2"/>
                <w:sz w:val="24"/>
                <w:szCs w:val="24"/>
                <w:lang w:val="en-US" w:eastAsia="en-US" w:bidi="ar-SA"/>
              </w:rPr>
              <w:t>质检测达标率</w:t>
            </w:r>
          </w:p>
        </w:tc>
        <w:tc>
          <w:tcPr>
            <w:tcW w:w="1358" w:type="dxa"/>
            <w:noWrap w:val="0"/>
            <w:vAlign w:val="top"/>
          </w:tcPr>
          <w:p w14:paraId="6FEE470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hanging="486"/>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水质达标数</w:t>
            </w:r>
            <w:r>
              <w:rPr>
                <w:rFonts w:hint="eastAsia" w:ascii="宋体" w:hAnsi="宋体" w:eastAsia="宋体" w:cs="宋体"/>
                <w:color w:val="auto"/>
                <w:kern w:val="2"/>
                <w:sz w:val="24"/>
                <w:szCs w:val="24"/>
                <w:lang w:val="en-US" w:eastAsia="en-US" w:bidi="ar-SA"/>
              </w:rPr>
              <w:t xml:space="preserve"> 量</w:t>
            </w:r>
          </w:p>
        </w:tc>
        <w:tc>
          <w:tcPr>
            <w:tcW w:w="1588" w:type="dxa"/>
            <w:noWrap w:val="0"/>
            <w:vAlign w:val="top"/>
          </w:tcPr>
          <w:p w14:paraId="656A473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4895" w:type="dxa"/>
            <w:gridSpan w:val="4"/>
            <w:vMerge w:val="continue"/>
            <w:tcBorders>
              <w:top w:val="nil"/>
              <w:bottom w:val="nil"/>
              <w:right w:val="single" w:color="000000" w:sz="10" w:space="0"/>
            </w:tcBorders>
            <w:noWrap w:val="0"/>
            <w:vAlign w:val="top"/>
          </w:tcPr>
          <w:p w14:paraId="43DCC85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22B9D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72" w:type="dxa"/>
            <w:vMerge w:val="continue"/>
            <w:tcBorders>
              <w:top w:val="nil"/>
              <w:left w:val="single" w:color="000000" w:sz="10" w:space="0"/>
              <w:bottom w:val="nil"/>
            </w:tcBorders>
            <w:noWrap w:val="0"/>
            <w:vAlign w:val="top"/>
          </w:tcPr>
          <w:p w14:paraId="05827E8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90" w:type="dxa"/>
            <w:vMerge w:val="continue"/>
            <w:tcBorders>
              <w:top w:val="nil"/>
              <w:bottom w:val="nil"/>
            </w:tcBorders>
            <w:noWrap w:val="0"/>
            <w:vAlign w:val="top"/>
          </w:tcPr>
          <w:p w14:paraId="01587D9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58" w:type="dxa"/>
            <w:noWrap w:val="0"/>
            <w:vAlign w:val="top"/>
          </w:tcPr>
          <w:p w14:paraId="258C7DE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hanging="367"/>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水质不达标</w:t>
            </w:r>
            <w:r>
              <w:rPr>
                <w:rFonts w:hint="eastAsia" w:ascii="宋体" w:hAnsi="宋体" w:eastAsia="宋体" w:cs="宋体"/>
                <w:color w:val="auto"/>
                <w:kern w:val="2"/>
                <w:sz w:val="24"/>
                <w:szCs w:val="24"/>
                <w:lang w:val="en-US" w:eastAsia="en-US" w:bidi="ar-SA"/>
              </w:rPr>
              <w:t xml:space="preserve"> </w:t>
            </w:r>
            <w:r>
              <w:rPr>
                <w:rFonts w:hint="eastAsia" w:ascii="宋体" w:hAnsi="宋体" w:eastAsia="宋体" w:cs="宋体"/>
                <w:color w:val="auto"/>
                <w:spacing w:val="-8"/>
                <w:kern w:val="2"/>
                <w:sz w:val="24"/>
                <w:szCs w:val="24"/>
                <w:lang w:val="en-US" w:eastAsia="en-US" w:bidi="ar-SA"/>
              </w:rPr>
              <w:t>数量</w:t>
            </w:r>
          </w:p>
        </w:tc>
        <w:tc>
          <w:tcPr>
            <w:tcW w:w="1588" w:type="dxa"/>
            <w:noWrap w:val="0"/>
            <w:vAlign w:val="top"/>
          </w:tcPr>
          <w:p w14:paraId="4CAE5C9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4895" w:type="dxa"/>
            <w:gridSpan w:val="4"/>
            <w:vMerge w:val="continue"/>
            <w:tcBorders>
              <w:top w:val="nil"/>
              <w:bottom w:val="nil"/>
              <w:right w:val="single" w:color="000000" w:sz="10" w:space="0"/>
            </w:tcBorders>
            <w:noWrap w:val="0"/>
            <w:vAlign w:val="top"/>
          </w:tcPr>
          <w:p w14:paraId="4F51F35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0E4DD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472" w:type="dxa"/>
            <w:vMerge w:val="continue"/>
            <w:tcBorders>
              <w:top w:val="nil"/>
              <w:left w:val="single" w:color="000000" w:sz="10" w:space="0"/>
            </w:tcBorders>
            <w:noWrap w:val="0"/>
            <w:vAlign w:val="top"/>
          </w:tcPr>
          <w:p w14:paraId="3B8479B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590" w:type="dxa"/>
            <w:vMerge w:val="continue"/>
            <w:tcBorders>
              <w:top w:val="nil"/>
            </w:tcBorders>
            <w:noWrap w:val="0"/>
            <w:vAlign w:val="top"/>
          </w:tcPr>
          <w:p w14:paraId="2F138BB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358" w:type="dxa"/>
            <w:noWrap w:val="0"/>
            <w:vAlign w:val="top"/>
          </w:tcPr>
          <w:p w14:paraId="1CB01F1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达标率（%）</w:t>
            </w:r>
          </w:p>
        </w:tc>
        <w:tc>
          <w:tcPr>
            <w:tcW w:w="1588" w:type="dxa"/>
            <w:noWrap w:val="0"/>
            <w:vAlign w:val="top"/>
          </w:tcPr>
          <w:p w14:paraId="5DC9571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4895" w:type="dxa"/>
            <w:gridSpan w:val="4"/>
            <w:vMerge w:val="continue"/>
            <w:tcBorders>
              <w:top w:val="nil"/>
              <w:bottom w:val="nil"/>
              <w:right w:val="single" w:color="000000" w:sz="10" w:space="0"/>
            </w:tcBorders>
            <w:noWrap w:val="0"/>
            <w:vAlign w:val="top"/>
          </w:tcPr>
          <w:p w14:paraId="13CF1F3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6991A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472" w:type="dxa"/>
            <w:tcBorders>
              <w:left w:val="single" w:color="000000" w:sz="10" w:space="0"/>
            </w:tcBorders>
            <w:noWrap w:val="0"/>
            <w:vAlign w:val="top"/>
          </w:tcPr>
          <w:p w14:paraId="7D92B0B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2</w:t>
            </w:r>
          </w:p>
        </w:tc>
        <w:tc>
          <w:tcPr>
            <w:tcW w:w="2948" w:type="dxa"/>
            <w:gridSpan w:val="2"/>
            <w:noWrap w:val="0"/>
            <w:vAlign w:val="top"/>
          </w:tcPr>
          <w:p w14:paraId="598E78A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消毒剂总投放量（t）</w:t>
            </w:r>
          </w:p>
        </w:tc>
        <w:tc>
          <w:tcPr>
            <w:tcW w:w="1588" w:type="dxa"/>
            <w:noWrap w:val="0"/>
            <w:vAlign w:val="top"/>
          </w:tcPr>
          <w:p w14:paraId="5932A90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4895" w:type="dxa"/>
            <w:gridSpan w:val="4"/>
            <w:vMerge w:val="continue"/>
            <w:tcBorders>
              <w:top w:val="nil"/>
              <w:right w:val="single" w:color="000000" w:sz="10" w:space="0"/>
            </w:tcBorders>
            <w:noWrap w:val="0"/>
            <w:vAlign w:val="top"/>
          </w:tcPr>
          <w:p w14:paraId="7DFA492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3D9E9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4" w:hRule="atLeast"/>
        </w:trPr>
        <w:tc>
          <w:tcPr>
            <w:tcW w:w="5008" w:type="dxa"/>
            <w:gridSpan w:val="4"/>
            <w:tcBorders>
              <w:left w:val="single" w:color="000000" w:sz="10" w:space="0"/>
            </w:tcBorders>
            <w:noWrap w:val="0"/>
            <w:vAlign w:val="top"/>
          </w:tcPr>
          <w:p w14:paraId="7A1974A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10FC478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11B8850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600FBDC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59802F0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65275FD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5D2C515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
                <w:kern w:val="2"/>
                <w:sz w:val="24"/>
                <w:szCs w:val="24"/>
                <w:lang w:val="en-US" w:eastAsia="en-US" w:bidi="ar-SA"/>
              </w:rPr>
              <w:t>（七）结论</w:t>
            </w:r>
          </w:p>
        </w:tc>
        <w:tc>
          <w:tcPr>
            <w:tcW w:w="4895" w:type="dxa"/>
            <w:gridSpan w:val="4"/>
            <w:tcBorders>
              <w:right w:val="single" w:color="000000" w:sz="10" w:space="0"/>
            </w:tcBorders>
            <w:noWrap w:val="0"/>
            <w:vAlign w:val="top"/>
          </w:tcPr>
          <w:p w14:paraId="374096E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493"/>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①受托方向采购人提供的维护记录</w:t>
            </w:r>
            <w:r>
              <w:rPr>
                <w:rFonts w:hint="eastAsia" w:ascii="宋体" w:hAnsi="宋体" w:eastAsia="宋体" w:cs="宋体"/>
                <w:color w:val="auto"/>
                <w:spacing w:val="-4"/>
                <w:kern w:val="2"/>
                <w:sz w:val="24"/>
                <w:szCs w:val="24"/>
                <w:u w:val="single" w:color="auto"/>
                <w:lang w:val="en-US" w:eastAsia="en-US" w:bidi="ar-SA"/>
              </w:rPr>
              <w:t xml:space="preserve">     </w:t>
            </w:r>
            <w:r>
              <w:rPr>
                <w:rFonts w:hint="eastAsia" w:ascii="宋体" w:hAnsi="宋体" w:eastAsia="宋体" w:cs="宋体"/>
                <w:color w:val="auto"/>
                <w:spacing w:val="-4"/>
                <w:kern w:val="2"/>
                <w:sz w:val="24"/>
                <w:szCs w:val="24"/>
                <w:lang w:val="en-US" w:eastAsia="en-US" w:bidi="ar-SA"/>
              </w:rPr>
              <w:t>，</w:t>
            </w:r>
            <w:r>
              <w:rPr>
                <w:rFonts w:hint="eastAsia" w:ascii="宋体" w:hAnsi="宋体" w:eastAsia="宋体" w:cs="宋体"/>
                <w:color w:val="auto"/>
                <w:kern w:val="2"/>
                <w:sz w:val="24"/>
                <w:szCs w:val="24"/>
                <w:lang w:val="en-US" w:eastAsia="en-US" w:bidi="ar-SA"/>
              </w:rPr>
              <w:t xml:space="preserve"> </w:t>
            </w:r>
            <w:r>
              <w:rPr>
                <w:rFonts w:hint="eastAsia" w:ascii="宋体" w:hAnsi="宋体" w:eastAsia="宋体" w:cs="宋体"/>
                <w:color w:val="auto"/>
                <w:spacing w:val="-2"/>
                <w:kern w:val="2"/>
                <w:sz w:val="24"/>
                <w:szCs w:val="24"/>
                <w:lang w:val="en-US" w:eastAsia="en-US" w:bidi="ar-SA"/>
              </w:rPr>
              <w:t>每次维护记录经</w:t>
            </w:r>
            <w:r>
              <w:rPr>
                <w:rFonts w:hint="eastAsia" w:ascii="宋体" w:hAnsi="宋体" w:eastAsia="宋体" w:cs="宋体"/>
                <w:color w:val="auto"/>
                <w:spacing w:val="-2"/>
                <w:kern w:val="2"/>
                <w:sz w:val="24"/>
                <w:szCs w:val="24"/>
                <w:u w:val="single" w:color="auto"/>
                <w:lang w:val="en-US" w:eastAsia="en-US" w:bidi="ar-SA"/>
              </w:rPr>
              <w:t xml:space="preserve">     </w:t>
            </w:r>
            <w:r>
              <w:rPr>
                <w:rFonts w:hint="eastAsia" w:ascii="宋体" w:hAnsi="宋体" w:eastAsia="宋体" w:cs="宋体"/>
                <w:color w:val="auto"/>
                <w:spacing w:val="-97"/>
                <w:kern w:val="2"/>
                <w:sz w:val="24"/>
                <w:szCs w:val="24"/>
                <w:lang w:val="en-US" w:eastAsia="en-US" w:bidi="ar-SA"/>
              </w:rPr>
              <w:t xml:space="preserve"> </w:t>
            </w:r>
            <w:r>
              <w:rPr>
                <w:rFonts w:hint="eastAsia" w:ascii="宋体" w:hAnsi="宋体" w:eastAsia="宋体" w:cs="宋体"/>
                <w:color w:val="auto"/>
                <w:spacing w:val="-2"/>
                <w:kern w:val="2"/>
                <w:sz w:val="24"/>
                <w:szCs w:val="24"/>
                <w:lang w:val="en-US" w:eastAsia="en-US" w:bidi="ar-SA"/>
              </w:rPr>
              <w:t>签字确认。</w:t>
            </w:r>
          </w:p>
          <w:p w14:paraId="471B078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492"/>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②352</w:t>
            </w:r>
            <w:r>
              <w:rPr>
                <w:rFonts w:hint="eastAsia" w:ascii="宋体" w:hAnsi="宋体" w:eastAsia="宋体" w:cs="宋体"/>
                <w:color w:val="auto"/>
                <w:spacing w:val="-26"/>
                <w:kern w:val="2"/>
                <w:sz w:val="24"/>
                <w:szCs w:val="24"/>
                <w:lang w:val="en-US" w:eastAsia="en-US" w:bidi="ar-SA"/>
              </w:rPr>
              <w:t xml:space="preserve"> </w:t>
            </w:r>
            <w:r>
              <w:rPr>
                <w:rFonts w:hint="eastAsia" w:ascii="宋体" w:hAnsi="宋体" w:eastAsia="宋体" w:cs="宋体"/>
                <w:color w:val="auto"/>
                <w:spacing w:val="-3"/>
                <w:kern w:val="2"/>
                <w:sz w:val="24"/>
                <w:szCs w:val="24"/>
                <w:lang w:val="en-US" w:eastAsia="en-US" w:bidi="ar-SA"/>
              </w:rPr>
              <w:t>处受维护村的水质净化处理设施运</w:t>
            </w:r>
            <w:r>
              <w:rPr>
                <w:rFonts w:hint="eastAsia" w:ascii="宋体" w:hAnsi="宋体" w:eastAsia="宋体" w:cs="宋体"/>
                <w:color w:val="auto"/>
                <w:kern w:val="2"/>
                <w:sz w:val="24"/>
                <w:szCs w:val="24"/>
                <w:lang w:val="en-US" w:eastAsia="en-US" w:bidi="ar-SA"/>
              </w:rPr>
              <w:t xml:space="preserve"> </w:t>
            </w:r>
            <w:r>
              <w:rPr>
                <w:rFonts w:hint="eastAsia" w:ascii="宋体" w:hAnsi="宋体" w:eastAsia="宋体" w:cs="宋体"/>
                <w:color w:val="auto"/>
                <w:spacing w:val="-1"/>
                <w:kern w:val="2"/>
                <w:sz w:val="24"/>
                <w:szCs w:val="24"/>
                <w:lang w:val="en-US" w:eastAsia="en-US" w:bidi="ar-SA"/>
              </w:rPr>
              <w:t>行</w:t>
            </w:r>
            <w:r>
              <w:rPr>
                <w:rFonts w:hint="eastAsia" w:ascii="宋体" w:hAnsi="宋体" w:eastAsia="宋体" w:cs="宋体"/>
                <w:color w:val="auto"/>
                <w:spacing w:val="-1"/>
                <w:kern w:val="2"/>
                <w:sz w:val="24"/>
                <w:szCs w:val="24"/>
                <w:u w:val="single" w:color="auto"/>
                <w:lang w:val="en-US" w:eastAsia="en-US" w:bidi="ar-SA"/>
              </w:rPr>
              <w:t xml:space="preserve">     </w:t>
            </w:r>
            <w:r>
              <w:rPr>
                <w:rFonts w:hint="eastAsia" w:ascii="宋体" w:hAnsi="宋体" w:eastAsia="宋体" w:cs="宋体"/>
                <w:color w:val="auto"/>
                <w:spacing w:val="-1"/>
                <w:kern w:val="2"/>
                <w:sz w:val="24"/>
                <w:szCs w:val="24"/>
                <w:lang w:val="en-US" w:eastAsia="en-US" w:bidi="ar-SA"/>
              </w:rPr>
              <w:t>，出厂水水质</w:t>
            </w:r>
            <w:r>
              <w:rPr>
                <w:rFonts w:hint="eastAsia" w:ascii="宋体" w:hAnsi="宋体" w:eastAsia="宋体" w:cs="宋体"/>
                <w:color w:val="auto"/>
                <w:spacing w:val="-1"/>
                <w:kern w:val="2"/>
                <w:sz w:val="24"/>
                <w:szCs w:val="24"/>
                <w:u w:val="single" w:color="auto"/>
                <w:lang w:val="en-US" w:eastAsia="en-US" w:bidi="ar-SA"/>
              </w:rPr>
              <w:t xml:space="preserve">     </w:t>
            </w:r>
            <w:r>
              <w:rPr>
                <w:rFonts w:hint="eastAsia" w:ascii="宋体" w:hAnsi="宋体" w:eastAsia="宋体" w:cs="宋体"/>
                <w:color w:val="auto"/>
                <w:spacing w:val="-1"/>
                <w:kern w:val="2"/>
                <w:sz w:val="24"/>
                <w:szCs w:val="24"/>
                <w:lang w:val="en-US" w:eastAsia="en-US" w:bidi="ar-SA"/>
              </w:rPr>
              <w:t>，并接受建宁县农</w:t>
            </w:r>
            <w:r>
              <w:rPr>
                <w:rFonts w:hint="eastAsia" w:ascii="宋体" w:hAnsi="宋体" w:eastAsia="宋体" w:cs="宋体"/>
                <w:color w:val="auto"/>
                <w:spacing w:val="14"/>
                <w:kern w:val="2"/>
                <w:sz w:val="24"/>
                <w:szCs w:val="24"/>
                <w:lang w:val="en-US" w:eastAsia="en-US" w:bidi="ar-SA"/>
              </w:rPr>
              <w:t xml:space="preserve"> </w:t>
            </w:r>
            <w:r>
              <w:rPr>
                <w:rFonts w:hint="eastAsia" w:ascii="宋体" w:hAnsi="宋体" w:eastAsia="宋体" w:cs="宋体"/>
                <w:color w:val="auto"/>
                <w:spacing w:val="-1"/>
                <w:kern w:val="2"/>
                <w:sz w:val="24"/>
                <w:szCs w:val="24"/>
                <w:lang w:val="en-US" w:eastAsia="en-US" w:bidi="ar-SA"/>
              </w:rPr>
              <w:t>村饮水安全水质检测中心的监督。</w:t>
            </w:r>
          </w:p>
          <w:p w14:paraId="0F14394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255"/>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③18</w:t>
            </w:r>
            <w:r>
              <w:rPr>
                <w:rFonts w:hint="eastAsia" w:ascii="宋体" w:hAnsi="宋体" w:eastAsia="宋体" w:cs="宋体"/>
                <w:color w:val="auto"/>
                <w:spacing w:val="-44"/>
                <w:kern w:val="2"/>
                <w:sz w:val="24"/>
                <w:szCs w:val="24"/>
                <w:lang w:val="en-US" w:eastAsia="en-US" w:bidi="ar-SA"/>
              </w:rPr>
              <w:t xml:space="preserve"> </w:t>
            </w:r>
            <w:r>
              <w:rPr>
                <w:rFonts w:hint="eastAsia" w:ascii="宋体" w:hAnsi="宋体" w:eastAsia="宋体" w:cs="宋体"/>
                <w:color w:val="auto"/>
                <w:spacing w:val="-2"/>
                <w:kern w:val="2"/>
                <w:sz w:val="24"/>
                <w:szCs w:val="24"/>
                <w:lang w:val="en-US" w:eastAsia="en-US" w:bidi="ar-SA"/>
              </w:rPr>
              <w:t>个重点村水质（含出厂水和末稍水）经</w:t>
            </w:r>
            <w:r>
              <w:rPr>
                <w:rFonts w:hint="eastAsia" w:ascii="宋体" w:hAnsi="宋体" w:eastAsia="宋体" w:cs="宋体"/>
                <w:color w:val="auto"/>
                <w:kern w:val="2"/>
                <w:sz w:val="24"/>
                <w:szCs w:val="24"/>
                <w:lang w:val="en-US" w:eastAsia="en-US" w:bidi="ar-SA"/>
              </w:rPr>
              <w:t xml:space="preserve"> </w:t>
            </w:r>
            <w:r>
              <w:rPr>
                <w:rFonts w:hint="eastAsia" w:ascii="宋体" w:hAnsi="宋体" w:eastAsia="宋体" w:cs="宋体"/>
                <w:color w:val="auto"/>
                <w:spacing w:val="-1"/>
                <w:kern w:val="2"/>
                <w:sz w:val="24"/>
                <w:szCs w:val="24"/>
                <w:lang w:val="en-US" w:eastAsia="en-US" w:bidi="ar-SA"/>
              </w:rPr>
              <w:t>建宁县疾控中心的定期取水检测检测结果达到</w:t>
            </w:r>
            <w:r>
              <w:rPr>
                <w:rFonts w:hint="eastAsia" w:ascii="宋体" w:hAnsi="宋体" w:eastAsia="宋体" w:cs="宋体"/>
                <w:color w:val="auto"/>
                <w:spacing w:val="11"/>
                <w:kern w:val="2"/>
                <w:sz w:val="24"/>
                <w:szCs w:val="24"/>
                <w:lang w:val="en-US" w:eastAsia="en-US" w:bidi="ar-SA"/>
              </w:rPr>
              <w:t xml:space="preserve"> </w:t>
            </w:r>
            <w:r>
              <w:rPr>
                <w:rFonts w:hint="eastAsia" w:ascii="宋体" w:hAnsi="宋体" w:eastAsia="宋体" w:cs="宋体"/>
                <w:color w:val="auto"/>
                <w:spacing w:val="-1"/>
                <w:kern w:val="2"/>
                <w:sz w:val="24"/>
                <w:szCs w:val="24"/>
                <w:lang w:val="en-US" w:eastAsia="en-US" w:bidi="ar-SA"/>
              </w:rPr>
              <w:t>水质合格标准的饮水工程数量占总检测饮水工</w:t>
            </w:r>
            <w:r>
              <w:rPr>
                <w:rFonts w:hint="eastAsia" w:ascii="宋体" w:hAnsi="宋体" w:eastAsia="宋体" w:cs="宋体"/>
                <w:color w:val="auto"/>
                <w:spacing w:val="11"/>
                <w:kern w:val="2"/>
                <w:sz w:val="24"/>
                <w:szCs w:val="24"/>
                <w:lang w:val="en-US" w:eastAsia="en-US" w:bidi="ar-SA"/>
              </w:rPr>
              <w:t xml:space="preserve"> </w:t>
            </w:r>
            <w:r>
              <w:rPr>
                <w:rFonts w:hint="eastAsia" w:ascii="宋体" w:hAnsi="宋体" w:eastAsia="宋体" w:cs="宋体"/>
                <w:color w:val="auto"/>
                <w:spacing w:val="-3"/>
                <w:kern w:val="2"/>
                <w:sz w:val="24"/>
                <w:szCs w:val="24"/>
                <w:lang w:val="en-US" w:eastAsia="en-US" w:bidi="ar-SA"/>
              </w:rPr>
              <w:t>程数量的</w:t>
            </w:r>
            <w:r>
              <w:rPr>
                <w:rFonts w:hint="eastAsia" w:ascii="宋体" w:hAnsi="宋体" w:eastAsia="宋体" w:cs="宋体"/>
                <w:color w:val="auto"/>
                <w:spacing w:val="-3"/>
                <w:kern w:val="2"/>
                <w:sz w:val="24"/>
                <w:szCs w:val="24"/>
                <w:u w:val="single" w:color="auto"/>
                <w:lang w:val="en-US" w:eastAsia="en-US" w:bidi="ar-SA"/>
              </w:rPr>
              <w:t xml:space="preserve">     </w:t>
            </w:r>
            <w:r>
              <w:rPr>
                <w:rFonts w:hint="eastAsia" w:ascii="宋体" w:hAnsi="宋体" w:eastAsia="宋体" w:cs="宋体"/>
                <w:color w:val="auto"/>
                <w:spacing w:val="-3"/>
                <w:kern w:val="2"/>
                <w:sz w:val="24"/>
                <w:szCs w:val="24"/>
                <w:lang w:val="en-US" w:eastAsia="en-US" w:bidi="ar-SA"/>
              </w:rPr>
              <w:t xml:space="preserve"> %以上，其他村经建宁县农村安</w:t>
            </w:r>
            <w:r>
              <w:rPr>
                <w:rFonts w:hint="eastAsia" w:ascii="宋体" w:hAnsi="宋体" w:eastAsia="宋体" w:cs="宋体"/>
                <w:color w:val="auto"/>
                <w:spacing w:val="5"/>
                <w:kern w:val="2"/>
                <w:sz w:val="24"/>
                <w:szCs w:val="24"/>
                <w:lang w:val="en-US" w:eastAsia="en-US" w:bidi="ar-SA"/>
              </w:rPr>
              <w:t xml:space="preserve"> </w:t>
            </w:r>
            <w:r>
              <w:rPr>
                <w:rFonts w:hint="eastAsia" w:ascii="宋体" w:hAnsi="宋体" w:eastAsia="宋体" w:cs="宋体"/>
                <w:color w:val="auto"/>
                <w:spacing w:val="-3"/>
                <w:kern w:val="2"/>
                <w:sz w:val="24"/>
                <w:szCs w:val="24"/>
                <w:lang w:val="en-US" w:eastAsia="en-US" w:bidi="ar-SA"/>
              </w:rPr>
              <w:t>全饮水水质检测中心检测水质</w:t>
            </w:r>
            <w:r>
              <w:rPr>
                <w:rFonts w:hint="eastAsia" w:ascii="宋体" w:hAnsi="宋体" w:eastAsia="宋体" w:cs="宋体"/>
                <w:color w:val="auto"/>
                <w:spacing w:val="-3"/>
                <w:kern w:val="2"/>
                <w:sz w:val="24"/>
                <w:szCs w:val="24"/>
                <w:u w:val="single" w:color="auto"/>
                <w:lang w:val="en-US" w:eastAsia="en-US" w:bidi="ar-SA"/>
              </w:rPr>
              <w:t xml:space="preserve">     </w:t>
            </w:r>
            <w:r>
              <w:rPr>
                <w:rFonts w:hint="eastAsia" w:ascii="宋体" w:hAnsi="宋体" w:eastAsia="宋体" w:cs="宋体"/>
                <w:color w:val="auto"/>
                <w:spacing w:val="-95"/>
                <w:kern w:val="2"/>
                <w:sz w:val="24"/>
                <w:szCs w:val="24"/>
                <w:lang w:val="en-US" w:eastAsia="en-US" w:bidi="ar-SA"/>
              </w:rPr>
              <w:t xml:space="preserve"> </w:t>
            </w:r>
            <w:r>
              <w:rPr>
                <w:rFonts w:hint="eastAsia" w:ascii="宋体" w:hAnsi="宋体" w:eastAsia="宋体" w:cs="宋体"/>
                <w:color w:val="auto"/>
                <w:spacing w:val="-3"/>
                <w:kern w:val="2"/>
                <w:sz w:val="24"/>
                <w:szCs w:val="24"/>
                <w:lang w:val="en-US" w:eastAsia="en-US" w:bidi="ar-SA"/>
              </w:rPr>
              <w:t xml:space="preserve">饮用水卫  </w:t>
            </w:r>
            <w:r>
              <w:rPr>
                <w:rFonts w:hint="eastAsia" w:ascii="宋体" w:hAnsi="宋体" w:eastAsia="宋体" w:cs="宋体"/>
                <w:color w:val="auto"/>
                <w:spacing w:val="-2"/>
                <w:kern w:val="2"/>
                <w:sz w:val="24"/>
                <w:szCs w:val="24"/>
                <w:lang w:val="en-US" w:eastAsia="en-US" w:bidi="ar-SA"/>
              </w:rPr>
              <w:t>生标准。</w:t>
            </w:r>
          </w:p>
        </w:tc>
      </w:tr>
      <w:tr w14:paraId="776AD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008" w:type="dxa"/>
            <w:gridSpan w:val="4"/>
            <w:tcBorders>
              <w:left w:val="single" w:color="000000" w:sz="10" w:space="0"/>
            </w:tcBorders>
            <w:noWrap w:val="0"/>
            <w:vAlign w:val="top"/>
          </w:tcPr>
          <w:p w14:paraId="4ADE9BC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
                <w:kern w:val="2"/>
                <w:sz w:val="24"/>
                <w:szCs w:val="24"/>
                <w:lang w:val="en-US" w:eastAsia="en-US" w:bidi="ar-SA"/>
              </w:rPr>
              <w:t>管护单位项目负责人意见</w:t>
            </w:r>
          </w:p>
          <w:p w14:paraId="4F402CD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（签字）</w:t>
            </w:r>
          </w:p>
        </w:tc>
        <w:tc>
          <w:tcPr>
            <w:tcW w:w="4895" w:type="dxa"/>
            <w:gridSpan w:val="4"/>
            <w:tcBorders>
              <w:right w:val="single" w:color="000000" w:sz="10" w:space="0"/>
            </w:tcBorders>
            <w:noWrap w:val="0"/>
            <w:vAlign w:val="top"/>
          </w:tcPr>
          <w:p w14:paraId="2A618E8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41CE4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6" w:hRule="atLeast"/>
        </w:trPr>
        <w:tc>
          <w:tcPr>
            <w:tcW w:w="5008" w:type="dxa"/>
            <w:gridSpan w:val="4"/>
            <w:tcBorders>
              <w:left w:val="single" w:color="000000" w:sz="10" w:space="0"/>
            </w:tcBorders>
            <w:noWrap w:val="0"/>
            <w:vAlign w:val="top"/>
          </w:tcPr>
          <w:p w14:paraId="04516E8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56C699A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监理单位负责人意见</w:t>
            </w:r>
          </w:p>
          <w:p w14:paraId="42A3072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（签字）</w:t>
            </w:r>
          </w:p>
        </w:tc>
        <w:tc>
          <w:tcPr>
            <w:tcW w:w="4895" w:type="dxa"/>
            <w:gridSpan w:val="4"/>
            <w:tcBorders>
              <w:right w:val="single" w:color="000000" w:sz="10" w:space="0"/>
            </w:tcBorders>
            <w:noWrap w:val="0"/>
            <w:vAlign w:val="top"/>
          </w:tcPr>
          <w:p w14:paraId="602829A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41844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5008" w:type="dxa"/>
            <w:gridSpan w:val="4"/>
            <w:tcBorders>
              <w:left w:val="single" w:color="000000" w:sz="10" w:space="0"/>
            </w:tcBorders>
            <w:noWrap w:val="0"/>
            <w:vAlign w:val="top"/>
          </w:tcPr>
          <w:p w14:paraId="08F6414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172C834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5"/>
                <w:kern w:val="2"/>
                <w:sz w:val="24"/>
                <w:szCs w:val="24"/>
                <w:lang w:val="en-US" w:eastAsia="en-US" w:bidi="ar-SA"/>
              </w:rPr>
              <w:t>自来水管理员或村主干意见</w:t>
            </w:r>
          </w:p>
          <w:p w14:paraId="6BD5D92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（签字）</w:t>
            </w:r>
          </w:p>
        </w:tc>
        <w:tc>
          <w:tcPr>
            <w:tcW w:w="4895" w:type="dxa"/>
            <w:gridSpan w:val="4"/>
            <w:tcBorders>
              <w:right w:val="single" w:color="000000" w:sz="10" w:space="0"/>
            </w:tcBorders>
            <w:noWrap w:val="0"/>
            <w:vAlign w:val="top"/>
          </w:tcPr>
          <w:p w14:paraId="32B6A79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6D09C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5008" w:type="dxa"/>
            <w:gridSpan w:val="4"/>
            <w:tcBorders>
              <w:left w:val="single" w:color="000000" w:sz="10" w:space="0"/>
              <w:bottom w:val="single" w:color="000000" w:sz="10" w:space="0"/>
            </w:tcBorders>
            <w:noWrap w:val="0"/>
            <w:vAlign w:val="top"/>
          </w:tcPr>
          <w:p w14:paraId="755BF90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25E9229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主管单位负责人意见</w:t>
            </w:r>
          </w:p>
          <w:p w14:paraId="0EAA407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（签字）</w:t>
            </w:r>
          </w:p>
        </w:tc>
        <w:tc>
          <w:tcPr>
            <w:tcW w:w="4895" w:type="dxa"/>
            <w:gridSpan w:val="4"/>
            <w:tcBorders>
              <w:bottom w:val="single" w:color="000000" w:sz="10" w:space="0"/>
              <w:right w:val="single" w:color="000000" w:sz="10" w:space="0"/>
            </w:tcBorders>
            <w:noWrap w:val="0"/>
            <w:vAlign w:val="top"/>
          </w:tcPr>
          <w:p w14:paraId="519FF3E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bl>
    <w:p w14:paraId="49B0541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rPr>
        <w:sectPr>
          <w:footerReference r:id="rId26" w:type="default"/>
          <w:pgSz w:w="11906" w:h="16839"/>
          <w:pgMar w:top="400" w:right="982" w:bottom="1156" w:left="994" w:header="0" w:footer="994" w:gutter="0"/>
          <w:pgNumType w:fmt="decimal"/>
          <w:cols w:space="720" w:num="1"/>
        </w:sectPr>
      </w:pPr>
    </w:p>
    <w:p w14:paraId="149086D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rPr>
        <w:sectPr>
          <w:footerReference r:id="rId27" w:type="default"/>
          <w:pgSz w:w="11906" w:h="16839"/>
          <w:pgMar w:top="400" w:right="1773" w:bottom="1156" w:left="1773" w:header="0" w:footer="994" w:gutter="0"/>
          <w:pgNumType w:fmt="decimal"/>
          <w:cols w:space="720" w:num="1"/>
        </w:sectPr>
      </w:pPr>
    </w:p>
    <w:p w14:paraId="5B3EC42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表</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9"/>
          <w:sz w:val="24"/>
          <w:szCs w:val="24"/>
        </w:rPr>
        <w:t>8</w:t>
      </w:r>
    </w:p>
    <w:tbl>
      <w:tblPr>
        <w:tblStyle w:val="16"/>
        <w:tblpPr w:leftFromText="180" w:rightFromText="180" w:vertAnchor="page" w:horzAnchor="page" w:tblpX="1876" w:tblpY="2022"/>
        <w:tblOverlap w:val="never"/>
        <w:tblW w:w="8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2"/>
        <w:gridCol w:w="2802"/>
        <w:gridCol w:w="1040"/>
        <w:gridCol w:w="932"/>
        <w:gridCol w:w="1737"/>
      </w:tblGrid>
      <w:tr w14:paraId="00D87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22" w:type="dxa"/>
            <w:tcBorders>
              <w:top w:val="single" w:color="000000" w:sz="10" w:space="0"/>
              <w:left w:val="single" w:color="000000" w:sz="10" w:space="0"/>
            </w:tcBorders>
            <w:noWrap w:val="0"/>
            <w:vAlign w:val="top"/>
          </w:tcPr>
          <w:p w14:paraId="4442829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0"/>
                <w:kern w:val="2"/>
                <w:sz w:val="24"/>
                <w:szCs w:val="24"/>
                <w:lang w:val="en-US" w:eastAsia="en-US" w:bidi="ar-SA"/>
              </w:rPr>
              <w:t>乡镇</w:t>
            </w:r>
          </w:p>
        </w:tc>
        <w:tc>
          <w:tcPr>
            <w:tcW w:w="2802" w:type="dxa"/>
            <w:tcBorders>
              <w:top w:val="single" w:color="000000" w:sz="10" w:space="0"/>
            </w:tcBorders>
            <w:noWrap w:val="0"/>
            <w:vAlign w:val="top"/>
          </w:tcPr>
          <w:p w14:paraId="544C62A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972" w:type="dxa"/>
            <w:gridSpan w:val="2"/>
            <w:tcBorders>
              <w:top w:val="single" w:color="000000" w:sz="10" w:space="0"/>
            </w:tcBorders>
            <w:noWrap w:val="0"/>
            <w:vAlign w:val="top"/>
          </w:tcPr>
          <w:p w14:paraId="53A2532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行政村</w:t>
            </w:r>
          </w:p>
        </w:tc>
        <w:tc>
          <w:tcPr>
            <w:tcW w:w="1737" w:type="dxa"/>
            <w:tcBorders>
              <w:top w:val="single" w:color="000000" w:sz="10" w:space="0"/>
              <w:right w:val="single" w:color="000000" w:sz="10" w:space="0"/>
            </w:tcBorders>
            <w:noWrap w:val="0"/>
            <w:vAlign w:val="top"/>
          </w:tcPr>
          <w:p w14:paraId="11DE2B9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54A31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64EDC92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饮水工程名称</w:t>
            </w:r>
          </w:p>
        </w:tc>
        <w:tc>
          <w:tcPr>
            <w:tcW w:w="6511" w:type="dxa"/>
            <w:gridSpan w:val="4"/>
            <w:tcBorders>
              <w:right w:val="single" w:color="000000" w:sz="10" w:space="0"/>
            </w:tcBorders>
            <w:noWrap w:val="0"/>
            <w:vAlign w:val="top"/>
          </w:tcPr>
          <w:p w14:paraId="3662651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5A42F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739B4DC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服务人口(人）</w:t>
            </w:r>
          </w:p>
        </w:tc>
        <w:tc>
          <w:tcPr>
            <w:tcW w:w="2802" w:type="dxa"/>
            <w:noWrap w:val="0"/>
            <w:vAlign w:val="top"/>
          </w:tcPr>
          <w:p w14:paraId="04F355A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972" w:type="dxa"/>
            <w:gridSpan w:val="2"/>
            <w:noWrap w:val="0"/>
            <w:vAlign w:val="top"/>
          </w:tcPr>
          <w:p w14:paraId="5E5F838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供水规模（t/d)</w:t>
            </w:r>
          </w:p>
        </w:tc>
        <w:tc>
          <w:tcPr>
            <w:tcW w:w="1737" w:type="dxa"/>
            <w:tcBorders>
              <w:right w:val="single" w:color="000000" w:sz="10" w:space="0"/>
            </w:tcBorders>
            <w:noWrap w:val="0"/>
            <w:vAlign w:val="top"/>
          </w:tcPr>
          <w:p w14:paraId="4D96A0C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7BD50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43A93B1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8"/>
                <w:kern w:val="2"/>
                <w:sz w:val="24"/>
                <w:szCs w:val="24"/>
                <w:lang w:val="en-US" w:eastAsia="en-US" w:bidi="ar-SA"/>
              </w:rPr>
              <w:t>序号</w:t>
            </w:r>
          </w:p>
        </w:tc>
        <w:tc>
          <w:tcPr>
            <w:tcW w:w="2802" w:type="dxa"/>
            <w:noWrap w:val="0"/>
            <w:vAlign w:val="top"/>
          </w:tcPr>
          <w:p w14:paraId="5BD7482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5"/>
                <w:kern w:val="2"/>
                <w:sz w:val="24"/>
                <w:szCs w:val="24"/>
                <w:lang w:val="en-US" w:eastAsia="en-US" w:bidi="ar-SA"/>
              </w:rPr>
              <w:t>巡查内容</w:t>
            </w:r>
          </w:p>
        </w:tc>
        <w:tc>
          <w:tcPr>
            <w:tcW w:w="1040" w:type="dxa"/>
            <w:noWrap w:val="0"/>
            <w:vAlign w:val="top"/>
          </w:tcPr>
          <w:p w14:paraId="7710F0F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2" w:type="dxa"/>
            <w:noWrap w:val="0"/>
            <w:vAlign w:val="top"/>
          </w:tcPr>
          <w:p w14:paraId="04E36CE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3A3EB67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2BCE3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674D216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1</w:t>
            </w:r>
          </w:p>
        </w:tc>
        <w:tc>
          <w:tcPr>
            <w:tcW w:w="2802" w:type="dxa"/>
            <w:noWrap w:val="0"/>
            <w:vAlign w:val="top"/>
          </w:tcPr>
          <w:p w14:paraId="0BED03E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5"/>
                <w:kern w:val="2"/>
                <w:sz w:val="24"/>
                <w:szCs w:val="24"/>
                <w:lang w:val="en-US" w:eastAsia="en-US" w:bidi="ar-SA"/>
              </w:rPr>
              <w:t>周边清杂</w:t>
            </w:r>
          </w:p>
        </w:tc>
        <w:tc>
          <w:tcPr>
            <w:tcW w:w="1040" w:type="dxa"/>
            <w:noWrap w:val="0"/>
            <w:vAlign w:val="top"/>
          </w:tcPr>
          <w:p w14:paraId="780BED6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2" w:type="dxa"/>
            <w:noWrap w:val="0"/>
            <w:vAlign w:val="top"/>
          </w:tcPr>
          <w:p w14:paraId="399B9C1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7F17400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5768A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0B3CC53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1</w:t>
            </w:r>
          </w:p>
        </w:tc>
        <w:tc>
          <w:tcPr>
            <w:tcW w:w="2802" w:type="dxa"/>
            <w:noWrap w:val="0"/>
            <w:vAlign w:val="top"/>
          </w:tcPr>
          <w:p w14:paraId="00F0AF2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照片拍摄</w:t>
            </w:r>
          </w:p>
        </w:tc>
        <w:tc>
          <w:tcPr>
            <w:tcW w:w="1040" w:type="dxa"/>
            <w:noWrap w:val="0"/>
            <w:vAlign w:val="top"/>
          </w:tcPr>
          <w:p w14:paraId="2928BBC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2" w:type="dxa"/>
            <w:noWrap w:val="0"/>
            <w:vAlign w:val="top"/>
          </w:tcPr>
          <w:p w14:paraId="34369CE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5C7F6F6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01A12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5995B0B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2</w:t>
            </w:r>
          </w:p>
        </w:tc>
        <w:tc>
          <w:tcPr>
            <w:tcW w:w="2802" w:type="dxa"/>
            <w:noWrap w:val="0"/>
            <w:vAlign w:val="top"/>
          </w:tcPr>
          <w:p w14:paraId="30D1AA4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5"/>
                <w:kern w:val="2"/>
                <w:sz w:val="24"/>
                <w:szCs w:val="24"/>
                <w:lang w:val="en-US" w:eastAsia="en-US" w:bidi="ar-SA"/>
              </w:rPr>
              <w:t>上传平台</w:t>
            </w:r>
          </w:p>
        </w:tc>
        <w:tc>
          <w:tcPr>
            <w:tcW w:w="1040" w:type="dxa"/>
            <w:noWrap w:val="0"/>
            <w:vAlign w:val="top"/>
          </w:tcPr>
          <w:p w14:paraId="682D843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2" w:type="dxa"/>
            <w:noWrap w:val="0"/>
            <w:vAlign w:val="top"/>
          </w:tcPr>
          <w:p w14:paraId="6B69821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39EDF42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1EDF5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8" w:hRule="atLeast"/>
        </w:trPr>
        <w:tc>
          <w:tcPr>
            <w:tcW w:w="1822" w:type="dxa"/>
            <w:tcBorders>
              <w:left w:val="single" w:color="000000" w:sz="10" w:space="0"/>
            </w:tcBorders>
            <w:noWrap w:val="0"/>
            <w:vAlign w:val="top"/>
          </w:tcPr>
          <w:p w14:paraId="49D85D3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3</w:t>
            </w:r>
          </w:p>
        </w:tc>
        <w:tc>
          <w:tcPr>
            <w:tcW w:w="2802" w:type="dxa"/>
            <w:noWrap w:val="0"/>
            <w:vAlign w:val="top"/>
          </w:tcPr>
          <w:p w14:paraId="23357F5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4"/>
                <w:kern w:val="2"/>
                <w:sz w:val="24"/>
                <w:szCs w:val="24"/>
                <w:lang w:val="en-US" w:eastAsia="en-US" w:bidi="ar-SA"/>
              </w:rPr>
              <w:t>管道及饮水设施巡查</w:t>
            </w:r>
          </w:p>
        </w:tc>
        <w:tc>
          <w:tcPr>
            <w:tcW w:w="1040" w:type="dxa"/>
            <w:noWrap w:val="0"/>
            <w:vAlign w:val="top"/>
          </w:tcPr>
          <w:p w14:paraId="49A29B6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2" w:type="dxa"/>
            <w:noWrap w:val="0"/>
            <w:vAlign w:val="top"/>
          </w:tcPr>
          <w:p w14:paraId="55C88FC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66F8EE3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1E599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67FDCCE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4</w:t>
            </w:r>
          </w:p>
        </w:tc>
        <w:tc>
          <w:tcPr>
            <w:tcW w:w="2802" w:type="dxa"/>
            <w:noWrap w:val="0"/>
            <w:vAlign w:val="top"/>
          </w:tcPr>
          <w:p w14:paraId="3EC1624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040" w:type="dxa"/>
            <w:noWrap w:val="0"/>
            <w:vAlign w:val="top"/>
          </w:tcPr>
          <w:p w14:paraId="12E25DF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2" w:type="dxa"/>
            <w:noWrap w:val="0"/>
            <w:vAlign w:val="top"/>
          </w:tcPr>
          <w:p w14:paraId="22D65F6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72EC3686">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6087B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0" w:hRule="atLeast"/>
        </w:trPr>
        <w:tc>
          <w:tcPr>
            <w:tcW w:w="1822" w:type="dxa"/>
            <w:tcBorders>
              <w:left w:val="single" w:color="000000" w:sz="10" w:space="0"/>
            </w:tcBorders>
            <w:noWrap w:val="0"/>
            <w:vAlign w:val="top"/>
          </w:tcPr>
          <w:p w14:paraId="3BA71A3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5</w:t>
            </w:r>
          </w:p>
        </w:tc>
        <w:tc>
          <w:tcPr>
            <w:tcW w:w="2802" w:type="dxa"/>
            <w:noWrap w:val="0"/>
            <w:vAlign w:val="top"/>
          </w:tcPr>
          <w:p w14:paraId="1A211EAA">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040" w:type="dxa"/>
            <w:noWrap w:val="0"/>
            <w:vAlign w:val="top"/>
          </w:tcPr>
          <w:p w14:paraId="42D57D8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2" w:type="dxa"/>
            <w:noWrap w:val="0"/>
            <w:vAlign w:val="top"/>
          </w:tcPr>
          <w:p w14:paraId="539AF3F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7E1F07D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06554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822" w:type="dxa"/>
            <w:tcBorders>
              <w:left w:val="single" w:color="000000" w:sz="10" w:space="0"/>
            </w:tcBorders>
            <w:noWrap w:val="0"/>
            <w:vAlign w:val="top"/>
          </w:tcPr>
          <w:p w14:paraId="2DF5829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6</w:t>
            </w:r>
          </w:p>
        </w:tc>
        <w:tc>
          <w:tcPr>
            <w:tcW w:w="2802" w:type="dxa"/>
            <w:noWrap w:val="0"/>
            <w:vAlign w:val="top"/>
          </w:tcPr>
          <w:p w14:paraId="6681F819">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040" w:type="dxa"/>
            <w:noWrap w:val="0"/>
            <w:vAlign w:val="top"/>
          </w:tcPr>
          <w:p w14:paraId="580DFB6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2" w:type="dxa"/>
            <w:noWrap w:val="0"/>
            <w:vAlign w:val="top"/>
          </w:tcPr>
          <w:p w14:paraId="3F55DB5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6856445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26759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0" w:hRule="atLeast"/>
        </w:trPr>
        <w:tc>
          <w:tcPr>
            <w:tcW w:w="1822" w:type="dxa"/>
            <w:tcBorders>
              <w:left w:val="single" w:color="000000" w:sz="10" w:space="0"/>
            </w:tcBorders>
            <w:noWrap w:val="0"/>
            <w:vAlign w:val="top"/>
          </w:tcPr>
          <w:p w14:paraId="4089362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7</w:t>
            </w:r>
          </w:p>
        </w:tc>
        <w:tc>
          <w:tcPr>
            <w:tcW w:w="2802" w:type="dxa"/>
            <w:noWrap w:val="0"/>
            <w:vAlign w:val="top"/>
          </w:tcPr>
          <w:p w14:paraId="765BEB98">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040" w:type="dxa"/>
            <w:noWrap w:val="0"/>
            <w:vAlign w:val="top"/>
          </w:tcPr>
          <w:p w14:paraId="5939144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2" w:type="dxa"/>
            <w:noWrap w:val="0"/>
            <w:vAlign w:val="top"/>
          </w:tcPr>
          <w:p w14:paraId="78740FB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358A0A4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64240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34474B6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8</w:t>
            </w:r>
          </w:p>
        </w:tc>
        <w:tc>
          <w:tcPr>
            <w:tcW w:w="2802" w:type="dxa"/>
            <w:noWrap w:val="0"/>
            <w:vAlign w:val="top"/>
          </w:tcPr>
          <w:p w14:paraId="335C4D0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040" w:type="dxa"/>
            <w:noWrap w:val="0"/>
            <w:vAlign w:val="top"/>
          </w:tcPr>
          <w:p w14:paraId="43E53D7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2" w:type="dxa"/>
            <w:noWrap w:val="0"/>
            <w:vAlign w:val="top"/>
          </w:tcPr>
          <w:p w14:paraId="106A66A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1990EA8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39CAF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1C7BAD3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9</w:t>
            </w:r>
          </w:p>
        </w:tc>
        <w:tc>
          <w:tcPr>
            <w:tcW w:w="2802" w:type="dxa"/>
            <w:noWrap w:val="0"/>
            <w:vAlign w:val="top"/>
          </w:tcPr>
          <w:p w14:paraId="7D5D22FD">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040" w:type="dxa"/>
            <w:noWrap w:val="0"/>
            <w:vAlign w:val="top"/>
          </w:tcPr>
          <w:p w14:paraId="12CC4FC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2" w:type="dxa"/>
            <w:noWrap w:val="0"/>
            <w:vAlign w:val="top"/>
          </w:tcPr>
          <w:p w14:paraId="7CC2428E">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2BD4FD1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1F04F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0978A8D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4"/>
                <w:kern w:val="2"/>
                <w:sz w:val="24"/>
                <w:szCs w:val="24"/>
                <w:lang w:val="en-US" w:eastAsia="en-US" w:bidi="ar-SA"/>
              </w:rPr>
              <w:t>10</w:t>
            </w:r>
          </w:p>
        </w:tc>
        <w:tc>
          <w:tcPr>
            <w:tcW w:w="2802" w:type="dxa"/>
            <w:noWrap w:val="0"/>
            <w:vAlign w:val="top"/>
          </w:tcPr>
          <w:p w14:paraId="2C4F088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040" w:type="dxa"/>
            <w:noWrap w:val="0"/>
            <w:vAlign w:val="top"/>
          </w:tcPr>
          <w:p w14:paraId="0FA69900">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2" w:type="dxa"/>
            <w:noWrap w:val="0"/>
            <w:vAlign w:val="top"/>
          </w:tcPr>
          <w:p w14:paraId="0185177B">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104E4593">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456C2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2" w:type="dxa"/>
            <w:tcBorders>
              <w:left w:val="single" w:color="000000" w:sz="10" w:space="0"/>
            </w:tcBorders>
            <w:noWrap w:val="0"/>
            <w:vAlign w:val="top"/>
          </w:tcPr>
          <w:p w14:paraId="3BBC660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14"/>
                <w:kern w:val="2"/>
                <w:sz w:val="24"/>
                <w:szCs w:val="24"/>
                <w:lang w:val="en-US" w:eastAsia="en-US" w:bidi="ar-SA"/>
              </w:rPr>
              <w:t>11</w:t>
            </w:r>
          </w:p>
        </w:tc>
        <w:tc>
          <w:tcPr>
            <w:tcW w:w="2802" w:type="dxa"/>
            <w:noWrap w:val="0"/>
            <w:vAlign w:val="top"/>
          </w:tcPr>
          <w:p w14:paraId="155E74EC">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040" w:type="dxa"/>
            <w:noWrap w:val="0"/>
            <w:vAlign w:val="top"/>
          </w:tcPr>
          <w:p w14:paraId="5AAB489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932" w:type="dxa"/>
            <w:noWrap w:val="0"/>
            <w:vAlign w:val="top"/>
          </w:tcPr>
          <w:p w14:paraId="339198D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c>
          <w:tcPr>
            <w:tcW w:w="1737" w:type="dxa"/>
            <w:tcBorders>
              <w:right w:val="single" w:color="000000" w:sz="10" w:space="0"/>
            </w:tcBorders>
            <w:noWrap w:val="0"/>
            <w:vAlign w:val="top"/>
          </w:tcPr>
          <w:p w14:paraId="6E212FB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5E8D5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333" w:type="dxa"/>
            <w:gridSpan w:val="5"/>
            <w:tcBorders>
              <w:left w:val="single" w:color="000000" w:sz="10" w:space="0"/>
              <w:right w:val="single" w:color="000000" w:sz="10" w:space="0"/>
            </w:tcBorders>
            <w:noWrap w:val="0"/>
            <w:vAlign w:val="top"/>
          </w:tcPr>
          <w:p w14:paraId="53C768B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5"/>
                <w:kern w:val="2"/>
                <w:sz w:val="24"/>
                <w:szCs w:val="24"/>
                <w:lang w:val="en-US" w:eastAsia="en-US" w:bidi="ar-SA"/>
              </w:rPr>
              <w:t>补充备注</w:t>
            </w:r>
          </w:p>
        </w:tc>
      </w:tr>
      <w:tr w14:paraId="3374E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8333" w:type="dxa"/>
            <w:gridSpan w:val="5"/>
            <w:tcBorders>
              <w:left w:val="single" w:color="000000" w:sz="10" w:space="0"/>
              <w:right w:val="single" w:color="000000" w:sz="10" w:space="0"/>
            </w:tcBorders>
            <w:noWrap w:val="0"/>
            <w:vAlign w:val="top"/>
          </w:tcPr>
          <w:p w14:paraId="0F8C091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0BD1F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4624" w:type="dxa"/>
            <w:gridSpan w:val="2"/>
            <w:tcBorders>
              <w:left w:val="single" w:color="000000" w:sz="10" w:space="0"/>
            </w:tcBorders>
            <w:noWrap w:val="0"/>
            <w:vAlign w:val="top"/>
          </w:tcPr>
          <w:p w14:paraId="0D5C5D37">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1019DF0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管护单位项目负责人意见</w:t>
            </w:r>
          </w:p>
          <w:p w14:paraId="1B6BAF1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（签字）</w:t>
            </w:r>
          </w:p>
        </w:tc>
        <w:tc>
          <w:tcPr>
            <w:tcW w:w="3709" w:type="dxa"/>
            <w:gridSpan w:val="3"/>
            <w:tcBorders>
              <w:right w:val="single" w:color="000000" w:sz="10" w:space="0"/>
            </w:tcBorders>
            <w:noWrap w:val="0"/>
            <w:vAlign w:val="top"/>
          </w:tcPr>
          <w:p w14:paraId="0958B31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5BC83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trPr>
        <w:tc>
          <w:tcPr>
            <w:tcW w:w="4624" w:type="dxa"/>
            <w:gridSpan w:val="2"/>
            <w:tcBorders>
              <w:left w:val="single" w:color="000000" w:sz="10" w:space="0"/>
            </w:tcBorders>
            <w:noWrap w:val="0"/>
            <w:vAlign w:val="top"/>
          </w:tcPr>
          <w:p w14:paraId="1B4885E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0552E47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监理单位负责人意见</w:t>
            </w:r>
          </w:p>
          <w:p w14:paraId="2003F82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6"/>
                <w:kern w:val="2"/>
                <w:sz w:val="24"/>
                <w:szCs w:val="24"/>
                <w:lang w:val="en-US" w:eastAsia="en-US" w:bidi="ar-SA"/>
              </w:rPr>
              <w:t>（签字）</w:t>
            </w:r>
          </w:p>
        </w:tc>
        <w:tc>
          <w:tcPr>
            <w:tcW w:w="3709" w:type="dxa"/>
            <w:gridSpan w:val="3"/>
            <w:tcBorders>
              <w:right w:val="single" w:color="000000" w:sz="10" w:space="0"/>
            </w:tcBorders>
            <w:noWrap w:val="0"/>
            <w:vAlign w:val="top"/>
          </w:tcPr>
          <w:p w14:paraId="617AE61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r w14:paraId="51EB6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trPr>
        <w:tc>
          <w:tcPr>
            <w:tcW w:w="4624" w:type="dxa"/>
            <w:gridSpan w:val="2"/>
            <w:tcBorders>
              <w:left w:val="single" w:color="000000" w:sz="10" w:space="0"/>
              <w:bottom w:val="single" w:color="000000" w:sz="10" w:space="0"/>
            </w:tcBorders>
            <w:noWrap w:val="0"/>
            <w:vAlign w:val="top"/>
          </w:tcPr>
          <w:p w14:paraId="187DDCE5">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p w14:paraId="48A8685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3"/>
                <w:kern w:val="2"/>
                <w:sz w:val="24"/>
                <w:szCs w:val="24"/>
                <w:lang w:val="en-US" w:eastAsia="en-US" w:bidi="ar-SA"/>
              </w:rPr>
              <w:t>饮水工程管理员</w:t>
            </w:r>
          </w:p>
          <w:p w14:paraId="7822C5B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pacing w:val="-2"/>
                <w:kern w:val="2"/>
                <w:sz w:val="24"/>
                <w:szCs w:val="24"/>
                <w:lang w:val="en-US" w:eastAsia="en-US" w:bidi="ar-SA"/>
              </w:rPr>
              <w:t>或村主干意见（签字）</w:t>
            </w:r>
          </w:p>
        </w:tc>
        <w:tc>
          <w:tcPr>
            <w:tcW w:w="3709" w:type="dxa"/>
            <w:gridSpan w:val="3"/>
            <w:tcBorders>
              <w:bottom w:val="single" w:color="000000" w:sz="10" w:space="0"/>
              <w:right w:val="single" w:color="000000" w:sz="10" w:space="0"/>
            </w:tcBorders>
            <w:noWrap w:val="0"/>
            <w:vAlign w:val="top"/>
          </w:tcPr>
          <w:p w14:paraId="473B0084">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1"/>
                <w:szCs w:val="24"/>
              </w:rPr>
            </w:pPr>
          </w:p>
        </w:tc>
      </w:tr>
    </w:tbl>
    <w:p w14:paraId="072A81E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
          <w:szCs w:val="24"/>
          <w:lang w:val="en-US" w:eastAsia="zh-CN" w:bidi="ar-SA"/>
        </w:rPr>
      </w:pPr>
      <w:r>
        <w:rPr>
          <w:rFonts w:hint="eastAsia" w:ascii="宋体" w:hAnsi="宋体" w:eastAsia="宋体" w:cs="宋体"/>
          <w:color w:val="auto"/>
          <w:kern w:val="2"/>
          <w:sz w:val="2"/>
          <w:szCs w:val="2"/>
          <w:lang w:val="en-US" w:eastAsia="zh-CN" w:bidi="ar-SA"/>
        </w:rPr>
        <w:br w:type="column"/>
      </w:r>
    </w:p>
    <w:p w14:paraId="1EE42531">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巡查管护验收考核签证表</w:t>
      </w:r>
    </w:p>
    <w:p w14:paraId="08E7DF6F">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w:t>
      </w:r>
    </w:p>
    <w:p w14:paraId="431F262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
          <w:szCs w:val="24"/>
          <w:lang w:val="en-US" w:eastAsia="zh-CN" w:bidi="ar-SA"/>
        </w:rPr>
      </w:pPr>
      <w:r>
        <w:rPr>
          <w:rFonts w:hint="eastAsia" w:ascii="宋体" w:hAnsi="宋体" w:eastAsia="宋体" w:cs="宋体"/>
          <w:color w:val="auto"/>
          <w:kern w:val="2"/>
          <w:sz w:val="2"/>
          <w:szCs w:val="2"/>
          <w:lang w:val="en-US" w:eastAsia="zh-CN" w:bidi="ar-SA"/>
        </w:rPr>
        <w:br w:type="column"/>
      </w:r>
    </w:p>
    <w:p w14:paraId="6C95222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jc w:val="both"/>
        <w:textAlignment w:val="auto"/>
        <w:rPr>
          <w:rFonts w:hint="eastAsia" w:ascii="宋体" w:hAnsi="宋体" w:eastAsia="宋体" w:cs="宋体"/>
          <w:color w:val="auto"/>
          <w:kern w:val="2"/>
          <w:sz w:val="24"/>
          <w:szCs w:val="24"/>
          <w:lang w:val="en-US" w:eastAsia="zh-CN" w:bidi="ar-SA"/>
        </w:rPr>
      </w:pPr>
    </w:p>
    <w:p w14:paraId="5A9CB212">
      <w:pPr>
        <w:keepNext w:val="0"/>
        <w:keepLines w:val="0"/>
        <w:pageBreakBefore w:val="0"/>
        <w:kinsoku/>
        <w:wordWrap/>
        <w:overflowPunct/>
        <w:topLinePunct w:val="0"/>
        <w:autoSpaceDE/>
        <w:autoSpaceDN/>
        <w:bidi w:val="0"/>
        <w:adjustRightInd w:val="0"/>
        <w:snapToGrid w:val="0"/>
        <w:spacing w:beforeAutospacing="0" w:afterAutospacing="0" w:line="360" w:lineRule="auto"/>
        <w:ind w:left="0" w:right="0"/>
        <w:textAlignment w:val="auto"/>
        <w:rPr>
          <w:rFonts w:hint="eastAsia" w:ascii="宋体" w:hAnsi="宋体" w:eastAsia="宋体" w:cs="宋体"/>
          <w:color w:val="auto"/>
          <w:sz w:val="24"/>
          <w:szCs w:val="24"/>
        </w:rPr>
        <w:sectPr>
          <w:type w:val="continuous"/>
          <w:pgSz w:w="11906" w:h="16839"/>
          <w:pgMar w:top="400" w:right="1773" w:bottom="1156" w:left="1773" w:header="0" w:footer="994" w:gutter="0"/>
          <w:pgNumType w:fmt="decimal"/>
          <w:cols w:equalWidth="0" w:num="3">
            <w:col w:w="1540" w:space="0"/>
            <w:col w:w="4513" w:space="0"/>
            <w:col w:w="2307"/>
          </w:cols>
        </w:sectPr>
      </w:pPr>
      <w:r>
        <w:rPr>
          <w:rFonts w:hint="eastAsia" w:ascii="宋体" w:hAnsi="宋体" w:eastAsia="宋体" w:cs="宋体"/>
          <w:color w:val="auto"/>
          <w:spacing w:val="-14"/>
          <w:sz w:val="24"/>
          <w:szCs w:val="24"/>
        </w:rPr>
        <w:t>月</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14"/>
          <w:sz w:val="24"/>
          <w:szCs w:val="24"/>
        </w:rPr>
        <w:t>日</w:t>
      </w:r>
    </w:p>
    <w:p w14:paraId="0C24A35C">
      <w:pPr>
        <w:spacing w:line="276" w:lineRule="auto"/>
        <w:jc w:val="both"/>
        <w:rPr>
          <w:rFonts w:hint="eastAsia" w:ascii="宋体" w:hAnsi="宋体" w:eastAsia="宋体" w:cs="宋体"/>
          <w:color w:val="auto"/>
          <w:sz w:val="24"/>
          <w:szCs w:val="24"/>
          <w:lang w:val="en-US" w:eastAsia="zh-CN" w:bidi="ar-SA"/>
        </w:rPr>
      </w:pPr>
    </w:p>
    <w:p w14:paraId="47B2363B">
      <w:pPr>
        <w:pStyle w:val="12"/>
        <w:rPr>
          <w:rFonts w:hint="default"/>
        </w:rPr>
      </w:pPr>
      <w:r>
        <w:rPr>
          <w:b/>
          <w:sz w:val="28"/>
        </w:rPr>
        <w:t>三、商务条件</w:t>
      </w:r>
      <w:r>
        <w:rPr>
          <w:rFonts w:ascii="宋体" w:hAnsi="宋体"/>
          <w:b/>
          <w:bCs/>
          <w:sz w:val="24"/>
          <w:szCs w:val="24"/>
        </w:rPr>
        <w:t>（以“★”标示的内容为不允许负偏离的实质性要求）</w:t>
      </w:r>
    </w:p>
    <w:p w14:paraId="041F99BD">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Hans" w:bidi="ar-SA"/>
        </w:rPr>
        <w:t>包：1</w:t>
      </w:r>
    </w:p>
    <w:p w14:paraId="5B91B671">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kern w:val="2"/>
          <w:sz w:val="24"/>
          <w:szCs w:val="24"/>
          <w:lang w:val="en-US" w:eastAsia="zh-CN" w:bidi="ar-SA"/>
        </w:rPr>
        <w:t xml:space="preserve">1、交付地点：福建省三明市建宁县采购人指定地点 </w:t>
      </w:r>
      <w:r>
        <w:rPr>
          <w:rFonts w:hint="eastAsia" w:ascii="宋体" w:hAnsi="宋体" w:eastAsia="宋体" w:cs="宋体"/>
          <w:b/>
          <w:bCs/>
          <w:kern w:val="2"/>
          <w:sz w:val="24"/>
          <w:szCs w:val="24"/>
          <w:lang w:val="en-US" w:eastAsia="zh-CN" w:bidi="ar-SA"/>
        </w:rPr>
        <w:br w:type="textWrapping"/>
      </w:r>
      <w:r>
        <w:rPr>
          <w:rFonts w:hint="eastAsia" w:ascii="宋体" w:hAnsi="宋体" w:eastAsia="宋体" w:cs="宋体"/>
          <w:b/>
          <w:bCs/>
          <w:kern w:val="2"/>
          <w:sz w:val="24"/>
          <w:szCs w:val="24"/>
          <w:lang w:val="en-US" w:eastAsia="zh-CN" w:bidi="ar-SA"/>
        </w:rPr>
        <w:t>2、交付时间：</w:t>
      </w:r>
      <w:r>
        <w:rPr>
          <w:rFonts w:hint="eastAsia" w:ascii="宋体" w:hAnsi="宋体" w:eastAsia="宋体" w:cs="宋体"/>
          <w:b/>
          <w:bCs/>
          <w:kern w:val="2"/>
          <w:sz w:val="24"/>
          <w:szCs w:val="24"/>
          <w:highlight w:val="yellow"/>
          <w:lang w:val="en-US" w:eastAsia="zh-CN" w:bidi="ar-SA"/>
        </w:rPr>
        <w:t>项目维修养护服务期为半年（2025年维养时间为6月至12月）</w:t>
      </w:r>
      <w:r>
        <w:rPr>
          <w:rFonts w:hint="eastAsia" w:ascii="宋体" w:hAnsi="宋体" w:eastAsia="宋体" w:cs="宋体"/>
          <w:b/>
          <w:bCs/>
          <w:kern w:val="2"/>
          <w:sz w:val="24"/>
          <w:szCs w:val="24"/>
          <w:lang w:val="en-US" w:eastAsia="zh-CN" w:bidi="ar-SA"/>
        </w:rPr>
        <w:br w:type="textWrapping"/>
      </w:r>
      <w:r>
        <w:rPr>
          <w:rFonts w:hint="eastAsia" w:ascii="宋体" w:hAnsi="宋体" w:eastAsia="宋体" w:cs="宋体"/>
          <w:b/>
          <w:bCs/>
          <w:kern w:val="2"/>
          <w:sz w:val="24"/>
          <w:szCs w:val="24"/>
          <w:lang w:val="en-US" w:eastAsia="zh-CN" w:bidi="ar-SA"/>
        </w:rPr>
        <w:t>3、交付条件：中标人必须按照合同的规定及国家现行行业标准，准时、保质保量向采购人提供服务。若因中标人原因未能提供服务的，应按照合同有关条款支付相应违约金。投标人若恶意竞标，导致无法履约，采购人按规定上报有关部门，列为黑名单。</w:t>
      </w:r>
      <w:r>
        <w:rPr>
          <w:rFonts w:hint="eastAsia" w:ascii="宋体" w:hAnsi="宋体" w:eastAsia="宋体" w:cs="宋体"/>
          <w:b/>
          <w:bCs/>
          <w:kern w:val="2"/>
          <w:sz w:val="24"/>
          <w:szCs w:val="24"/>
          <w:lang w:val="en-US" w:eastAsia="zh-CN" w:bidi="ar-SA"/>
        </w:rPr>
        <w:br w:type="textWrapping"/>
      </w:r>
      <w:r>
        <w:rPr>
          <w:rFonts w:hint="eastAsia" w:ascii="宋体" w:hAnsi="宋体" w:eastAsia="宋体" w:cs="宋体"/>
          <w:b/>
          <w:bCs/>
          <w:kern w:val="2"/>
          <w:sz w:val="24"/>
          <w:szCs w:val="24"/>
          <w:lang w:val="en-US" w:eastAsia="zh-CN" w:bidi="ar-SA"/>
        </w:rPr>
        <w:t>4、是否收取履约保证金：否</w:t>
      </w:r>
      <w:r>
        <w:rPr>
          <w:rFonts w:hint="eastAsia" w:ascii="宋体" w:hAnsi="宋体" w:eastAsia="宋体" w:cs="宋体"/>
          <w:b/>
          <w:bCs/>
          <w:kern w:val="2"/>
          <w:sz w:val="24"/>
          <w:szCs w:val="24"/>
          <w:lang w:val="en-US" w:eastAsia="zh-CN" w:bidi="ar-SA"/>
        </w:rPr>
        <w:br w:type="textWrapping"/>
      </w:r>
      <w:r>
        <w:rPr>
          <w:rFonts w:hint="eastAsia" w:ascii="宋体" w:hAnsi="宋体" w:eastAsia="宋体" w:cs="宋体"/>
          <w:b/>
          <w:bCs/>
          <w:kern w:val="2"/>
          <w:sz w:val="24"/>
          <w:szCs w:val="24"/>
          <w:lang w:val="en-US" w:eastAsia="zh-CN" w:bidi="ar-SA"/>
        </w:rPr>
        <w:t>5、是否邀请投标人参与验收：否</w:t>
      </w:r>
      <w:r>
        <w:rPr>
          <w:rFonts w:hint="eastAsia" w:ascii="宋体" w:hAnsi="宋体" w:eastAsia="宋体" w:cs="宋体"/>
          <w:b/>
          <w:bCs/>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 xml:space="preserve">6、验收方式数据表格 </w:t>
      </w:r>
    </w:p>
    <w:tbl>
      <w:tblPr>
        <w:tblStyle w:val="8"/>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851"/>
        <w:gridCol w:w="7419"/>
      </w:tblGrid>
      <w:tr w14:paraId="4E59EF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998" w:type="pct"/>
            <w:tcBorders>
              <w:top w:val="outset" w:color="auto" w:sz="6" w:space="0"/>
              <w:left w:val="outset" w:color="auto" w:sz="6" w:space="0"/>
              <w:bottom w:val="outset" w:color="auto" w:sz="6" w:space="0"/>
              <w:right w:val="outset" w:color="auto" w:sz="6" w:space="0"/>
            </w:tcBorders>
            <w:noWrap w:val="0"/>
            <w:vAlign w:val="center"/>
          </w:tcPr>
          <w:p w14:paraId="75AEC600">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验收期次</w:t>
            </w:r>
          </w:p>
        </w:tc>
        <w:tc>
          <w:tcPr>
            <w:tcW w:w="4001" w:type="pct"/>
            <w:tcBorders>
              <w:top w:val="outset" w:color="auto" w:sz="6" w:space="0"/>
              <w:left w:val="outset" w:color="auto" w:sz="6" w:space="0"/>
              <w:bottom w:val="outset" w:color="auto" w:sz="6" w:space="0"/>
              <w:right w:val="outset" w:color="auto" w:sz="6" w:space="0"/>
            </w:tcBorders>
            <w:noWrap w:val="0"/>
            <w:vAlign w:val="center"/>
          </w:tcPr>
          <w:p w14:paraId="0E0C64AB">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验收期次说明</w:t>
            </w:r>
          </w:p>
        </w:tc>
      </w:tr>
      <w:tr w14:paraId="61F805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9" w:hRule="atLeast"/>
          <w:tblCellSpacing w:w="0" w:type="dxa"/>
        </w:trPr>
        <w:tc>
          <w:tcPr>
            <w:tcW w:w="998" w:type="pct"/>
            <w:tcBorders>
              <w:top w:val="outset" w:color="auto" w:sz="6" w:space="0"/>
              <w:left w:val="outset" w:color="auto" w:sz="6" w:space="0"/>
              <w:bottom w:val="outset" w:color="auto" w:sz="6" w:space="0"/>
              <w:right w:val="outset" w:color="auto" w:sz="6" w:space="0"/>
            </w:tcBorders>
            <w:noWrap w:val="0"/>
            <w:vAlign w:val="center"/>
          </w:tcPr>
          <w:p w14:paraId="79ADE153">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4001" w:type="pct"/>
            <w:tcBorders>
              <w:top w:val="outset" w:color="auto" w:sz="6" w:space="0"/>
              <w:left w:val="outset" w:color="auto" w:sz="6" w:space="0"/>
              <w:bottom w:val="outset" w:color="auto" w:sz="6" w:space="0"/>
              <w:right w:val="outset" w:color="auto" w:sz="6" w:space="0"/>
            </w:tcBorders>
            <w:noWrap w:val="0"/>
            <w:vAlign w:val="center"/>
          </w:tcPr>
          <w:p w14:paraId="41FFB56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left"/>
              <w:textAlignment w:val="auto"/>
              <w:rPr>
                <w:rFonts w:hint="eastAsia" w:ascii="宋体" w:hAnsi="宋体" w:eastAsia="宋体" w:cs="宋体"/>
                <w:color w:val="auto"/>
                <w:kern w:val="0"/>
                <w:sz w:val="24"/>
                <w:szCs w:val="24"/>
                <w:lang w:bidi="ar"/>
              </w:rPr>
            </w:pPr>
            <w:r>
              <w:rPr>
                <w:rFonts w:hint="eastAsia" w:eastAsia="宋体" w:cs="Times New Roman"/>
                <w:color w:val="auto"/>
                <w:kern w:val="0"/>
                <w:sz w:val="24"/>
                <w:szCs w:val="24"/>
                <w:lang w:val="en-US" w:eastAsia="zh-CN" w:bidi="ar"/>
              </w:rPr>
              <w:t>按磋商</w:t>
            </w:r>
            <w:r>
              <w:rPr>
                <w:rFonts w:hint="eastAsia" w:ascii="Calibri" w:hAnsi="Calibri" w:eastAsia="宋体" w:cs="Times New Roman"/>
                <w:color w:val="auto"/>
                <w:kern w:val="0"/>
                <w:sz w:val="24"/>
                <w:szCs w:val="24"/>
                <w:lang w:val="en-US" w:eastAsia="zh-CN" w:bidi="ar"/>
              </w:rPr>
              <w:t>文件要求及合同约定的条款进行验收。</w:t>
            </w:r>
          </w:p>
        </w:tc>
      </w:tr>
    </w:tbl>
    <w:p w14:paraId="48D624B8">
      <w:pPr>
        <w:keepNext w:val="0"/>
        <w:keepLines w:val="0"/>
        <w:pageBreakBefore w:val="0"/>
        <w:widowControl/>
        <w:numPr>
          <w:ilvl w:val="0"/>
          <w:numId w:val="3"/>
        </w:numPr>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支付方式数据表格</w:t>
      </w:r>
    </w:p>
    <w:tbl>
      <w:tblPr>
        <w:tblStyle w:val="8"/>
        <w:tblW w:w="5077"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205"/>
        <w:gridCol w:w="1134"/>
        <w:gridCol w:w="7060"/>
      </w:tblGrid>
      <w:tr w14:paraId="06EA55D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cantSplit/>
          <w:trHeight w:val="273" w:hRule="atLeast"/>
        </w:trPr>
        <w:tc>
          <w:tcPr>
            <w:tcW w:w="641"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EB74D79">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right="0"/>
              <w:jc w:val="left"/>
              <w:textAlignment w:val="auto"/>
              <w:rPr>
                <w:rFonts w:eastAsia="宋体" w:cs="Times New Roman"/>
                <w:color w:val="auto"/>
                <w:szCs w:val="24"/>
              </w:rPr>
            </w:pPr>
            <w:r>
              <w:rPr>
                <w:rFonts w:ascii="宋体" w:hAnsi="宋体" w:eastAsia="宋体" w:cs="宋体"/>
                <w:color w:val="auto"/>
                <w:kern w:val="0"/>
                <w:sz w:val="24"/>
                <w:szCs w:val="24"/>
                <w:lang w:bidi="ar"/>
              </w:rPr>
              <w:t>支付期次</w:t>
            </w:r>
          </w:p>
        </w:tc>
        <w:tc>
          <w:tcPr>
            <w:tcW w:w="603"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10F19B5">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right="0"/>
              <w:jc w:val="left"/>
              <w:textAlignment w:val="auto"/>
              <w:rPr>
                <w:rFonts w:eastAsia="宋体" w:cs="Times New Roman"/>
                <w:color w:val="auto"/>
                <w:szCs w:val="24"/>
              </w:rPr>
            </w:pPr>
            <w:r>
              <w:rPr>
                <w:rFonts w:ascii="宋体" w:hAnsi="宋体" w:eastAsia="宋体" w:cs="宋体"/>
                <w:color w:val="auto"/>
                <w:kern w:val="0"/>
                <w:sz w:val="24"/>
                <w:szCs w:val="24"/>
                <w:lang w:bidi="ar"/>
              </w:rPr>
              <w:t>支付比例(%)</w:t>
            </w:r>
          </w:p>
        </w:tc>
        <w:tc>
          <w:tcPr>
            <w:tcW w:w="375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7AAD828">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right="0"/>
              <w:jc w:val="left"/>
              <w:textAlignment w:val="auto"/>
              <w:rPr>
                <w:rFonts w:eastAsia="宋体" w:cs="Times New Roman"/>
                <w:color w:val="auto"/>
                <w:szCs w:val="24"/>
              </w:rPr>
            </w:pPr>
            <w:r>
              <w:rPr>
                <w:rFonts w:ascii="宋体" w:hAnsi="宋体" w:eastAsia="宋体" w:cs="宋体"/>
                <w:color w:val="auto"/>
                <w:kern w:val="0"/>
                <w:sz w:val="24"/>
                <w:szCs w:val="24"/>
                <w:lang w:bidi="ar"/>
              </w:rPr>
              <w:t>支付期次说明</w:t>
            </w:r>
          </w:p>
        </w:tc>
      </w:tr>
      <w:tr w14:paraId="488A6C6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cantSplit/>
        </w:trPr>
        <w:tc>
          <w:tcPr>
            <w:tcW w:w="641"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32FCECD">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right="0"/>
              <w:jc w:val="center"/>
              <w:textAlignment w:val="auto"/>
              <w:rPr>
                <w:rFonts w:ascii="Calibri" w:hAnsi="Calibri" w:eastAsia="宋体" w:cs="Times New Roman"/>
                <w:color w:val="auto"/>
                <w:kern w:val="2"/>
                <w:sz w:val="21"/>
                <w:szCs w:val="24"/>
                <w:lang w:val="en-US" w:eastAsia="zh-CN" w:bidi="ar-SA"/>
              </w:rPr>
            </w:pPr>
            <w:r>
              <w:rPr>
                <w:rFonts w:ascii="宋体" w:hAnsi="宋体" w:eastAsia="宋体" w:cs="宋体"/>
                <w:color w:val="auto"/>
                <w:kern w:val="0"/>
                <w:sz w:val="24"/>
                <w:szCs w:val="24"/>
                <w:lang w:bidi="ar"/>
              </w:rPr>
              <w:t>1</w:t>
            </w:r>
          </w:p>
        </w:tc>
        <w:tc>
          <w:tcPr>
            <w:tcW w:w="603"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C514214">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kern w:val="0"/>
                <w:sz w:val="24"/>
                <w:szCs w:val="24"/>
                <w:lang w:val="en-US" w:eastAsia="zh-CN" w:bidi="ar"/>
              </w:rPr>
              <w:t>30</w:t>
            </w:r>
          </w:p>
        </w:tc>
        <w:tc>
          <w:tcPr>
            <w:tcW w:w="375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EBABA6B">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right="0"/>
              <w:jc w:val="left"/>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kern w:val="0"/>
                <w:sz w:val="24"/>
                <w:szCs w:val="24"/>
                <w:lang w:bidi="ar"/>
              </w:rPr>
              <w:t>合同订立</w:t>
            </w:r>
            <w:r>
              <w:rPr>
                <w:rFonts w:hint="eastAsia" w:ascii="宋体" w:hAnsi="宋体" w:eastAsia="宋体" w:cs="宋体"/>
                <w:kern w:val="0"/>
                <w:sz w:val="24"/>
                <w:szCs w:val="24"/>
                <w:lang w:val="en-US" w:eastAsia="zh-CN" w:bidi="ar"/>
              </w:rPr>
              <w:t>后</w:t>
            </w:r>
            <w:r>
              <w:rPr>
                <w:rFonts w:hint="eastAsia" w:ascii="宋体" w:hAnsi="宋体" w:eastAsia="宋体" w:cs="宋体"/>
                <w:kern w:val="0"/>
                <w:sz w:val="24"/>
                <w:szCs w:val="24"/>
                <w:lang w:bidi="ar"/>
              </w:rPr>
              <w:t>支付合同总价</w:t>
            </w:r>
            <w:r>
              <w:rPr>
                <w:rFonts w:hint="eastAsia" w:ascii="宋体" w:hAnsi="宋体" w:eastAsia="宋体" w:cs="宋体"/>
                <w:kern w:val="0"/>
                <w:sz w:val="24"/>
                <w:szCs w:val="24"/>
                <w:lang w:val="en-US" w:eastAsia="zh-CN" w:bidi="ar"/>
              </w:rPr>
              <w:t>款的30%为预付款，（付款前乙方应开具等额发票和填写申请审核表）；如乙方未履行合同义务，则甲方有权收回预付款。</w:t>
            </w:r>
          </w:p>
        </w:tc>
      </w:tr>
      <w:tr w14:paraId="40ACC9A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cantSplit/>
        </w:trPr>
        <w:tc>
          <w:tcPr>
            <w:tcW w:w="641"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16E5084">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c>
          <w:tcPr>
            <w:tcW w:w="603"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53D54AB">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kern w:val="0"/>
                <w:sz w:val="24"/>
                <w:szCs w:val="24"/>
                <w:lang w:val="en-US" w:eastAsia="zh-CN" w:bidi="ar"/>
              </w:rPr>
              <w:t>50</w:t>
            </w:r>
          </w:p>
        </w:tc>
        <w:tc>
          <w:tcPr>
            <w:tcW w:w="375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65BFAAB">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right="0"/>
              <w:jc w:val="left"/>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kern w:val="0"/>
                <w:sz w:val="24"/>
                <w:szCs w:val="24"/>
                <w:lang w:bidi="ar"/>
              </w:rPr>
              <w:t xml:space="preserve"> </w:t>
            </w:r>
            <w:r>
              <w:rPr>
                <w:rFonts w:hint="eastAsia" w:ascii="宋体" w:hAnsi="宋体" w:eastAsia="宋体" w:cs="宋体"/>
                <w:kern w:val="0"/>
                <w:sz w:val="24"/>
                <w:szCs w:val="24"/>
                <w:lang w:val="en-US" w:eastAsia="zh-CN" w:bidi="ar"/>
              </w:rPr>
              <w:t>按照维养年周期，提供由镇村两级签字确认完成半期维养任务清单后，支付金额至合同金额50%</w:t>
            </w:r>
            <w:r>
              <w:rPr>
                <w:rFonts w:hint="eastAsia" w:ascii="宋体" w:hAnsi="宋体" w:eastAsia="宋体" w:cs="宋体"/>
                <w:kern w:val="0"/>
                <w:sz w:val="24"/>
                <w:szCs w:val="24"/>
                <w:lang w:bidi="ar"/>
              </w:rPr>
              <w:t>；</w:t>
            </w:r>
          </w:p>
        </w:tc>
      </w:tr>
      <w:tr w14:paraId="27113BD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cantSplit/>
        </w:trPr>
        <w:tc>
          <w:tcPr>
            <w:tcW w:w="641"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18BBB29">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w:t>
            </w:r>
          </w:p>
        </w:tc>
        <w:tc>
          <w:tcPr>
            <w:tcW w:w="603"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C16EB53">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right="0"/>
              <w:jc w:val="center"/>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kern w:val="0"/>
                <w:sz w:val="24"/>
                <w:szCs w:val="24"/>
                <w:lang w:val="en-US" w:eastAsia="zh-CN" w:bidi="ar"/>
              </w:rPr>
              <w:t>20</w:t>
            </w:r>
          </w:p>
        </w:tc>
        <w:tc>
          <w:tcPr>
            <w:tcW w:w="375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0AD500C">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right="0"/>
              <w:jc w:val="left"/>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kern w:val="0"/>
                <w:sz w:val="24"/>
                <w:szCs w:val="24"/>
                <w:lang w:val="en-US" w:eastAsia="zh-CN" w:bidi="ar"/>
              </w:rPr>
              <w:t>当合同周期达半年后，提供由镇村两级签字确认完成年度维养任务清单后，由甲方组织召开年度维养验收会议，验收通过后，根据奖惩情况支付余下合同金额（提供年度维养内页资料，内页资料需提供水印照片佐证）</w:t>
            </w:r>
            <w:r>
              <w:rPr>
                <w:rFonts w:hint="eastAsia" w:ascii="宋体" w:hAnsi="宋体" w:eastAsia="宋体" w:cs="宋体"/>
                <w:kern w:val="0"/>
                <w:sz w:val="24"/>
                <w:szCs w:val="24"/>
                <w:lang w:bidi="ar"/>
              </w:rPr>
              <w:t>；</w:t>
            </w:r>
          </w:p>
        </w:tc>
      </w:tr>
    </w:tbl>
    <w:p w14:paraId="585155D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8、报价要求及其他要求</w:t>
      </w:r>
    </w:p>
    <w:p w14:paraId="31915CF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1）采用固定总价的报价方式。投标人一旦中标，投标报价即为中标价，合同期限内均按中标价执行，单价不再做调整。</w:t>
      </w:r>
    </w:p>
    <w:p w14:paraId="1E46226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2）投标报价是指投标人根据本项目要求需要提供的货物和服务总价格。包括设备（含标配）价格、运保费、搬运费、安装费、调试费、验收费、维修养护费、培训费、保险费、税费、招标代 理服务费等所有不可预见的等等费用。</w:t>
      </w:r>
    </w:p>
    <w:p w14:paraId="559FEE8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3）本文所述技术要求，应保证项目正常作用所需的最低要求，如有遗漏，投标人应予以补充，否则，一旦中标将认为投标人认同遗漏部分并免费提供。</w:t>
      </w:r>
    </w:p>
    <w:p w14:paraId="1CF47EA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4）中标人不得以任何名义和理由进行转包、分包，如有发现，采购人有权单方终止合同，视为中标人违约；中标人还需另行支付相应的赔偿。</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5）投标人最终报价按下浮比例分摊至各品目中。</w:t>
      </w:r>
    </w:p>
    <w:p w14:paraId="1F6DE58A">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shd w:val="clear" w:color="auto" w:fill="FFFFFF"/>
          <w:lang w:val="en-US" w:eastAsia="zh-CN" w:bidi="ar-SA"/>
        </w:rPr>
        <w:t>9、现场勘查要求</w:t>
      </w:r>
    </w:p>
    <w:p w14:paraId="74F8E57D">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shd w:val="clear" w:color="auto" w:fill="FFFFFF"/>
          <w:lang w:val="en-US" w:eastAsia="zh-CN" w:bidi="ar-SA"/>
        </w:rPr>
        <w:t>投标人可在响应文件提交截止前与采购方联系进行现场勘测的，对安装现场、维修养护服务场地和其周围环境、现场施工难度进行踏勘，以便获取有关编制报价文件等各项资料，并承担现场考察的责任、风险和费用。供应商未进行现场勘测的，如获成交，不得以任何未进行现场勘测方面的理由要求调整成交价格及其他响应承诺或放弃成交资格，否则按虚假响应报监管部门处理。</w:t>
      </w:r>
    </w:p>
    <w:p w14:paraId="6D7BDAD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10、其他要求  </w:t>
      </w:r>
    </w:p>
    <w:p w14:paraId="1945FE4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1）投标人所提供的产品应符合安全标准，不会对人体造成任何伤害。</w:t>
      </w:r>
    </w:p>
    <w:p w14:paraId="12747BE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2）投标人在投标文件中对所有产品要求必须逐条响应，未逐条响应视为未响应招标文件要求。</w:t>
      </w:r>
    </w:p>
    <w:p w14:paraId="6FB0B04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3）投标人应在投标文件中列明各种货物的具体产地、生产厂家、品 牌、型号、技术参数、数量、单价和总价等。</w:t>
      </w:r>
    </w:p>
    <w:p w14:paraId="2F57C4F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4）若发现投标供应 商提供虚假材料或伪造材料谋取中标的，按提供虚假材料谋取中标、成交情形处理，由政府采购监督管理部门按《政府采购法》第七十七条规定处罚，该供应 商投标为无效投标。</w:t>
      </w:r>
    </w:p>
    <w:p w14:paraId="3B45FF0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5）本文所述技术要求，应保证货物正常使用所需的最低要求，如有遗漏，投标人应予以补充，否则，一旦中标将认为投标人认同遗漏部分并免费提供。</w:t>
      </w:r>
    </w:p>
    <w:p w14:paraId="78382CE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本项目不统一组织踏勘现场，投标人需自行踏勘现场。投标人一旦中标，即视为已行使上述权利，表明投标人完全了解现场情况，自愿承担由此引起的一切不利自己的风险后果，并自愿承担相关责任。勘察的安全及相关的费用由投标人自行承担。</w:t>
      </w:r>
    </w:p>
    <w:p w14:paraId="531951C1">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四、其他事项</w:t>
      </w:r>
    </w:p>
    <w:p w14:paraId="6607EE3C">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1、除招标文件另有规定外，若出现有关法律、法规和规章有强制性规定但招标文件未列明的情形，则投标人应按照有关法律、法规和规章强制性规定执行。</w:t>
      </w:r>
    </w:p>
    <w:p w14:paraId="7A51B10B">
      <w:pPr>
        <w:pStyle w:val="12"/>
        <w:jc w:val="center"/>
        <w:rPr>
          <w:rFonts w:hint="default" w:ascii="宋体" w:hAnsi="宋体" w:eastAsia="宋体" w:cs="宋体"/>
          <w:b/>
          <w:bCs/>
          <w:sz w:val="32"/>
          <w:szCs w:val="32"/>
        </w:rPr>
      </w:pPr>
      <w:r>
        <w:rPr>
          <w:rFonts w:ascii="宋体" w:hAnsi="宋体" w:eastAsia="宋体" w:cs="宋体"/>
          <w:b/>
          <w:bCs/>
          <w:sz w:val="32"/>
          <w:szCs w:val="32"/>
        </w:rPr>
        <w:t>第四章 合同主要条款及格式</w:t>
      </w:r>
    </w:p>
    <w:p w14:paraId="6479C0E0">
      <w:pPr>
        <w:pStyle w:val="12"/>
        <w:jc w:val="center"/>
        <w:rPr>
          <w:rFonts w:hint="default" w:ascii="宋体" w:hAnsi="宋体" w:eastAsia="宋体" w:cs="宋体"/>
          <w:sz w:val="30"/>
          <w:szCs w:val="30"/>
        </w:rPr>
      </w:pPr>
      <w:r>
        <w:rPr>
          <w:rFonts w:ascii="宋体" w:hAnsi="宋体" w:eastAsia="宋体" w:cs="宋体"/>
          <w:sz w:val="30"/>
          <w:szCs w:val="30"/>
        </w:rPr>
        <w:t>合同编号：</w:t>
      </w:r>
    </w:p>
    <w:p w14:paraId="33D1C439">
      <w:pPr>
        <w:pStyle w:val="12"/>
        <w:jc w:val="center"/>
        <w:rPr>
          <w:rFonts w:hint="default" w:ascii="宋体" w:hAnsi="宋体" w:eastAsia="宋体" w:cs="宋体"/>
          <w:sz w:val="30"/>
          <w:szCs w:val="30"/>
        </w:rPr>
      </w:pPr>
      <w:r>
        <w:rPr>
          <w:rFonts w:ascii="宋体" w:hAnsi="宋体" w:eastAsia="宋体" w:cs="宋体"/>
          <w:sz w:val="30"/>
          <w:szCs w:val="30"/>
        </w:rPr>
        <w:t>福建省政府采购合同（服务类）</w:t>
      </w:r>
    </w:p>
    <w:p w14:paraId="3DBA0C96">
      <w:pPr>
        <w:pStyle w:val="12"/>
        <w:jc w:val="center"/>
        <w:rPr>
          <w:rFonts w:hint="default" w:ascii="宋体" w:hAnsi="宋体" w:eastAsia="宋体" w:cs="宋体"/>
          <w:sz w:val="22"/>
          <w:szCs w:val="22"/>
          <w:lang w:eastAsia="zh-CN"/>
        </w:rPr>
      </w:pPr>
      <w:r>
        <w:rPr>
          <w:rFonts w:ascii="宋体" w:hAnsi="宋体" w:eastAsia="宋体" w:cs="宋体"/>
          <w:sz w:val="30"/>
          <w:szCs w:val="30"/>
          <w:lang w:eastAsia="zh-CN"/>
        </w:rPr>
        <w:t xml:space="preserve"> </w:t>
      </w:r>
    </w:p>
    <w:p w14:paraId="1F425945">
      <w:pPr>
        <w:pStyle w:val="12"/>
        <w:rPr>
          <w:rFonts w:hint="default" w:ascii="宋体" w:hAnsi="宋体" w:eastAsia="宋体" w:cs="宋体"/>
          <w:sz w:val="22"/>
          <w:szCs w:val="22"/>
        </w:rPr>
      </w:pPr>
      <w:r>
        <w:rPr>
          <w:rFonts w:ascii="宋体" w:hAnsi="宋体" w:eastAsia="宋体" w:cs="宋体"/>
          <w:sz w:val="22"/>
          <w:szCs w:val="22"/>
        </w:rPr>
        <w:t xml:space="preserve"> 1.签订合同应遵守《中华人民共和国政府采购法》及其实施条例、《中华人民共和国民法典》等法律法规及其他有关规定。</w:t>
      </w:r>
    </w:p>
    <w:p w14:paraId="051AAAA4">
      <w:pPr>
        <w:pStyle w:val="12"/>
        <w:rPr>
          <w:rFonts w:hint="default" w:ascii="宋体" w:hAnsi="宋体" w:eastAsia="宋体" w:cs="宋体"/>
          <w:sz w:val="22"/>
          <w:szCs w:val="22"/>
        </w:rPr>
      </w:pPr>
      <w:r>
        <w:rPr>
          <w:rFonts w:ascii="宋体" w:hAnsi="宋体" w:eastAsia="宋体" w:cs="宋体"/>
          <w:sz w:val="22"/>
          <w:szCs w:val="22"/>
        </w:rPr>
        <w:t xml:space="preserve"> 2.签订合同时，采购人与中标(成交)人应结合采购文件规定填列相应内容。采购文件已有约定的，双方均不得对约定进行变更或调整；采购文件未作规定的，双方可通过友好协商进行约定。</w:t>
      </w:r>
    </w:p>
    <w:p w14:paraId="1DF40CB9">
      <w:pPr>
        <w:pStyle w:val="12"/>
        <w:rPr>
          <w:rFonts w:hint="default" w:ascii="宋体" w:hAnsi="宋体" w:eastAsia="宋体" w:cs="宋体"/>
          <w:sz w:val="22"/>
          <w:szCs w:val="22"/>
        </w:rPr>
      </w:pPr>
      <w:r>
        <w:rPr>
          <w:rFonts w:ascii="宋体" w:hAnsi="宋体" w:eastAsia="宋体" w:cs="宋体"/>
          <w:sz w:val="22"/>
          <w:szCs w:val="22"/>
        </w:rPr>
        <w:t xml:space="preserve"> 3.政府有关主管部门对若干合同有规范文本的，可使用相应合同文本。</w:t>
      </w:r>
    </w:p>
    <w:p w14:paraId="3CA79088">
      <w:pPr>
        <w:pStyle w:val="12"/>
        <w:rPr>
          <w:rFonts w:hint="default" w:ascii="宋体" w:hAnsi="宋体" w:eastAsia="宋体" w:cs="宋体"/>
          <w:sz w:val="22"/>
          <w:szCs w:val="22"/>
        </w:rPr>
      </w:pPr>
      <w:r>
        <w:rPr>
          <w:rFonts w:ascii="宋体" w:hAnsi="宋体" w:eastAsia="宋体" w:cs="宋体"/>
          <w:sz w:val="22"/>
          <w:szCs w:val="22"/>
        </w:rPr>
        <w:t xml:space="preserve"> 4.本合同范本仅供参考，采购人应当根据采购项目的实际需求对合同条款进行修改、补充。</w:t>
      </w:r>
    </w:p>
    <w:p w14:paraId="7D19B9B3">
      <w:pPr>
        <w:pStyle w:val="12"/>
        <w:rPr>
          <w:rFonts w:hint="default" w:ascii="宋体" w:hAnsi="宋体" w:eastAsia="宋体" w:cs="宋体"/>
          <w:sz w:val="22"/>
          <w:szCs w:val="22"/>
          <w:lang w:eastAsia="zh-CN"/>
        </w:rPr>
      </w:pPr>
      <w:r>
        <w:rPr>
          <w:rFonts w:ascii="宋体" w:hAnsi="宋体" w:eastAsia="宋体" w:cs="宋体"/>
          <w:sz w:val="22"/>
          <w:szCs w:val="22"/>
        </w:rPr>
        <w:t>甲方：</w:t>
      </w:r>
      <w:r>
        <w:rPr>
          <w:rFonts w:ascii="宋体" w:hAnsi="宋体" w:eastAsia="宋体" w:cs="宋体"/>
          <w:sz w:val="22"/>
          <w:szCs w:val="22"/>
          <w:lang w:eastAsia="zh-CN"/>
        </w:rPr>
        <w:t xml:space="preserve">                                    </w:t>
      </w:r>
    </w:p>
    <w:p w14:paraId="1C2BA61F">
      <w:pPr>
        <w:pStyle w:val="12"/>
        <w:rPr>
          <w:rFonts w:hint="default" w:ascii="宋体" w:hAnsi="宋体" w:eastAsia="宋体" w:cs="宋体"/>
          <w:sz w:val="22"/>
          <w:szCs w:val="22"/>
        </w:rPr>
      </w:pPr>
      <w:r>
        <w:rPr>
          <w:rFonts w:ascii="宋体" w:hAnsi="宋体" w:eastAsia="宋体" w:cs="宋体"/>
          <w:sz w:val="22"/>
          <w:szCs w:val="22"/>
        </w:rPr>
        <w:t>住所地：________________</w:t>
      </w:r>
    </w:p>
    <w:p w14:paraId="099732C7">
      <w:pPr>
        <w:pStyle w:val="12"/>
        <w:rPr>
          <w:rFonts w:hint="default" w:ascii="宋体" w:hAnsi="宋体" w:eastAsia="宋体" w:cs="宋体"/>
          <w:sz w:val="22"/>
          <w:szCs w:val="22"/>
        </w:rPr>
      </w:pPr>
      <w:r>
        <w:rPr>
          <w:rFonts w:ascii="宋体" w:hAnsi="宋体" w:eastAsia="宋体" w:cs="宋体"/>
          <w:sz w:val="22"/>
          <w:szCs w:val="22"/>
        </w:rPr>
        <w:t>联系人：________________</w:t>
      </w:r>
    </w:p>
    <w:p w14:paraId="57A74ACE">
      <w:pPr>
        <w:pStyle w:val="12"/>
        <w:rPr>
          <w:rFonts w:hint="default" w:ascii="宋体" w:hAnsi="宋体" w:eastAsia="宋体" w:cs="宋体"/>
          <w:sz w:val="22"/>
          <w:szCs w:val="22"/>
        </w:rPr>
      </w:pPr>
      <w:r>
        <w:rPr>
          <w:rFonts w:ascii="宋体" w:hAnsi="宋体" w:eastAsia="宋体" w:cs="宋体"/>
          <w:sz w:val="22"/>
          <w:szCs w:val="22"/>
        </w:rPr>
        <w:t>联系电话：______________</w:t>
      </w:r>
    </w:p>
    <w:p w14:paraId="4DB03FE3">
      <w:pPr>
        <w:pStyle w:val="12"/>
        <w:rPr>
          <w:rFonts w:hint="default" w:ascii="宋体" w:hAnsi="宋体" w:eastAsia="宋体" w:cs="宋体"/>
          <w:sz w:val="22"/>
          <w:szCs w:val="22"/>
        </w:rPr>
      </w:pPr>
      <w:r>
        <w:rPr>
          <w:rFonts w:ascii="宋体" w:hAnsi="宋体" w:eastAsia="宋体" w:cs="宋体"/>
          <w:sz w:val="22"/>
          <w:szCs w:val="22"/>
        </w:rPr>
        <w:t>传真：________________</w:t>
      </w:r>
    </w:p>
    <w:p w14:paraId="6988D64B">
      <w:pPr>
        <w:pStyle w:val="12"/>
        <w:rPr>
          <w:rFonts w:hint="default" w:ascii="宋体" w:hAnsi="宋体" w:eastAsia="宋体" w:cs="宋体"/>
          <w:sz w:val="22"/>
          <w:szCs w:val="22"/>
        </w:rPr>
      </w:pPr>
      <w:r>
        <w:rPr>
          <w:rFonts w:ascii="宋体" w:hAnsi="宋体" w:eastAsia="宋体" w:cs="宋体"/>
          <w:sz w:val="22"/>
          <w:szCs w:val="22"/>
        </w:rPr>
        <w:t>电子邮箱：________________</w:t>
      </w:r>
      <w:r>
        <w:rPr>
          <w:rFonts w:ascii="宋体" w:hAnsi="宋体" w:eastAsia="宋体" w:cs="宋体"/>
          <w:sz w:val="22"/>
          <w:szCs w:val="22"/>
        </w:rPr>
        <w:br w:type="textWrapping"/>
      </w:r>
    </w:p>
    <w:p w14:paraId="50EFF32A">
      <w:pPr>
        <w:pStyle w:val="12"/>
        <w:rPr>
          <w:rFonts w:hint="default" w:ascii="宋体" w:hAnsi="宋体" w:eastAsia="宋体" w:cs="宋体"/>
          <w:sz w:val="22"/>
          <w:szCs w:val="22"/>
        </w:rPr>
      </w:pPr>
      <w:r>
        <w:rPr>
          <w:rFonts w:ascii="宋体" w:hAnsi="宋体" w:eastAsia="宋体" w:cs="宋体"/>
          <w:sz w:val="22"/>
          <w:szCs w:val="22"/>
        </w:rPr>
        <w:t xml:space="preserve"> 乙方： ________________</w:t>
      </w:r>
    </w:p>
    <w:p w14:paraId="5AFD64FD">
      <w:pPr>
        <w:pStyle w:val="12"/>
        <w:rPr>
          <w:rFonts w:hint="default" w:ascii="宋体" w:hAnsi="宋体" w:eastAsia="宋体" w:cs="宋体"/>
          <w:sz w:val="22"/>
          <w:szCs w:val="22"/>
        </w:rPr>
      </w:pPr>
      <w:r>
        <w:rPr>
          <w:rFonts w:ascii="宋体" w:hAnsi="宋体" w:eastAsia="宋体" w:cs="宋体"/>
          <w:sz w:val="22"/>
          <w:szCs w:val="22"/>
        </w:rPr>
        <w:t xml:space="preserve"> 住所地： ________________</w:t>
      </w:r>
    </w:p>
    <w:p w14:paraId="3D16140C">
      <w:pPr>
        <w:pStyle w:val="12"/>
        <w:rPr>
          <w:rFonts w:hint="default" w:ascii="宋体" w:hAnsi="宋体" w:eastAsia="宋体" w:cs="宋体"/>
          <w:sz w:val="22"/>
          <w:szCs w:val="22"/>
        </w:rPr>
      </w:pPr>
      <w:r>
        <w:rPr>
          <w:rFonts w:ascii="宋体" w:hAnsi="宋体" w:eastAsia="宋体" w:cs="宋体"/>
          <w:sz w:val="22"/>
          <w:szCs w:val="22"/>
        </w:rPr>
        <w:t xml:space="preserve"> 联系人：______________</w:t>
      </w:r>
    </w:p>
    <w:p w14:paraId="4C225DEE">
      <w:pPr>
        <w:pStyle w:val="12"/>
        <w:rPr>
          <w:rFonts w:hint="default" w:ascii="宋体" w:hAnsi="宋体" w:eastAsia="宋体" w:cs="宋体"/>
          <w:sz w:val="22"/>
          <w:szCs w:val="22"/>
        </w:rPr>
      </w:pPr>
      <w:r>
        <w:rPr>
          <w:rFonts w:ascii="宋体" w:hAnsi="宋体" w:eastAsia="宋体" w:cs="宋体"/>
          <w:sz w:val="22"/>
          <w:szCs w:val="22"/>
        </w:rPr>
        <w:t xml:space="preserve"> 联系电话：______________</w:t>
      </w:r>
    </w:p>
    <w:p w14:paraId="5EF185B2">
      <w:pPr>
        <w:pStyle w:val="12"/>
        <w:rPr>
          <w:rFonts w:hint="default" w:ascii="宋体" w:hAnsi="宋体" w:eastAsia="宋体" w:cs="宋体"/>
          <w:sz w:val="22"/>
          <w:szCs w:val="22"/>
        </w:rPr>
      </w:pPr>
      <w:r>
        <w:rPr>
          <w:rFonts w:ascii="宋体" w:hAnsi="宋体" w:eastAsia="宋体" w:cs="宋体"/>
          <w:sz w:val="22"/>
          <w:szCs w:val="22"/>
        </w:rPr>
        <w:t xml:space="preserve"> 传真：________________</w:t>
      </w:r>
    </w:p>
    <w:p w14:paraId="293F3F9A">
      <w:pPr>
        <w:pStyle w:val="12"/>
        <w:rPr>
          <w:rFonts w:hint="default" w:ascii="宋体" w:hAnsi="宋体" w:eastAsia="宋体" w:cs="宋体"/>
          <w:sz w:val="22"/>
          <w:szCs w:val="22"/>
        </w:rPr>
      </w:pPr>
      <w:r>
        <w:rPr>
          <w:rFonts w:ascii="宋体" w:hAnsi="宋体" w:eastAsia="宋体" w:cs="宋体"/>
          <w:sz w:val="22"/>
          <w:szCs w:val="22"/>
        </w:rPr>
        <w:t xml:space="preserve"> 电子邮箱：________________</w:t>
      </w:r>
    </w:p>
    <w:p w14:paraId="670227EC">
      <w:pPr>
        <w:pStyle w:val="12"/>
        <w:rPr>
          <w:rFonts w:hint="default" w:ascii="宋体" w:hAnsi="宋体" w:eastAsia="宋体" w:cs="宋体"/>
          <w:sz w:val="22"/>
          <w:szCs w:val="22"/>
        </w:rPr>
      </w:pPr>
      <w:r>
        <w:rPr>
          <w:rFonts w:ascii="宋体" w:hAnsi="宋体" w:eastAsia="宋体" w:cs="宋体"/>
          <w:sz w:val="22"/>
          <w:szCs w:val="22"/>
        </w:rPr>
        <w:t>根据项目编号为___________ 的 __________项目（以下简称：“本项目”）的采购结果，遵循平等、自愿、公平和诚实信用的原则，双方签署本合同，具体内容如下：</w:t>
      </w:r>
    </w:p>
    <w:p w14:paraId="53AC6451">
      <w:pPr>
        <w:pStyle w:val="12"/>
        <w:rPr>
          <w:rFonts w:hint="default" w:ascii="宋体" w:hAnsi="宋体" w:eastAsia="宋体" w:cs="宋体"/>
          <w:sz w:val="22"/>
          <w:szCs w:val="22"/>
        </w:rPr>
      </w:pPr>
      <w:r>
        <w:rPr>
          <w:rFonts w:ascii="宋体" w:hAnsi="宋体" w:eastAsia="宋体" w:cs="宋体"/>
          <w:sz w:val="22"/>
          <w:szCs w:val="22"/>
        </w:rPr>
        <w:t xml:space="preserve"> 一、合同组成部分</w:t>
      </w:r>
    </w:p>
    <w:p w14:paraId="05AF7C0B">
      <w:pPr>
        <w:pStyle w:val="12"/>
        <w:rPr>
          <w:rFonts w:hint="default" w:ascii="宋体" w:hAnsi="宋体" w:eastAsia="宋体" w:cs="宋体"/>
          <w:sz w:val="22"/>
          <w:szCs w:val="22"/>
        </w:rPr>
      </w:pPr>
      <w:r>
        <w:rPr>
          <w:rFonts w:ascii="宋体" w:hAnsi="宋体" w:eastAsia="宋体" w:cs="宋体"/>
          <w:sz w:val="22"/>
          <w:szCs w:val="22"/>
        </w:rPr>
        <w:t>1.1本合同条款及附件；</w:t>
      </w:r>
    </w:p>
    <w:p w14:paraId="3960C657">
      <w:pPr>
        <w:pStyle w:val="12"/>
        <w:rPr>
          <w:rFonts w:hint="default" w:ascii="宋体" w:hAnsi="宋体" w:eastAsia="宋体" w:cs="宋体"/>
          <w:sz w:val="22"/>
          <w:szCs w:val="22"/>
        </w:rPr>
      </w:pPr>
      <w:r>
        <w:rPr>
          <w:rFonts w:ascii="宋体" w:hAnsi="宋体" w:eastAsia="宋体" w:cs="宋体"/>
          <w:sz w:val="22"/>
          <w:szCs w:val="22"/>
        </w:rPr>
        <w:t>1.2采购文件及其附件、补充文件；</w:t>
      </w:r>
    </w:p>
    <w:p w14:paraId="35E19A5E">
      <w:pPr>
        <w:pStyle w:val="12"/>
        <w:rPr>
          <w:rFonts w:hint="default" w:ascii="宋体" w:hAnsi="宋体" w:eastAsia="宋体" w:cs="宋体"/>
          <w:sz w:val="22"/>
          <w:szCs w:val="22"/>
        </w:rPr>
      </w:pPr>
      <w:r>
        <w:rPr>
          <w:rFonts w:ascii="宋体" w:hAnsi="宋体" w:eastAsia="宋体" w:cs="宋体"/>
          <w:sz w:val="22"/>
          <w:szCs w:val="22"/>
        </w:rPr>
        <w:t>1.3乙方的响应文件及其附件、补充文件；</w:t>
      </w:r>
    </w:p>
    <w:p w14:paraId="053BB91A">
      <w:pPr>
        <w:pStyle w:val="12"/>
        <w:rPr>
          <w:rFonts w:hint="default" w:ascii="宋体" w:hAnsi="宋体" w:eastAsia="宋体" w:cs="宋体"/>
          <w:sz w:val="22"/>
          <w:szCs w:val="22"/>
        </w:rPr>
      </w:pPr>
      <w:r>
        <w:rPr>
          <w:rFonts w:ascii="宋体" w:hAnsi="宋体" w:eastAsia="宋体" w:cs="宋体"/>
          <w:sz w:val="22"/>
          <w:szCs w:val="22"/>
        </w:rPr>
        <w:t>1.4其他文件或材料：</w:t>
      </w:r>
    </w:p>
    <w:p w14:paraId="755C4733">
      <w:pPr>
        <w:pStyle w:val="12"/>
        <w:rPr>
          <w:rFonts w:hint="default" w:ascii="宋体" w:hAnsi="宋体" w:eastAsia="宋体" w:cs="宋体"/>
          <w:sz w:val="22"/>
          <w:szCs w:val="22"/>
        </w:rPr>
      </w:pPr>
      <w:r>
        <w:rPr>
          <w:rFonts w:ascii="宋体" w:hAnsi="宋体" w:eastAsia="宋体" w:cs="宋体"/>
          <w:sz w:val="22"/>
          <w:szCs w:val="22"/>
        </w:rPr>
        <w:t xml:space="preserve"> 二、合同标的</w:t>
      </w:r>
      <w:r>
        <w:rPr>
          <w:rFonts w:ascii="宋体" w:hAnsi="宋体" w:eastAsia="宋体" w:cs="宋体"/>
          <w:sz w:val="22"/>
          <w:szCs w:val="22"/>
        </w:rPr>
        <w:br w:type="textWrapping"/>
      </w:r>
    </w:p>
    <w:p w14:paraId="08DB052F">
      <w:pPr>
        <w:pStyle w:val="12"/>
        <w:rPr>
          <w:rFonts w:hint="default" w:ascii="宋体" w:hAnsi="宋体" w:eastAsia="宋体" w:cs="宋体"/>
          <w:sz w:val="22"/>
          <w:szCs w:val="22"/>
        </w:rPr>
      </w:pPr>
      <w:r>
        <w:rPr>
          <w:rFonts w:ascii="宋体" w:hAnsi="宋体" w:eastAsia="宋体" w:cs="宋体"/>
          <w:sz w:val="22"/>
          <w:szCs w:val="22"/>
        </w:rPr>
        <w:t xml:space="preserve"> 三、价格形式及合同价款</w:t>
      </w:r>
    </w:p>
    <w:p w14:paraId="47AEA586">
      <w:pPr>
        <w:pStyle w:val="12"/>
        <w:rPr>
          <w:rFonts w:hint="default" w:ascii="宋体" w:hAnsi="宋体" w:eastAsia="宋体" w:cs="宋体"/>
          <w:sz w:val="22"/>
          <w:szCs w:val="22"/>
        </w:rPr>
      </w:pPr>
      <w:r>
        <w:rPr>
          <w:rFonts w:ascii="宋体" w:hAnsi="宋体" w:eastAsia="宋体" w:cs="宋体"/>
          <w:sz w:val="22"/>
          <w:szCs w:val="22"/>
        </w:rPr>
        <w:t xml:space="preserve"> 3.1价格形式</w:t>
      </w:r>
    </w:p>
    <w:p w14:paraId="3627F926">
      <w:pPr>
        <w:pStyle w:val="12"/>
        <w:rPr>
          <w:rFonts w:hint="default" w:ascii="宋体" w:hAnsi="宋体" w:eastAsia="宋体" w:cs="宋体"/>
          <w:sz w:val="22"/>
          <w:szCs w:val="22"/>
        </w:rPr>
      </w:pPr>
      <w:r>
        <w:rPr>
          <w:rFonts w:ascii="宋体" w:hAnsi="宋体" w:eastAsia="宋体" w:cs="宋体"/>
          <w:sz w:val="22"/>
          <w:szCs w:val="22"/>
        </w:rPr>
        <w:t xml:space="preserve"> 固定单价合同。完成约定服务事项的含税合同单价为：人民币（大写）元（￥ _____________元）。</w:t>
      </w:r>
    </w:p>
    <w:p w14:paraId="65D4CFA9">
      <w:pPr>
        <w:pStyle w:val="12"/>
        <w:rPr>
          <w:rFonts w:hint="default" w:ascii="宋体" w:hAnsi="宋体" w:eastAsia="宋体" w:cs="宋体"/>
          <w:sz w:val="22"/>
          <w:szCs w:val="22"/>
        </w:rPr>
      </w:pPr>
      <w:r>
        <w:rPr>
          <w:rFonts w:ascii="宋体" w:hAnsi="宋体" w:eastAsia="宋体" w:cs="宋体"/>
          <w:sz w:val="22"/>
          <w:szCs w:val="22"/>
        </w:rPr>
        <w:t xml:space="preserve"> 固定总价合同。完成约定服务事项的含税服务费用为：人民币（大写）元（￥_____________ 元）。</w:t>
      </w:r>
    </w:p>
    <w:p w14:paraId="38D24498">
      <w:pPr>
        <w:pStyle w:val="12"/>
        <w:rPr>
          <w:rFonts w:hint="default" w:ascii="宋体" w:hAnsi="宋体" w:eastAsia="宋体" w:cs="宋体"/>
          <w:sz w:val="22"/>
          <w:szCs w:val="22"/>
        </w:rPr>
      </w:pPr>
      <w:r>
        <w:rPr>
          <w:rFonts w:ascii="宋体" w:hAnsi="宋体" w:eastAsia="宋体" w:cs="宋体"/>
          <w:sz w:val="22"/>
          <w:szCs w:val="22"/>
        </w:rPr>
        <w:t xml:space="preserve"> 其他方式。</w:t>
      </w:r>
    </w:p>
    <w:p w14:paraId="031D7EE1">
      <w:pPr>
        <w:pStyle w:val="12"/>
        <w:rPr>
          <w:rFonts w:hint="default" w:ascii="宋体" w:hAnsi="宋体" w:eastAsia="宋体" w:cs="宋体"/>
          <w:sz w:val="22"/>
          <w:szCs w:val="22"/>
        </w:rPr>
      </w:pPr>
      <w:r>
        <w:rPr>
          <w:rFonts w:ascii="宋体" w:hAnsi="宋体" w:eastAsia="宋体" w:cs="宋体"/>
          <w:sz w:val="22"/>
          <w:szCs w:val="22"/>
        </w:rPr>
        <w:t xml:space="preserve"> 3.2合同价款包含范围</w:t>
      </w:r>
    </w:p>
    <w:p w14:paraId="58D30F59">
      <w:pPr>
        <w:pStyle w:val="12"/>
        <w:rPr>
          <w:rFonts w:hint="default" w:ascii="宋体" w:hAnsi="宋体" w:eastAsia="宋体" w:cs="宋体"/>
          <w:sz w:val="22"/>
          <w:szCs w:val="22"/>
        </w:rPr>
      </w:pPr>
      <w:r>
        <w:rPr>
          <w:rFonts w:ascii="宋体" w:hAnsi="宋体" w:eastAsia="宋体" w:cs="宋体"/>
          <w:sz w:val="22"/>
          <w:szCs w:val="22"/>
        </w:rPr>
        <w:t xml:space="preserve"> 3.3其他需说明的事项：</w:t>
      </w:r>
    </w:p>
    <w:p w14:paraId="21EA219D">
      <w:pPr>
        <w:pStyle w:val="12"/>
        <w:rPr>
          <w:rFonts w:hint="default" w:ascii="宋体" w:hAnsi="宋体" w:eastAsia="宋体" w:cs="宋体"/>
          <w:sz w:val="22"/>
          <w:szCs w:val="22"/>
        </w:rPr>
      </w:pPr>
      <w:r>
        <w:rPr>
          <w:rFonts w:ascii="宋体" w:hAnsi="宋体" w:eastAsia="宋体" w:cs="宋体"/>
          <w:sz w:val="22"/>
          <w:szCs w:val="22"/>
        </w:rPr>
        <w:t xml:space="preserve"> 四、合同标的及服务范围、地点和时间</w:t>
      </w:r>
    </w:p>
    <w:p w14:paraId="7A4EFB80">
      <w:pPr>
        <w:pStyle w:val="12"/>
        <w:rPr>
          <w:rFonts w:hint="default" w:ascii="宋体" w:hAnsi="宋体" w:eastAsia="宋体" w:cs="宋体"/>
          <w:sz w:val="22"/>
          <w:szCs w:val="22"/>
        </w:rPr>
      </w:pPr>
      <w:r>
        <w:rPr>
          <w:rFonts w:ascii="宋体" w:hAnsi="宋体" w:eastAsia="宋体" w:cs="宋体"/>
          <w:sz w:val="22"/>
          <w:szCs w:val="22"/>
        </w:rPr>
        <w:t xml:space="preserve"> 4.1项目名称： _____________</w:t>
      </w:r>
    </w:p>
    <w:p w14:paraId="77AFA050">
      <w:pPr>
        <w:pStyle w:val="12"/>
        <w:rPr>
          <w:rFonts w:hint="default" w:ascii="宋体" w:hAnsi="宋体" w:eastAsia="宋体" w:cs="宋体"/>
          <w:sz w:val="22"/>
          <w:szCs w:val="22"/>
        </w:rPr>
      </w:pPr>
      <w:r>
        <w:rPr>
          <w:rFonts w:ascii="宋体" w:hAnsi="宋体" w:eastAsia="宋体" w:cs="宋体"/>
          <w:sz w:val="22"/>
          <w:szCs w:val="22"/>
        </w:rPr>
        <w:t xml:space="preserve"> 4.2服务范围：_____________</w:t>
      </w:r>
    </w:p>
    <w:p w14:paraId="213442ED">
      <w:pPr>
        <w:pStyle w:val="12"/>
        <w:rPr>
          <w:rFonts w:hint="default" w:ascii="宋体" w:hAnsi="宋体" w:eastAsia="宋体" w:cs="宋体"/>
          <w:sz w:val="22"/>
          <w:szCs w:val="22"/>
        </w:rPr>
      </w:pPr>
      <w:r>
        <w:rPr>
          <w:rFonts w:ascii="宋体" w:hAnsi="宋体" w:eastAsia="宋体" w:cs="宋体"/>
          <w:sz w:val="22"/>
          <w:szCs w:val="22"/>
        </w:rPr>
        <w:t xml:space="preserve"> 4.3服务地点：_____________</w:t>
      </w:r>
    </w:p>
    <w:p w14:paraId="659F1800">
      <w:pPr>
        <w:pStyle w:val="12"/>
        <w:rPr>
          <w:rFonts w:hint="default" w:ascii="宋体" w:hAnsi="宋体" w:eastAsia="宋体" w:cs="宋体"/>
          <w:sz w:val="22"/>
          <w:szCs w:val="22"/>
        </w:rPr>
      </w:pPr>
      <w:r>
        <w:rPr>
          <w:rFonts w:ascii="宋体" w:hAnsi="宋体" w:eastAsia="宋体" w:cs="宋体"/>
          <w:sz w:val="22"/>
          <w:szCs w:val="22"/>
        </w:rPr>
        <w:t xml:space="preserve"> 4.4服务完成时间：_____________</w:t>
      </w:r>
    </w:p>
    <w:p w14:paraId="6ED6A937">
      <w:pPr>
        <w:pStyle w:val="12"/>
        <w:rPr>
          <w:rFonts w:hint="default" w:ascii="宋体" w:hAnsi="宋体" w:eastAsia="宋体" w:cs="宋体"/>
          <w:sz w:val="22"/>
          <w:szCs w:val="22"/>
        </w:rPr>
      </w:pPr>
      <w:r>
        <w:rPr>
          <w:rFonts w:ascii="宋体" w:hAnsi="宋体" w:eastAsia="宋体" w:cs="宋体"/>
          <w:sz w:val="22"/>
          <w:szCs w:val="22"/>
        </w:rPr>
        <w:t xml:space="preserve"> 五、服务内容、质量标准和要求</w:t>
      </w:r>
    </w:p>
    <w:p w14:paraId="37738276">
      <w:pPr>
        <w:pStyle w:val="12"/>
        <w:rPr>
          <w:rFonts w:hint="default" w:ascii="宋体" w:hAnsi="宋体" w:eastAsia="宋体" w:cs="宋体"/>
          <w:sz w:val="22"/>
          <w:szCs w:val="22"/>
        </w:rPr>
      </w:pPr>
      <w:r>
        <w:rPr>
          <w:rFonts w:ascii="宋体" w:hAnsi="宋体" w:eastAsia="宋体" w:cs="宋体"/>
          <w:sz w:val="22"/>
          <w:szCs w:val="22"/>
        </w:rPr>
        <w:t xml:space="preserve"> 5.1服务工作量的计量方式：_____________</w:t>
      </w:r>
    </w:p>
    <w:p w14:paraId="66A87D64">
      <w:pPr>
        <w:pStyle w:val="12"/>
        <w:rPr>
          <w:rFonts w:hint="default" w:ascii="宋体" w:hAnsi="宋体" w:eastAsia="宋体" w:cs="宋体"/>
          <w:sz w:val="22"/>
          <w:szCs w:val="22"/>
        </w:rPr>
      </w:pPr>
      <w:r>
        <w:rPr>
          <w:rFonts w:ascii="宋体" w:hAnsi="宋体" w:eastAsia="宋体" w:cs="宋体"/>
          <w:sz w:val="22"/>
          <w:szCs w:val="22"/>
        </w:rPr>
        <w:t xml:space="preserve"> 5.2服务内容：_____________</w:t>
      </w:r>
    </w:p>
    <w:p w14:paraId="3BBAC89B">
      <w:pPr>
        <w:pStyle w:val="12"/>
        <w:rPr>
          <w:rFonts w:hint="default" w:ascii="宋体" w:hAnsi="宋体" w:eastAsia="宋体" w:cs="宋体"/>
          <w:sz w:val="22"/>
          <w:szCs w:val="22"/>
        </w:rPr>
      </w:pPr>
      <w:r>
        <w:rPr>
          <w:rFonts w:ascii="宋体" w:hAnsi="宋体" w:eastAsia="宋体" w:cs="宋体"/>
          <w:sz w:val="22"/>
          <w:szCs w:val="22"/>
        </w:rPr>
        <w:t xml:space="preserve"> 5.3技术保障、服务人员组成、所涉及的货物的质量标准：</w:t>
      </w:r>
    </w:p>
    <w:p w14:paraId="7217C989">
      <w:pPr>
        <w:pStyle w:val="12"/>
        <w:rPr>
          <w:rFonts w:hint="default" w:ascii="宋体" w:hAnsi="宋体" w:eastAsia="宋体" w:cs="宋体"/>
          <w:sz w:val="22"/>
          <w:szCs w:val="22"/>
        </w:rPr>
      </w:pPr>
      <w:r>
        <w:rPr>
          <w:rFonts w:ascii="宋体" w:hAnsi="宋体" w:eastAsia="宋体" w:cs="宋体"/>
          <w:sz w:val="22"/>
          <w:szCs w:val="22"/>
        </w:rPr>
        <w:t xml:space="preserve"> （1）服务技术保障：_____________</w:t>
      </w:r>
    </w:p>
    <w:p w14:paraId="1BC41F42">
      <w:pPr>
        <w:pStyle w:val="12"/>
        <w:rPr>
          <w:rFonts w:hint="default" w:ascii="宋体" w:hAnsi="宋体" w:eastAsia="宋体" w:cs="宋体"/>
          <w:sz w:val="22"/>
          <w:szCs w:val="22"/>
        </w:rPr>
      </w:pPr>
      <w:r>
        <w:rPr>
          <w:rFonts w:ascii="宋体" w:hAnsi="宋体" w:eastAsia="宋体" w:cs="宋体"/>
          <w:sz w:val="22"/>
          <w:szCs w:val="22"/>
        </w:rPr>
        <w:t xml:space="preserve"> （2）服务人员组成：_____________</w:t>
      </w:r>
    </w:p>
    <w:p w14:paraId="6DB9E535">
      <w:pPr>
        <w:pStyle w:val="12"/>
        <w:rPr>
          <w:rFonts w:hint="default" w:ascii="宋体" w:hAnsi="宋体" w:eastAsia="宋体" w:cs="宋体"/>
          <w:sz w:val="22"/>
          <w:szCs w:val="22"/>
        </w:rPr>
      </w:pPr>
      <w:r>
        <w:rPr>
          <w:rFonts w:ascii="宋体" w:hAnsi="宋体" w:eastAsia="宋体" w:cs="宋体"/>
          <w:sz w:val="22"/>
          <w:szCs w:val="22"/>
        </w:rPr>
        <w:t xml:space="preserve"> （3）服务设备及物资投入及质量标准：_____________</w:t>
      </w:r>
    </w:p>
    <w:p w14:paraId="6C0E43EF">
      <w:pPr>
        <w:pStyle w:val="12"/>
        <w:rPr>
          <w:rFonts w:hint="default" w:ascii="宋体" w:hAnsi="宋体" w:eastAsia="宋体" w:cs="宋体"/>
          <w:sz w:val="22"/>
          <w:szCs w:val="22"/>
        </w:rPr>
      </w:pPr>
      <w:r>
        <w:rPr>
          <w:rFonts w:ascii="宋体" w:hAnsi="宋体" w:eastAsia="宋体" w:cs="宋体"/>
          <w:sz w:val="22"/>
          <w:szCs w:val="22"/>
        </w:rPr>
        <w:t xml:space="preserve"> 5.4服务质量标准及要求：</w:t>
      </w:r>
    </w:p>
    <w:p w14:paraId="0FAD587B">
      <w:pPr>
        <w:pStyle w:val="12"/>
        <w:rPr>
          <w:rFonts w:hint="default" w:ascii="宋体" w:hAnsi="宋体" w:eastAsia="宋体" w:cs="宋体"/>
          <w:sz w:val="22"/>
          <w:szCs w:val="22"/>
        </w:rPr>
      </w:pPr>
      <w:r>
        <w:rPr>
          <w:rFonts w:ascii="宋体" w:hAnsi="宋体" w:eastAsia="宋体" w:cs="宋体"/>
          <w:sz w:val="22"/>
          <w:szCs w:val="2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1AF2CBF7">
      <w:pPr>
        <w:pStyle w:val="12"/>
        <w:rPr>
          <w:rFonts w:hint="default" w:ascii="宋体" w:hAnsi="宋体" w:eastAsia="宋体" w:cs="宋体"/>
          <w:sz w:val="22"/>
          <w:szCs w:val="22"/>
        </w:rPr>
      </w:pPr>
      <w:r>
        <w:rPr>
          <w:rFonts w:ascii="宋体" w:hAnsi="宋体" w:eastAsia="宋体" w:cs="宋体"/>
          <w:sz w:val="22"/>
          <w:szCs w:val="2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63AAB5D1">
      <w:pPr>
        <w:pStyle w:val="12"/>
        <w:rPr>
          <w:rFonts w:hint="default" w:ascii="宋体" w:hAnsi="宋体" w:eastAsia="宋体" w:cs="宋体"/>
          <w:sz w:val="22"/>
          <w:szCs w:val="22"/>
        </w:rPr>
      </w:pPr>
      <w:r>
        <w:rPr>
          <w:rFonts w:ascii="宋体" w:hAnsi="宋体" w:eastAsia="宋体" w:cs="宋体"/>
          <w:sz w:val="22"/>
          <w:szCs w:val="22"/>
        </w:rPr>
        <w:t xml:space="preserve"> 5.4.3其他要求：</w:t>
      </w:r>
    </w:p>
    <w:p w14:paraId="65857975">
      <w:pPr>
        <w:pStyle w:val="12"/>
        <w:rPr>
          <w:rFonts w:hint="default" w:ascii="宋体" w:hAnsi="宋体" w:eastAsia="宋体" w:cs="宋体"/>
          <w:sz w:val="22"/>
          <w:szCs w:val="22"/>
        </w:rPr>
      </w:pPr>
      <w:r>
        <w:rPr>
          <w:rFonts w:ascii="宋体" w:hAnsi="宋体" w:eastAsia="宋体" w:cs="宋体"/>
          <w:sz w:val="22"/>
          <w:szCs w:val="22"/>
        </w:rPr>
        <w:t xml:space="preserve"> 六、服务履约验收或考核</w:t>
      </w:r>
    </w:p>
    <w:p w14:paraId="256562AE">
      <w:pPr>
        <w:pStyle w:val="12"/>
        <w:rPr>
          <w:rFonts w:hint="default" w:ascii="宋体" w:hAnsi="宋体" w:eastAsia="宋体" w:cs="宋体"/>
          <w:sz w:val="22"/>
          <w:szCs w:val="22"/>
        </w:rPr>
      </w:pPr>
      <w:r>
        <w:rPr>
          <w:rFonts w:ascii="宋体" w:hAnsi="宋体" w:eastAsia="宋体" w:cs="宋体"/>
          <w:sz w:val="22"/>
          <w:szCs w:val="22"/>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0283738B">
      <w:pPr>
        <w:pStyle w:val="12"/>
        <w:rPr>
          <w:rFonts w:hint="default" w:ascii="宋体" w:hAnsi="宋体" w:eastAsia="宋体" w:cs="宋体"/>
          <w:sz w:val="22"/>
          <w:szCs w:val="22"/>
        </w:rPr>
      </w:pPr>
      <w:r>
        <w:rPr>
          <w:rFonts w:ascii="宋体" w:hAnsi="宋体" w:eastAsia="宋体" w:cs="宋体"/>
          <w:sz w:val="22"/>
          <w:szCs w:val="22"/>
        </w:rPr>
        <w:t xml:space="preserve"> 七、甲方的权利与义务</w:t>
      </w:r>
    </w:p>
    <w:p w14:paraId="08E094AE">
      <w:pPr>
        <w:pStyle w:val="12"/>
        <w:rPr>
          <w:rFonts w:hint="default" w:ascii="宋体" w:hAnsi="宋体" w:eastAsia="宋体" w:cs="宋体"/>
          <w:sz w:val="22"/>
          <w:szCs w:val="22"/>
        </w:rPr>
      </w:pPr>
      <w:r>
        <w:rPr>
          <w:rFonts w:ascii="宋体" w:hAnsi="宋体" w:eastAsia="宋体" w:cs="宋体"/>
          <w:sz w:val="22"/>
          <w:szCs w:val="22"/>
        </w:rPr>
        <w:t xml:space="preserve"> 7.1甲方委派___________为联系人，联系方式 ___________，负责与乙方联系。如甲方联系人发生变更，甲方应书面告知乙方。</w:t>
      </w:r>
    </w:p>
    <w:p w14:paraId="11CC50CA">
      <w:pPr>
        <w:pStyle w:val="12"/>
        <w:rPr>
          <w:rFonts w:hint="default" w:ascii="宋体" w:hAnsi="宋体" w:eastAsia="宋体" w:cs="宋体"/>
          <w:sz w:val="22"/>
          <w:szCs w:val="22"/>
        </w:rPr>
      </w:pPr>
      <w:r>
        <w:rPr>
          <w:rFonts w:ascii="宋体" w:hAnsi="宋体" w:eastAsia="宋体" w:cs="宋体"/>
          <w:sz w:val="22"/>
          <w:szCs w:val="22"/>
        </w:rPr>
        <w:t xml:space="preserve"> 7.2甲方应为乙方开展服务工作提供必要的工作条件，以及对内对外沟通和配合协助。</w:t>
      </w:r>
    </w:p>
    <w:p w14:paraId="5212F98C">
      <w:pPr>
        <w:pStyle w:val="12"/>
        <w:rPr>
          <w:rFonts w:hint="default" w:ascii="宋体" w:hAnsi="宋体" w:eastAsia="宋体" w:cs="宋体"/>
          <w:sz w:val="22"/>
          <w:szCs w:val="22"/>
        </w:rPr>
      </w:pPr>
      <w:r>
        <w:rPr>
          <w:rFonts w:ascii="宋体" w:hAnsi="宋体" w:eastAsia="宋体" w:cs="宋体"/>
          <w:sz w:val="22"/>
          <w:szCs w:val="22"/>
        </w:rPr>
        <w:t xml:space="preserve"> 7.3甲方应于___________之前提供服务所需的全部资料，并对所提供材料真实性、完整性、合法性负责。</w:t>
      </w:r>
    </w:p>
    <w:p w14:paraId="2B97A478">
      <w:pPr>
        <w:pStyle w:val="12"/>
        <w:rPr>
          <w:rFonts w:hint="default" w:ascii="宋体" w:hAnsi="宋体" w:eastAsia="宋体" w:cs="宋体"/>
          <w:sz w:val="22"/>
          <w:szCs w:val="22"/>
        </w:rPr>
      </w:pPr>
      <w:r>
        <w:rPr>
          <w:rFonts w:ascii="宋体" w:hAnsi="宋体" w:eastAsia="宋体" w:cs="宋体"/>
          <w:sz w:val="22"/>
          <w:szCs w:val="2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1AB271D9">
      <w:pPr>
        <w:pStyle w:val="12"/>
        <w:rPr>
          <w:rFonts w:hint="default" w:ascii="宋体" w:hAnsi="宋体" w:eastAsia="宋体" w:cs="宋体"/>
          <w:sz w:val="22"/>
          <w:szCs w:val="22"/>
        </w:rPr>
      </w:pPr>
      <w:r>
        <w:rPr>
          <w:rFonts w:ascii="宋体" w:hAnsi="宋体" w:eastAsia="宋体" w:cs="宋体"/>
          <w:sz w:val="22"/>
          <w:szCs w:val="22"/>
        </w:rPr>
        <w:t xml:space="preserve"> 7.5甲方应按本合同约定及时足额支付服务费用及相关费用。</w:t>
      </w:r>
    </w:p>
    <w:p w14:paraId="0631D524">
      <w:pPr>
        <w:pStyle w:val="12"/>
        <w:rPr>
          <w:rFonts w:hint="default" w:ascii="宋体" w:hAnsi="宋体" w:eastAsia="宋体" w:cs="宋体"/>
          <w:sz w:val="22"/>
          <w:szCs w:val="22"/>
        </w:rPr>
      </w:pPr>
      <w:r>
        <w:rPr>
          <w:rFonts w:ascii="宋体" w:hAnsi="宋体" w:eastAsia="宋体" w:cs="宋体"/>
          <w:sz w:val="22"/>
          <w:szCs w:val="22"/>
        </w:rPr>
        <w:t xml:space="preserve"> 7.6其他</w:t>
      </w:r>
    </w:p>
    <w:p w14:paraId="64B942BF">
      <w:pPr>
        <w:pStyle w:val="12"/>
        <w:rPr>
          <w:rFonts w:hint="default" w:ascii="宋体" w:hAnsi="宋体" w:eastAsia="宋体" w:cs="宋体"/>
          <w:sz w:val="22"/>
          <w:szCs w:val="22"/>
        </w:rPr>
      </w:pPr>
      <w:r>
        <w:rPr>
          <w:rFonts w:ascii="宋体" w:hAnsi="宋体" w:eastAsia="宋体" w:cs="宋体"/>
          <w:sz w:val="22"/>
          <w:szCs w:val="22"/>
        </w:rPr>
        <w:t xml:space="preserve"> 八、乙方的权利与义务</w:t>
      </w:r>
    </w:p>
    <w:p w14:paraId="2C91E5DE">
      <w:pPr>
        <w:pStyle w:val="12"/>
        <w:rPr>
          <w:rFonts w:hint="default" w:ascii="宋体" w:hAnsi="宋体" w:eastAsia="宋体" w:cs="宋体"/>
          <w:sz w:val="22"/>
          <w:szCs w:val="22"/>
        </w:rPr>
      </w:pPr>
      <w:r>
        <w:rPr>
          <w:rFonts w:ascii="宋体" w:hAnsi="宋体" w:eastAsia="宋体" w:cs="宋体"/>
          <w:sz w:val="22"/>
          <w:szCs w:val="22"/>
        </w:rPr>
        <w:t>8.1乙方委派___________为联系人，联系方式 ___________，负责与甲方联系。如乙方联系人发生变更，乙方应书面告知甲方</w:t>
      </w:r>
    </w:p>
    <w:p w14:paraId="2F4522A1">
      <w:pPr>
        <w:pStyle w:val="12"/>
        <w:rPr>
          <w:rFonts w:hint="default" w:ascii="宋体" w:hAnsi="宋体" w:eastAsia="宋体" w:cs="宋体"/>
          <w:sz w:val="22"/>
          <w:szCs w:val="22"/>
        </w:rPr>
      </w:pPr>
      <w:r>
        <w:rPr>
          <w:rFonts w:ascii="宋体" w:hAnsi="宋体" w:eastAsia="宋体" w:cs="宋体"/>
          <w:sz w:val="22"/>
          <w:szCs w:val="22"/>
        </w:rPr>
        <w:t>8.2乙方应国家法律法规和{{乙方的权利与义务-响应要求-福建}}等要求开展{{乙方的权利与义务-开展服务-福建}}服务；</w:t>
      </w:r>
    </w:p>
    <w:p w14:paraId="274FCA35">
      <w:pPr>
        <w:pStyle w:val="12"/>
        <w:rPr>
          <w:rFonts w:hint="default" w:ascii="宋体" w:hAnsi="宋体" w:eastAsia="宋体" w:cs="宋体"/>
          <w:sz w:val="22"/>
          <w:szCs w:val="22"/>
        </w:rPr>
      </w:pPr>
      <w:r>
        <w:rPr>
          <w:rFonts w:ascii="宋体" w:hAnsi="宋体" w:eastAsia="宋体" w:cs="宋体"/>
          <w:sz w:val="22"/>
          <w:szCs w:val="22"/>
        </w:rPr>
        <w:t>8.3乙方及其所委派服务人员应按标准或协议约定方式出具服务成果，并对其真实性和合法性负法律责任；</w:t>
      </w:r>
    </w:p>
    <w:p w14:paraId="3EBAE377">
      <w:pPr>
        <w:pStyle w:val="12"/>
        <w:rPr>
          <w:rFonts w:hint="default" w:ascii="宋体" w:hAnsi="宋体" w:eastAsia="宋体" w:cs="宋体"/>
          <w:sz w:val="22"/>
          <w:szCs w:val="22"/>
        </w:rPr>
      </w:pPr>
      <w:r>
        <w:rPr>
          <w:rFonts w:ascii="宋体" w:hAnsi="宋体" w:eastAsia="宋体" w:cs="宋体"/>
          <w:sz w:val="22"/>
          <w:szCs w:val="22"/>
        </w:rPr>
        <w:t>8.4乙方对执行业务过程中知悉的国家秘密或甲方的商业秘密保密。除非国家法律法规及行业规范另有规定,或经甲方同意,乙方不得将其知悉的商业秘密和甲方提供的资料对外泄露。</w:t>
      </w:r>
    </w:p>
    <w:p w14:paraId="1CD6CA5B">
      <w:pPr>
        <w:pStyle w:val="12"/>
        <w:rPr>
          <w:rFonts w:hint="default" w:ascii="宋体" w:hAnsi="宋体" w:eastAsia="宋体" w:cs="宋体"/>
          <w:sz w:val="22"/>
          <w:szCs w:val="22"/>
        </w:rPr>
      </w:pPr>
      <w:r>
        <w:rPr>
          <w:rFonts w:ascii="宋体" w:hAnsi="宋体" w:eastAsia="宋体" w:cs="宋体"/>
          <w:sz w:val="22"/>
          <w:szCs w:val="22"/>
        </w:rPr>
        <w:t>8.5乙方对服务业务应当单独建档，保存完整的工作记录，并对服务过程使用和暂存甲方的文件、材料和财物应当妥善保管。</w:t>
      </w:r>
    </w:p>
    <w:p w14:paraId="7587133E">
      <w:pPr>
        <w:pStyle w:val="12"/>
        <w:rPr>
          <w:rFonts w:hint="default" w:ascii="宋体" w:hAnsi="宋体" w:eastAsia="宋体" w:cs="宋体"/>
          <w:sz w:val="22"/>
          <w:szCs w:val="22"/>
        </w:rPr>
      </w:pPr>
      <w:r>
        <w:rPr>
          <w:rFonts w:ascii="宋体" w:hAnsi="宋体" w:eastAsia="宋体" w:cs="宋体"/>
          <w:sz w:val="22"/>
          <w:szCs w:val="22"/>
        </w:rPr>
        <w:t>8.6服务工作结束后,乙方将根据情况对甲方服务相关的管理制度及其他事项等提出改进意见。</w:t>
      </w:r>
    </w:p>
    <w:p w14:paraId="5384D443">
      <w:pPr>
        <w:pStyle w:val="12"/>
        <w:rPr>
          <w:rFonts w:hint="default" w:ascii="宋体" w:hAnsi="宋体" w:eastAsia="宋体" w:cs="宋体"/>
          <w:sz w:val="22"/>
          <w:szCs w:val="22"/>
        </w:rPr>
      </w:pPr>
      <w:r>
        <w:rPr>
          <w:rFonts w:ascii="宋体" w:hAnsi="宋体" w:eastAsia="宋体" w:cs="宋体"/>
          <w:sz w:val="22"/>
          <w:szCs w:val="22"/>
        </w:rPr>
        <w:t>8.7乙方完全遵守《中华人民共和国劳动合同法》有关规定和《中华人民共和国妇女权益保障法》中关于“劳动和社会保障权益”的有关要求。</w:t>
      </w:r>
    </w:p>
    <w:p w14:paraId="0E12729B">
      <w:pPr>
        <w:pStyle w:val="12"/>
        <w:rPr>
          <w:rFonts w:hint="default" w:ascii="宋体" w:hAnsi="宋体" w:eastAsia="宋体" w:cs="宋体"/>
          <w:sz w:val="22"/>
          <w:szCs w:val="22"/>
        </w:rPr>
      </w:pPr>
      <w:r>
        <w:rPr>
          <w:rFonts w:ascii="宋体" w:hAnsi="宋体" w:eastAsia="宋体" w:cs="宋体"/>
          <w:sz w:val="22"/>
          <w:szCs w:val="22"/>
        </w:rPr>
        <w:t>8.8其他</w:t>
      </w:r>
    </w:p>
    <w:p w14:paraId="7D1D5321">
      <w:pPr>
        <w:pStyle w:val="12"/>
        <w:rPr>
          <w:rFonts w:hint="default" w:ascii="宋体" w:hAnsi="宋体" w:eastAsia="宋体" w:cs="宋体"/>
          <w:sz w:val="22"/>
          <w:szCs w:val="22"/>
        </w:rPr>
      </w:pPr>
      <w:r>
        <w:rPr>
          <w:rFonts w:ascii="宋体" w:hAnsi="宋体" w:eastAsia="宋体" w:cs="宋体"/>
          <w:sz w:val="22"/>
          <w:szCs w:val="22"/>
        </w:rPr>
        <w:t xml:space="preserve"> 九、资金支付方式、时间和条件</w:t>
      </w:r>
      <w:r>
        <w:rPr>
          <w:rFonts w:ascii="宋体" w:hAnsi="宋体" w:eastAsia="宋体" w:cs="宋体"/>
          <w:sz w:val="22"/>
          <w:szCs w:val="22"/>
        </w:rPr>
        <w:br w:type="textWrapping"/>
      </w:r>
    </w:p>
    <w:p w14:paraId="686D0095">
      <w:pPr>
        <w:pStyle w:val="12"/>
        <w:rPr>
          <w:rFonts w:hint="default" w:ascii="宋体" w:hAnsi="宋体" w:eastAsia="宋体" w:cs="宋体"/>
          <w:sz w:val="22"/>
          <w:szCs w:val="22"/>
        </w:rPr>
      </w:pPr>
      <w:r>
        <w:rPr>
          <w:rFonts w:ascii="宋体" w:hAnsi="宋体" w:eastAsia="宋体" w:cs="宋体"/>
          <w:sz w:val="22"/>
          <w:szCs w:val="22"/>
        </w:rPr>
        <w:t xml:space="preserve"> 十、履约保证金</w:t>
      </w:r>
    </w:p>
    <w:p w14:paraId="522661C3">
      <w:pPr>
        <w:pStyle w:val="12"/>
        <w:rPr>
          <w:rFonts w:hint="default" w:ascii="宋体" w:hAnsi="宋体" w:eastAsia="宋体" w:cs="宋体"/>
          <w:sz w:val="22"/>
          <w:szCs w:val="22"/>
        </w:rPr>
      </w:pPr>
      <w:r>
        <w:rPr>
          <w:rFonts w:ascii="宋体" w:hAnsi="宋体" w:eastAsia="宋体" w:cs="宋体"/>
          <w:sz w:val="22"/>
          <w:szCs w:val="22"/>
        </w:rPr>
        <w:t xml:space="preserve"> □有，□无。具体如下：（按照采购文件规定填写）。</w:t>
      </w:r>
    </w:p>
    <w:p w14:paraId="4665D6C2">
      <w:pPr>
        <w:pStyle w:val="12"/>
        <w:rPr>
          <w:rFonts w:hint="default" w:ascii="宋体" w:hAnsi="宋体" w:eastAsia="宋体" w:cs="宋体"/>
          <w:sz w:val="22"/>
          <w:szCs w:val="22"/>
        </w:rPr>
      </w:pPr>
      <w:r>
        <w:rPr>
          <w:rFonts w:ascii="宋体" w:hAnsi="宋体" w:eastAsia="宋体" w:cs="宋体"/>
          <w:sz w:val="22"/>
          <w:szCs w:val="22"/>
        </w:rPr>
        <w:t>10.1乙方向甲方缴纳人民币 / 元作为本合同的履约保证金。</w:t>
      </w:r>
    </w:p>
    <w:p w14:paraId="56E159EE">
      <w:pPr>
        <w:pStyle w:val="12"/>
        <w:rPr>
          <w:rFonts w:hint="default" w:ascii="宋体" w:hAnsi="宋体" w:eastAsia="宋体" w:cs="宋体"/>
          <w:sz w:val="22"/>
          <w:szCs w:val="22"/>
        </w:rPr>
      </w:pPr>
      <w:r>
        <w:rPr>
          <w:rFonts w:ascii="宋体" w:hAnsi="宋体" w:eastAsia="宋体" w:cs="宋体"/>
          <w:sz w:val="22"/>
          <w:szCs w:val="22"/>
        </w:rPr>
        <w:t>10.2履约保证金缴纳形式：支票/汇票/电汇/保函等非现金形式。</w:t>
      </w:r>
    </w:p>
    <w:p w14:paraId="09D83693">
      <w:pPr>
        <w:pStyle w:val="12"/>
        <w:rPr>
          <w:rFonts w:hint="default" w:ascii="宋体" w:hAnsi="宋体" w:eastAsia="宋体" w:cs="宋体"/>
          <w:sz w:val="22"/>
          <w:szCs w:val="22"/>
        </w:rPr>
      </w:pPr>
      <w:r>
        <w:rPr>
          <w:rFonts w:ascii="宋体" w:hAnsi="宋体" w:eastAsia="宋体" w:cs="宋体"/>
          <w:sz w:val="22"/>
          <w:szCs w:val="22"/>
        </w:rPr>
        <w:t>10.3履约保证金合同履行完毕前有效，合同履行完毕后一次性结清退还。</w:t>
      </w:r>
    </w:p>
    <w:p w14:paraId="2E0F96FA">
      <w:pPr>
        <w:pStyle w:val="12"/>
        <w:rPr>
          <w:rFonts w:hint="default" w:ascii="宋体" w:hAnsi="宋体" w:eastAsia="宋体" w:cs="宋体"/>
          <w:sz w:val="22"/>
          <w:szCs w:val="22"/>
        </w:rPr>
      </w:pPr>
      <w:r>
        <w:rPr>
          <w:rFonts w:ascii="宋体" w:hAnsi="宋体" w:eastAsia="宋体" w:cs="宋体"/>
          <w:sz w:val="22"/>
          <w:szCs w:val="22"/>
        </w:rPr>
        <w:t xml:space="preserve"> 十一、合同期限</w:t>
      </w:r>
      <w:r>
        <w:rPr>
          <w:rFonts w:ascii="宋体" w:hAnsi="宋体" w:eastAsia="宋体" w:cs="宋体"/>
          <w:sz w:val="22"/>
          <w:szCs w:val="22"/>
        </w:rPr>
        <w:br w:type="textWrapping"/>
      </w:r>
    </w:p>
    <w:p w14:paraId="28A503BB">
      <w:pPr>
        <w:pStyle w:val="12"/>
        <w:rPr>
          <w:rFonts w:hint="default" w:ascii="宋体" w:hAnsi="宋体" w:eastAsia="宋体" w:cs="宋体"/>
          <w:sz w:val="22"/>
          <w:szCs w:val="22"/>
        </w:rPr>
      </w:pPr>
      <w:r>
        <w:rPr>
          <w:rFonts w:ascii="宋体" w:hAnsi="宋体" w:eastAsia="宋体" w:cs="宋体"/>
          <w:sz w:val="22"/>
          <w:szCs w:val="22"/>
        </w:rPr>
        <w:t xml:space="preserve"> 十二、保密条款</w:t>
      </w:r>
    </w:p>
    <w:p w14:paraId="5204DA52">
      <w:pPr>
        <w:pStyle w:val="12"/>
        <w:rPr>
          <w:rFonts w:hint="default" w:ascii="宋体" w:hAnsi="宋体" w:eastAsia="宋体" w:cs="宋体"/>
          <w:sz w:val="22"/>
          <w:szCs w:val="22"/>
        </w:rPr>
      </w:pPr>
      <w:r>
        <w:rPr>
          <w:rFonts w:ascii="宋体" w:hAnsi="宋体" w:eastAsia="宋体" w:cs="宋体"/>
          <w:sz w:val="22"/>
          <w:szCs w:val="22"/>
        </w:rPr>
        <w:t>12.1对于在采购和合同履行过程中所获悉的属于保密的内容，甲、乙双方均负有保密义务。</w:t>
      </w:r>
    </w:p>
    <w:p w14:paraId="3ACE8ED7">
      <w:pPr>
        <w:pStyle w:val="12"/>
        <w:rPr>
          <w:rFonts w:hint="default" w:ascii="宋体" w:hAnsi="宋体" w:eastAsia="宋体" w:cs="宋体"/>
          <w:sz w:val="22"/>
          <w:szCs w:val="22"/>
        </w:rPr>
      </w:pPr>
      <w:r>
        <w:rPr>
          <w:rFonts w:ascii="宋体" w:hAnsi="宋体" w:eastAsia="宋体" w:cs="宋体"/>
          <w:sz w:val="22"/>
          <w:szCs w:val="22"/>
        </w:rPr>
        <w:t>12.2其他</w:t>
      </w:r>
    </w:p>
    <w:p w14:paraId="33076976">
      <w:pPr>
        <w:pStyle w:val="12"/>
        <w:rPr>
          <w:rFonts w:hint="default" w:ascii="宋体" w:hAnsi="宋体" w:eastAsia="宋体" w:cs="宋体"/>
          <w:sz w:val="22"/>
          <w:szCs w:val="22"/>
        </w:rPr>
      </w:pPr>
      <w:r>
        <w:rPr>
          <w:rFonts w:ascii="宋体" w:hAnsi="宋体" w:eastAsia="宋体" w:cs="宋体"/>
          <w:sz w:val="22"/>
          <w:szCs w:val="22"/>
        </w:rPr>
        <w:t xml:space="preserve"> 十三、违约责任</w:t>
      </w:r>
    </w:p>
    <w:p w14:paraId="29EF9243">
      <w:pPr>
        <w:pStyle w:val="12"/>
        <w:rPr>
          <w:rFonts w:hint="default" w:ascii="宋体" w:hAnsi="宋体" w:eastAsia="宋体" w:cs="宋体"/>
          <w:sz w:val="22"/>
          <w:szCs w:val="22"/>
        </w:rPr>
      </w:pPr>
      <w:r>
        <w:rPr>
          <w:rFonts w:ascii="宋体" w:hAnsi="宋体" w:eastAsia="宋体" w:cs="宋体"/>
          <w:sz w:val="22"/>
          <w:szCs w:val="22"/>
        </w:rPr>
        <w:t>13.1甲方违约责任</w:t>
      </w:r>
    </w:p>
    <w:p w14:paraId="6EACEAAB">
      <w:pPr>
        <w:pStyle w:val="12"/>
        <w:rPr>
          <w:rFonts w:hint="default" w:ascii="宋体" w:hAnsi="宋体" w:eastAsia="宋体" w:cs="宋体"/>
          <w:sz w:val="22"/>
          <w:szCs w:val="22"/>
        </w:rPr>
      </w:pPr>
      <w:r>
        <w:rPr>
          <w:rFonts w:ascii="宋体" w:hAnsi="宋体" w:eastAsia="宋体" w:cs="宋体"/>
          <w:sz w:val="22"/>
          <w:szCs w:val="22"/>
        </w:rPr>
        <w:t>（1）甲方无正当理由拒绝乙方提供合格服务的，甲方应向乙方偿付所拒收合同总价________的违约金</w:t>
      </w:r>
    </w:p>
    <w:p w14:paraId="395D9FAD">
      <w:pPr>
        <w:pStyle w:val="12"/>
        <w:rPr>
          <w:rFonts w:hint="default" w:ascii="宋体" w:hAnsi="宋体" w:eastAsia="宋体" w:cs="宋体"/>
          <w:sz w:val="22"/>
          <w:szCs w:val="22"/>
        </w:rPr>
      </w:pPr>
      <w:r>
        <w:rPr>
          <w:rFonts w:ascii="宋体" w:hAnsi="宋体" w:eastAsia="宋体" w:cs="宋体"/>
          <w:sz w:val="22"/>
          <w:szCs w:val="22"/>
        </w:rPr>
        <w:t>（2）甲方无故逾期验收和办理合同款项支付手续的,甲方应按逾期付款总额每日________向乙方支付违约金。</w:t>
      </w:r>
    </w:p>
    <w:p w14:paraId="0A1A6004">
      <w:pPr>
        <w:pStyle w:val="12"/>
        <w:rPr>
          <w:rFonts w:hint="default" w:ascii="宋体" w:hAnsi="宋体" w:eastAsia="宋体" w:cs="宋体"/>
          <w:sz w:val="22"/>
          <w:szCs w:val="22"/>
        </w:rPr>
      </w:pPr>
      <w:r>
        <w:rPr>
          <w:rFonts w:ascii="宋体" w:hAnsi="宋体" w:eastAsia="宋体" w:cs="宋体"/>
          <w:sz w:val="22"/>
          <w:szCs w:val="22"/>
        </w:rPr>
        <w:t>（3）其他违约情形</w:t>
      </w:r>
    </w:p>
    <w:p w14:paraId="68F734F2">
      <w:pPr>
        <w:pStyle w:val="12"/>
        <w:rPr>
          <w:rFonts w:hint="default" w:ascii="宋体" w:hAnsi="宋体" w:eastAsia="宋体" w:cs="宋体"/>
          <w:sz w:val="22"/>
          <w:szCs w:val="22"/>
        </w:rPr>
      </w:pPr>
      <w:r>
        <w:rPr>
          <w:rFonts w:ascii="宋体" w:hAnsi="宋体" w:eastAsia="宋体" w:cs="宋体"/>
          <w:sz w:val="22"/>
          <w:szCs w:val="22"/>
        </w:rPr>
        <w:t>13.2乙方违约责任</w:t>
      </w:r>
    </w:p>
    <w:p w14:paraId="7A1F543B">
      <w:pPr>
        <w:pStyle w:val="12"/>
        <w:rPr>
          <w:rFonts w:hint="default" w:ascii="宋体" w:hAnsi="宋体" w:eastAsia="宋体" w:cs="宋体"/>
          <w:sz w:val="22"/>
          <w:szCs w:val="22"/>
        </w:rPr>
      </w:pPr>
      <w:r>
        <w:rPr>
          <w:rFonts w:ascii="宋体" w:hAnsi="宋体" w:eastAsia="宋体" w:cs="宋体"/>
          <w:sz w:val="22"/>
          <w:szCs w:val="22"/>
        </w:rPr>
        <w:t>（1）乙方逾期履行服务的，乙方应按逾期交付总额每日________向甲方支付违约金，由甲方从待付货款中扣除。乙方无正当理由逾期超过约定日期________仍不能交付的，视为“乙方不按合同约定履约”；</w:t>
      </w:r>
    </w:p>
    <w:p w14:paraId="048B2EAB">
      <w:pPr>
        <w:pStyle w:val="12"/>
        <w:rPr>
          <w:rFonts w:hint="default" w:ascii="宋体" w:hAnsi="宋体" w:eastAsia="宋体" w:cs="宋体"/>
          <w:sz w:val="22"/>
          <w:szCs w:val="22"/>
        </w:rPr>
      </w:pPr>
      <w:r>
        <w:rPr>
          <w:rFonts w:ascii="宋体" w:hAnsi="宋体" w:eastAsia="宋体" w:cs="宋体"/>
          <w:sz w:val="22"/>
          <w:szCs w:val="22"/>
        </w:rPr>
        <w:t>（2）乙方所履行的服务不符合合同规定及《采购文件》规定标准的，甲方有权拒绝，乙方愿意整改但逾期履行的，按乙方逾期履行处理。乙方拒绝整改的，视为“乙方不按合同约定履约”</w:t>
      </w:r>
    </w:p>
    <w:p w14:paraId="659704DD">
      <w:pPr>
        <w:pStyle w:val="12"/>
        <w:rPr>
          <w:rFonts w:hint="default" w:ascii="宋体" w:hAnsi="宋体" w:eastAsia="宋体" w:cs="宋体"/>
          <w:sz w:val="22"/>
          <w:szCs w:val="22"/>
        </w:rPr>
      </w:pPr>
      <w:r>
        <w:rPr>
          <w:rFonts w:ascii="宋体" w:hAnsi="宋体" w:eastAsia="宋体" w:cs="宋体"/>
          <w:sz w:val="22"/>
          <w:szCs w:val="22"/>
        </w:rPr>
        <w:t>（3）乙方不按合同约定履约的，甲方可以解除采购合同，并对乙方已缴纳的履约保证金作“不予退还”处理。同时，乙方须按以下约定向甲方支付违约金：</w:t>
      </w:r>
    </w:p>
    <w:p w14:paraId="1E8BF3FA">
      <w:pPr>
        <w:pStyle w:val="12"/>
        <w:rPr>
          <w:rFonts w:hint="default" w:ascii="宋体" w:hAnsi="宋体" w:eastAsia="宋体" w:cs="宋体"/>
          <w:sz w:val="22"/>
          <w:szCs w:val="22"/>
        </w:rPr>
      </w:pPr>
      <w:r>
        <w:rPr>
          <w:rFonts w:ascii="宋体" w:hAnsi="宋体" w:eastAsia="宋体" w:cs="宋体"/>
          <w:sz w:val="22"/>
          <w:szCs w:val="22"/>
        </w:rPr>
        <w:t>（4）其他违约情形</w:t>
      </w:r>
    </w:p>
    <w:p w14:paraId="2327E077">
      <w:pPr>
        <w:pStyle w:val="12"/>
        <w:rPr>
          <w:rFonts w:hint="default" w:ascii="宋体" w:hAnsi="宋体" w:eastAsia="宋体" w:cs="宋体"/>
          <w:sz w:val="22"/>
          <w:szCs w:val="22"/>
        </w:rPr>
      </w:pPr>
      <w:r>
        <w:rPr>
          <w:rFonts w:ascii="宋体" w:hAnsi="宋体" w:eastAsia="宋体" w:cs="宋体"/>
          <w:sz w:val="22"/>
          <w:szCs w:val="22"/>
        </w:rPr>
        <w:t xml:space="preserve"> 十四、不可抗力事件处理</w:t>
      </w:r>
    </w:p>
    <w:p w14:paraId="06799152">
      <w:pPr>
        <w:pStyle w:val="12"/>
        <w:rPr>
          <w:rFonts w:hint="default" w:ascii="宋体" w:hAnsi="宋体" w:eastAsia="宋体" w:cs="宋体"/>
          <w:sz w:val="22"/>
          <w:szCs w:val="22"/>
        </w:rPr>
      </w:pPr>
      <w:r>
        <w:rPr>
          <w:rFonts w:ascii="宋体" w:hAnsi="宋体" w:eastAsia="宋体" w:cs="宋体"/>
          <w:sz w:val="22"/>
          <w:szCs w:val="2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0A562A68">
      <w:pPr>
        <w:pStyle w:val="12"/>
        <w:rPr>
          <w:rFonts w:hint="default" w:ascii="宋体" w:hAnsi="宋体" w:eastAsia="宋体" w:cs="宋体"/>
          <w:sz w:val="22"/>
          <w:szCs w:val="22"/>
        </w:rPr>
      </w:pPr>
      <w:r>
        <w:rPr>
          <w:rFonts w:ascii="宋体" w:hAnsi="宋体" w:eastAsia="宋体" w:cs="宋体"/>
          <w:sz w:val="22"/>
          <w:szCs w:val="22"/>
        </w:rPr>
        <w:t xml:space="preserve"> 十五、解决争议的方法</w:t>
      </w:r>
    </w:p>
    <w:p w14:paraId="5FBB705D">
      <w:pPr>
        <w:pStyle w:val="12"/>
        <w:rPr>
          <w:rFonts w:hint="default" w:ascii="宋体" w:hAnsi="宋体" w:eastAsia="宋体" w:cs="宋体"/>
          <w:sz w:val="22"/>
          <w:szCs w:val="22"/>
        </w:rPr>
      </w:pPr>
      <w:r>
        <w:rPr>
          <w:rFonts w:ascii="宋体" w:hAnsi="宋体" w:eastAsia="宋体" w:cs="宋体"/>
          <w:sz w:val="22"/>
          <w:szCs w:val="22"/>
        </w:rPr>
        <w:t>15.1甲、乙双方协商解决。</w:t>
      </w:r>
    </w:p>
    <w:p w14:paraId="7FAF72B8">
      <w:pPr>
        <w:pStyle w:val="12"/>
        <w:rPr>
          <w:rFonts w:hint="default" w:ascii="宋体" w:hAnsi="宋体" w:eastAsia="宋体" w:cs="宋体"/>
          <w:sz w:val="22"/>
          <w:szCs w:val="22"/>
        </w:rPr>
      </w:pPr>
      <w:r>
        <w:rPr>
          <w:rFonts w:ascii="宋体" w:hAnsi="宋体" w:eastAsia="宋体" w:cs="宋体"/>
          <w:sz w:val="22"/>
          <w:szCs w:val="22"/>
        </w:rPr>
        <w:t>15.2若协商解决不成，双方明确按以下第_种方式解决：</w:t>
      </w:r>
    </w:p>
    <w:p w14:paraId="57960015">
      <w:pPr>
        <w:pStyle w:val="12"/>
        <w:rPr>
          <w:rFonts w:hint="default" w:ascii="宋体" w:hAnsi="宋体" w:eastAsia="宋体" w:cs="宋体"/>
          <w:sz w:val="22"/>
          <w:szCs w:val="22"/>
        </w:rPr>
      </w:pPr>
      <w:r>
        <w:rPr>
          <w:rFonts w:ascii="宋体" w:hAnsi="宋体" w:eastAsia="宋体" w:cs="宋体"/>
          <w:sz w:val="22"/>
          <w:szCs w:val="22"/>
        </w:rPr>
        <w:t xml:space="preserve"> 1、提交仲裁委员会仲裁，具体如下：</w:t>
      </w:r>
    </w:p>
    <w:p w14:paraId="64F1FAEB">
      <w:pPr>
        <w:pStyle w:val="12"/>
        <w:rPr>
          <w:rFonts w:hint="default" w:ascii="宋体" w:hAnsi="宋体" w:eastAsia="宋体" w:cs="宋体"/>
          <w:sz w:val="22"/>
          <w:szCs w:val="22"/>
        </w:rPr>
      </w:pPr>
      <w:r>
        <w:rPr>
          <w:rFonts w:ascii="宋体" w:hAnsi="宋体" w:eastAsia="宋体" w:cs="宋体"/>
          <w:sz w:val="22"/>
          <w:szCs w:val="22"/>
        </w:rPr>
        <w:t xml:space="preserve"> 2、向人民法院提起诉讼。</w:t>
      </w:r>
    </w:p>
    <w:p w14:paraId="616F8E25">
      <w:pPr>
        <w:pStyle w:val="12"/>
        <w:rPr>
          <w:rFonts w:hint="default" w:ascii="宋体" w:hAnsi="宋体" w:eastAsia="宋体" w:cs="宋体"/>
          <w:sz w:val="22"/>
          <w:szCs w:val="22"/>
        </w:rPr>
      </w:pPr>
      <w:r>
        <w:rPr>
          <w:rFonts w:ascii="宋体" w:hAnsi="宋体" w:eastAsia="宋体" w:cs="宋体"/>
          <w:sz w:val="22"/>
          <w:szCs w:val="22"/>
        </w:rPr>
        <w:t xml:space="preserve"> 十六、合同其他条款</w:t>
      </w:r>
      <w:r>
        <w:rPr>
          <w:rFonts w:ascii="宋体" w:hAnsi="宋体" w:eastAsia="宋体" w:cs="宋体"/>
          <w:sz w:val="22"/>
          <w:szCs w:val="22"/>
        </w:rPr>
        <w:br w:type="textWrapping"/>
      </w:r>
    </w:p>
    <w:p w14:paraId="459CD27F">
      <w:pPr>
        <w:pStyle w:val="12"/>
        <w:rPr>
          <w:rFonts w:hint="default" w:ascii="宋体" w:hAnsi="宋体" w:eastAsia="宋体" w:cs="宋体"/>
          <w:sz w:val="22"/>
          <w:szCs w:val="22"/>
        </w:rPr>
      </w:pPr>
      <w:r>
        <w:rPr>
          <w:rFonts w:ascii="宋体" w:hAnsi="宋体" w:eastAsia="宋体" w:cs="宋体"/>
          <w:sz w:val="22"/>
          <w:szCs w:val="22"/>
        </w:rPr>
        <w:t xml:space="preserve"> 十七、其他约定</w:t>
      </w:r>
    </w:p>
    <w:p w14:paraId="78764E96">
      <w:pPr>
        <w:pStyle w:val="12"/>
        <w:rPr>
          <w:rFonts w:hint="default" w:ascii="宋体" w:hAnsi="宋体" w:eastAsia="宋体" w:cs="宋体"/>
          <w:sz w:val="22"/>
          <w:szCs w:val="22"/>
        </w:rPr>
      </w:pPr>
      <w:r>
        <w:rPr>
          <w:rFonts w:ascii="宋体" w:hAnsi="宋体" w:eastAsia="宋体" w:cs="宋体"/>
          <w:sz w:val="22"/>
          <w:szCs w:val="22"/>
        </w:rPr>
        <w:t>17.1合同文件与本合同具有同等法律效力。</w:t>
      </w:r>
    </w:p>
    <w:p w14:paraId="758AF145">
      <w:pPr>
        <w:pStyle w:val="12"/>
        <w:rPr>
          <w:rFonts w:hint="default" w:ascii="宋体" w:hAnsi="宋体" w:eastAsia="宋体" w:cs="宋体"/>
          <w:sz w:val="22"/>
          <w:szCs w:val="22"/>
          <w:lang w:eastAsia="zh-CN"/>
        </w:rPr>
      </w:pPr>
      <w:r>
        <w:rPr>
          <w:rFonts w:ascii="宋体" w:hAnsi="宋体" w:eastAsia="宋体" w:cs="宋体"/>
          <w:sz w:val="22"/>
          <w:szCs w:val="22"/>
        </w:rPr>
        <w:t>17.2合同生效：合同经双方法定代表人或委托代理人签字并加盖单位公章后生效</w:t>
      </w:r>
      <w:r>
        <w:rPr>
          <w:rFonts w:ascii="宋体" w:hAnsi="宋体" w:eastAsia="宋体" w:cs="宋体"/>
          <w:sz w:val="22"/>
          <w:szCs w:val="22"/>
          <w:lang w:eastAsia="zh-CN"/>
        </w:rPr>
        <w:t>。</w:t>
      </w:r>
    </w:p>
    <w:p w14:paraId="020F2106">
      <w:pPr>
        <w:pStyle w:val="12"/>
        <w:rPr>
          <w:rFonts w:hint="default" w:ascii="宋体" w:hAnsi="宋体" w:eastAsia="宋体" w:cs="宋体"/>
          <w:sz w:val="22"/>
          <w:szCs w:val="22"/>
        </w:rPr>
      </w:pPr>
      <w:r>
        <w:rPr>
          <w:rFonts w:ascii="宋体" w:hAnsi="宋体" w:eastAsia="宋体" w:cs="宋体"/>
          <w:sz w:val="22"/>
          <w:szCs w:val="22"/>
        </w:rPr>
        <w:t>17.3本合同未尽事宜，遵照《中华人民共和国民法典》有关条文执行。</w:t>
      </w:r>
    </w:p>
    <w:p w14:paraId="50B7CB48">
      <w:pPr>
        <w:pStyle w:val="12"/>
        <w:rPr>
          <w:rFonts w:hint="default" w:ascii="宋体" w:hAnsi="宋体" w:eastAsia="宋体" w:cs="宋体"/>
          <w:sz w:val="22"/>
          <w:szCs w:val="22"/>
        </w:rPr>
      </w:pPr>
      <w:r>
        <w:rPr>
          <w:rFonts w:ascii="宋体" w:hAnsi="宋体" w:eastAsia="宋体" w:cs="宋体"/>
          <w:sz w:val="22"/>
          <w:szCs w:val="22"/>
        </w:rPr>
        <w:t>17.4本合同正本一式_______份，具有同等法律效力，甲方、乙方各执_______份；副本_______份，_______</w:t>
      </w:r>
    </w:p>
    <w:p w14:paraId="20DDDE9C">
      <w:pPr>
        <w:pStyle w:val="12"/>
        <w:rPr>
          <w:rFonts w:hint="default" w:ascii="宋体" w:hAnsi="宋体" w:eastAsia="宋体" w:cs="宋体"/>
          <w:sz w:val="22"/>
          <w:szCs w:val="22"/>
        </w:rPr>
      </w:pPr>
      <w:r>
        <w:rPr>
          <w:rFonts w:ascii="宋体" w:hAnsi="宋体" w:eastAsia="宋体" w:cs="宋体"/>
          <w:sz w:val="22"/>
          <w:szCs w:val="22"/>
        </w:rPr>
        <w:t>17.</w:t>
      </w:r>
      <w:r>
        <w:rPr>
          <w:rFonts w:ascii="宋体" w:hAnsi="宋体" w:eastAsia="宋体" w:cs="宋体"/>
          <w:sz w:val="22"/>
          <w:szCs w:val="22"/>
          <w:lang w:eastAsia="zh-CN"/>
        </w:rPr>
        <w:t>5</w:t>
      </w:r>
      <w:r>
        <w:rPr>
          <w:rFonts w:ascii="宋体" w:hAnsi="宋体" w:eastAsia="宋体" w:cs="宋体"/>
          <w:sz w:val="22"/>
          <w:szCs w:val="22"/>
        </w:rPr>
        <w:t>其他</w:t>
      </w:r>
    </w:p>
    <w:p w14:paraId="4E615098">
      <w:pPr>
        <w:pStyle w:val="12"/>
        <w:rPr>
          <w:rFonts w:hint="default" w:ascii="宋体" w:hAnsi="宋体" w:eastAsia="宋体" w:cs="宋体"/>
          <w:sz w:val="22"/>
          <w:szCs w:val="22"/>
        </w:rPr>
      </w:pPr>
      <w:r>
        <w:rPr>
          <w:rFonts w:ascii="宋体" w:hAnsi="宋体" w:eastAsia="宋体" w:cs="宋体"/>
          <w:sz w:val="22"/>
          <w:szCs w:val="22"/>
        </w:rPr>
        <w:t xml:space="preserve"> 十八、合同附件</w:t>
      </w:r>
      <w:r>
        <w:rPr>
          <w:rFonts w:ascii="宋体" w:hAnsi="宋体" w:eastAsia="宋体" w:cs="宋体"/>
          <w:sz w:val="22"/>
          <w:szCs w:val="22"/>
        </w:rPr>
        <w:br w:type="textWrapping"/>
      </w:r>
      <w:r>
        <w:rPr>
          <w:rFonts w:ascii="宋体" w:hAnsi="宋体" w:eastAsia="宋体" w:cs="宋体"/>
          <w:sz w:val="22"/>
          <w:szCs w:val="22"/>
        </w:rPr>
        <w:br w:type="textWrapping"/>
      </w:r>
    </w:p>
    <w:p w14:paraId="4AB39B62">
      <w:pPr>
        <w:pStyle w:val="12"/>
        <w:rPr>
          <w:rFonts w:hint="default" w:ascii="宋体" w:hAnsi="宋体" w:eastAsia="宋体" w:cs="宋体"/>
          <w:sz w:val="22"/>
          <w:szCs w:val="22"/>
          <w:lang w:eastAsia="zh-CN"/>
        </w:rPr>
      </w:pPr>
      <w:r>
        <w:rPr>
          <w:rFonts w:ascii="宋体" w:hAnsi="宋体" w:eastAsia="宋体" w:cs="宋体"/>
          <w:sz w:val="22"/>
          <w:szCs w:val="22"/>
        </w:rPr>
        <w:t xml:space="preserve"> 甲方（采购人）：</w:t>
      </w:r>
      <w:r>
        <w:rPr>
          <w:rFonts w:ascii="宋体" w:hAnsi="宋体" w:eastAsia="宋体" w:cs="宋体"/>
          <w:sz w:val="22"/>
          <w:szCs w:val="22"/>
          <w:lang w:eastAsia="zh-CN"/>
        </w:rPr>
        <w:t xml:space="preserve">                           </w:t>
      </w:r>
      <w:r>
        <w:rPr>
          <w:rFonts w:ascii="宋体" w:hAnsi="宋体" w:eastAsia="宋体" w:cs="宋体"/>
          <w:sz w:val="22"/>
          <w:szCs w:val="22"/>
        </w:rPr>
        <w:t xml:space="preserve"> 乙方（中标或成交人）：</w:t>
      </w:r>
      <w:r>
        <w:rPr>
          <w:rFonts w:ascii="宋体" w:hAnsi="宋体" w:eastAsia="宋体" w:cs="宋体"/>
          <w:sz w:val="22"/>
          <w:szCs w:val="22"/>
          <w:lang w:eastAsia="zh-CN"/>
        </w:rPr>
        <w:t xml:space="preserve"> </w:t>
      </w:r>
    </w:p>
    <w:p w14:paraId="50A10C2C">
      <w:pPr>
        <w:pStyle w:val="12"/>
        <w:rPr>
          <w:rFonts w:hint="default" w:ascii="宋体" w:hAnsi="宋体" w:eastAsia="宋体" w:cs="宋体"/>
          <w:sz w:val="22"/>
          <w:szCs w:val="22"/>
          <w:lang w:eastAsia="zh-CN"/>
        </w:rPr>
      </w:pPr>
      <w:r>
        <w:rPr>
          <w:rFonts w:ascii="宋体" w:hAnsi="宋体" w:eastAsia="宋体" w:cs="宋体"/>
          <w:sz w:val="22"/>
          <w:szCs w:val="22"/>
          <w:lang w:eastAsia="zh-CN"/>
        </w:rPr>
        <w:t xml:space="preserve">                 </w:t>
      </w:r>
    </w:p>
    <w:p w14:paraId="247EE226">
      <w:pPr>
        <w:pStyle w:val="12"/>
        <w:rPr>
          <w:rFonts w:hint="default" w:ascii="宋体" w:hAnsi="宋体" w:eastAsia="宋体" w:cs="宋体"/>
          <w:sz w:val="22"/>
          <w:szCs w:val="22"/>
        </w:rPr>
      </w:pPr>
      <w:r>
        <w:rPr>
          <w:rFonts w:ascii="宋体" w:hAnsi="宋体" w:eastAsia="宋体" w:cs="宋体"/>
          <w:sz w:val="22"/>
          <w:szCs w:val="22"/>
        </w:rPr>
        <w:t xml:space="preserve"> 法定（授权）代表人：</w:t>
      </w:r>
      <w:r>
        <w:rPr>
          <w:rFonts w:ascii="宋体" w:hAnsi="宋体" w:eastAsia="宋体" w:cs="宋体"/>
          <w:sz w:val="22"/>
          <w:szCs w:val="22"/>
          <w:lang w:eastAsia="zh-CN"/>
        </w:rPr>
        <w:t xml:space="preserve">                       </w:t>
      </w:r>
      <w:r>
        <w:rPr>
          <w:rFonts w:ascii="宋体" w:hAnsi="宋体" w:eastAsia="宋体" w:cs="宋体"/>
          <w:sz w:val="22"/>
          <w:szCs w:val="22"/>
        </w:rPr>
        <w:t xml:space="preserve"> 法定（授权）代表人：</w:t>
      </w:r>
    </w:p>
    <w:p w14:paraId="446CCAFA">
      <w:pPr>
        <w:pStyle w:val="12"/>
        <w:rPr>
          <w:rFonts w:hint="default" w:ascii="宋体" w:hAnsi="宋体" w:eastAsia="宋体" w:cs="宋体"/>
          <w:sz w:val="22"/>
          <w:szCs w:val="22"/>
        </w:rPr>
      </w:pPr>
    </w:p>
    <w:p w14:paraId="1DF9D975">
      <w:pPr>
        <w:pStyle w:val="12"/>
        <w:rPr>
          <w:rFonts w:hint="default" w:ascii="宋体" w:hAnsi="宋体" w:eastAsia="宋体" w:cs="宋体"/>
          <w:sz w:val="22"/>
          <w:szCs w:val="22"/>
        </w:rPr>
      </w:pPr>
      <w:r>
        <w:rPr>
          <w:rFonts w:ascii="宋体" w:hAnsi="宋体" w:eastAsia="宋体" w:cs="宋体"/>
          <w:sz w:val="22"/>
          <w:szCs w:val="22"/>
        </w:rPr>
        <w:t xml:space="preserve"> 纳税人识别号： </w:t>
      </w:r>
      <w:r>
        <w:rPr>
          <w:rFonts w:ascii="宋体" w:hAnsi="宋体" w:eastAsia="宋体" w:cs="宋体"/>
          <w:sz w:val="22"/>
          <w:szCs w:val="22"/>
          <w:lang w:eastAsia="zh-CN"/>
        </w:rPr>
        <w:t xml:space="preserve">                             </w:t>
      </w:r>
      <w:r>
        <w:rPr>
          <w:rFonts w:ascii="宋体" w:hAnsi="宋体" w:eastAsia="宋体" w:cs="宋体"/>
          <w:sz w:val="22"/>
          <w:szCs w:val="22"/>
        </w:rPr>
        <w:t>纳税人识别号：</w:t>
      </w:r>
    </w:p>
    <w:p w14:paraId="0D6EA8D7">
      <w:pPr>
        <w:pStyle w:val="12"/>
        <w:rPr>
          <w:rFonts w:hint="default" w:ascii="宋体" w:hAnsi="宋体" w:eastAsia="宋体" w:cs="宋体"/>
          <w:sz w:val="22"/>
          <w:szCs w:val="22"/>
        </w:rPr>
      </w:pPr>
    </w:p>
    <w:p w14:paraId="6C8FEFED">
      <w:pPr>
        <w:pStyle w:val="12"/>
        <w:rPr>
          <w:rFonts w:hint="default" w:ascii="宋体" w:hAnsi="宋体" w:eastAsia="宋体" w:cs="宋体"/>
          <w:sz w:val="22"/>
          <w:szCs w:val="22"/>
        </w:rPr>
      </w:pPr>
      <w:r>
        <w:rPr>
          <w:rFonts w:ascii="宋体" w:hAnsi="宋体" w:eastAsia="宋体" w:cs="宋体"/>
          <w:sz w:val="22"/>
          <w:szCs w:val="22"/>
        </w:rPr>
        <w:t xml:space="preserve"> 开户银行：</w:t>
      </w:r>
      <w:r>
        <w:rPr>
          <w:rFonts w:ascii="宋体" w:hAnsi="宋体" w:eastAsia="宋体" w:cs="宋体"/>
          <w:sz w:val="22"/>
          <w:szCs w:val="22"/>
          <w:lang w:eastAsia="zh-CN"/>
        </w:rPr>
        <w:t xml:space="preserve">                                 </w:t>
      </w:r>
      <w:r>
        <w:rPr>
          <w:rFonts w:ascii="宋体" w:hAnsi="宋体" w:eastAsia="宋体" w:cs="宋体"/>
          <w:sz w:val="22"/>
          <w:szCs w:val="22"/>
        </w:rPr>
        <w:t xml:space="preserve"> 开户银行：</w:t>
      </w:r>
    </w:p>
    <w:p w14:paraId="112BDDE7">
      <w:pPr>
        <w:pStyle w:val="12"/>
        <w:rPr>
          <w:rFonts w:hint="default" w:ascii="宋体" w:hAnsi="宋体" w:eastAsia="宋体" w:cs="宋体"/>
          <w:sz w:val="22"/>
          <w:szCs w:val="22"/>
        </w:rPr>
      </w:pPr>
    </w:p>
    <w:p w14:paraId="04D11249">
      <w:pPr>
        <w:pStyle w:val="12"/>
        <w:rPr>
          <w:rFonts w:hint="default" w:ascii="宋体" w:hAnsi="宋体" w:eastAsia="宋体" w:cs="宋体"/>
          <w:sz w:val="22"/>
          <w:szCs w:val="22"/>
        </w:rPr>
      </w:pPr>
      <w:r>
        <w:rPr>
          <w:rFonts w:ascii="宋体" w:hAnsi="宋体" w:eastAsia="宋体" w:cs="宋体"/>
          <w:sz w:val="22"/>
          <w:szCs w:val="22"/>
        </w:rPr>
        <w:t xml:space="preserve"> 账号：</w:t>
      </w:r>
      <w:r>
        <w:rPr>
          <w:rFonts w:ascii="宋体" w:hAnsi="宋体" w:eastAsia="宋体" w:cs="宋体"/>
          <w:sz w:val="22"/>
          <w:szCs w:val="22"/>
          <w:lang w:eastAsia="zh-CN"/>
        </w:rPr>
        <w:t xml:space="preserve">                                      </w:t>
      </w:r>
      <w:r>
        <w:rPr>
          <w:rFonts w:ascii="宋体" w:hAnsi="宋体" w:eastAsia="宋体" w:cs="宋体"/>
          <w:sz w:val="22"/>
          <w:szCs w:val="22"/>
        </w:rPr>
        <w:t xml:space="preserve"> 账号：</w:t>
      </w:r>
    </w:p>
    <w:p w14:paraId="50B3930E">
      <w:pPr>
        <w:pStyle w:val="12"/>
        <w:rPr>
          <w:rFonts w:hint="default" w:ascii="宋体" w:hAnsi="宋体" w:eastAsia="宋体" w:cs="宋体"/>
          <w:sz w:val="22"/>
          <w:szCs w:val="22"/>
          <w:lang w:eastAsia="zh-CN"/>
        </w:rPr>
      </w:pPr>
      <w:r>
        <w:rPr>
          <w:rFonts w:ascii="宋体" w:hAnsi="宋体" w:eastAsia="宋体" w:cs="宋体"/>
          <w:sz w:val="22"/>
          <w:szCs w:val="22"/>
          <w:lang w:eastAsia="zh-CN"/>
        </w:rPr>
        <w:t xml:space="preserve">                   </w:t>
      </w:r>
    </w:p>
    <w:p w14:paraId="25DA6255">
      <w:pPr>
        <w:pStyle w:val="12"/>
        <w:rPr>
          <w:rFonts w:hint="default" w:ascii="宋体" w:hAnsi="宋体" w:eastAsia="宋体" w:cs="宋体"/>
          <w:sz w:val="22"/>
          <w:szCs w:val="22"/>
        </w:rPr>
      </w:pPr>
      <w:r>
        <w:rPr>
          <w:rFonts w:ascii="宋体" w:hAnsi="宋体" w:eastAsia="宋体" w:cs="宋体"/>
          <w:sz w:val="22"/>
          <w:szCs w:val="22"/>
        </w:rPr>
        <w:t>签订地点：_____________</w:t>
      </w:r>
    </w:p>
    <w:p w14:paraId="2FBB2F2A">
      <w:pPr>
        <w:pStyle w:val="12"/>
        <w:rPr>
          <w:rFonts w:hint="default" w:ascii="宋体" w:hAnsi="宋体" w:eastAsia="宋体" w:cs="宋体"/>
          <w:sz w:val="22"/>
          <w:szCs w:val="22"/>
        </w:rPr>
      </w:pPr>
      <w:r>
        <w:rPr>
          <w:rFonts w:ascii="宋体" w:hAnsi="宋体" w:eastAsia="宋体" w:cs="宋体"/>
          <w:sz w:val="22"/>
          <w:szCs w:val="22"/>
        </w:rPr>
        <w:t>签订日期：____年___月___日</w:t>
      </w:r>
    </w:p>
    <w:p w14:paraId="778C4B99">
      <w:pPr>
        <w:pStyle w:val="12"/>
        <w:rPr>
          <w:rFonts w:hint="default" w:ascii="宋体" w:hAnsi="宋体" w:eastAsia="宋体" w:cs="宋体"/>
          <w:sz w:val="22"/>
          <w:szCs w:val="22"/>
        </w:rPr>
      </w:pPr>
    </w:p>
    <w:p w14:paraId="1F89EF3B">
      <w:pPr>
        <w:pStyle w:val="12"/>
        <w:rPr>
          <w:rFonts w:hint="default"/>
        </w:rPr>
      </w:pPr>
    </w:p>
    <w:p w14:paraId="28C47918">
      <w:pPr>
        <w:pStyle w:val="12"/>
        <w:rPr>
          <w:rFonts w:hint="default"/>
        </w:rPr>
      </w:pPr>
    </w:p>
    <w:p w14:paraId="1778AE26">
      <w:pPr>
        <w:pStyle w:val="12"/>
        <w:rPr>
          <w:rFonts w:hint="default"/>
        </w:rPr>
      </w:pPr>
    </w:p>
    <w:p w14:paraId="7355AC88">
      <w:pPr>
        <w:pStyle w:val="12"/>
        <w:rPr>
          <w:rFonts w:hint="default"/>
        </w:rPr>
      </w:pPr>
    </w:p>
    <w:p w14:paraId="363DC1FE">
      <w:pPr>
        <w:pStyle w:val="12"/>
        <w:rPr>
          <w:rFonts w:hint="default"/>
        </w:rPr>
      </w:pPr>
    </w:p>
    <w:p w14:paraId="12A5C9C6">
      <w:pPr>
        <w:pStyle w:val="12"/>
        <w:rPr>
          <w:rFonts w:hint="default"/>
        </w:rPr>
      </w:pPr>
    </w:p>
    <w:p w14:paraId="72C847FE">
      <w:pPr>
        <w:pStyle w:val="12"/>
        <w:rPr>
          <w:rFonts w:hint="default"/>
        </w:rPr>
      </w:pPr>
    </w:p>
    <w:p w14:paraId="376EBB28">
      <w:pPr>
        <w:spacing w:line="700" w:lineRule="exact"/>
        <w:jc w:val="left"/>
        <w:rPr>
          <w:b/>
          <w:sz w:val="36"/>
        </w:rPr>
      </w:pPr>
      <w:r>
        <w:rPr>
          <w:b/>
          <w:sz w:val="36"/>
        </w:rPr>
        <w:br w:type="page"/>
      </w:r>
    </w:p>
    <w:p w14:paraId="6577A420">
      <w:pPr>
        <w:pStyle w:val="12"/>
        <w:jc w:val="center"/>
        <w:outlineLvl w:val="1"/>
        <w:rPr>
          <w:rFonts w:hint="default"/>
        </w:rPr>
      </w:pPr>
      <w:r>
        <w:rPr>
          <w:b/>
          <w:sz w:val="36"/>
        </w:rPr>
        <w:t>第五章 首次响应文件格式</w:t>
      </w:r>
    </w:p>
    <w:p w14:paraId="417F9CDA">
      <w:pPr>
        <w:pStyle w:val="12"/>
        <w:jc w:val="center"/>
        <w:outlineLvl w:val="2"/>
        <w:rPr>
          <w:rFonts w:hint="default"/>
        </w:rPr>
      </w:pPr>
      <w:r>
        <w:rPr>
          <w:b/>
          <w:sz w:val="28"/>
        </w:rPr>
        <w:t>编制说明</w:t>
      </w:r>
    </w:p>
    <w:p w14:paraId="578B2B2C">
      <w:pPr>
        <w:pStyle w:val="12"/>
        <w:ind w:firstLine="480"/>
        <w:rPr>
          <w:rFonts w:hint="default"/>
        </w:rPr>
      </w:pPr>
      <w: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14:paraId="2E4908B5">
      <w:pPr>
        <w:pStyle w:val="12"/>
        <w:rPr>
          <w:rFonts w:hint="default"/>
        </w:rPr>
      </w:pPr>
      <w:r>
        <w:t xml:space="preserve"> </w:t>
      </w:r>
      <w:r>
        <w:br w:type="textWrapping"/>
      </w:r>
      <w:r>
        <w:br w:type="page"/>
      </w:r>
    </w:p>
    <w:p w14:paraId="1A2DAFB8">
      <w:pPr>
        <w:pStyle w:val="12"/>
        <w:jc w:val="center"/>
        <w:outlineLvl w:val="0"/>
        <w:rPr>
          <w:rFonts w:hint="default"/>
        </w:rPr>
      </w:pPr>
      <w:r>
        <w:rPr>
          <w:b/>
          <w:sz w:val="48"/>
        </w:rPr>
        <w:t xml:space="preserve"> 福建省政府采购项目竞争性磋商</w:t>
      </w:r>
    </w:p>
    <w:p w14:paraId="624FFA6F">
      <w:pPr>
        <w:pStyle w:val="12"/>
        <w:jc w:val="center"/>
        <w:outlineLvl w:val="1"/>
        <w:rPr>
          <w:rFonts w:hint="default"/>
        </w:rPr>
      </w:pPr>
      <w:r>
        <w:rPr>
          <w:b/>
          <w:sz w:val="36"/>
        </w:rPr>
        <w:t>响应文件</w:t>
      </w:r>
    </w:p>
    <w:p w14:paraId="28B81325">
      <w:pPr>
        <w:pStyle w:val="12"/>
        <w:jc w:val="center"/>
        <w:outlineLvl w:val="1"/>
        <w:rPr>
          <w:rFonts w:hint="default"/>
        </w:rPr>
      </w:pPr>
      <w:r>
        <w:rPr>
          <w:b/>
          <w:sz w:val="36"/>
        </w:rPr>
        <w:t>（首次）</w:t>
      </w:r>
      <w:r>
        <w:br w:type="textWrapping"/>
      </w:r>
      <w:r>
        <w:br w:type="textWrapping"/>
      </w:r>
      <w:r>
        <w:br w:type="textWrapping"/>
      </w:r>
      <w:r>
        <w:br w:type="textWrapping"/>
      </w:r>
      <w:r>
        <w:br w:type="textWrapping"/>
      </w:r>
    </w:p>
    <w:p w14:paraId="6695DA31">
      <w:pPr>
        <w:pStyle w:val="12"/>
        <w:jc w:val="both"/>
        <w:outlineLvl w:val="2"/>
        <w:rPr>
          <w:rFonts w:hint="default"/>
        </w:rPr>
      </w:pPr>
      <w:r>
        <w:rPr>
          <w:b/>
          <w:sz w:val="28"/>
        </w:rPr>
        <w:t>项目名称：</w:t>
      </w:r>
      <w:r>
        <w:rPr>
          <w:b/>
          <w:sz w:val="28"/>
          <w:u w:val="single"/>
        </w:rPr>
        <w:t xml:space="preserve">                                  </w:t>
      </w:r>
    </w:p>
    <w:p w14:paraId="0B9A7E6C">
      <w:pPr>
        <w:pStyle w:val="12"/>
        <w:jc w:val="both"/>
        <w:outlineLvl w:val="2"/>
        <w:rPr>
          <w:rFonts w:hint="default"/>
        </w:rPr>
      </w:pPr>
      <w:r>
        <w:rPr>
          <w:b/>
          <w:sz w:val="28"/>
        </w:rPr>
        <w:t>项目编号：</w:t>
      </w:r>
      <w:r>
        <w:rPr>
          <w:b/>
          <w:sz w:val="28"/>
          <w:u w:val="single"/>
        </w:rPr>
        <w:t xml:space="preserve">                                  </w:t>
      </w:r>
    </w:p>
    <w:p w14:paraId="20DAF92D">
      <w:pPr>
        <w:pStyle w:val="12"/>
        <w:jc w:val="both"/>
        <w:outlineLvl w:val="2"/>
        <w:rPr>
          <w:rFonts w:hint="default"/>
        </w:rPr>
      </w:pPr>
      <w:r>
        <w:rPr>
          <w:b/>
          <w:sz w:val="28"/>
        </w:rPr>
        <w:t>采购包：</w:t>
      </w:r>
      <w:r>
        <w:rPr>
          <w:b/>
          <w:sz w:val="28"/>
          <w:u w:val="single"/>
        </w:rPr>
        <w:t xml:space="preserve">                                  </w:t>
      </w:r>
      <w:r>
        <w:br w:type="textWrapping"/>
      </w:r>
      <w:r>
        <w:br w:type="textWrapping"/>
      </w:r>
    </w:p>
    <w:p w14:paraId="73969E76">
      <w:pPr>
        <w:pStyle w:val="12"/>
        <w:jc w:val="both"/>
        <w:outlineLvl w:val="2"/>
        <w:rPr>
          <w:rFonts w:hint="default"/>
        </w:rPr>
      </w:pPr>
      <w:r>
        <w:rPr>
          <w:b/>
          <w:sz w:val="28"/>
        </w:rPr>
        <w:t>供应商名称：</w:t>
      </w:r>
      <w:r>
        <w:rPr>
          <w:b/>
          <w:sz w:val="28"/>
          <w:u w:val="single"/>
        </w:rPr>
        <w:t xml:space="preserve">                                  </w:t>
      </w:r>
    </w:p>
    <w:p w14:paraId="6791C93C">
      <w:pPr>
        <w:pStyle w:val="12"/>
        <w:jc w:val="both"/>
        <w:outlineLvl w:val="2"/>
        <w:rPr>
          <w:rFonts w:hint="default"/>
        </w:rPr>
      </w:pPr>
      <w:r>
        <w:rPr>
          <w:b/>
          <w:sz w:val="28"/>
        </w:rPr>
        <w:t>日        期：</w:t>
      </w:r>
      <w:r>
        <w:rPr>
          <w:b/>
          <w:sz w:val="28"/>
          <w:u w:val="single"/>
        </w:rPr>
        <w:t xml:space="preserve">                                  </w:t>
      </w:r>
    </w:p>
    <w:p w14:paraId="50325B9A">
      <w:pPr>
        <w:pStyle w:val="12"/>
        <w:rPr>
          <w:rFonts w:hint="default"/>
        </w:rPr>
      </w:pPr>
      <w:r>
        <w:t xml:space="preserve"> </w:t>
      </w:r>
      <w:r>
        <w:br w:type="textWrapping"/>
      </w:r>
      <w:r>
        <w:br w:type="page"/>
      </w:r>
    </w:p>
    <w:p w14:paraId="539825E1">
      <w:pPr>
        <w:pStyle w:val="12"/>
        <w:jc w:val="center"/>
        <w:outlineLvl w:val="2"/>
        <w:rPr>
          <w:rFonts w:hint="default"/>
        </w:rPr>
      </w:pPr>
      <w:r>
        <w:rPr>
          <w:b/>
          <w:sz w:val="28"/>
        </w:rPr>
        <w:t>目 录</w:t>
      </w:r>
    </w:p>
    <w:p w14:paraId="496AA819">
      <w:pPr>
        <w:pStyle w:val="12"/>
        <w:ind w:firstLine="480"/>
        <w:rPr>
          <w:rFonts w:hint="default"/>
        </w:rPr>
      </w:pPr>
      <w:r>
        <w:t>附件1：响应函</w:t>
      </w:r>
    </w:p>
    <w:p w14:paraId="5ED4E740">
      <w:pPr>
        <w:pStyle w:val="12"/>
        <w:ind w:firstLine="480"/>
        <w:rPr>
          <w:rFonts w:hint="default"/>
        </w:rPr>
      </w:pPr>
      <w:r>
        <w:t>附件2：报价一览表（含详细报价书）</w:t>
      </w:r>
    </w:p>
    <w:p w14:paraId="408BAE55">
      <w:pPr>
        <w:pStyle w:val="12"/>
        <w:ind w:firstLine="480"/>
        <w:rPr>
          <w:rFonts w:hint="default"/>
        </w:rPr>
      </w:pPr>
      <w:r>
        <w:t>附件3：资格证明文件</w:t>
      </w:r>
    </w:p>
    <w:p w14:paraId="220BB18F">
      <w:pPr>
        <w:pStyle w:val="12"/>
        <w:ind w:firstLine="480"/>
        <w:rPr>
          <w:rFonts w:hint="default"/>
        </w:rPr>
      </w:pPr>
      <w:r>
        <w:t>附件4：磋商保证金凭证</w:t>
      </w:r>
    </w:p>
    <w:p w14:paraId="0D4C9B91">
      <w:pPr>
        <w:pStyle w:val="12"/>
        <w:ind w:firstLine="480"/>
        <w:rPr>
          <w:rFonts w:hint="default"/>
        </w:rPr>
      </w:pPr>
      <w:r>
        <w:t>附件5：技术和商务偏离表</w:t>
      </w:r>
    </w:p>
    <w:p w14:paraId="608174F9">
      <w:pPr>
        <w:pStyle w:val="12"/>
        <w:ind w:firstLine="480"/>
        <w:rPr>
          <w:rFonts w:hint="default"/>
        </w:rPr>
      </w:pPr>
      <w:r>
        <w:t>附件6：相关技术、商务、服务响应承诺及资料</w:t>
      </w:r>
    </w:p>
    <w:p w14:paraId="41341654">
      <w:pPr>
        <w:pStyle w:val="12"/>
        <w:ind w:firstLine="480"/>
        <w:rPr>
          <w:rFonts w:hint="default"/>
        </w:rPr>
      </w:pPr>
      <w:r>
        <w:t>附件7：供应商提交的其他资料</w:t>
      </w:r>
    </w:p>
    <w:p w14:paraId="7BA9E825">
      <w:pPr>
        <w:pStyle w:val="12"/>
        <w:ind w:firstLine="480"/>
        <w:rPr>
          <w:rFonts w:hint="default"/>
        </w:rPr>
      </w:pPr>
      <w:r>
        <w:t>附件8：要求作为响应文件组成部分的其他内容（若有）</w:t>
      </w:r>
    </w:p>
    <w:p w14:paraId="08F9070E">
      <w:pPr>
        <w:pStyle w:val="12"/>
        <w:ind w:firstLine="480"/>
        <w:rPr>
          <w:rFonts w:hint="default"/>
        </w:rPr>
      </w:pPr>
      <w:r>
        <w:rPr>
          <w:lang w:eastAsia="zh-CN"/>
        </w:rPr>
        <w:t xml:space="preserve">附件9： </w:t>
      </w:r>
      <w:r>
        <w:t>资格承诺函</w:t>
      </w:r>
    </w:p>
    <w:p w14:paraId="6C7B68CC">
      <w:pPr>
        <w:pStyle w:val="12"/>
        <w:ind w:firstLine="480"/>
        <w:rPr>
          <w:rFonts w:hint="default"/>
        </w:rPr>
      </w:pPr>
    </w:p>
    <w:p w14:paraId="04F38558">
      <w:pPr>
        <w:pStyle w:val="12"/>
        <w:rPr>
          <w:rFonts w:hint="default"/>
        </w:rPr>
      </w:pPr>
      <w:r>
        <w:t xml:space="preserve"> </w:t>
      </w:r>
      <w:r>
        <w:br w:type="textWrapping"/>
      </w:r>
      <w:r>
        <w:br w:type="page"/>
      </w:r>
    </w:p>
    <w:p w14:paraId="412B0296">
      <w:pPr>
        <w:pStyle w:val="12"/>
        <w:jc w:val="center"/>
        <w:outlineLvl w:val="2"/>
        <w:rPr>
          <w:rFonts w:hint="default"/>
        </w:rPr>
      </w:pPr>
      <w:r>
        <w:rPr>
          <w:b/>
          <w:sz w:val="28"/>
        </w:rPr>
        <w:t>附件1 磋商响应声明</w:t>
      </w:r>
    </w:p>
    <w:p w14:paraId="5E4D4B42">
      <w:pPr>
        <w:pStyle w:val="12"/>
        <w:ind w:firstLine="480"/>
        <w:rPr>
          <w:rFonts w:hint="default"/>
        </w:rPr>
      </w:pPr>
      <w:r>
        <w:t>致：</w:t>
      </w:r>
      <w:r>
        <w:rPr>
          <w:u w:val="single"/>
        </w:rPr>
        <w:t>（采购人或采购代理机构）</w:t>
      </w:r>
    </w:p>
    <w:p w14:paraId="75B1CD61">
      <w:pPr>
        <w:pStyle w:val="12"/>
        <w:ind w:firstLine="480"/>
        <w:rPr>
          <w:rFonts w:hint="default"/>
        </w:rPr>
      </w:pPr>
      <w:r>
        <w:t>1.根据贵方为</w:t>
      </w:r>
      <w:r>
        <w:rPr>
          <w:u w:val="single"/>
        </w:rPr>
        <w:t xml:space="preserve">　　　　 　 　　　　 </w:t>
      </w:r>
      <w:r>
        <w:t xml:space="preserve"> 项目（项目编号）:</w:t>
      </w:r>
      <w:r>
        <w:rPr>
          <w:u w:val="single"/>
        </w:rPr>
        <w:t xml:space="preserve">　　　　 　　　　 　 </w:t>
      </w:r>
      <w:r>
        <w:t xml:space="preserve"> 的采购公告（或采购邀请书），我方签字代表</w:t>
      </w:r>
      <w:r>
        <w:rPr>
          <w:u w:val="single"/>
        </w:rPr>
        <w:t xml:space="preserve"> （全名、职务）</w:t>
      </w:r>
      <w:r>
        <w:t>经正式授权并代表的供应商</w:t>
      </w:r>
      <w:r>
        <w:rPr>
          <w:u w:val="single"/>
        </w:rPr>
        <w:t>（供应商名称、地址）</w:t>
      </w:r>
      <w:r>
        <w:t>提交包含下述内容的首次响应纸质文件正本</w:t>
      </w:r>
      <w:r>
        <w:rPr>
          <w:u w:val="single"/>
        </w:rPr>
        <w:t>　　</w:t>
      </w:r>
      <w:r>
        <w:t>套，副本</w:t>
      </w:r>
      <w:r>
        <w:rPr>
          <w:u w:val="single"/>
        </w:rPr>
        <w:t>　　</w:t>
      </w:r>
      <w:r>
        <w:t>套及电子文档</w:t>
      </w:r>
      <w:r>
        <w:rPr>
          <w:u w:val="single"/>
        </w:rPr>
        <w:t>　　</w:t>
      </w:r>
      <w:r>
        <w:t>套。</w:t>
      </w:r>
    </w:p>
    <w:p w14:paraId="48195832">
      <w:pPr>
        <w:pStyle w:val="12"/>
        <w:ind w:firstLine="480"/>
        <w:rPr>
          <w:rFonts w:hint="default"/>
        </w:rPr>
      </w:pPr>
      <w:r>
        <w:t>（1）响应函</w:t>
      </w:r>
    </w:p>
    <w:p w14:paraId="23F765F9">
      <w:pPr>
        <w:pStyle w:val="12"/>
        <w:ind w:firstLine="480"/>
        <w:rPr>
          <w:rFonts w:hint="default"/>
        </w:rPr>
      </w:pPr>
      <w:r>
        <w:t>（2）报价一览表（含详细报价书）</w:t>
      </w:r>
    </w:p>
    <w:p w14:paraId="48579905">
      <w:pPr>
        <w:pStyle w:val="12"/>
        <w:ind w:firstLine="480"/>
        <w:rPr>
          <w:rFonts w:hint="default"/>
        </w:rPr>
      </w:pPr>
      <w:r>
        <w:t>（3）资格证明文件</w:t>
      </w:r>
    </w:p>
    <w:p w14:paraId="6ED81A40">
      <w:pPr>
        <w:pStyle w:val="12"/>
        <w:ind w:firstLine="480"/>
        <w:rPr>
          <w:rFonts w:hint="default"/>
        </w:rPr>
      </w:pPr>
      <w:r>
        <w:t>（4）磋商保证金凭证</w:t>
      </w:r>
    </w:p>
    <w:p w14:paraId="2C1272D4">
      <w:pPr>
        <w:pStyle w:val="12"/>
        <w:ind w:firstLine="480"/>
        <w:rPr>
          <w:rFonts w:hint="default"/>
        </w:rPr>
      </w:pPr>
      <w:r>
        <w:t>（5）技术和商务偏离表</w:t>
      </w:r>
    </w:p>
    <w:p w14:paraId="703FB140">
      <w:pPr>
        <w:pStyle w:val="12"/>
        <w:ind w:firstLine="480"/>
        <w:rPr>
          <w:rFonts w:hint="default"/>
        </w:rPr>
      </w:pPr>
      <w:r>
        <w:t>（6）相关技术、商务、服务响应承诺及资料</w:t>
      </w:r>
    </w:p>
    <w:p w14:paraId="57136344">
      <w:pPr>
        <w:pStyle w:val="12"/>
        <w:ind w:firstLine="480"/>
        <w:rPr>
          <w:rFonts w:hint="default"/>
        </w:rPr>
      </w:pPr>
      <w:r>
        <w:t>（7）供应商提交的其他资料</w:t>
      </w:r>
    </w:p>
    <w:p w14:paraId="79D2C2A9">
      <w:pPr>
        <w:pStyle w:val="12"/>
        <w:ind w:firstLine="480"/>
        <w:rPr>
          <w:rFonts w:hint="default"/>
        </w:rPr>
      </w:pPr>
      <w:r>
        <w:t>（8）按照磋商文件规定，要求作为响应文件组成部分的其他内容（若有）</w:t>
      </w:r>
    </w:p>
    <w:p w14:paraId="2C3C6ABC">
      <w:pPr>
        <w:pStyle w:val="12"/>
        <w:ind w:firstLine="480"/>
        <w:rPr>
          <w:rFonts w:hint="default"/>
        </w:rPr>
      </w:pPr>
      <w:r>
        <w:t>2.据此函，我方宣布响应承诺如下：</w:t>
      </w:r>
    </w:p>
    <w:p w14:paraId="455F7035">
      <w:pPr>
        <w:pStyle w:val="12"/>
        <w:ind w:firstLine="480"/>
        <w:rPr>
          <w:rFonts w:hint="default"/>
        </w:rPr>
      </w:pPr>
      <w:r>
        <w:t xml:space="preserve">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14:paraId="36B4441B">
      <w:pPr>
        <w:pStyle w:val="12"/>
        <w:ind w:firstLine="480"/>
        <w:rPr>
          <w:rFonts w:hint="default"/>
        </w:rPr>
      </w:pPr>
      <w: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14:paraId="3F9360DB">
      <w:pPr>
        <w:pStyle w:val="12"/>
        <w:ind w:firstLine="480"/>
        <w:rPr>
          <w:rFonts w:hint="default"/>
        </w:rPr>
      </w:pPr>
      <w: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资料均与原件一致。 如有违反，我方将承担法律责任和后果。</w:t>
      </w:r>
    </w:p>
    <w:p w14:paraId="7A032E8F">
      <w:pPr>
        <w:pStyle w:val="12"/>
        <w:ind w:firstLine="480"/>
        <w:rPr>
          <w:rFonts w:hint="default"/>
        </w:rPr>
      </w:pPr>
      <w: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14:paraId="1FF19DC9">
      <w:pPr>
        <w:pStyle w:val="12"/>
        <w:ind w:firstLine="480"/>
        <w:rPr>
          <w:rFonts w:hint="default"/>
        </w:rPr>
      </w:pPr>
      <w:r>
        <w:t>2.5我方愿意向贵方提供任何与本项目磋商采购有关的数据或资料。若贵方需要，我方愿意提供我方作出的一切承诺的证明材料。</w:t>
      </w:r>
    </w:p>
    <w:p w14:paraId="53B5A992">
      <w:pPr>
        <w:pStyle w:val="12"/>
        <w:ind w:firstLine="480"/>
        <w:rPr>
          <w:rFonts w:hint="default"/>
        </w:rPr>
      </w:pPr>
      <w: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14:paraId="3B709FBE">
      <w:pPr>
        <w:pStyle w:val="12"/>
        <w:ind w:firstLine="480"/>
        <w:rPr>
          <w:rFonts w:hint="default"/>
        </w:rPr>
      </w:pPr>
      <w:r>
        <w:t>2.7我方承诺遵守《中华人民共和国劳动合同法》有关规定和《中华人民共和国妇女权益保障法 》中关于“劳动和社会保障权益”的有关要求。</w:t>
      </w:r>
    </w:p>
    <w:p w14:paraId="621FAB1B">
      <w:pPr>
        <w:pStyle w:val="12"/>
        <w:ind w:firstLine="480"/>
        <w:rPr>
          <w:rFonts w:hint="default"/>
        </w:rPr>
      </w:pPr>
      <w:r>
        <w:t>2.8我方承诺响应文件所提供的全部资料真实可靠，并接受磋商小组、采购人、采购代理机构、监管部门进一步审查其中任何资料真实性的要求。</w:t>
      </w:r>
      <w:r>
        <w:br w:type="textWrapping"/>
      </w:r>
    </w:p>
    <w:p w14:paraId="0D49D0D5">
      <w:pPr>
        <w:pStyle w:val="12"/>
        <w:ind w:firstLine="480"/>
        <w:rPr>
          <w:rFonts w:hint="default"/>
        </w:rPr>
      </w:pPr>
      <w:r>
        <w:t>通信地址:</w:t>
      </w:r>
      <w:r>
        <w:rPr>
          <w:u w:val="single"/>
        </w:rPr>
        <w:t>　　　　　　　　　　　</w:t>
      </w:r>
    </w:p>
    <w:p w14:paraId="12B4F56A">
      <w:pPr>
        <w:pStyle w:val="12"/>
        <w:ind w:firstLine="480"/>
        <w:rPr>
          <w:rFonts w:hint="default"/>
        </w:rPr>
      </w:pPr>
      <w:r>
        <w:t>邮编：</w:t>
      </w:r>
      <w:r>
        <w:rPr>
          <w:u w:val="single"/>
        </w:rPr>
        <w:t>　　　　　　</w:t>
      </w:r>
      <w:r>
        <w:t xml:space="preserve"> 传真号：</w:t>
      </w:r>
      <w:r>
        <w:rPr>
          <w:u w:val="single"/>
        </w:rPr>
        <w:t>　　　　　　</w:t>
      </w:r>
    </w:p>
    <w:p w14:paraId="69AAF7B4">
      <w:pPr>
        <w:pStyle w:val="12"/>
        <w:ind w:firstLine="480"/>
        <w:rPr>
          <w:rFonts w:hint="default"/>
        </w:rPr>
      </w:pPr>
      <w:r>
        <w:t>联系电话（固定电话和移动电话）：</w:t>
      </w:r>
      <w:r>
        <w:rPr>
          <w:u w:val="single"/>
        </w:rPr>
        <w:t>　　　　　　　　</w:t>
      </w:r>
    </w:p>
    <w:p w14:paraId="1242B764">
      <w:pPr>
        <w:pStyle w:val="12"/>
        <w:ind w:firstLine="480"/>
        <w:rPr>
          <w:rFonts w:hint="default"/>
        </w:rPr>
      </w:pPr>
      <w:r>
        <w:t>供应商代表：</w:t>
      </w:r>
      <w:r>
        <w:rPr>
          <w:u w:val="single"/>
        </w:rPr>
        <w:t>　　（签字）　　</w:t>
      </w:r>
    </w:p>
    <w:p w14:paraId="4B623777">
      <w:pPr>
        <w:pStyle w:val="12"/>
        <w:ind w:firstLine="480"/>
        <w:rPr>
          <w:rFonts w:hint="default"/>
        </w:rPr>
      </w:pPr>
      <w:r>
        <w:t>供应商代表电子信箱：</w:t>
      </w:r>
      <w:r>
        <w:rPr>
          <w:u w:val="single"/>
        </w:rPr>
        <w:t>　　　　　　　　</w:t>
      </w:r>
    </w:p>
    <w:p w14:paraId="66681853">
      <w:pPr>
        <w:pStyle w:val="12"/>
        <w:ind w:firstLine="480"/>
        <w:rPr>
          <w:rFonts w:hint="default"/>
        </w:rPr>
      </w:pPr>
      <w:r>
        <w:t>供应商：</w:t>
      </w:r>
      <w:r>
        <w:rPr>
          <w:u w:val="single"/>
        </w:rPr>
        <w:t>　　（全称并加盖公章）　　</w:t>
      </w:r>
    </w:p>
    <w:p w14:paraId="1A40AA56">
      <w:pPr>
        <w:pStyle w:val="12"/>
        <w:ind w:firstLine="480"/>
        <w:rPr>
          <w:rFonts w:hint="default"/>
        </w:rPr>
      </w:pPr>
      <w:r>
        <w:t>日期：</w:t>
      </w:r>
      <w:r>
        <w:rPr>
          <w:u w:val="single"/>
        </w:rPr>
        <w:t xml:space="preserve">　　 </w:t>
      </w:r>
      <w:r>
        <w:t>年</w:t>
      </w:r>
      <w:r>
        <w:rPr>
          <w:u w:val="single"/>
        </w:rPr>
        <w:t>　　</w:t>
      </w:r>
      <w:r>
        <w:t>月</w:t>
      </w:r>
      <w:r>
        <w:rPr>
          <w:u w:val="single"/>
        </w:rPr>
        <w:t>　　</w:t>
      </w:r>
      <w:r>
        <w:t>日</w:t>
      </w:r>
    </w:p>
    <w:p w14:paraId="51CF360A">
      <w:pPr>
        <w:pStyle w:val="12"/>
        <w:rPr>
          <w:rFonts w:hint="default"/>
        </w:rPr>
      </w:pPr>
      <w:r>
        <w:t xml:space="preserve"> </w:t>
      </w:r>
      <w:r>
        <w:br w:type="textWrapping"/>
      </w:r>
      <w:r>
        <w:br w:type="page"/>
      </w:r>
    </w:p>
    <w:p w14:paraId="07679828">
      <w:pPr>
        <w:pStyle w:val="12"/>
        <w:jc w:val="center"/>
        <w:outlineLvl w:val="2"/>
        <w:rPr>
          <w:rFonts w:hint="default"/>
        </w:rPr>
      </w:pPr>
      <w:r>
        <w:rPr>
          <w:b/>
          <w:sz w:val="28"/>
        </w:rPr>
        <w:t>附件2 报价一览表</w:t>
      </w:r>
    </w:p>
    <w:p w14:paraId="72F9DEA9">
      <w:pPr>
        <w:pStyle w:val="12"/>
        <w:ind w:firstLine="480"/>
        <w:rPr>
          <w:rFonts w:hint="default"/>
        </w:rPr>
      </w:pPr>
      <w:r>
        <w:t>供应商名称：</w:t>
      </w:r>
      <w:r>
        <w:rPr>
          <w:u w:val="single"/>
        </w:rPr>
        <w:t>（全称加盖单位公章）</w:t>
      </w:r>
      <w:r>
        <w:t xml:space="preserve"> 项目编号∶</w:t>
      </w:r>
      <w:r>
        <w:rPr>
          <w:u w:val="single"/>
        </w:rPr>
        <w:t>　　　　　　</w:t>
      </w:r>
      <w:r>
        <w:t>货币单位：元人民币</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9"/>
        <w:gridCol w:w="1519"/>
        <w:gridCol w:w="2026"/>
        <w:gridCol w:w="2026"/>
        <w:gridCol w:w="2026"/>
      </w:tblGrid>
      <w:tr w14:paraId="0CB52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1E73073D">
            <w:pPr>
              <w:pStyle w:val="12"/>
              <w:rPr>
                <w:rFonts w:hint="default"/>
              </w:rPr>
            </w:pPr>
            <w:r>
              <w:t>采购包</w:t>
            </w:r>
          </w:p>
        </w:tc>
        <w:tc>
          <w:tcPr>
            <w:tcW w:w="1519" w:type="dxa"/>
          </w:tcPr>
          <w:p w14:paraId="0998DC50">
            <w:pPr>
              <w:pStyle w:val="12"/>
              <w:rPr>
                <w:rFonts w:hint="default"/>
              </w:rPr>
            </w:pPr>
            <w:r>
              <w:t>首次报价</w:t>
            </w:r>
          </w:p>
        </w:tc>
        <w:tc>
          <w:tcPr>
            <w:tcW w:w="2026" w:type="dxa"/>
          </w:tcPr>
          <w:p w14:paraId="11B8B862">
            <w:pPr>
              <w:pStyle w:val="12"/>
              <w:rPr>
                <w:rFonts w:hint="default"/>
              </w:rPr>
            </w:pPr>
            <w:r>
              <w:t>交货期/工期/项目完成时间/服务时间</w:t>
            </w:r>
          </w:p>
        </w:tc>
        <w:tc>
          <w:tcPr>
            <w:tcW w:w="2026" w:type="dxa"/>
          </w:tcPr>
          <w:p w14:paraId="2502A314">
            <w:pPr>
              <w:pStyle w:val="12"/>
              <w:rPr>
                <w:rFonts w:hint="default"/>
              </w:rPr>
            </w:pPr>
            <w:r>
              <w:t>磋商保证金</w:t>
            </w:r>
          </w:p>
        </w:tc>
        <w:tc>
          <w:tcPr>
            <w:tcW w:w="2026" w:type="dxa"/>
          </w:tcPr>
          <w:p w14:paraId="15BE9C85">
            <w:pPr>
              <w:pStyle w:val="12"/>
              <w:rPr>
                <w:rFonts w:hint="default"/>
              </w:rPr>
            </w:pPr>
            <w:r>
              <w:t>备注</w:t>
            </w:r>
          </w:p>
        </w:tc>
      </w:tr>
      <w:tr w14:paraId="2F18F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58ED4F83">
            <w:pPr>
              <w:pStyle w:val="12"/>
              <w:rPr>
                <w:rFonts w:hint="default"/>
              </w:rPr>
            </w:pPr>
            <w:r>
              <w:t>......</w:t>
            </w:r>
          </w:p>
        </w:tc>
        <w:tc>
          <w:tcPr>
            <w:tcW w:w="1519" w:type="dxa"/>
          </w:tcPr>
          <w:p w14:paraId="49D89CD5">
            <w:pPr>
              <w:pStyle w:val="12"/>
              <w:rPr>
                <w:rFonts w:hint="default"/>
              </w:rPr>
            </w:pPr>
            <w:r>
              <w:t xml:space="preserve">    </w:t>
            </w:r>
          </w:p>
        </w:tc>
        <w:tc>
          <w:tcPr>
            <w:tcW w:w="2026" w:type="dxa"/>
          </w:tcPr>
          <w:p w14:paraId="7255B50B">
            <w:pPr>
              <w:pStyle w:val="12"/>
              <w:rPr>
                <w:rFonts w:hint="default"/>
              </w:rPr>
            </w:pPr>
            <w:r>
              <w:t xml:space="preserve">    </w:t>
            </w:r>
          </w:p>
        </w:tc>
        <w:tc>
          <w:tcPr>
            <w:tcW w:w="2026" w:type="dxa"/>
          </w:tcPr>
          <w:p w14:paraId="42E9DF6E">
            <w:pPr>
              <w:pStyle w:val="12"/>
              <w:rPr>
                <w:rFonts w:hint="default"/>
              </w:rPr>
            </w:pPr>
            <w:r>
              <w:t xml:space="preserve">    </w:t>
            </w:r>
          </w:p>
        </w:tc>
        <w:tc>
          <w:tcPr>
            <w:tcW w:w="2026" w:type="dxa"/>
          </w:tcPr>
          <w:p w14:paraId="4261B90E">
            <w:pPr>
              <w:pStyle w:val="12"/>
              <w:rPr>
                <w:rFonts w:hint="default"/>
              </w:rPr>
            </w:pPr>
            <w:r>
              <w:t xml:space="preserve">    </w:t>
            </w:r>
          </w:p>
        </w:tc>
      </w:tr>
      <w:tr w14:paraId="53CBF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2EA993B5">
            <w:pPr>
              <w:pStyle w:val="12"/>
              <w:rPr>
                <w:rFonts w:hint="default"/>
              </w:rPr>
            </w:pPr>
            <w:r>
              <w:t>......</w:t>
            </w:r>
          </w:p>
        </w:tc>
        <w:tc>
          <w:tcPr>
            <w:tcW w:w="1519" w:type="dxa"/>
          </w:tcPr>
          <w:p w14:paraId="594FD9C6">
            <w:pPr>
              <w:pStyle w:val="12"/>
              <w:rPr>
                <w:rFonts w:hint="default"/>
              </w:rPr>
            </w:pPr>
            <w:r>
              <w:t xml:space="preserve">    </w:t>
            </w:r>
          </w:p>
        </w:tc>
        <w:tc>
          <w:tcPr>
            <w:tcW w:w="2026" w:type="dxa"/>
          </w:tcPr>
          <w:p w14:paraId="3FDCDEBE">
            <w:pPr>
              <w:pStyle w:val="12"/>
              <w:rPr>
                <w:rFonts w:hint="default"/>
              </w:rPr>
            </w:pPr>
            <w:r>
              <w:t xml:space="preserve">    </w:t>
            </w:r>
          </w:p>
        </w:tc>
        <w:tc>
          <w:tcPr>
            <w:tcW w:w="2026" w:type="dxa"/>
          </w:tcPr>
          <w:p w14:paraId="1C29B8F6">
            <w:pPr>
              <w:pStyle w:val="12"/>
              <w:rPr>
                <w:rFonts w:hint="default"/>
              </w:rPr>
            </w:pPr>
            <w:r>
              <w:t xml:space="preserve">    </w:t>
            </w:r>
          </w:p>
        </w:tc>
        <w:tc>
          <w:tcPr>
            <w:tcW w:w="2026" w:type="dxa"/>
          </w:tcPr>
          <w:p w14:paraId="70C997D3">
            <w:pPr>
              <w:pStyle w:val="12"/>
              <w:rPr>
                <w:rFonts w:hint="default"/>
              </w:rPr>
            </w:pPr>
            <w:r>
              <w:t xml:space="preserve">    </w:t>
            </w:r>
          </w:p>
        </w:tc>
      </w:tr>
      <w:tr w14:paraId="23D7E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4BEF6049">
            <w:pPr>
              <w:pStyle w:val="12"/>
              <w:rPr>
                <w:rFonts w:hint="default"/>
              </w:rPr>
            </w:pPr>
            <w:r>
              <w:t>......</w:t>
            </w:r>
          </w:p>
        </w:tc>
        <w:tc>
          <w:tcPr>
            <w:tcW w:w="1519" w:type="dxa"/>
          </w:tcPr>
          <w:p w14:paraId="02A738A9">
            <w:pPr>
              <w:pStyle w:val="12"/>
              <w:rPr>
                <w:rFonts w:hint="default"/>
              </w:rPr>
            </w:pPr>
            <w:r>
              <w:t xml:space="preserve">    </w:t>
            </w:r>
          </w:p>
        </w:tc>
        <w:tc>
          <w:tcPr>
            <w:tcW w:w="2026" w:type="dxa"/>
          </w:tcPr>
          <w:p w14:paraId="0C252223">
            <w:pPr>
              <w:pStyle w:val="12"/>
              <w:rPr>
                <w:rFonts w:hint="default"/>
              </w:rPr>
            </w:pPr>
            <w:r>
              <w:t xml:space="preserve">    </w:t>
            </w:r>
          </w:p>
        </w:tc>
        <w:tc>
          <w:tcPr>
            <w:tcW w:w="2026" w:type="dxa"/>
          </w:tcPr>
          <w:p w14:paraId="6DE1A1A8">
            <w:pPr>
              <w:pStyle w:val="12"/>
              <w:rPr>
                <w:rFonts w:hint="default"/>
              </w:rPr>
            </w:pPr>
            <w:r>
              <w:t xml:space="preserve">    </w:t>
            </w:r>
          </w:p>
        </w:tc>
        <w:tc>
          <w:tcPr>
            <w:tcW w:w="2026" w:type="dxa"/>
          </w:tcPr>
          <w:p w14:paraId="2A128825">
            <w:pPr>
              <w:pStyle w:val="12"/>
              <w:rPr>
                <w:rFonts w:hint="default"/>
              </w:rPr>
            </w:pPr>
            <w:r>
              <w:t xml:space="preserve">    </w:t>
            </w:r>
          </w:p>
        </w:tc>
      </w:tr>
    </w:tbl>
    <w:p w14:paraId="41A2DF7A">
      <w:pPr>
        <w:pStyle w:val="12"/>
        <w:ind w:firstLine="480"/>
        <w:rPr>
          <w:rFonts w:hint="default"/>
        </w:rPr>
      </w:pPr>
      <w:r>
        <w:t>备注：详细报价书另纸详列，格式自拟。</w:t>
      </w:r>
    </w:p>
    <w:p w14:paraId="60E0AB6B">
      <w:pPr>
        <w:pStyle w:val="12"/>
        <w:ind w:firstLine="480"/>
        <w:rPr>
          <w:rFonts w:hint="default"/>
        </w:rPr>
      </w:pPr>
      <w:r>
        <w:t>供应商代表：</w:t>
      </w:r>
      <w:r>
        <w:rPr>
          <w:u w:val="single"/>
        </w:rPr>
        <w:t>　　　　 （签字）</w:t>
      </w:r>
    </w:p>
    <w:p w14:paraId="7F397A50">
      <w:pPr>
        <w:pStyle w:val="12"/>
        <w:rPr>
          <w:rFonts w:hint="default"/>
        </w:rPr>
      </w:pPr>
      <w:r>
        <w:t xml:space="preserve"> </w:t>
      </w:r>
      <w:r>
        <w:br w:type="textWrapping"/>
      </w:r>
      <w:r>
        <w:br w:type="page"/>
      </w:r>
    </w:p>
    <w:p w14:paraId="41BCF488">
      <w:pPr>
        <w:pStyle w:val="12"/>
        <w:jc w:val="center"/>
        <w:outlineLvl w:val="3"/>
        <w:rPr>
          <w:rFonts w:hint="default"/>
        </w:rPr>
      </w:pPr>
      <w:r>
        <w:rPr>
          <w:b/>
          <w:sz w:val="24"/>
        </w:rPr>
        <w:t>附件2-1 详细报价书</w:t>
      </w:r>
    </w:p>
    <w:p w14:paraId="292E7ED9">
      <w:pPr>
        <w:pStyle w:val="12"/>
        <w:rPr>
          <w:rFonts w:hint="default"/>
        </w:rPr>
      </w:pPr>
      <w:r>
        <w:rPr>
          <w:b/>
        </w:rPr>
        <w:t>说明：</w:t>
      </w:r>
    </w:p>
    <w:p w14:paraId="7CFBBE62">
      <w:pPr>
        <w:pStyle w:val="12"/>
        <w:ind w:firstLine="480"/>
        <w:rPr>
          <w:rFonts w:hint="default"/>
        </w:rPr>
      </w:pPr>
      <w:r>
        <w:t>1.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645A22BB">
      <w:pPr>
        <w:pStyle w:val="12"/>
        <w:ind w:firstLine="480"/>
        <w:rPr>
          <w:rFonts w:hint="default"/>
        </w:rPr>
      </w:pPr>
      <w: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44FC40CA">
      <w:pPr>
        <w:pStyle w:val="12"/>
        <w:ind w:firstLine="480"/>
        <w:rPr>
          <w:rFonts w:hint="default"/>
        </w:rPr>
      </w:pPr>
      <w:r>
        <w:t xml:space="preserve">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r>
        <w:br w:type="textWrapping"/>
      </w:r>
      <w:r>
        <w:br w:type="textWrapping"/>
      </w:r>
      <w:r>
        <w:br w:type="textWrapping"/>
      </w:r>
      <w:r>
        <w:br w:type="textWrapping"/>
      </w:r>
    </w:p>
    <w:p w14:paraId="6C95DBD7">
      <w:pPr>
        <w:pStyle w:val="12"/>
        <w:ind w:firstLine="480"/>
        <w:rPr>
          <w:rFonts w:hint="default"/>
        </w:rPr>
      </w:pPr>
      <w:r>
        <w:t>供应商代表：</w:t>
      </w:r>
      <w:r>
        <w:rPr>
          <w:u w:val="single"/>
        </w:rPr>
        <w:t>　　　　（签字）</w:t>
      </w:r>
    </w:p>
    <w:p w14:paraId="1DA0A187">
      <w:pPr>
        <w:pStyle w:val="12"/>
        <w:ind w:firstLine="480"/>
        <w:rPr>
          <w:rFonts w:hint="default"/>
        </w:rPr>
      </w:pPr>
      <w:r>
        <w:t>供应商名称：</w:t>
      </w:r>
      <w:r>
        <w:rPr>
          <w:u w:val="single"/>
        </w:rPr>
        <w:t>　　（全称并加盖公章）　　</w:t>
      </w:r>
    </w:p>
    <w:p w14:paraId="0884D56A">
      <w:pPr>
        <w:pStyle w:val="12"/>
        <w:ind w:firstLine="480"/>
        <w:rPr>
          <w:rFonts w:hint="default"/>
        </w:rPr>
      </w:pPr>
      <w:r>
        <w:t>日期：</w:t>
      </w:r>
      <w:r>
        <w:rPr>
          <w:u w:val="single"/>
        </w:rPr>
        <w:t>　　</w:t>
      </w:r>
      <w:r>
        <w:t>年</w:t>
      </w:r>
      <w:r>
        <w:rPr>
          <w:u w:val="single"/>
        </w:rPr>
        <w:t>　　</w:t>
      </w:r>
      <w:r>
        <w:t>月</w:t>
      </w:r>
      <w:r>
        <w:rPr>
          <w:u w:val="single"/>
        </w:rPr>
        <w:t>　　</w:t>
      </w:r>
      <w:r>
        <w:t>日</w:t>
      </w:r>
    </w:p>
    <w:p w14:paraId="55F69324">
      <w:pPr>
        <w:pStyle w:val="12"/>
        <w:rPr>
          <w:rFonts w:hint="default"/>
        </w:rPr>
      </w:pPr>
      <w:r>
        <w:t xml:space="preserve"> </w:t>
      </w:r>
      <w:r>
        <w:br w:type="textWrapping"/>
      </w:r>
      <w:r>
        <w:br w:type="page"/>
      </w:r>
    </w:p>
    <w:p w14:paraId="6F5ACC24">
      <w:pPr>
        <w:pStyle w:val="12"/>
        <w:jc w:val="center"/>
        <w:outlineLvl w:val="2"/>
        <w:rPr>
          <w:rFonts w:hint="default"/>
        </w:rPr>
      </w:pPr>
      <w:r>
        <w:rPr>
          <w:b/>
          <w:sz w:val="28"/>
        </w:rPr>
        <w:t>附件3 资格证明文件</w:t>
      </w:r>
    </w:p>
    <w:p w14:paraId="246169A8">
      <w:pPr>
        <w:pStyle w:val="12"/>
        <w:jc w:val="center"/>
        <w:outlineLvl w:val="3"/>
        <w:rPr>
          <w:rFonts w:hint="default"/>
        </w:rPr>
      </w:pPr>
      <w:r>
        <w:rPr>
          <w:b/>
          <w:sz w:val="24"/>
        </w:rPr>
        <w:t>附件3-1 参加竞争性磋商的声明函（若有）</w:t>
      </w:r>
    </w:p>
    <w:p w14:paraId="5B9C1C0D">
      <w:pPr>
        <w:pStyle w:val="12"/>
        <w:ind w:firstLine="480"/>
        <w:rPr>
          <w:rFonts w:hint="default"/>
        </w:rPr>
      </w:pPr>
      <w:r>
        <w:t>致：</w:t>
      </w:r>
      <w:r>
        <w:rPr>
          <w:u w:val="single"/>
        </w:rPr>
        <w:t>（采购人或采购代理机构）</w:t>
      </w:r>
    </w:p>
    <w:p w14:paraId="2A7D9E2F">
      <w:pPr>
        <w:pStyle w:val="12"/>
        <w:ind w:firstLine="480"/>
        <w:rPr>
          <w:rFonts w:hint="default"/>
        </w:rPr>
      </w:pPr>
      <w:r>
        <w:t>1、关于贵方</w:t>
      </w:r>
      <w:r>
        <w:rPr>
          <w:u w:val="single"/>
        </w:rPr>
        <w:t>　　</w:t>
      </w:r>
      <w:r>
        <w:t>年</w:t>
      </w:r>
      <w:r>
        <w:rPr>
          <w:u w:val="single"/>
        </w:rPr>
        <w:t>　　</w:t>
      </w:r>
      <w:r>
        <w:t>月</w:t>
      </w:r>
      <w:r>
        <w:rPr>
          <w:u w:val="single"/>
        </w:rPr>
        <w:t>　　</w:t>
      </w:r>
      <w:r>
        <w:t>日项目（项目编号:</w:t>
      </w:r>
      <w:r>
        <w:rPr>
          <w:u w:val="single"/>
        </w:rPr>
        <w:t xml:space="preserve">                    </w:t>
      </w:r>
      <w: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14:paraId="402E8016">
      <w:pPr>
        <w:pStyle w:val="12"/>
        <w:ind w:firstLine="480"/>
        <w:rPr>
          <w:rFonts w:hint="default"/>
        </w:rPr>
      </w:pPr>
      <w:r>
        <w:t>2、供应商的基本概况：</w:t>
      </w:r>
    </w:p>
    <w:p w14:paraId="26C3CF41">
      <w:pPr>
        <w:pStyle w:val="12"/>
        <w:ind w:firstLine="480"/>
        <w:rPr>
          <w:rFonts w:hint="default"/>
        </w:rPr>
      </w:pPr>
      <w:r>
        <w:t>2.1供应商单位名称：</w:t>
      </w:r>
      <w:r>
        <w:rPr>
          <w:u w:val="single"/>
        </w:rPr>
        <w:t xml:space="preserve">           　　 　　 　　</w:t>
      </w:r>
    </w:p>
    <w:p w14:paraId="3B6BD0B3">
      <w:pPr>
        <w:pStyle w:val="12"/>
        <w:ind w:firstLine="480"/>
        <w:rPr>
          <w:rFonts w:hint="default"/>
        </w:rPr>
      </w:pPr>
      <w:r>
        <w:t>2.2注册地址：</w:t>
      </w:r>
      <w:r>
        <w:rPr>
          <w:u w:val="single"/>
        </w:rPr>
        <w:t xml:space="preserve">           　　 　　 　　 　　</w:t>
      </w:r>
    </w:p>
    <w:p w14:paraId="37A8ACD2">
      <w:pPr>
        <w:pStyle w:val="12"/>
        <w:ind w:firstLine="480"/>
        <w:rPr>
          <w:rFonts w:hint="default"/>
        </w:rPr>
      </w:pPr>
      <w:r>
        <w:t>2.3单位负责人姓名：</w:t>
      </w:r>
      <w:r>
        <w:rPr>
          <w:u w:val="single"/>
        </w:rPr>
        <w:t xml:space="preserve">  　　 　　 </w:t>
      </w:r>
      <w:r>
        <w:t>性别：</w:t>
      </w:r>
      <w:r>
        <w:rPr>
          <w:u w:val="single"/>
        </w:rPr>
        <w:t xml:space="preserve">  　　 </w:t>
      </w:r>
      <w:r>
        <w:t>年龄：</w:t>
      </w:r>
      <w:r>
        <w:rPr>
          <w:u w:val="single"/>
        </w:rPr>
        <w:t xml:space="preserve">  　　 </w:t>
      </w:r>
      <w:r>
        <w:t>职务：</w:t>
      </w:r>
      <w:r>
        <w:rPr>
          <w:u w:val="single"/>
        </w:rPr>
        <w:t xml:space="preserve">  　　 　　 </w:t>
      </w:r>
      <w:r>
        <w:t>。</w:t>
      </w:r>
    </w:p>
    <w:p w14:paraId="108CFB95">
      <w:pPr>
        <w:pStyle w:val="12"/>
        <w:ind w:firstLine="480"/>
        <w:rPr>
          <w:rFonts w:hint="default"/>
        </w:rPr>
      </w:pPr>
      <w:r>
        <w:t>备注：“单位负责人”指单位法定代表人（供应商为法人的）或法律、法规规定代表单位行使职权的主要负责人（供应商为其他组织的）。</w:t>
      </w:r>
    </w:p>
    <w:p w14:paraId="6F71C0C5">
      <w:pPr>
        <w:pStyle w:val="12"/>
        <w:ind w:firstLine="480"/>
        <w:rPr>
          <w:rFonts w:hint="default"/>
        </w:rPr>
      </w:pPr>
      <w:r>
        <w:t>对于接受联合体形式的磋商且供应商是联合体的，则联合体各成员都应当提交本资格证明文件。</w:t>
      </w:r>
      <w:r>
        <w:br w:type="textWrapping"/>
      </w:r>
      <w:r>
        <w:br w:type="textWrapping"/>
      </w:r>
      <w:r>
        <w:br w:type="textWrapping"/>
      </w:r>
    </w:p>
    <w:p w14:paraId="3684CCC4">
      <w:pPr>
        <w:pStyle w:val="12"/>
        <w:ind w:firstLine="480"/>
        <w:rPr>
          <w:rFonts w:hint="default"/>
        </w:rPr>
      </w:pPr>
      <w:r>
        <w:t>供应商代表：</w:t>
      </w:r>
      <w:r>
        <w:rPr>
          <w:u w:val="single"/>
        </w:rPr>
        <w:t>　　　　 （签字）</w:t>
      </w:r>
    </w:p>
    <w:p w14:paraId="2EF377FA">
      <w:pPr>
        <w:pStyle w:val="12"/>
        <w:ind w:firstLine="480"/>
        <w:rPr>
          <w:rFonts w:hint="default"/>
        </w:rPr>
      </w:pPr>
      <w:r>
        <w:t>供应商名称：</w:t>
      </w:r>
      <w:r>
        <w:rPr>
          <w:u w:val="single"/>
        </w:rPr>
        <w:t>　　　　 （全称并加盖公章）　　　　</w:t>
      </w:r>
    </w:p>
    <w:p w14:paraId="2A5CA8EC">
      <w:pPr>
        <w:pStyle w:val="12"/>
        <w:ind w:firstLine="480"/>
        <w:rPr>
          <w:rFonts w:hint="default"/>
        </w:rPr>
      </w:pPr>
      <w:r>
        <w:t>日期：</w:t>
      </w:r>
      <w:r>
        <w:rPr>
          <w:u w:val="single"/>
        </w:rPr>
        <w:t>　　　</w:t>
      </w:r>
      <w:r>
        <w:t>年</w:t>
      </w:r>
      <w:r>
        <w:rPr>
          <w:u w:val="single"/>
        </w:rPr>
        <w:t>　　</w:t>
      </w:r>
      <w:r>
        <w:t>月</w:t>
      </w:r>
      <w:r>
        <w:rPr>
          <w:u w:val="single"/>
        </w:rPr>
        <w:t>　　</w:t>
      </w:r>
      <w:r>
        <w:t>日</w:t>
      </w:r>
    </w:p>
    <w:p w14:paraId="2395A782">
      <w:pPr>
        <w:pStyle w:val="12"/>
        <w:rPr>
          <w:rFonts w:hint="default"/>
        </w:rPr>
      </w:pPr>
      <w:r>
        <w:t xml:space="preserve"> </w:t>
      </w:r>
      <w:r>
        <w:br w:type="textWrapping"/>
      </w:r>
      <w:r>
        <w:br w:type="page"/>
      </w:r>
    </w:p>
    <w:p w14:paraId="64736401">
      <w:pPr>
        <w:pStyle w:val="12"/>
        <w:jc w:val="center"/>
        <w:outlineLvl w:val="3"/>
        <w:rPr>
          <w:rFonts w:hint="default"/>
        </w:rPr>
      </w:pPr>
      <w:r>
        <w:rPr>
          <w:b/>
          <w:sz w:val="24"/>
        </w:rPr>
        <w:t>附件3-2 供应商的资格声明</w:t>
      </w:r>
    </w:p>
    <w:p w14:paraId="3D14BDC1">
      <w:pPr>
        <w:pStyle w:val="12"/>
        <w:ind w:firstLine="480"/>
        <w:rPr>
          <w:rFonts w:hint="default"/>
        </w:rPr>
      </w:pPr>
      <w:r>
        <w:t>致：</w:t>
      </w:r>
      <w:r>
        <w:rPr>
          <w:u w:val="single"/>
        </w:rPr>
        <w:t>（采购人或采购代理机构）</w:t>
      </w:r>
    </w:p>
    <w:p w14:paraId="0FB1295F">
      <w:pPr>
        <w:pStyle w:val="12"/>
        <w:ind w:firstLine="480"/>
        <w:rPr>
          <w:rFonts w:hint="default"/>
        </w:rPr>
      </w:pPr>
      <w: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085C6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B65A830">
            <w:pPr>
              <w:pStyle w:val="12"/>
              <w:rPr>
                <w:rFonts w:hint="default"/>
              </w:rPr>
            </w:pPr>
            <w:r>
              <w:rPr>
                <w:b/>
              </w:rPr>
              <w:t>《中华人民共和国政府采购法》第二十二条对供应商的要求</w:t>
            </w:r>
          </w:p>
        </w:tc>
        <w:tc>
          <w:tcPr>
            <w:tcW w:w="4153" w:type="dxa"/>
          </w:tcPr>
          <w:p w14:paraId="2E2B6676">
            <w:pPr>
              <w:pStyle w:val="12"/>
              <w:rPr>
                <w:rFonts w:hint="default"/>
              </w:rPr>
            </w:pPr>
            <w:r>
              <w:rPr>
                <w:b/>
              </w:rPr>
              <w:t>供应商对是否符合要求做如实声明</w:t>
            </w:r>
          </w:p>
        </w:tc>
      </w:tr>
      <w:tr w14:paraId="6322E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E46E6C6">
            <w:pPr>
              <w:pStyle w:val="12"/>
              <w:rPr>
                <w:rFonts w:hint="default"/>
              </w:rPr>
            </w:pPr>
            <w:r>
              <w:t>（1）具有独立承担民事责任的能力</w:t>
            </w:r>
          </w:p>
        </w:tc>
        <w:tc>
          <w:tcPr>
            <w:tcW w:w="4153" w:type="dxa"/>
          </w:tcPr>
          <w:p w14:paraId="410DAB05">
            <w:pPr>
              <w:pStyle w:val="12"/>
              <w:rPr>
                <w:rFonts w:hint="default"/>
              </w:rPr>
            </w:pPr>
            <w:r>
              <w:t xml:space="preserve">    </w:t>
            </w:r>
          </w:p>
        </w:tc>
      </w:tr>
      <w:tr w14:paraId="2E44A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6583DE9">
            <w:pPr>
              <w:pStyle w:val="12"/>
              <w:rPr>
                <w:rFonts w:hint="default"/>
              </w:rPr>
            </w:pPr>
            <w:r>
              <w:t>（2）具有良好的商业信誉和健全的财务会计制度</w:t>
            </w:r>
          </w:p>
        </w:tc>
        <w:tc>
          <w:tcPr>
            <w:tcW w:w="4153" w:type="dxa"/>
          </w:tcPr>
          <w:p w14:paraId="322D7676">
            <w:pPr>
              <w:pStyle w:val="12"/>
              <w:rPr>
                <w:rFonts w:hint="default"/>
              </w:rPr>
            </w:pPr>
            <w:r>
              <w:t xml:space="preserve">    </w:t>
            </w:r>
          </w:p>
        </w:tc>
      </w:tr>
      <w:tr w14:paraId="4CDD8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8520D42">
            <w:pPr>
              <w:pStyle w:val="12"/>
              <w:rPr>
                <w:rFonts w:hint="default"/>
              </w:rPr>
            </w:pPr>
            <w:r>
              <w:t>（3）具有履行合同所必需的设备和专业技术能力</w:t>
            </w:r>
          </w:p>
        </w:tc>
        <w:tc>
          <w:tcPr>
            <w:tcW w:w="4153" w:type="dxa"/>
          </w:tcPr>
          <w:p w14:paraId="643512BB">
            <w:pPr>
              <w:pStyle w:val="12"/>
              <w:rPr>
                <w:rFonts w:hint="default"/>
              </w:rPr>
            </w:pPr>
            <w:r>
              <w:t xml:space="preserve">    </w:t>
            </w:r>
          </w:p>
        </w:tc>
      </w:tr>
      <w:tr w14:paraId="4216EF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B735E9E">
            <w:pPr>
              <w:pStyle w:val="12"/>
              <w:rPr>
                <w:rFonts w:hint="default"/>
              </w:rPr>
            </w:pPr>
            <w:r>
              <w:t>（4）有依法缴纳税收和社会保障资金的良好记录</w:t>
            </w:r>
          </w:p>
        </w:tc>
        <w:tc>
          <w:tcPr>
            <w:tcW w:w="4153" w:type="dxa"/>
          </w:tcPr>
          <w:p w14:paraId="63B09257">
            <w:pPr>
              <w:pStyle w:val="12"/>
              <w:rPr>
                <w:rFonts w:hint="default"/>
              </w:rPr>
            </w:pPr>
            <w:r>
              <w:t xml:space="preserve">    </w:t>
            </w:r>
          </w:p>
        </w:tc>
      </w:tr>
      <w:tr w14:paraId="69D18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7437721">
            <w:pPr>
              <w:pStyle w:val="12"/>
              <w:rPr>
                <w:rFonts w:hint="default"/>
              </w:rPr>
            </w:pPr>
            <w:r>
              <w:t>（5）参加政府采购活动前三年内，在经营活动中没有重大违法记录</w:t>
            </w:r>
          </w:p>
        </w:tc>
        <w:tc>
          <w:tcPr>
            <w:tcW w:w="4153" w:type="dxa"/>
          </w:tcPr>
          <w:p w14:paraId="209B8B66">
            <w:pPr>
              <w:pStyle w:val="12"/>
              <w:rPr>
                <w:rFonts w:hint="default"/>
              </w:rPr>
            </w:pPr>
            <w:r>
              <w:t xml:space="preserve">    </w:t>
            </w:r>
          </w:p>
        </w:tc>
      </w:tr>
      <w:tr w14:paraId="50891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3394D30">
            <w:pPr>
              <w:pStyle w:val="12"/>
              <w:rPr>
                <w:rFonts w:hint="default"/>
              </w:rPr>
            </w:pPr>
            <w:r>
              <w:t>（6）法律、行政法规规定的其他条件。</w:t>
            </w:r>
          </w:p>
        </w:tc>
        <w:tc>
          <w:tcPr>
            <w:tcW w:w="4153" w:type="dxa"/>
          </w:tcPr>
          <w:p w14:paraId="660E331D">
            <w:pPr>
              <w:pStyle w:val="12"/>
              <w:rPr>
                <w:rFonts w:hint="default"/>
              </w:rPr>
            </w:pPr>
            <w:r>
              <w:t xml:space="preserve">    </w:t>
            </w:r>
          </w:p>
        </w:tc>
      </w:tr>
      <w:tr w14:paraId="35019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FA0CD3F">
            <w:pPr>
              <w:pStyle w:val="12"/>
              <w:rPr>
                <w:rFonts w:hint="default"/>
              </w:rPr>
            </w:pPr>
            <w:r>
              <w:rPr>
                <w:b/>
              </w:rPr>
              <w:t>磋商文件对合格供应商的一般规定</w:t>
            </w:r>
          </w:p>
        </w:tc>
        <w:tc>
          <w:tcPr>
            <w:tcW w:w="4153" w:type="dxa"/>
          </w:tcPr>
          <w:p w14:paraId="1B011C79">
            <w:pPr>
              <w:pStyle w:val="12"/>
              <w:rPr>
                <w:rFonts w:hint="default"/>
              </w:rPr>
            </w:pPr>
            <w:r>
              <w:rPr>
                <w:b/>
              </w:rPr>
              <w:t>供应商对是否违反一般规定做如实声明</w:t>
            </w:r>
          </w:p>
        </w:tc>
      </w:tr>
      <w:tr w14:paraId="13C99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9098999">
            <w:pPr>
              <w:pStyle w:val="12"/>
              <w:rPr>
                <w:rFonts w:hint="default"/>
              </w:rPr>
            </w:pPr>
            <w: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14:paraId="2B94638E">
            <w:pPr>
              <w:pStyle w:val="12"/>
              <w:rPr>
                <w:rFonts w:hint="default"/>
              </w:rPr>
            </w:pPr>
            <w:r>
              <w:t xml:space="preserve">    </w:t>
            </w:r>
          </w:p>
        </w:tc>
      </w:tr>
      <w:tr w14:paraId="168E8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F99148F">
            <w:pPr>
              <w:pStyle w:val="12"/>
              <w:rPr>
                <w:rFonts w:hint="default"/>
              </w:rPr>
            </w:pPr>
            <w:r>
              <w:t>为采购项目提供整体设计、规范编制或项目管理、监理、检测等服务的供应商，不得再参加该采购项目除整体设计、规范编制和项目管理、监理、检测等服务之外的其他采购活动。</w:t>
            </w:r>
          </w:p>
        </w:tc>
        <w:tc>
          <w:tcPr>
            <w:tcW w:w="4153" w:type="dxa"/>
          </w:tcPr>
          <w:p w14:paraId="290C10DA">
            <w:pPr>
              <w:pStyle w:val="12"/>
              <w:rPr>
                <w:rFonts w:hint="default"/>
              </w:rPr>
            </w:pPr>
            <w:r>
              <w:t xml:space="preserve">    </w:t>
            </w:r>
          </w:p>
        </w:tc>
      </w:tr>
      <w:tr w14:paraId="10897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7D25870">
            <w:pPr>
              <w:pStyle w:val="12"/>
              <w:rPr>
                <w:rFonts w:hint="default"/>
              </w:rPr>
            </w:pPr>
            <w:r>
              <w:t>列入失信被执行人、重大税收违法案件当事人名单、政府采购严重违法失信行为记录名单的供应商，不得参加政府采购活动。</w:t>
            </w:r>
          </w:p>
        </w:tc>
        <w:tc>
          <w:tcPr>
            <w:tcW w:w="4153" w:type="dxa"/>
          </w:tcPr>
          <w:p w14:paraId="7E66625E">
            <w:pPr>
              <w:pStyle w:val="12"/>
              <w:rPr>
                <w:rFonts w:hint="default"/>
              </w:rPr>
            </w:pPr>
            <w:r>
              <w:t xml:space="preserve">    </w:t>
            </w:r>
          </w:p>
        </w:tc>
      </w:tr>
    </w:tbl>
    <w:p w14:paraId="3C120BA4">
      <w:pPr>
        <w:pStyle w:val="12"/>
        <w:ind w:firstLine="480"/>
        <w:rPr>
          <w:rFonts w:hint="default"/>
        </w:rPr>
      </w:pPr>
      <w:r>
        <w:t>2、我方对上述声明的真实性、合法性、准确性、有效性负责，并愿意根据磋商文件和磋商过程中贵方要求提供全部现有资料、数据、文件等予以证实。</w:t>
      </w:r>
    </w:p>
    <w:p w14:paraId="1721A1BC">
      <w:pPr>
        <w:pStyle w:val="12"/>
        <w:ind w:firstLine="480"/>
        <w:rPr>
          <w:rFonts w:hint="default"/>
        </w:rPr>
      </w:pPr>
      <w:r>
        <w:t>备注：对于接受联合体形式的磋商且供应商是联合体的，则联合体各成员都应当提交本资格证明文件。</w:t>
      </w:r>
    </w:p>
    <w:p w14:paraId="19867ED2">
      <w:pPr>
        <w:pStyle w:val="12"/>
        <w:ind w:firstLine="480"/>
        <w:rPr>
          <w:rFonts w:hint="default"/>
        </w:rPr>
      </w:pPr>
      <w:r>
        <w:t>供应商代表：</w:t>
      </w:r>
      <w:r>
        <w:rPr>
          <w:u w:val="single"/>
        </w:rPr>
        <w:t>　　　　 （签字）</w:t>
      </w:r>
    </w:p>
    <w:p w14:paraId="2BCD6E79">
      <w:pPr>
        <w:pStyle w:val="12"/>
        <w:ind w:firstLine="480"/>
        <w:rPr>
          <w:rFonts w:hint="default"/>
        </w:rPr>
      </w:pPr>
      <w:r>
        <w:t>供应商名称：</w:t>
      </w:r>
      <w:r>
        <w:rPr>
          <w:u w:val="single"/>
        </w:rPr>
        <w:t>　　　　 （全称并加盖公章）　　　　</w:t>
      </w:r>
    </w:p>
    <w:p w14:paraId="2EEBF9F5">
      <w:pPr>
        <w:pStyle w:val="12"/>
        <w:ind w:firstLine="480"/>
        <w:rPr>
          <w:rFonts w:hint="default"/>
        </w:rPr>
      </w:pPr>
      <w:r>
        <w:t>日期：</w:t>
      </w:r>
      <w:r>
        <w:rPr>
          <w:u w:val="single"/>
        </w:rPr>
        <w:t xml:space="preserve">　　 </w:t>
      </w:r>
      <w:r>
        <w:t>年</w:t>
      </w:r>
      <w:r>
        <w:rPr>
          <w:u w:val="single"/>
        </w:rPr>
        <w:t>　　</w:t>
      </w:r>
      <w:r>
        <w:t>月</w:t>
      </w:r>
      <w:r>
        <w:rPr>
          <w:u w:val="single"/>
        </w:rPr>
        <w:t>　　</w:t>
      </w:r>
      <w:r>
        <w:t>日</w:t>
      </w:r>
    </w:p>
    <w:p w14:paraId="5361F925">
      <w:pPr>
        <w:pStyle w:val="12"/>
        <w:rPr>
          <w:rFonts w:hint="default"/>
        </w:rPr>
      </w:pPr>
      <w:r>
        <w:t xml:space="preserve"> </w:t>
      </w:r>
      <w:r>
        <w:br w:type="textWrapping"/>
      </w:r>
      <w:r>
        <w:br w:type="page"/>
      </w:r>
    </w:p>
    <w:p w14:paraId="0E1F8678">
      <w:pPr>
        <w:pStyle w:val="12"/>
        <w:jc w:val="center"/>
        <w:outlineLvl w:val="3"/>
        <w:rPr>
          <w:rFonts w:hint="default"/>
        </w:rPr>
      </w:pPr>
      <w:r>
        <w:rPr>
          <w:b/>
          <w:sz w:val="24"/>
        </w:rPr>
        <w:t>附件3-3 单位负责人授权书</w:t>
      </w:r>
    </w:p>
    <w:p w14:paraId="6A88453A">
      <w:pPr>
        <w:pStyle w:val="12"/>
        <w:ind w:firstLine="480"/>
        <w:rPr>
          <w:rFonts w:hint="default"/>
        </w:rPr>
      </w:pPr>
      <w:r>
        <w:t>致：</w:t>
      </w:r>
      <w:r>
        <w:rPr>
          <w:u w:val="single"/>
        </w:rPr>
        <w:t>（采购人或采购代理机构）</w:t>
      </w:r>
    </w:p>
    <w:p w14:paraId="4E553D8A">
      <w:pPr>
        <w:pStyle w:val="12"/>
        <w:ind w:firstLine="480"/>
        <w:rPr>
          <w:rFonts w:hint="default"/>
        </w:rPr>
      </w:pPr>
      <w:r>
        <w:t>我方的单位负责人</w:t>
      </w:r>
      <w:r>
        <w:rPr>
          <w:u w:val="single"/>
        </w:rPr>
        <w:t xml:space="preserve">（填写“单位负责人全名”） </w:t>
      </w:r>
      <w:r>
        <w:t>授权</w:t>
      </w:r>
      <w:r>
        <w:rPr>
          <w:u w:val="single"/>
        </w:rPr>
        <w:t>（填写“供应商代表全名”）</w:t>
      </w:r>
      <w:r>
        <w:t>为我方的供应商代表，代表我方参加</w:t>
      </w:r>
      <w:r>
        <w:rPr>
          <w:u w:val="single"/>
        </w:rPr>
        <w:t>（填写“项目名称”）</w:t>
      </w:r>
      <w:r>
        <w:t>项目（项目编号：</w:t>
      </w:r>
      <w:r>
        <w:rPr>
          <w:u w:val="single"/>
        </w:rPr>
        <w:t>　　　　　</w:t>
      </w:r>
      <w: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0749944A">
      <w:pPr>
        <w:pStyle w:val="12"/>
        <w:ind w:firstLine="480"/>
        <w:rPr>
          <w:rFonts w:hint="default"/>
        </w:rPr>
      </w:pPr>
      <w:r>
        <w:t>供应商代表无转委权。特此授权。</w:t>
      </w:r>
    </w:p>
    <w:p w14:paraId="49C2F1BB">
      <w:pPr>
        <w:pStyle w:val="12"/>
        <w:jc w:val="center"/>
        <w:rPr>
          <w:rFonts w:hint="default"/>
        </w:rPr>
      </w:pPr>
      <w:r>
        <w:t>（以下无正文）</w:t>
      </w:r>
      <w:r>
        <w:br w:type="textWrapping"/>
      </w:r>
      <w:r>
        <w:br w:type="textWrapping"/>
      </w:r>
      <w:r>
        <w:br w:type="textWrapping"/>
      </w:r>
    </w:p>
    <w:p w14:paraId="2F453F83">
      <w:pPr>
        <w:pStyle w:val="12"/>
        <w:ind w:firstLine="480"/>
        <w:rPr>
          <w:rFonts w:hint="default"/>
        </w:rPr>
      </w:pPr>
      <w:r>
        <w:t>单位负责人：</w:t>
      </w:r>
      <w:r>
        <w:rPr>
          <w:u w:val="single"/>
        </w:rPr>
        <w:t>　　　　　</w:t>
      </w:r>
      <w:r>
        <w:t>身份证号：</w:t>
      </w:r>
      <w:r>
        <w:rPr>
          <w:u w:val="single"/>
        </w:rPr>
        <w:t>　　　　　</w:t>
      </w:r>
      <w:r>
        <w:t>手机：</w:t>
      </w:r>
      <w:r>
        <w:rPr>
          <w:u w:val="single"/>
        </w:rPr>
        <w:t>　　　　　</w:t>
      </w:r>
    </w:p>
    <w:p w14:paraId="6E24201A">
      <w:pPr>
        <w:pStyle w:val="12"/>
        <w:ind w:firstLine="480"/>
        <w:rPr>
          <w:rFonts w:hint="default"/>
        </w:rPr>
      </w:pPr>
      <w:r>
        <w:t>供应商代表：</w:t>
      </w:r>
      <w:r>
        <w:rPr>
          <w:u w:val="single"/>
        </w:rPr>
        <w:t>　　　　　</w:t>
      </w:r>
      <w:r>
        <w:t>身份证号：</w:t>
      </w:r>
      <w:r>
        <w:rPr>
          <w:u w:val="single"/>
        </w:rPr>
        <w:t>　　　　　</w:t>
      </w:r>
      <w:r>
        <w:t>手机：</w:t>
      </w:r>
      <w:r>
        <w:rPr>
          <w:u w:val="single"/>
        </w:rPr>
        <w:t>　　　　　</w:t>
      </w:r>
      <w:r>
        <w:br w:type="textWrapping"/>
      </w:r>
    </w:p>
    <w:p w14:paraId="45E32740">
      <w:pPr>
        <w:pStyle w:val="12"/>
        <w:ind w:firstLine="480"/>
        <w:rPr>
          <w:rFonts w:hint="default"/>
        </w:rPr>
      </w:pPr>
      <w:r>
        <w:t>授权方</w:t>
      </w:r>
    </w:p>
    <w:p w14:paraId="4AEC1104">
      <w:pPr>
        <w:pStyle w:val="12"/>
        <w:ind w:firstLine="480"/>
        <w:rPr>
          <w:rFonts w:hint="default"/>
        </w:rPr>
      </w:pPr>
      <w:r>
        <w:t>供应商：</w:t>
      </w:r>
      <w:r>
        <w:rPr>
          <w:u w:val="single"/>
        </w:rPr>
        <w:t>（全称并加盖单位公章）</w:t>
      </w:r>
    </w:p>
    <w:p w14:paraId="1056325D">
      <w:pPr>
        <w:pStyle w:val="12"/>
        <w:ind w:firstLine="480"/>
        <w:rPr>
          <w:rFonts w:hint="default"/>
        </w:rPr>
      </w:pPr>
      <w:r>
        <w:t>单位负责人签字或盖章：</w:t>
      </w:r>
      <w:r>
        <w:rPr>
          <w:u w:val="single"/>
        </w:rPr>
        <w:t>　　　　　　　　　　</w:t>
      </w:r>
      <w:r>
        <w:br w:type="textWrapping"/>
      </w:r>
    </w:p>
    <w:p w14:paraId="573C3EF9">
      <w:pPr>
        <w:pStyle w:val="12"/>
        <w:ind w:firstLine="480"/>
        <w:rPr>
          <w:rFonts w:hint="default"/>
        </w:rPr>
      </w:pPr>
      <w:r>
        <w:t>接受授权方</w:t>
      </w:r>
    </w:p>
    <w:p w14:paraId="450FEFD6">
      <w:pPr>
        <w:pStyle w:val="12"/>
        <w:ind w:firstLine="480"/>
        <w:rPr>
          <w:rFonts w:hint="default"/>
        </w:rPr>
      </w:pPr>
      <w:r>
        <w:t>供应商代表签字：</w:t>
      </w:r>
      <w:r>
        <w:rPr>
          <w:u w:val="single"/>
        </w:rPr>
        <w:t>　　　　　　　　　　</w:t>
      </w:r>
    </w:p>
    <w:p w14:paraId="3B69349C">
      <w:pPr>
        <w:pStyle w:val="12"/>
        <w:ind w:firstLine="480"/>
        <w:jc w:val="right"/>
        <w:rPr>
          <w:rFonts w:hint="default"/>
        </w:rPr>
      </w:pPr>
      <w:r>
        <w:t>签署日期：</w:t>
      </w:r>
      <w:r>
        <w:rPr>
          <w:u w:val="single"/>
        </w:rPr>
        <w:t>　　</w:t>
      </w:r>
      <w:r>
        <w:t>年</w:t>
      </w:r>
      <w:r>
        <w:rPr>
          <w:u w:val="single"/>
        </w:rPr>
        <w:t>　　</w:t>
      </w:r>
      <w:r>
        <w:t>月</w:t>
      </w:r>
      <w:r>
        <w:rPr>
          <w:u w:val="single"/>
        </w:rPr>
        <w:t>　　</w:t>
      </w:r>
      <w:r>
        <w:t>日</w:t>
      </w:r>
    </w:p>
    <w:p w14:paraId="7294D531">
      <w:pPr>
        <w:pStyle w:val="12"/>
        <w:ind w:firstLine="480"/>
        <w:rPr>
          <w:rFonts w:hint="default"/>
        </w:rPr>
      </w:pPr>
      <w:r>
        <w:t>附：单位负责人、供应商代表的身份证正反面复印件</w:t>
      </w:r>
    </w:p>
    <w:p w14:paraId="44A52049">
      <w:pPr>
        <w:pStyle w:val="12"/>
        <w:rPr>
          <w:rFonts w:hint="default"/>
        </w:rPr>
      </w:pPr>
      <w:r>
        <w:t>要求：真实、有效、清晰</w:t>
      </w:r>
    </w:p>
    <w:p w14:paraId="08986086">
      <w:pPr>
        <w:pStyle w:val="12"/>
        <w:ind w:firstLine="480"/>
        <w:rPr>
          <w:rFonts w:hint="default"/>
        </w:rPr>
      </w:pPr>
      <w:r>
        <w:t>※注意：</w:t>
      </w:r>
    </w:p>
    <w:p w14:paraId="02B17433">
      <w:pPr>
        <w:pStyle w:val="12"/>
        <w:ind w:firstLine="480"/>
        <w:rPr>
          <w:rFonts w:hint="default"/>
        </w:rPr>
      </w:pPr>
      <w:r>
        <w:t>1、企业（银行、保险、石油石化、电力、电信等行业除外）、事业单位和社会团体法人的“单位负责人”指法定代表人，即与实际提交的“营业执照等证明文件”载明的一致。</w:t>
      </w:r>
    </w:p>
    <w:p w14:paraId="4CE9600C">
      <w:pPr>
        <w:pStyle w:val="12"/>
        <w:ind w:firstLine="480"/>
        <w:rPr>
          <w:rFonts w:hint="default"/>
        </w:rPr>
      </w:pPr>
      <w: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14:paraId="0F9D3556">
      <w:pPr>
        <w:pStyle w:val="12"/>
        <w:ind w:firstLine="480"/>
        <w:rPr>
          <w:rFonts w:hint="default"/>
        </w:rPr>
      </w:pPr>
      <w: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45845B85">
      <w:pPr>
        <w:pStyle w:val="12"/>
        <w:ind w:firstLine="480"/>
        <w:rPr>
          <w:rFonts w:hint="default"/>
        </w:rPr>
      </w:pPr>
      <w:r>
        <w:t>4、对于接受联合体形式的磋商且供应商是联合体的，则只需要联合体的牵头方提交本授权书，在纸质响应文件正本中的本授权书应为原件</w:t>
      </w:r>
    </w:p>
    <w:p w14:paraId="25738F96">
      <w:pPr>
        <w:pStyle w:val="12"/>
        <w:rPr>
          <w:rFonts w:hint="default"/>
        </w:rPr>
      </w:pPr>
      <w:r>
        <w:t xml:space="preserve"> </w:t>
      </w:r>
      <w:r>
        <w:br w:type="textWrapping"/>
      </w:r>
      <w:r>
        <w:br w:type="page"/>
      </w:r>
    </w:p>
    <w:p w14:paraId="7848C726">
      <w:pPr>
        <w:pStyle w:val="12"/>
        <w:jc w:val="center"/>
        <w:outlineLvl w:val="3"/>
        <w:rPr>
          <w:rFonts w:hint="default"/>
        </w:rPr>
      </w:pPr>
      <w:r>
        <w:rPr>
          <w:b/>
          <w:sz w:val="24"/>
        </w:rPr>
        <w:t>附件3-4 营业执照等证明文件</w:t>
      </w:r>
    </w:p>
    <w:p w14:paraId="4867EE53">
      <w:pPr>
        <w:pStyle w:val="12"/>
        <w:ind w:firstLine="480"/>
        <w:rPr>
          <w:rFonts w:hint="default"/>
        </w:rPr>
      </w:pPr>
      <w:r>
        <w:t>致：</w:t>
      </w:r>
      <w:r>
        <w:rPr>
          <w:u w:val="single"/>
        </w:rPr>
        <w:t>（采购人或采购代理机构）</w:t>
      </w:r>
    </w:p>
    <w:p w14:paraId="7E193711">
      <w:pPr>
        <w:pStyle w:val="12"/>
        <w:ind w:firstLine="480"/>
        <w:rPr>
          <w:rFonts w:hint="default"/>
        </w:rPr>
      </w:pPr>
      <w:r>
        <w:t>（ ）供应商为法人（包括企业、事业单位和社会团体）的</w:t>
      </w:r>
    </w:p>
    <w:p w14:paraId="7E8174D4">
      <w:pPr>
        <w:pStyle w:val="12"/>
        <w:ind w:firstLine="480"/>
        <w:rPr>
          <w:rFonts w:hint="default"/>
        </w:rPr>
      </w:pPr>
      <w:r>
        <w:t>现附上由</w:t>
      </w:r>
      <w:r>
        <w:rPr>
          <w:u w:val="single"/>
        </w:rPr>
        <w:t>（填写“签发机关全称”）</w:t>
      </w:r>
      <w:r>
        <w:t>签发的我方统一社会信用代码</w:t>
      </w:r>
      <w:r>
        <w:rPr>
          <w:u w:val="single"/>
        </w:rPr>
        <w:t>（请填写法人的具体证照名称）</w:t>
      </w:r>
      <w:r>
        <w:t>复印件，该证明材料真实有效，否则我方负全部责任。</w:t>
      </w:r>
    </w:p>
    <w:p w14:paraId="14FD1473">
      <w:pPr>
        <w:pStyle w:val="12"/>
        <w:ind w:firstLine="480"/>
        <w:rPr>
          <w:rFonts w:hint="default"/>
        </w:rPr>
      </w:pPr>
      <w:r>
        <w:t>（ ）供应商为非法人（包括其他组织、自然人）的</w:t>
      </w:r>
    </w:p>
    <w:p w14:paraId="0E3F8F83">
      <w:pPr>
        <w:pStyle w:val="12"/>
        <w:ind w:firstLine="480"/>
        <w:rPr>
          <w:rFonts w:hint="default"/>
        </w:rPr>
      </w:pPr>
      <w:r>
        <w:t>□现附上由</w:t>
      </w:r>
      <w:r>
        <w:rPr>
          <w:u w:val="single"/>
        </w:rPr>
        <w:t>（填写“签发机关全称”）</w:t>
      </w:r>
      <w:r>
        <w:t>签发的我方统一社会信用代码</w:t>
      </w:r>
      <w:r>
        <w:rPr>
          <w:u w:val="single"/>
        </w:rPr>
        <w:t>（请填写非自然人的非法人的具体证照名称）</w:t>
      </w:r>
      <w:r>
        <w:t>复印件，该证明材料真实有效，否则我方负全部责任。</w:t>
      </w:r>
    </w:p>
    <w:p w14:paraId="61865D9D">
      <w:pPr>
        <w:pStyle w:val="12"/>
        <w:ind w:firstLine="480"/>
        <w:rPr>
          <w:rFonts w:hint="default"/>
        </w:rPr>
      </w:pPr>
      <w:r>
        <w:t>□现附上由</w:t>
      </w:r>
      <w:r>
        <w:rPr>
          <w:u w:val="single"/>
        </w:rPr>
        <w:t>（填写“签发机关全称”）</w:t>
      </w:r>
      <w:r>
        <w:t>签发的我方统一社会信用代码</w:t>
      </w:r>
      <w:r>
        <w:rPr>
          <w:u w:val="single"/>
        </w:rPr>
        <w:t>（请填写自然人的身份证件名称）</w:t>
      </w:r>
      <w:r>
        <w:t>复印件，该证明材料真实有效，否则我方负全部责任。</w:t>
      </w:r>
      <w:r>
        <w:br w:type="textWrapping"/>
      </w:r>
      <w:r>
        <w:br w:type="textWrapping"/>
      </w:r>
    </w:p>
    <w:p w14:paraId="4712925A">
      <w:pPr>
        <w:pStyle w:val="12"/>
        <w:ind w:firstLine="480"/>
        <w:rPr>
          <w:rFonts w:hint="default"/>
        </w:rPr>
      </w:pPr>
      <w:r>
        <w:t>※注意：</w:t>
      </w:r>
    </w:p>
    <w:p w14:paraId="0941F05B">
      <w:pPr>
        <w:pStyle w:val="12"/>
        <w:ind w:firstLine="480"/>
        <w:rPr>
          <w:rFonts w:hint="default"/>
        </w:rPr>
      </w:pPr>
      <w:r>
        <w:t>1、请供应商根据实际情况填写，在相应的（）中打“√”并选择相应的“□”（若有）后，再按照本格式的要求提供相应证明材料的复印件。</w:t>
      </w:r>
    </w:p>
    <w:p w14:paraId="589C210F">
      <w:pPr>
        <w:pStyle w:val="12"/>
        <w:ind w:firstLine="480"/>
        <w:rPr>
          <w:rFonts w:hint="default"/>
        </w:rPr>
      </w:pPr>
      <w: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22151E2E">
      <w:pPr>
        <w:pStyle w:val="12"/>
        <w:ind w:firstLine="480"/>
        <w:rPr>
          <w:rFonts w:hint="default"/>
        </w:rPr>
      </w:pPr>
      <w:r>
        <w:t>3、对于接受联合体形式的磋商且供应商是联合体的，则联合体各成员都应当提交本资格证明文件。</w:t>
      </w:r>
      <w:r>
        <w:br w:type="textWrapping"/>
      </w:r>
      <w:r>
        <w:br w:type="textWrapping"/>
      </w:r>
    </w:p>
    <w:p w14:paraId="1881498A">
      <w:pPr>
        <w:pStyle w:val="12"/>
        <w:ind w:firstLine="480"/>
        <w:rPr>
          <w:rFonts w:hint="default"/>
        </w:rPr>
      </w:pPr>
      <w:r>
        <w:t>供应商代表</w:t>
      </w:r>
      <w:r>
        <w:rPr>
          <w:u w:val="single"/>
        </w:rPr>
        <w:t>　　　　　（签字）</w:t>
      </w:r>
    </w:p>
    <w:p w14:paraId="52995225">
      <w:pPr>
        <w:pStyle w:val="12"/>
        <w:ind w:firstLine="480"/>
        <w:rPr>
          <w:rFonts w:hint="default"/>
        </w:rPr>
      </w:pPr>
      <w:r>
        <w:t>供应商名称</w:t>
      </w:r>
      <w:r>
        <w:rPr>
          <w:u w:val="single"/>
        </w:rPr>
        <w:t>　　　　　（全称并加盖公章）</w:t>
      </w:r>
    </w:p>
    <w:p w14:paraId="52ED6C88">
      <w:pPr>
        <w:pStyle w:val="12"/>
        <w:ind w:firstLine="480"/>
        <w:rPr>
          <w:rFonts w:hint="default"/>
        </w:rPr>
      </w:pPr>
      <w:r>
        <w:t>日期：</w:t>
      </w:r>
      <w:r>
        <w:rPr>
          <w:u w:val="single"/>
        </w:rPr>
        <w:t>　　</w:t>
      </w:r>
      <w:r>
        <w:t>年</w:t>
      </w:r>
      <w:r>
        <w:rPr>
          <w:u w:val="single"/>
        </w:rPr>
        <w:t>　　</w:t>
      </w:r>
      <w:r>
        <w:t>月</w:t>
      </w:r>
      <w:r>
        <w:rPr>
          <w:u w:val="single"/>
        </w:rPr>
        <w:t>　　</w:t>
      </w:r>
      <w:r>
        <w:t>日</w:t>
      </w:r>
    </w:p>
    <w:p w14:paraId="0510A52C">
      <w:pPr>
        <w:pStyle w:val="12"/>
        <w:rPr>
          <w:rFonts w:hint="default"/>
        </w:rPr>
      </w:pPr>
      <w:r>
        <w:t xml:space="preserve"> </w:t>
      </w:r>
      <w:r>
        <w:br w:type="textWrapping"/>
      </w:r>
      <w:r>
        <w:br w:type="page"/>
      </w:r>
    </w:p>
    <w:p w14:paraId="55AEF5BA">
      <w:pPr>
        <w:pStyle w:val="12"/>
        <w:jc w:val="center"/>
        <w:outlineLvl w:val="3"/>
        <w:rPr>
          <w:rFonts w:hint="default"/>
        </w:rPr>
      </w:pPr>
      <w:r>
        <w:rPr>
          <w:b/>
          <w:sz w:val="24"/>
        </w:rPr>
        <w:t>附件3-5 财务状况报告</w:t>
      </w:r>
    </w:p>
    <w:p w14:paraId="2E3AA078">
      <w:pPr>
        <w:pStyle w:val="12"/>
        <w:ind w:firstLine="480"/>
        <w:rPr>
          <w:rFonts w:hint="default"/>
        </w:rPr>
      </w:pPr>
      <w:r>
        <w:t>致：</w:t>
      </w:r>
      <w:r>
        <w:rPr>
          <w:u w:val="single"/>
        </w:rPr>
        <w:t>（采购人或采购代理机构）</w:t>
      </w:r>
    </w:p>
    <w:p w14:paraId="1C309198">
      <w:pPr>
        <w:pStyle w:val="12"/>
        <w:ind w:firstLine="480"/>
        <w:rPr>
          <w:rFonts w:hint="default"/>
        </w:rPr>
      </w:pPr>
      <w:r>
        <w:t>（ ）供应商提供财务报告的</w:t>
      </w:r>
    </w:p>
    <w:p w14:paraId="2EB02289">
      <w:pPr>
        <w:pStyle w:val="12"/>
        <w:ind w:firstLine="480"/>
        <w:rPr>
          <w:rFonts w:hint="default"/>
        </w:rPr>
      </w:pPr>
      <w:r>
        <w:t>□企业适用：现附上我方</w:t>
      </w:r>
      <w:r>
        <w:rPr>
          <w:u w:val="single"/>
        </w:rPr>
        <w:t>（填写“具体的年度、或半年度、或季度”）</w:t>
      </w:r>
      <w:r>
        <w:t>财务报告复印件，包括资产负债表、利润表、现金流量表、所有者权益变动表及其附注（若有）、会计师事务所营业执照和注册会计师资格证书，上述证明材料真实有效，否则我方负全部责任。</w:t>
      </w:r>
    </w:p>
    <w:p w14:paraId="00388E12">
      <w:pPr>
        <w:pStyle w:val="12"/>
        <w:ind w:firstLine="480"/>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2997F7AA">
      <w:pPr>
        <w:pStyle w:val="12"/>
        <w:ind w:firstLine="480"/>
        <w:rPr>
          <w:rFonts w:hint="default"/>
        </w:rPr>
      </w:pPr>
      <w:r>
        <w:t>□社会团体、民办非企单位适用：现附上我方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73D652EA">
      <w:pPr>
        <w:pStyle w:val="12"/>
        <w:ind w:firstLine="480"/>
        <w:rPr>
          <w:rFonts w:hint="default"/>
        </w:rPr>
      </w:pPr>
      <w:r>
        <w:t>（ ）供应商提供资信证明的</w:t>
      </w:r>
    </w:p>
    <w:p w14:paraId="13ECAFC2">
      <w:pPr>
        <w:pStyle w:val="12"/>
        <w:ind w:firstLine="480"/>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14:paraId="1C72D5D4">
      <w:pPr>
        <w:pStyle w:val="12"/>
        <w:ind w:firstLine="480"/>
        <w:rPr>
          <w:rFonts w:hint="default"/>
        </w:rPr>
      </w:pPr>
      <w:r>
        <w:t>□自然人适用（包括企业、事业单位、社会团体和其他组织）：现附上我方银行：</w:t>
      </w:r>
      <w:r>
        <w:rPr>
          <w:u w:val="single"/>
        </w:rPr>
        <w:t>（填写自然人的“个人账户的开户银行全称”）</w:t>
      </w:r>
      <w:r>
        <w:t>出具的资信证明复印件，上述证明材料真实有效，否则我方负全部责任。</w:t>
      </w:r>
    </w:p>
    <w:p w14:paraId="2A198AB3">
      <w:pPr>
        <w:pStyle w:val="12"/>
        <w:ind w:firstLine="480"/>
        <w:rPr>
          <w:rFonts w:hint="default"/>
        </w:rPr>
      </w:pPr>
      <w:r>
        <w:t>※注意事项：</w:t>
      </w:r>
    </w:p>
    <w:p w14:paraId="137CE84F">
      <w:pPr>
        <w:pStyle w:val="12"/>
        <w:ind w:firstLine="480"/>
        <w:rPr>
          <w:rFonts w:hint="default"/>
        </w:rPr>
      </w:pPr>
      <w:r>
        <w:t>1、请供应商按照自身实际情况编制填写，在其中相应的（）中打“√”并选择相应的“□”（若有）后，再按照本格式的要求提供相应证明材料的复印件即可。</w:t>
      </w:r>
    </w:p>
    <w:p w14:paraId="485773FC">
      <w:pPr>
        <w:pStyle w:val="12"/>
        <w:ind w:firstLine="480"/>
        <w:rPr>
          <w:rFonts w:hint="default"/>
        </w:rPr>
      </w:pPr>
      <w:r>
        <w:t>2、供应商提供的财务报告复印件（成立年限按照首次响应文件递交截止时间推算）应符合下列规定：</w:t>
      </w:r>
    </w:p>
    <w:p w14:paraId="2DAC3CAE">
      <w:pPr>
        <w:pStyle w:val="12"/>
        <w:ind w:firstLine="480"/>
        <w:rPr>
          <w:rFonts w:hint="default"/>
        </w:rPr>
      </w:pPr>
      <w:r>
        <w:t>2.1成立年限满1年及以上的供应商，提供经审计的上一年度的年度财务报告。</w:t>
      </w:r>
    </w:p>
    <w:p w14:paraId="123C1CE8">
      <w:pPr>
        <w:pStyle w:val="12"/>
        <w:ind w:firstLine="480"/>
        <w:rPr>
          <w:rFonts w:hint="default"/>
        </w:rPr>
      </w:pPr>
      <w:r>
        <w:t>2.2成立年限满半年但不足1年的供应商，提供该半年度中任一季度的季度财务报告或该半年度的半年度财务报告。</w:t>
      </w:r>
    </w:p>
    <w:p w14:paraId="1125C96A">
      <w:pPr>
        <w:pStyle w:val="12"/>
        <w:rPr>
          <w:rFonts w:hint="default"/>
        </w:rPr>
      </w:pPr>
      <w:r>
        <w:t>※无法按照本格式注意事项第2.1、2.2条规定提供财务报告复印件的供应商，应按照本格式注意事项的要求选择提供资信证明复印件。</w:t>
      </w:r>
    </w:p>
    <w:p w14:paraId="178E95DC">
      <w:pPr>
        <w:pStyle w:val="12"/>
        <w:ind w:firstLine="480"/>
        <w:rPr>
          <w:rFonts w:hint="default"/>
        </w:rPr>
      </w:pPr>
      <w:r>
        <w:t>3、对于接受联合体形式的磋商且供应商是联合体的，则联合体各成员都应当提交本资格证明文件。</w:t>
      </w:r>
    </w:p>
    <w:p w14:paraId="6E4E2359">
      <w:pPr>
        <w:pStyle w:val="12"/>
        <w:ind w:firstLine="480"/>
        <w:rPr>
          <w:rFonts w:hint="default"/>
        </w:rPr>
      </w:pPr>
      <w:r>
        <w:t>供应商代表</w:t>
      </w:r>
      <w:r>
        <w:rPr>
          <w:u w:val="single"/>
        </w:rPr>
        <w:t>　　　　　（签字）</w:t>
      </w:r>
    </w:p>
    <w:p w14:paraId="199F6276">
      <w:pPr>
        <w:pStyle w:val="12"/>
        <w:ind w:firstLine="480"/>
        <w:rPr>
          <w:rFonts w:hint="default"/>
        </w:rPr>
      </w:pPr>
      <w:r>
        <w:t>供应商名称</w:t>
      </w:r>
      <w:r>
        <w:rPr>
          <w:u w:val="single"/>
        </w:rPr>
        <w:t>　　　　　（全称并加盖公章）</w:t>
      </w:r>
    </w:p>
    <w:p w14:paraId="4AE37091">
      <w:pPr>
        <w:pStyle w:val="12"/>
        <w:ind w:firstLine="480"/>
        <w:rPr>
          <w:rFonts w:hint="default"/>
        </w:rPr>
      </w:pPr>
      <w:r>
        <w:t>日期：</w:t>
      </w:r>
      <w:r>
        <w:rPr>
          <w:u w:val="single"/>
        </w:rPr>
        <w:t>　　</w:t>
      </w:r>
      <w:r>
        <w:t>年</w:t>
      </w:r>
      <w:r>
        <w:rPr>
          <w:u w:val="single"/>
        </w:rPr>
        <w:t>　　</w:t>
      </w:r>
      <w:r>
        <w:t>月</w:t>
      </w:r>
      <w:r>
        <w:rPr>
          <w:u w:val="single"/>
        </w:rPr>
        <w:t>　　</w:t>
      </w:r>
      <w:r>
        <w:t>日</w:t>
      </w:r>
    </w:p>
    <w:p w14:paraId="2EF5B362">
      <w:pPr>
        <w:pStyle w:val="12"/>
        <w:rPr>
          <w:rFonts w:hint="default"/>
        </w:rPr>
      </w:pPr>
      <w:r>
        <w:t xml:space="preserve"> </w:t>
      </w:r>
      <w:r>
        <w:br w:type="textWrapping"/>
      </w:r>
      <w:r>
        <w:br w:type="page"/>
      </w:r>
    </w:p>
    <w:p w14:paraId="4FEB1E4F">
      <w:pPr>
        <w:pStyle w:val="12"/>
        <w:jc w:val="center"/>
        <w:outlineLvl w:val="3"/>
        <w:rPr>
          <w:rFonts w:hint="default"/>
        </w:rPr>
      </w:pPr>
      <w:r>
        <w:rPr>
          <w:b/>
          <w:sz w:val="24"/>
        </w:rPr>
        <w:t>附件3-6 依法缴纳税收证明材料</w:t>
      </w:r>
    </w:p>
    <w:p w14:paraId="4DF90DDB">
      <w:pPr>
        <w:pStyle w:val="12"/>
        <w:ind w:firstLine="480"/>
        <w:rPr>
          <w:rFonts w:hint="default"/>
        </w:rPr>
      </w:pPr>
      <w:r>
        <w:t>致：</w:t>
      </w:r>
      <w:r>
        <w:rPr>
          <w:u w:val="single"/>
        </w:rPr>
        <w:t>（采购人或采购代理机构）</w:t>
      </w:r>
    </w:p>
    <w:p w14:paraId="0EE287C6">
      <w:pPr>
        <w:pStyle w:val="12"/>
        <w:ind w:firstLine="480"/>
        <w:rPr>
          <w:rFonts w:hint="default"/>
        </w:rPr>
      </w:pPr>
      <w:r>
        <w:t>1、依法缴纳税收的供应商</w:t>
      </w:r>
    </w:p>
    <w:p w14:paraId="71772338">
      <w:pPr>
        <w:pStyle w:val="12"/>
        <w:ind w:firstLine="480"/>
        <w:rPr>
          <w:rFonts w:hint="default"/>
        </w:rPr>
      </w:pPr>
      <w:r>
        <w:t>（ ）法人（包括企业、事业单位和社会团体）的</w:t>
      </w:r>
    </w:p>
    <w:p w14:paraId="38F20A68">
      <w:pPr>
        <w:pStyle w:val="12"/>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269D773E">
      <w:pPr>
        <w:pStyle w:val="12"/>
        <w:ind w:firstLine="480"/>
        <w:rPr>
          <w:rFonts w:hint="default"/>
        </w:rPr>
      </w:pPr>
      <w:r>
        <w:t>（ ）非法人（包括其他组织、自然人）的</w:t>
      </w:r>
    </w:p>
    <w:p w14:paraId="23EF4D2C">
      <w:pPr>
        <w:pStyle w:val="12"/>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63447A7B">
      <w:pPr>
        <w:pStyle w:val="12"/>
        <w:ind w:firstLine="480"/>
        <w:rPr>
          <w:rFonts w:hint="default"/>
        </w:rPr>
      </w:pPr>
      <w:r>
        <w:t>2、依法减免税收的供应商</w:t>
      </w:r>
    </w:p>
    <w:p w14:paraId="6097EB96">
      <w:pPr>
        <w:pStyle w:val="12"/>
        <w:ind w:firstLine="480"/>
        <w:rPr>
          <w:rFonts w:hint="default"/>
        </w:rPr>
      </w:pPr>
      <w:r>
        <w:t>（ ）现附上我方依法免税证明材料复印件，上述证明材料真实有效，否则我方负全部责任。</w:t>
      </w:r>
      <w:r>
        <w:br w:type="textWrapping"/>
      </w:r>
      <w:r>
        <w:br w:type="textWrapping"/>
      </w:r>
    </w:p>
    <w:p w14:paraId="32B08172">
      <w:pPr>
        <w:pStyle w:val="12"/>
        <w:ind w:firstLine="480"/>
        <w:rPr>
          <w:rFonts w:hint="default"/>
        </w:rPr>
      </w:pPr>
      <w:r>
        <w:t>※注意</w:t>
      </w:r>
    </w:p>
    <w:p w14:paraId="26345F44">
      <w:pPr>
        <w:pStyle w:val="12"/>
        <w:ind w:firstLine="480"/>
        <w:rPr>
          <w:rFonts w:hint="default"/>
        </w:rPr>
      </w:pPr>
      <w:r>
        <w:t>1、请供应商根据实际情况填写，在相应的（）中打“√”，并按照本格式的要求提供相应证明材料的复印件。</w:t>
      </w:r>
    </w:p>
    <w:p w14:paraId="1D15D452">
      <w:pPr>
        <w:pStyle w:val="12"/>
        <w:ind w:firstLine="480"/>
        <w:rPr>
          <w:rFonts w:hint="default"/>
        </w:rPr>
      </w:pPr>
      <w:r>
        <w:t>2、供应商提供的税收凭据复印件应符合下列规定：</w:t>
      </w:r>
    </w:p>
    <w:p w14:paraId="441A2E03">
      <w:pPr>
        <w:pStyle w:val="12"/>
        <w:ind w:firstLine="480"/>
        <w:rPr>
          <w:rFonts w:hint="default"/>
        </w:rPr>
      </w:pPr>
      <w:r>
        <w:t>2.1首次响应文件递交截止时间前（不含截止时间的当月）已依法缴纳税收的供应商，提供首次响应文件递交截止时间前六个月（不含截止时间的当月）中任一月份的税收凭据复印件。</w:t>
      </w:r>
    </w:p>
    <w:p w14:paraId="3F99019D">
      <w:pPr>
        <w:pStyle w:val="12"/>
        <w:ind w:firstLine="480"/>
        <w:rPr>
          <w:rFonts w:hint="default"/>
        </w:rPr>
      </w:pPr>
      <w:r>
        <w:t>2.2首次响应文件递交截止时间的当月成立的供应商，视同满足本项资格条件要求。</w:t>
      </w:r>
    </w:p>
    <w:p w14:paraId="62DFC95D">
      <w:pPr>
        <w:pStyle w:val="12"/>
        <w:ind w:firstLine="480"/>
        <w:rPr>
          <w:rFonts w:hint="default"/>
        </w:rPr>
      </w:pPr>
      <w:r>
        <w:t>2.3若为依法免税范围的供应商，提供依法免税证明材料的，视同满足本项资格条件要求。</w:t>
      </w:r>
      <w:r>
        <w:br w:type="textWrapping"/>
      </w:r>
      <w:r>
        <w:br w:type="textWrapping"/>
      </w:r>
    </w:p>
    <w:p w14:paraId="52D02739">
      <w:pPr>
        <w:pStyle w:val="12"/>
        <w:ind w:firstLine="480"/>
        <w:rPr>
          <w:rFonts w:hint="default"/>
        </w:rPr>
      </w:pPr>
      <w:r>
        <w:t>供应商代表</w:t>
      </w:r>
      <w:r>
        <w:rPr>
          <w:u w:val="single"/>
        </w:rPr>
        <w:t>　　　　　（签字）</w:t>
      </w:r>
    </w:p>
    <w:p w14:paraId="7736C864">
      <w:pPr>
        <w:pStyle w:val="12"/>
        <w:ind w:firstLine="480"/>
        <w:rPr>
          <w:rFonts w:hint="default"/>
        </w:rPr>
      </w:pPr>
      <w:r>
        <w:t>供应商名称</w:t>
      </w:r>
      <w:r>
        <w:rPr>
          <w:u w:val="single"/>
        </w:rPr>
        <w:t>　　　　　（全称并加盖公章）</w:t>
      </w:r>
    </w:p>
    <w:p w14:paraId="4F995E19">
      <w:pPr>
        <w:pStyle w:val="12"/>
        <w:ind w:firstLine="480"/>
        <w:rPr>
          <w:rFonts w:hint="default"/>
        </w:rPr>
      </w:pPr>
      <w:r>
        <w:t>日期：</w:t>
      </w:r>
      <w:r>
        <w:rPr>
          <w:u w:val="single"/>
        </w:rPr>
        <w:t>　　</w:t>
      </w:r>
      <w:r>
        <w:t>年</w:t>
      </w:r>
      <w:r>
        <w:rPr>
          <w:u w:val="single"/>
        </w:rPr>
        <w:t>　　</w:t>
      </w:r>
      <w:r>
        <w:t>月</w:t>
      </w:r>
      <w:r>
        <w:rPr>
          <w:u w:val="single"/>
        </w:rPr>
        <w:t>　　</w:t>
      </w:r>
      <w:r>
        <w:t>日</w:t>
      </w:r>
    </w:p>
    <w:p w14:paraId="32478B81">
      <w:pPr>
        <w:pStyle w:val="12"/>
        <w:rPr>
          <w:rFonts w:hint="default"/>
        </w:rPr>
      </w:pPr>
      <w:r>
        <w:t xml:space="preserve"> </w:t>
      </w:r>
      <w:r>
        <w:br w:type="textWrapping"/>
      </w:r>
      <w:r>
        <w:br w:type="page"/>
      </w:r>
    </w:p>
    <w:p w14:paraId="49FD2C35">
      <w:pPr>
        <w:pStyle w:val="12"/>
        <w:jc w:val="center"/>
        <w:outlineLvl w:val="3"/>
        <w:rPr>
          <w:rFonts w:hint="default"/>
        </w:rPr>
      </w:pPr>
      <w:r>
        <w:rPr>
          <w:b/>
          <w:sz w:val="24"/>
        </w:rPr>
        <w:t>附件3-7 依法缴纳社会保障资金证明材料</w:t>
      </w:r>
    </w:p>
    <w:p w14:paraId="363E30BF">
      <w:pPr>
        <w:pStyle w:val="12"/>
        <w:ind w:firstLine="480"/>
        <w:rPr>
          <w:rFonts w:hint="default"/>
        </w:rPr>
      </w:pPr>
      <w:r>
        <w:t>致：</w:t>
      </w:r>
      <w:r>
        <w:rPr>
          <w:u w:val="single"/>
        </w:rPr>
        <w:t>（采购人或采购代理机构）</w:t>
      </w:r>
    </w:p>
    <w:p w14:paraId="43476875">
      <w:pPr>
        <w:pStyle w:val="12"/>
        <w:ind w:firstLine="480"/>
        <w:rPr>
          <w:rFonts w:hint="default"/>
        </w:rPr>
      </w:pPr>
      <w:r>
        <w:t>1、依法缴纳社会保障资金的供应商</w:t>
      </w:r>
    </w:p>
    <w:p w14:paraId="2AC4604A">
      <w:pPr>
        <w:pStyle w:val="12"/>
        <w:ind w:firstLine="480"/>
        <w:rPr>
          <w:rFonts w:hint="default"/>
        </w:rPr>
      </w:pPr>
      <w:r>
        <w:t>（ ）法人（包括企业、事业单位和社会团体）的</w:t>
      </w:r>
    </w:p>
    <w:p w14:paraId="683B3B97">
      <w:pPr>
        <w:pStyle w:val="12"/>
        <w:ind w:firstLine="480"/>
        <w:rPr>
          <w:rFonts w:hint="default"/>
        </w:rP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27C76BE2">
      <w:pPr>
        <w:pStyle w:val="12"/>
        <w:ind w:firstLine="480"/>
        <w:rPr>
          <w:rFonts w:hint="default"/>
        </w:rPr>
      </w:pPr>
      <w:r>
        <w:t>（ ）非法人（包括其他组织、自然人）的</w:t>
      </w:r>
    </w:p>
    <w:p w14:paraId="0D0F77E2">
      <w:pPr>
        <w:pStyle w:val="12"/>
        <w:ind w:firstLine="480"/>
        <w:rPr>
          <w:rFonts w:hint="default"/>
        </w:rP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37C13D1B">
      <w:pPr>
        <w:pStyle w:val="12"/>
        <w:ind w:firstLine="480"/>
        <w:rPr>
          <w:rFonts w:hint="default"/>
        </w:rPr>
      </w:pPr>
      <w:r>
        <w:t>2、依法不需要缴纳或暂缓缴纳社会保障资金的供应商</w:t>
      </w:r>
    </w:p>
    <w:p w14:paraId="1B0398AE">
      <w:pPr>
        <w:pStyle w:val="12"/>
        <w:ind w:firstLine="480"/>
        <w:rPr>
          <w:rFonts w:hint="default"/>
        </w:rPr>
      </w:pPr>
      <w:r>
        <w:t>（）现附上我方依法不需要缴纳社会保障资金证明材料复印件，上述证明材料真实有效，否则我方负全部责任。</w:t>
      </w:r>
      <w:r>
        <w:br w:type="textWrapping"/>
      </w:r>
      <w:r>
        <w:br w:type="textWrapping"/>
      </w:r>
    </w:p>
    <w:p w14:paraId="0BC64F8C">
      <w:pPr>
        <w:pStyle w:val="12"/>
        <w:ind w:firstLine="480"/>
        <w:rPr>
          <w:rFonts w:hint="default"/>
        </w:rPr>
      </w:pPr>
      <w:r>
        <w:t>※注意</w:t>
      </w:r>
    </w:p>
    <w:p w14:paraId="17932F5E">
      <w:pPr>
        <w:pStyle w:val="12"/>
        <w:ind w:firstLine="480"/>
        <w:rPr>
          <w:rFonts w:hint="default"/>
        </w:rPr>
      </w:pPr>
      <w:r>
        <w:t>1、请供应商根据实际情况填写，在相应的（）中打“√”，并按照本格式的要求提供相应证明材料的复印件。</w:t>
      </w:r>
    </w:p>
    <w:p w14:paraId="7330F490">
      <w:pPr>
        <w:pStyle w:val="12"/>
        <w:ind w:firstLine="480"/>
        <w:rPr>
          <w:rFonts w:hint="default"/>
        </w:rPr>
      </w:pPr>
      <w:r>
        <w:t>2、供应商提供的社会保险凭据复印件应符合下列规定：</w:t>
      </w:r>
    </w:p>
    <w:p w14:paraId="4EC22952">
      <w:pPr>
        <w:pStyle w:val="12"/>
        <w:ind w:firstLine="480"/>
        <w:rPr>
          <w:rFonts w:hint="default"/>
        </w:rPr>
      </w:pPr>
      <w:r>
        <w:t>2.1首次响应文件递交截止时间前（不含截止时间的当月）已依法缴纳社会保障资金的投供应商，提供首次响应文件递交截止时间前六个月（不含截止时间的当月）中任一月份的社会保险凭据复印件。</w:t>
      </w:r>
    </w:p>
    <w:p w14:paraId="0357DB18">
      <w:pPr>
        <w:pStyle w:val="12"/>
        <w:ind w:firstLine="480"/>
        <w:rPr>
          <w:rFonts w:hint="default"/>
        </w:rPr>
      </w:pPr>
      <w:r>
        <w:t>2.2首次响应文件递交截止时间的当月成立的供应商，视同满足本项资格条件要求。</w:t>
      </w:r>
    </w:p>
    <w:p w14:paraId="7343BD06">
      <w:pPr>
        <w:pStyle w:val="12"/>
        <w:ind w:firstLine="480"/>
        <w:rPr>
          <w:rFonts w:hint="default"/>
        </w:rPr>
      </w:pPr>
      <w:r>
        <w:t>2.3若为依法不需要缴纳或暂缓缴纳社会保障资金的供应商，提供依法不需要缴纳或暂缓缴纳社会保障资金证明材料的，视同满足本项资格条件要求。</w:t>
      </w:r>
      <w:r>
        <w:br w:type="textWrapping"/>
      </w:r>
      <w:r>
        <w:br w:type="textWrapping"/>
      </w:r>
    </w:p>
    <w:p w14:paraId="15BCD906">
      <w:pPr>
        <w:pStyle w:val="12"/>
        <w:ind w:firstLine="480"/>
        <w:rPr>
          <w:rFonts w:hint="default"/>
        </w:rPr>
      </w:pPr>
      <w:r>
        <w:t>供应商代表</w:t>
      </w:r>
      <w:r>
        <w:rPr>
          <w:u w:val="single"/>
        </w:rPr>
        <w:t>　　　　　（签字）</w:t>
      </w:r>
    </w:p>
    <w:p w14:paraId="426EA556">
      <w:pPr>
        <w:pStyle w:val="12"/>
        <w:ind w:firstLine="480"/>
        <w:rPr>
          <w:rFonts w:hint="default"/>
        </w:rPr>
      </w:pPr>
      <w:r>
        <w:t>供应商名称</w:t>
      </w:r>
      <w:r>
        <w:rPr>
          <w:u w:val="single"/>
        </w:rPr>
        <w:t>　　　　　（全称并加盖公章）</w:t>
      </w:r>
    </w:p>
    <w:p w14:paraId="7921C7F6">
      <w:pPr>
        <w:pStyle w:val="12"/>
        <w:ind w:firstLine="480"/>
        <w:rPr>
          <w:rFonts w:hint="default"/>
        </w:rPr>
      </w:pPr>
      <w:r>
        <w:t>日期：</w:t>
      </w:r>
      <w:r>
        <w:rPr>
          <w:u w:val="single"/>
        </w:rPr>
        <w:t>　　</w:t>
      </w:r>
      <w:r>
        <w:t>年</w:t>
      </w:r>
      <w:r>
        <w:rPr>
          <w:u w:val="single"/>
        </w:rPr>
        <w:t>　　</w:t>
      </w:r>
      <w:r>
        <w:t>月</w:t>
      </w:r>
      <w:r>
        <w:rPr>
          <w:u w:val="single"/>
        </w:rPr>
        <w:t>　　</w:t>
      </w:r>
      <w:r>
        <w:t>日</w:t>
      </w:r>
    </w:p>
    <w:p w14:paraId="3B450964">
      <w:pPr>
        <w:pStyle w:val="12"/>
        <w:rPr>
          <w:rFonts w:hint="default"/>
        </w:rPr>
      </w:pPr>
      <w:r>
        <w:t xml:space="preserve"> </w:t>
      </w:r>
      <w:r>
        <w:br w:type="textWrapping"/>
      </w:r>
      <w:r>
        <w:br w:type="page"/>
      </w:r>
    </w:p>
    <w:p w14:paraId="3FADA592">
      <w:pPr>
        <w:pStyle w:val="12"/>
        <w:jc w:val="center"/>
        <w:outlineLvl w:val="3"/>
        <w:rPr>
          <w:rFonts w:hint="default"/>
        </w:rPr>
      </w:pPr>
      <w:r>
        <w:rPr>
          <w:b/>
          <w:sz w:val="24"/>
        </w:rPr>
        <w:t>附件3-8 具备履行合同所必需设备和专业技术能力证明材料</w:t>
      </w:r>
    </w:p>
    <w:p w14:paraId="1EBB3BE5">
      <w:pPr>
        <w:pStyle w:val="12"/>
        <w:jc w:val="center"/>
        <w:outlineLvl w:val="3"/>
        <w:rPr>
          <w:rFonts w:hint="default"/>
        </w:rPr>
      </w:pPr>
      <w:r>
        <w:rPr>
          <w:b/>
          <w:sz w:val="24"/>
        </w:rPr>
        <w:t>声明函</w:t>
      </w:r>
    </w:p>
    <w:p w14:paraId="4CFB63F0">
      <w:pPr>
        <w:pStyle w:val="12"/>
        <w:ind w:firstLine="480"/>
        <w:rPr>
          <w:rFonts w:hint="default"/>
        </w:rPr>
      </w:pPr>
      <w:r>
        <w:t>致：</w:t>
      </w:r>
      <w:r>
        <w:rPr>
          <w:u w:val="single"/>
        </w:rPr>
        <w:t>（采购人或采购代理机构）</w:t>
      </w:r>
    </w:p>
    <w:p w14:paraId="39C126D6">
      <w:pPr>
        <w:pStyle w:val="12"/>
        <w:ind w:firstLine="480"/>
        <w:rPr>
          <w:rFonts w:hint="default"/>
        </w:rPr>
      </w:pPr>
      <w:r>
        <w:t>我方具备履行合同所必需的设备和专业技术能力，并对本声明承诺的真实性负责，否则产生不利后果由我方承担责任。</w:t>
      </w:r>
    </w:p>
    <w:p w14:paraId="0FAEC49C">
      <w:pPr>
        <w:pStyle w:val="12"/>
        <w:ind w:firstLine="480"/>
        <w:rPr>
          <w:rFonts w:hint="default"/>
        </w:rPr>
      </w:pPr>
      <w:r>
        <w:t>特此声明。</w:t>
      </w:r>
      <w:r>
        <w:br w:type="textWrapping"/>
      </w:r>
      <w:r>
        <w:br w:type="textWrapping"/>
      </w:r>
    </w:p>
    <w:p w14:paraId="49E65535">
      <w:pPr>
        <w:pStyle w:val="12"/>
        <w:ind w:firstLine="480"/>
        <w:rPr>
          <w:rFonts w:hint="default"/>
        </w:rPr>
      </w:pPr>
      <w:r>
        <w:t>※注意：</w:t>
      </w:r>
    </w:p>
    <w:p w14:paraId="1C4E57ED">
      <w:pPr>
        <w:pStyle w:val="12"/>
        <w:ind w:firstLine="480"/>
        <w:rPr>
          <w:rFonts w:hint="default"/>
        </w:rPr>
      </w:pPr>
      <w:r>
        <w:t>1.磋商文件“供应商的资格”中特定资格条件如果没有特别规定，则由供应商在响应文件中按上述格式提供其具备履行合同所必需的设备和专业技术能力的声明即可，声明函应加盖供应商单位公章。。</w:t>
      </w:r>
    </w:p>
    <w:p w14:paraId="45D3F483">
      <w:pPr>
        <w:pStyle w:val="12"/>
        <w:ind w:firstLine="480"/>
        <w:rPr>
          <w:rFonts w:hint="default"/>
        </w:rPr>
      </w:pPr>
      <w: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14:paraId="587971FC">
      <w:pPr>
        <w:pStyle w:val="12"/>
        <w:ind w:firstLine="480"/>
        <w:rPr>
          <w:rFonts w:hint="default"/>
        </w:rPr>
      </w:pPr>
      <w:r>
        <w:t>3.对于接受联合体形式的磋商且供应商是联合体的，则联合体各成员都应当提交本资格证明文件。</w:t>
      </w:r>
      <w:r>
        <w:br w:type="textWrapping"/>
      </w:r>
      <w:r>
        <w:br w:type="textWrapping"/>
      </w:r>
    </w:p>
    <w:p w14:paraId="10F0EB31">
      <w:pPr>
        <w:pStyle w:val="12"/>
        <w:ind w:firstLine="480"/>
        <w:rPr>
          <w:rFonts w:hint="default"/>
        </w:rPr>
      </w:pPr>
      <w:r>
        <w:t>供应商代表</w:t>
      </w:r>
      <w:r>
        <w:rPr>
          <w:u w:val="single"/>
        </w:rPr>
        <w:t>　　　　　（签字）</w:t>
      </w:r>
    </w:p>
    <w:p w14:paraId="2F52D514">
      <w:pPr>
        <w:pStyle w:val="12"/>
        <w:ind w:firstLine="480"/>
        <w:rPr>
          <w:rFonts w:hint="default"/>
        </w:rPr>
      </w:pPr>
      <w:r>
        <w:t>供应商名称</w:t>
      </w:r>
      <w:r>
        <w:rPr>
          <w:u w:val="single"/>
        </w:rPr>
        <w:t>　　　　　（全称并加盖公章）</w:t>
      </w:r>
    </w:p>
    <w:p w14:paraId="6E38A202">
      <w:pPr>
        <w:pStyle w:val="12"/>
        <w:ind w:firstLine="480"/>
        <w:rPr>
          <w:rFonts w:hint="default"/>
        </w:rPr>
      </w:pPr>
      <w:r>
        <w:t>日期：</w:t>
      </w:r>
      <w:r>
        <w:rPr>
          <w:u w:val="single"/>
        </w:rPr>
        <w:t>　　</w:t>
      </w:r>
      <w:r>
        <w:t>年</w:t>
      </w:r>
      <w:r>
        <w:rPr>
          <w:u w:val="single"/>
        </w:rPr>
        <w:t>　　</w:t>
      </w:r>
      <w:r>
        <w:t>月</w:t>
      </w:r>
      <w:r>
        <w:rPr>
          <w:u w:val="single"/>
        </w:rPr>
        <w:t>　　</w:t>
      </w:r>
      <w:r>
        <w:t>日</w:t>
      </w:r>
    </w:p>
    <w:p w14:paraId="18B57E37">
      <w:pPr>
        <w:pStyle w:val="12"/>
        <w:rPr>
          <w:rFonts w:hint="default"/>
        </w:rPr>
      </w:pPr>
      <w:r>
        <w:t xml:space="preserve"> </w:t>
      </w:r>
      <w:r>
        <w:br w:type="textWrapping"/>
      </w:r>
      <w:r>
        <w:br w:type="page"/>
      </w:r>
    </w:p>
    <w:p w14:paraId="51205F41">
      <w:pPr>
        <w:pStyle w:val="12"/>
        <w:jc w:val="center"/>
        <w:outlineLvl w:val="3"/>
        <w:rPr>
          <w:rFonts w:hint="default"/>
        </w:rPr>
      </w:pPr>
      <w:r>
        <w:rPr>
          <w:b/>
          <w:sz w:val="24"/>
        </w:rPr>
        <w:t>附件3-9 信用记录查询结果</w:t>
      </w:r>
    </w:p>
    <w:p w14:paraId="729011EB">
      <w:pPr>
        <w:pStyle w:val="12"/>
        <w:ind w:firstLine="480"/>
        <w:rPr>
          <w:rFonts w:hint="default"/>
        </w:rPr>
      </w:pPr>
      <w:r>
        <w:t>1、由磋商小组通过网站查询并打印供应商的信用记录。</w:t>
      </w:r>
    </w:p>
    <w:p w14:paraId="3AC9DAD9">
      <w:pPr>
        <w:pStyle w:val="12"/>
        <w:ind w:firstLine="480"/>
        <w:rPr>
          <w:rFonts w:hint="default"/>
        </w:rPr>
      </w:pPr>
      <w:r>
        <w:t xml:space="preserve"> 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04803862">
      <w:pPr>
        <w:pStyle w:val="12"/>
        <w:ind w:firstLine="480"/>
        <w:rPr>
          <w:rFonts w:hint="default"/>
        </w:rPr>
      </w:pPr>
      <w:r>
        <w:t xml:space="preserve"> 3、供应商应了解自身的信用记录情况。当供应商受到200万以上罚款的行政处罚且该罚款不属较大数额罚款时，供应商应在响应文件中提供此项罚款不属于较大数额罚款的依据（如提供：相关法律制度的规定、行政执法机构对该罚款不属于较大数额罚款的认定或者其他有效依据）。</w:t>
      </w:r>
    </w:p>
    <w:p w14:paraId="1C1227E2">
      <w:pPr>
        <w:pStyle w:val="12"/>
        <w:rPr>
          <w:rFonts w:hint="default"/>
        </w:rPr>
      </w:pPr>
      <w:r>
        <w:t xml:space="preserve"> </w:t>
      </w:r>
      <w:r>
        <w:br w:type="textWrapping"/>
      </w:r>
      <w:r>
        <w:br w:type="page"/>
      </w:r>
    </w:p>
    <w:p w14:paraId="175A5C2D">
      <w:pPr>
        <w:pStyle w:val="12"/>
        <w:jc w:val="center"/>
        <w:outlineLvl w:val="3"/>
        <w:rPr>
          <w:rFonts w:hint="default"/>
        </w:rPr>
      </w:pPr>
      <w:r>
        <w:rPr>
          <w:b/>
          <w:sz w:val="24"/>
        </w:rPr>
        <w:t>附件3-10 联合体协议</w:t>
      </w:r>
    </w:p>
    <w:p w14:paraId="4579CEA8">
      <w:pPr>
        <w:pStyle w:val="12"/>
        <w:jc w:val="center"/>
        <w:outlineLvl w:val="3"/>
        <w:rPr>
          <w:rFonts w:hint="default"/>
        </w:rPr>
      </w:pPr>
      <w:r>
        <w:rPr>
          <w:b/>
          <w:sz w:val="24"/>
        </w:rPr>
        <w:t>（接受联合体的项目使用）</w:t>
      </w:r>
    </w:p>
    <w:p w14:paraId="6615D18B">
      <w:pPr>
        <w:pStyle w:val="12"/>
        <w:ind w:firstLine="480"/>
        <w:rPr>
          <w:rFonts w:hint="default"/>
        </w:rPr>
      </w:pPr>
      <w:r>
        <w:t>致：</w:t>
      </w:r>
      <w:r>
        <w:rPr>
          <w:u w:val="single"/>
        </w:rPr>
        <w:t>（采购人或采购代理机构）</w:t>
      </w:r>
    </w:p>
    <w:p w14:paraId="1DA9DE74">
      <w:pPr>
        <w:pStyle w:val="12"/>
        <w:ind w:firstLine="480"/>
        <w:rPr>
          <w:rFonts w:hint="default"/>
        </w:rPr>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）的响应磋商。现就联合体参加本项目响应磋商的有关事宜达成下列协议：</w:t>
      </w:r>
    </w:p>
    <w:p w14:paraId="2F9D82C2">
      <w:pPr>
        <w:pStyle w:val="12"/>
        <w:ind w:firstLine="480"/>
        <w:rPr>
          <w:rFonts w:hint="default"/>
        </w:rPr>
      </w:pPr>
      <w:r>
        <w:t>一、联合体各方应承担的工作和义务具体如下：</w:t>
      </w:r>
    </w:p>
    <w:p w14:paraId="66AB9B1E">
      <w:pPr>
        <w:pStyle w:val="12"/>
        <w:ind w:firstLine="480"/>
        <w:rPr>
          <w:rFonts w:hint="default"/>
        </w:rPr>
      </w:pPr>
      <w:r>
        <w:t>1、牵头方（全称）：</w:t>
      </w:r>
      <w:r>
        <w:rPr>
          <w:u w:val="single"/>
        </w:rPr>
        <w:t xml:space="preserve">（填写“工作及义务的具体内容”） </w:t>
      </w:r>
      <w:r>
        <w:t>；</w:t>
      </w:r>
    </w:p>
    <w:p w14:paraId="5019D553">
      <w:pPr>
        <w:pStyle w:val="12"/>
        <w:ind w:firstLine="480"/>
        <w:rPr>
          <w:rFonts w:hint="default"/>
        </w:rPr>
      </w:pPr>
      <w:r>
        <w:t>2、成员方：</w:t>
      </w:r>
    </w:p>
    <w:p w14:paraId="2D928FB6">
      <w:pPr>
        <w:pStyle w:val="12"/>
        <w:ind w:firstLine="480"/>
        <w:rPr>
          <w:rFonts w:hint="default"/>
        </w:rPr>
      </w:pPr>
      <w:r>
        <w:t>2.1（成员一的全称）：</w:t>
      </w:r>
      <w:r>
        <w:rPr>
          <w:u w:val="single"/>
        </w:rPr>
        <w:t>（填写“工作及义务的具体内容”）</w:t>
      </w:r>
      <w:r>
        <w:t xml:space="preserve"> ；</w:t>
      </w:r>
    </w:p>
    <w:p w14:paraId="5938B4DE">
      <w:pPr>
        <w:pStyle w:val="12"/>
        <w:ind w:firstLine="480"/>
        <w:rPr>
          <w:rFonts w:hint="default"/>
        </w:rPr>
      </w:pPr>
      <w:r>
        <w:t>……</w:t>
      </w:r>
    </w:p>
    <w:p w14:paraId="2A58D827">
      <w:pPr>
        <w:pStyle w:val="12"/>
        <w:ind w:firstLine="480"/>
        <w:rPr>
          <w:rFonts w:hint="default"/>
        </w:rPr>
      </w:pPr>
      <w:r>
        <w:t>二、联合体各方的合同金额占比，具体如下：</w:t>
      </w:r>
    </w:p>
    <w:p w14:paraId="7784A2CE">
      <w:pPr>
        <w:pStyle w:val="12"/>
        <w:ind w:firstLine="480"/>
        <w:rPr>
          <w:rFonts w:hint="default"/>
        </w:rPr>
      </w:pPr>
      <w:r>
        <w:t>1.牵头方（</w:t>
      </w:r>
      <w:r>
        <w:rPr>
          <w:u w:val="single"/>
        </w:rPr>
        <w:t xml:space="preserve"> 全称</w:t>
      </w:r>
      <w:r>
        <w:t xml:space="preserve"> ）的合同金额占合同总额的</w:t>
      </w:r>
      <w:r>
        <w:rPr>
          <w:u w:val="single"/>
        </w:rPr>
        <w:t>　　</w:t>
      </w:r>
      <w:r>
        <w:t>%；</w:t>
      </w:r>
    </w:p>
    <w:p w14:paraId="7BC47931">
      <w:pPr>
        <w:pStyle w:val="12"/>
        <w:ind w:firstLine="480"/>
        <w:rPr>
          <w:rFonts w:hint="default"/>
        </w:rPr>
      </w:pPr>
      <w:r>
        <w:t>2.成员方：</w:t>
      </w:r>
    </w:p>
    <w:p w14:paraId="06E4D92E">
      <w:pPr>
        <w:pStyle w:val="12"/>
        <w:ind w:firstLine="480"/>
        <w:rPr>
          <w:rFonts w:hint="default"/>
        </w:rPr>
      </w:pPr>
      <w:r>
        <w:t>2.1（</w:t>
      </w:r>
      <w:r>
        <w:rPr>
          <w:u w:val="single"/>
        </w:rPr>
        <w:t xml:space="preserve"> 成员1的全称 </w:t>
      </w:r>
      <w:r>
        <w:t>）的合同金额占合同总额的</w:t>
      </w:r>
      <w:r>
        <w:rPr>
          <w:u w:val="single"/>
        </w:rPr>
        <w:t>　　</w:t>
      </w:r>
      <w:r>
        <w:t>%；</w:t>
      </w:r>
    </w:p>
    <w:p w14:paraId="0C92AA57">
      <w:pPr>
        <w:pStyle w:val="12"/>
        <w:ind w:firstLine="480"/>
        <w:rPr>
          <w:rFonts w:hint="default"/>
        </w:rPr>
      </w:pPr>
      <w:r>
        <w:t>……</w:t>
      </w:r>
    </w:p>
    <w:p w14:paraId="1F987FDD">
      <w:pPr>
        <w:pStyle w:val="12"/>
        <w:ind w:firstLine="480"/>
        <w:rPr>
          <w:rFonts w:hint="default"/>
        </w:rPr>
      </w:pPr>
      <w:r>
        <w:t>三、联合体各方约定：</w:t>
      </w:r>
    </w:p>
    <w:p w14:paraId="2CCECD41">
      <w:pPr>
        <w:pStyle w:val="12"/>
        <w:ind w:firstLine="480"/>
        <w:rPr>
          <w:rFonts w:hint="default"/>
        </w:rPr>
      </w:pPr>
      <w:r>
        <w:t>1、由</w:t>
      </w:r>
      <w:r>
        <w:rPr>
          <w:u w:val="single"/>
        </w:rPr>
        <w:t>（填写“牵头方的全称”）代表联合体办理参加本项目报价的有关事宜（包括但不限于：注册账号、派出供应商人代表、提交</w:t>
      </w:r>
      <w:r>
        <w:rPr>
          <w:u w:val="single"/>
          <w:lang w:eastAsia="zh-CN"/>
        </w:rPr>
        <w:t>纸质</w:t>
      </w:r>
      <w:r>
        <w:rPr>
          <w:u w:val="single"/>
        </w:rPr>
        <w:t>响应文件及参加开标、谈判、澄清等），在此过程中，供应商代表签字的一切文件和处理结果，联合体均予以认可并对此承担责任。</w:t>
      </w:r>
    </w:p>
    <w:p w14:paraId="568AF5B1">
      <w:pPr>
        <w:pStyle w:val="12"/>
        <w:ind w:firstLine="480"/>
        <w:rPr>
          <w:rFonts w:hint="default"/>
        </w:rPr>
      </w:pPr>
      <w:r>
        <w:t>2、联合体各方约定由</w:t>
      </w:r>
      <w:r>
        <w:rPr>
          <w:u w:val="single"/>
        </w:rPr>
        <w:t>（填写“牵头方的全称”）代表联合体办理磋商保证金事宜。</w:t>
      </w:r>
    </w:p>
    <w:p w14:paraId="7EFBCC2C">
      <w:pPr>
        <w:pStyle w:val="12"/>
        <w:ind w:firstLine="480"/>
        <w:rPr>
          <w:rFonts w:hint="default"/>
        </w:rPr>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3D28F498">
      <w:pPr>
        <w:pStyle w:val="12"/>
        <w:ind w:firstLine="480"/>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14:paraId="28368311">
      <w:pPr>
        <w:pStyle w:val="12"/>
        <w:ind w:firstLine="480"/>
        <w:rPr>
          <w:rFonts w:hint="default"/>
        </w:rPr>
      </w:pPr>
      <w:r>
        <w:t>五、本协议自签署之日起生效，政府采购合同履行完毕后自动失效。</w:t>
      </w:r>
    </w:p>
    <w:p w14:paraId="47B93F21">
      <w:pPr>
        <w:pStyle w:val="12"/>
        <w:ind w:firstLine="480"/>
        <w:rPr>
          <w:rFonts w:hint="default"/>
        </w:rPr>
      </w:pPr>
      <w:r>
        <w:t>六、本协议一式</w:t>
      </w:r>
      <w:r>
        <w:rPr>
          <w:u w:val="single"/>
        </w:rPr>
        <w:t>（填写具体份数）</w:t>
      </w:r>
      <w:r>
        <w:t>份，联合体各方各执一份，</w:t>
      </w:r>
      <w:r>
        <w:rPr>
          <w:lang w:eastAsia="zh-CN"/>
        </w:rPr>
        <w:t>纸质</w:t>
      </w:r>
      <w:r>
        <w:t>响应文件中提交一份。</w:t>
      </w:r>
    </w:p>
    <w:p w14:paraId="4AC7E812">
      <w:pPr>
        <w:pStyle w:val="12"/>
        <w:ind w:firstLine="480"/>
        <w:rPr>
          <w:rFonts w:hint="default"/>
        </w:rPr>
      </w:pPr>
      <w:r>
        <w:t>（以下无正文）</w:t>
      </w:r>
    </w:p>
    <w:p w14:paraId="178C6090">
      <w:pPr>
        <w:pStyle w:val="12"/>
        <w:ind w:firstLine="480"/>
        <w:rPr>
          <w:rFonts w:hint="default"/>
        </w:rPr>
      </w:pPr>
      <w:r>
        <w:t>牵头方：</w:t>
      </w:r>
      <w:r>
        <w:rPr>
          <w:u w:val="single"/>
        </w:rPr>
        <w:t>（全称并加盖单位公章）</w:t>
      </w:r>
    </w:p>
    <w:p w14:paraId="4851B3DB">
      <w:pPr>
        <w:pStyle w:val="12"/>
        <w:ind w:firstLine="480"/>
        <w:rPr>
          <w:rFonts w:hint="default"/>
        </w:rPr>
      </w:pPr>
      <w:r>
        <w:t>法定代表人或其委托代理人：</w:t>
      </w:r>
      <w:r>
        <w:rPr>
          <w:u w:val="single"/>
        </w:rPr>
        <w:t xml:space="preserve"> （签字或盖章）</w:t>
      </w:r>
    </w:p>
    <w:p w14:paraId="2714AD89">
      <w:pPr>
        <w:pStyle w:val="12"/>
        <w:ind w:firstLine="480"/>
        <w:rPr>
          <w:rFonts w:hint="default"/>
        </w:rPr>
      </w:pPr>
      <w:r>
        <w:t>成员一：</w:t>
      </w:r>
      <w:r>
        <w:rPr>
          <w:u w:val="single"/>
        </w:rPr>
        <w:t>（全称并加盖成员一的单位公章）</w:t>
      </w:r>
    </w:p>
    <w:p w14:paraId="06F52BBB">
      <w:pPr>
        <w:pStyle w:val="12"/>
        <w:ind w:firstLine="480"/>
        <w:rPr>
          <w:rFonts w:hint="default"/>
        </w:rPr>
      </w:pPr>
      <w:r>
        <w:t>法定代表人或其委托代理人：</w:t>
      </w:r>
      <w:r>
        <w:rPr>
          <w:u w:val="single"/>
        </w:rPr>
        <w:t xml:space="preserve"> （签字或盖章）</w:t>
      </w:r>
    </w:p>
    <w:p w14:paraId="3A517260">
      <w:pPr>
        <w:pStyle w:val="12"/>
        <w:ind w:firstLine="480"/>
        <w:rPr>
          <w:rFonts w:hint="default"/>
        </w:rPr>
      </w:pPr>
      <w:r>
        <w:t>……</w:t>
      </w:r>
    </w:p>
    <w:p w14:paraId="2520CEE8">
      <w:pPr>
        <w:pStyle w:val="12"/>
        <w:ind w:firstLine="480"/>
        <w:rPr>
          <w:rFonts w:hint="default"/>
        </w:rPr>
      </w:pPr>
      <w:r>
        <w:t>成员**：</w:t>
      </w:r>
      <w:r>
        <w:rPr>
          <w:u w:val="single"/>
        </w:rPr>
        <w:t>（全称并加盖成员**的单位公章）</w:t>
      </w:r>
    </w:p>
    <w:p w14:paraId="676C3042">
      <w:pPr>
        <w:pStyle w:val="12"/>
        <w:ind w:firstLine="480"/>
        <w:rPr>
          <w:rFonts w:hint="default"/>
        </w:rPr>
      </w:pPr>
      <w:r>
        <w:t>法定代表人或其委托代理人：</w:t>
      </w:r>
      <w:r>
        <w:rPr>
          <w:u w:val="single"/>
        </w:rPr>
        <w:t xml:space="preserve"> （签字或盖章）</w:t>
      </w:r>
    </w:p>
    <w:p w14:paraId="71E18535">
      <w:pPr>
        <w:pStyle w:val="12"/>
        <w:ind w:firstLine="480"/>
        <w:jc w:val="right"/>
        <w:rPr>
          <w:rFonts w:hint="default"/>
        </w:rPr>
      </w:pPr>
      <w:r>
        <w:t>签署日期：</w:t>
      </w:r>
      <w:r>
        <w:rPr>
          <w:u w:val="single"/>
        </w:rPr>
        <w:t>　　年　　月　　日</w:t>
      </w:r>
    </w:p>
    <w:p w14:paraId="325AEBFB">
      <w:pPr>
        <w:pStyle w:val="12"/>
        <w:ind w:firstLine="480"/>
        <w:rPr>
          <w:rFonts w:hint="default"/>
        </w:rPr>
      </w:pPr>
      <w:r>
        <w:t>※注意：</w:t>
      </w:r>
    </w:p>
    <w:p w14:paraId="2E1C5284">
      <w:pPr>
        <w:pStyle w:val="12"/>
        <w:ind w:firstLine="480"/>
        <w:rPr>
          <w:rFonts w:hint="default"/>
        </w:rPr>
      </w:pPr>
      <w:r>
        <w:t>1、磋商文件接受联合体报价且供应商为联合体的，供应商应提供本协议；否则无须提供。</w:t>
      </w:r>
    </w:p>
    <w:p w14:paraId="0033BBE7">
      <w:pPr>
        <w:pStyle w:val="12"/>
        <w:ind w:firstLine="480"/>
        <w:rPr>
          <w:rFonts w:hint="default"/>
        </w:rPr>
      </w:pPr>
      <w:r>
        <w:t>2、本协议由委托代理人签字或盖章的，应按照本章载明的格式提供“单位授权书”。</w:t>
      </w:r>
    </w:p>
    <w:p w14:paraId="06E22A19">
      <w:pPr>
        <w:pStyle w:val="12"/>
        <w:ind w:firstLine="480"/>
        <w:rPr>
          <w:rFonts w:hint="default"/>
        </w:rPr>
      </w:pPr>
      <w:r>
        <w:t>3、在以联合体形式落实中小企业预留份额项目中，供应商除了要提供《中小企业声明函》，还需提供本协议。</w:t>
      </w:r>
    </w:p>
    <w:p w14:paraId="53203974">
      <w:pPr>
        <w:pStyle w:val="12"/>
        <w:ind w:firstLine="480"/>
        <w:rPr>
          <w:rFonts w:hint="default"/>
        </w:rPr>
      </w:pPr>
      <w:r>
        <w:t>4、在以联合体形式落实中小企业预留份额项目中，供应商除了要提供《中小企业声明函》，还需提供本协议。</w:t>
      </w:r>
    </w:p>
    <w:p w14:paraId="76E72B4F">
      <w:pPr>
        <w:pStyle w:val="12"/>
        <w:rPr>
          <w:rFonts w:hint="default"/>
        </w:rPr>
      </w:pPr>
      <w:r>
        <w:t xml:space="preserve"> </w:t>
      </w:r>
      <w:r>
        <w:br w:type="textWrapping"/>
      </w:r>
      <w:r>
        <w:br w:type="page"/>
      </w:r>
    </w:p>
    <w:p w14:paraId="7E9499FE">
      <w:pPr>
        <w:pStyle w:val="12"/>
        <w:jc w:val="center"/>
        <w:outlineLvl w:val="3"/>
        <w:rPr>
          <w:rFonts w:hint="default"/>
        </w:rPr>
      </w:pPr>
      <w:r>
        <w:rPr>
          <w:b/>
          <w:sz w:val="24"/>
        </w:rPr>
        <w:t>附件3-11 分包意向协议（若有）</w:t>
      </w:r>
    </w:p>
    <w:p w14:paraId="74B463AC">
      <w:pPr>
        <w:pStyle w:val="12"/>
        <w:ind w:firstLine="480"/>
        <w:rPr>
          <w:rFonts w:hint="default"/>
        </w:rPr>
      </w:pPr>
      <w:r>
        <w:t>甲方（总包方）：</w:t>
      </w:r>
      <w:r>
        <w:rPr>
          <w:u w:val="single"/>
        </w:rPr>
        <w:t>　　　　　　　</w:t>
      </w:r>
      <w:r>
        <w:t>（即本项目的供应商）</w:t>
      </w:r>
    </w:p>
    <w:p w14:paraId="5FDAC287">
      <w:pPr>
        <w:pStyle w:val="12"/>
        <w:ind w:firstLine="480"/>
        <w:rPr>
          <w:rFonts w:hint="default"/>
        </w:rPr>
      </w:pPr>
      <w:r>
        <w:t>乙方（分包方）：</w:t>
      </w:r>
      <w:r>
        <w:rPr>
          <w:u w:val="single"/>
        </w:rPr>
        <w:t>　　　　　　　</w:t>
      </w:r>
    </w:p>
    <w:p w14:paraId="56D6749D">
      <w:pPr>
        <w:pStyle w:val="12"/>
        <w:ind w:firstLine="480"/>
        <w:rPr>
          <w:rFonts w:hint="default"/>
        </w:rPr>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5667FBF4">
      <w:pPr>
        <w:pStyle w:val="12"/>
        <w:ind w:firstLine="480"/>
        <w:rPr>
          <w:rFonts w:hint="default"/>
        </w:rPr>
      </w:pPr>
      <w:r>
        <w:t>一、分包标的</w:t>
      </w:r>
    </w:p>
    <w:p w14:paraId="21CEB3F4">
      <w:pPr>
        <w:pStyle w:val="12"/>
        <w:ind w:firstLine="480"/>
        <w:rPr>
          <w:rFonts w:hint="default"/>
        </w:rPr>
      </w:pPr>
      <w:r>
        <w:rPr>
          <w:u w:val="single"/>
        </w:rPr>
        <w:t>（根据双方的意向填写，可以是表格或文字描述）。</w:t>
      </w:r>
    </w:p>
    <w:p w14:paraId="6BBB82A1">
      <w:pPr>
        <w:pStyle w:val="12"/>
        <w:ind w:firstLine="480"/>
        <w:rPr>
          <w:rFonts w:hint="default"/>
        </w:rPr>
      </w:pPr>
      <w:r>
        <w:t>二、分包合同金额占比</w:t>
      </w:r>
    </w:p>
    <w:p w14:paraId="3310E980">
      <w:pPr>
        <w:pStyle w:val="12"/>
        <w:ind w:firstLine="480"/>
        <w:rPr>
          <w:rFonts w:hint="default"/>
        </w:rPr>
      </w:pPr>
      <w:r>
        <w:t>分包合同价占报价总价的比例：</w:t>
      </w:r>
      <w:r>
        <w:rPr>
          <w:u w:val="single"/>
        </w:rPr>
        <w:t>　　　　　</w:t>
      </w:r>
      <w:r>
        <w:t>%</w:t>
      </w:r>
    </w:p>
    <w:p w14:paraId="478938B8">
      <w:pPr>
        <w:pStyle w:val="12"/>
        <w:ind w:firstLine="480"/>
        <w:rPr>
          <w:rFonts w:hint="default"/>
        </w:rPr>
      </w:pPr>
      <w:r>
        <w:t>三、其他条款</w:t>
      </w:r>
    </w:p>
    <w:p w14:paraId="771E12EF">
      <w:pPr>
        <w:pStyle w:val="12"/>
        <w:ind w:firstLine="480"/>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5F44E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FE1BB66">
            <w:pPr>
              <w:pStyle w:val="12"/>
              <w:rPr>
                <w:rFonts w:hint="default"/>
              </w:rPr>
            </w:pPr>
            <w:r>
              <w:t>甲方：</w:t>
            </w:r>
          </w:p>
        </w:tc>
        <w:tc>
          <w:tcPr>
            <w:tcW w:w="4153" w:type="dxa"/>
          </w:tcPr>
          <w:p w14:paraId="331FEB32">
            <w:pPr>
              <w:pStyle w:val="12"/>
              <w:rPr>
                <w:rFonts w:hint="default"/>
              </w:rPr>
            </w:pPr>
            <w:r>
              <w:t>乙方：</w:t>
            </w:r>
          </w:p>
        </w:tc>
      </w:tr>
      <w:tr w14:paraId="69106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6C11381">
            <w:pPr>
              <w:pStyle w:val="12"/>
              <w:rPr>
                <w:rFonts w:hint="default"/>
              </w:rPr>
            </w:pPr>
            <w:r>
              <w:t>住所：</w:t>
            </w:r>
          </w:p>
        </w:tc>
        <w:tc>
          <w:tcPr>
            <w:tcW w:w="4153" w:type="dxa"/>
          </w:tcPr>
          <w:p w14:paraId="08544D60">
            <w:pPr>
              <w:pStyle w:val="12"/>
              <w:rPr>
                <w:rFonts w:hint="default"/>
              </w:rPr>
            </w:pPr>
            <w:r>
              <w:t>住所：</w:t>
            </w:r>
          </w:p>
        </w:tc>
      </w:tr>
      <w:tr w14:paraId="5AE62C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7299853">
            <w:pPr>
              <w:pStyle w:val="12"/>
              <w:rPr>
                <w:rFonts w:hint="default"/>
              </w:rPr>
            </w:pPr>
            <w:r>
              <w:t>单位负责人或委托代理人：</w:t>
            </w:r>
          </w:p>
        </w:tc>
        <w:tc>
          <w:tcPr>
            <w:tcW w:w="4153" w:type="dxa"/>
          </w:tcPr>
          <w:p w14:paraId="719ECC2A">
            <w:pPr>
              <w:pStyle w:val="12"/>
              <w:rPr>
                <w:rFonts w:hint="default"/>
              </w:rPr>
            </w:pPr>
            <w:r>
              <w:t>单位负责人或委托代理人：</w:t>
            </w:r>
          </w:p>
        </w:tc>
      </w:tr>
      <w:tr w14:paraId="2823C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BC80AD0">
            <w:pPr>
              <w:pStyle w:val="12"/>
              <w:rPr>
                <w:rFonts w:hint="default"/>
              </w:rPr>
            </w:pPr>
            <w:r>
              <w:t>联系方法：</w:t>
            </w:r>
          </w:p>
        </w:tc>
        <w:tc>
          <w:tcPr>
            <w:tcW w:w="4153" w:type="dxa"/>
          </w:tcPr>
          <w:p w14:paraId="2E34CED7">
            <w:pPr>
              <w:pStyle w:val="12"/>
              <w:rPr>
                <w:rFonts w:hint="default"/>
              </w:rPr>
            </w:pPr>
            <w:r>
              <w:t>联系方法：</w:t>
            </w:r>
          </w:p>
        </w:tc>
      </w:tr>
      <w:tr w14:paraId="0994C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C348F83">
            <w:pPr>
              <w:pStyle w:val="12"/>
              <w:rPr>
                <w:rFonts w:hint="default"/>
              </w:rPr>
            </w:pPr>
            <w:r>
              <w:t>开户银行：</w:t>
            </w:r>
          </w:p>
        </w:tc>
        <w:tc>
          <w:tcPr>
            <w:tcW w:w="4153" w:type="dxa"/>
          </w:tcPr>
          <w:p w14:paraId="5AD96845">
            <w:pPr>
              <w:pStyle w:val="12"/>
              <w:rPr>
                <w:rFonts w:hint="default"/>
              </w:rPr>
            </w:pPr>
            <w:r>
              <w:t>开户银行：</w:t>
            </w:r>
          </w:p>
        </w:tc>
      </w:tr>
      <w:tr w14:paraId="36559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26DCB45">
            <w:pPr>
              <w:pStyle w:val="12"/>
              <w:rPr>
                <w:rFonts w:hint="default"/>
              </w:rPr>
            </w:pPr>
            <w:r>
              <w:t>账号：</w:t>
            </w:r>
          </w:p>
        </w:tc>
        <w:tc>
          <w:tcPr>
            <w:tcW w:w="4153" w:type="dxa"/>
          </w:tcPr>
          <w:p w14:paraId="13A647E5">
            <w:pPr>
              <w:pStyle w:val="12"/>
              <w:rPr>
                <w:rFonts w:hint="default"/>
              </w:rPr>
            </w:pPr>
            <w:r>
              <w:t>账号：</w:t>
            </w:r>
          </w:p>
        </w:tc>
      </w:tr>
      <w:tr w14:paraId="62F84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5E6627F">
            <w:pPr>
              <w:pStyle w:val="12"/>
              <w:jc w:val="right"/>
              <w:rPr>
                <w:rFonts w:hint="default"/>
              </w:rPr>
            </w:pPr>
            <w:r>
              <w:t>签订地点：</w:t>
            </w:r>
            <w:r>
              <w:rPr>
                <w:u w:val="single"/>
              </w:rPr>
              <w:t>　　　　　　　　　　</w:t>
            </w:r>
          </w:p>
          <w:p w14:paraId="47358408">
            <w:pPr>
              <w:pStyle w:val="12"/>
              <w:jc w:val="right"/>
              <w:rPr>
                <w:rFonts w:hint="default"/>
              </w:rPr>
            </w:pPr>
            <w:r>
              <w:t>签约日期：</w:t>
            </w:r>
            <w:r>
              <w:rPr>
                <w:u w:val="single"/>
              </w:rPr>
              <w:t>　　年　　月　　日</w:t>
            </w:r>
          </w:p>
        </w:tc>
      </w:tr>
    </w:tbl>
    <w:p w14:paraId="389F3447">
      <w:pPr>
        <w:pStyle w:val="12"/>
        <w:ind w:firstLine="480"/>
        <w:rPr>
          <w:rFonts w:hint="default"/>
        </w:rPr>
      </w:pPr>
      <w:r>
        <w:t>※注意：</w:t>
      </w:r>
    </w:p>
    <w:p w14:paraId="7FD336F4">
      <w:pPr>
        <w:pStyle w:val="12"/>
        <w:ind w:firstLine="480"/>
        <w:rPr>
          <w:rFonts w:hint="default"/>
        </w:rPr>
      </w:pPr>
      <w:r>
        <w:t>1.磋商文件接受合同分包且供应商拟将合同分包的，应提供本协议；否则无须提供。</w:t>
      </w:r>
    </w:p>
    <w:p w14:paraId="4D08C13F">
      <w:pPr>
        <w:pStyle w:val="12"/>
        <w:ind w:firstLine="480"/>
        <w:rPr>
          <w:rFonts w:hint="default"/>
        </w:rPr>
      </w:pPr>
      <w:r>
        <w:t>2.本协议由委托代理人签字或盖章的，应按照本章载明的格式提供“单位授权书”。</w:t>
      </w:r>
    </w:p>
    <w:p w14:paraId="33872B26">
      <w:pPr>
        <w:pStyle w:val="12"/>
        <w:ind w:firstLine="480"/>
        <w:rPr>
          <w:rFonts w:hint="default"/>
        </w:rPr>
      </w:pPr>
      <w:r>
        <w:t>3.在以合同分包形式落实中小企业预留份额项目中，供应商除了要提供《中小企业声明函》，还需提供本协议。</w:t>
      </w:r>
    </w:p>
    <w:p w14:paraId="0EC7E1F8">
      <w:pPr>
        <w:pStyle w:val="12"/>
        <w:rPr>
          <w:rFonts w:hint="default"/>
        </w:rPr>
      </w:pPr>
      <w:r>
        <w:t xml:space="preserve"> </w:t>
      </w:r>
      <w:r>
        <w:br w:type="textWrapping"/>
      </w:r>
      <w:r>
        <w:br w:type="page"/>
      </w:r>
    </w:p>
    <w:p w14:paraId="32468EBA">
      <w:pPr>
        <w:pStyle w:val="12"/>
        <w:jc w:val="center"/>
        <w:outlineLvl w:val="3"/>
        <w:rPr>
          <w:rFonts w:hint="default"/>
        </w:rPr>
      </w:pPr>
      <w:r>
        <w:rPr>
          <w:b/>
          <w:sz w:val="24"/>
        </w:rPr>
        <w:t>附件3-12 参加采购活动前三年内在经营活动中没有重大违法记录书面声明</w:t>
      </w:r>
    </w:p>
    <w:p w14:paraId="4E01888A">
      <w:pPr>
        <w:pStyle w:val="12"/>
        <w:ind w:firstLine="480"/>
        <w:rPr>
          <w:rFonts w:hint="default"/>
        </w:rPr>
      </w:pPr>
      <w:r>
        <w:t>致：</w:t>
      </w:r>
      <w:r>
        <w:rPr>
          <w:u w:val="single"/>
        </w:rPr>
        <w:t>（采购人或采购代理机构）</w:t>
      </w:r>
    </w:p>
    <w:p w14:paraId="1F14FA27">
      <w:pPr>
        <w:pStyle w:val="12"/>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r>
        <w:br w:type="textWrapping"/>
      </w:r>
    </w:p>
    <w:p w14:paraId="06E434A2">
      <w:pPr>
        <w:pStyle w:val="12"/>
        <w:ind w:firstLine="480"/>
        <w:rPr>
          <w:rFonts w:hint="default"/>
        </w:rPr>
      </w:pPr>
      <w:r>
        <w:t>特此申明。</w:t>
      </w:r>
      <w:r>
        <w:br w:type="textWrapping"/>
      </w:r>
    </w:p>
    <w:p w14:paraId="1462B974">
      <w:pPr>
        <w:pStyle w:val="12"/>
        <w:ind w:firstLine="480"/>
        <w:rPr>
          <w:rFonts w:hint="default"/>
        </w:rPr>
      </w:pPr>
      <w:r>
        <w:t>供应商名称</w:t>
      </w:r>
      <w:r>
        <w:rPr>
          <w:u w:val="single"/>
        </w:rPr>
        <w:t>　　　　　（全称并加盖公章）</w:t>
      </w:r>
    </w:p>
    <w:p w14:paraId="30827A09">
      <w:pPr>
        <w:pStyle w:val="12"/>
        <w:ind w:firstLine="480"/>
        <w:rPr>
          <w:rFonts w:hint="default"/>
        </w:rPr>
      </w:pPr>
      <w:r>
        <w:t>日期：</w:t>
      </w:r>
      <w:r>
        <w:rPr>
          <w:u w:val="single"/>
        </w:rPr>
        <w:t>　　</w:t>
      </w:r>
      <w:r>
        <w:t>年</w:t>
      </w:r>
      <w:r>
        <w:rPr>
          <w:u w:val="single"/>
        </w:rPr>
        <w:t>　　</w:t>
      </w:r>
      <w:r>
        <w:t>月</w:t>
      </w:r>
      <w:r>
        <w:rPr>
          <w:u w:val="single"/>
        </w:rPr>
        <w:t>　　</w:t>
      </w:r>
      <w:r>
        <w:t>日</w:t>
      </w:r>
    </w:p>
    <w:p w14:paraId="349A9534">
      <w:pPr>
        <w:pStyle w:val="12"/>
        <w:ind w:firstLine="480"/>
        <w:rPr>
          <w:rFonts w:hint="default"/>
        </w:rPr>
      </w:pPr>
      <w:r>
        <w:t>※注意：</w:t>
      </w:r>
    </w:p>
    <w:p w14:paraId="48DC5072">
      <w:pPr>
        <w:pStyle w:val="12"/>
        <w:ind w:firstLine="480"/>
        <w:rPr>
          <w:rFonts w:hint="default"/>
        </w:rPr>
      </w:pPr>
      <w: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9E3CC03">
      <w:pPr>
        <w:pStyle w:val="12"/>
        <w:ind w:firstLine="480"/>
        <w:rPr>
          <w:rFonts w:hint="default"/>
        </w:rPr>
      </w:pPr>
      <w:r>
        <w:t>2、请供应商根据实际情况如实声明，否则视为提供虚假材料。</w:t>
      </w:r>
    </w:p>
    <w:p w14:paraId="6356DFA8">
      <w:pPr>
        <w:pStyle w:val="12"/>
        <w:rPr>
          <w:rFonts w:hint="default"/>
        </w:rPr>
      </w:pPr>
      <w:r>
        <w:t xml:space="preserve"> </w:t>
      </w:r>
      <w:r>
        <w:br w:type="textWrapping"/>
      </w:r>
      <w:r>
        <w:br w:type="page"/>
      </w:r>
    </w:p>
    <w:p w14:paraId="22B1A871">
      <w:pPr>
        <w:pStyle w:val="12"/>
        <w:jc w:val="center"/>
        <w:outlineLvl w:val="3"/>
        <w:rPr>
          <w:rFonts w:hint="default"/>
        </w:rPr>
      </w:pPr>
      <w:r>
        <w:rPr>
          <w:b/>
          <w:sz w:val="24"/>
        </w:rPr>
        <w:t>附件3-13 其它资格证明文件</w:t>
      </w:r>
    </w:p>
    <w:p w14:paraId="19A7F99F">
      <w:pPr>
        <w:pStyle w:val="12"/>
        <w:jc w:val="center"/>
        <w:outlineLvl w:val="3"/>
        <w:rPr>
          <w:rFonts w:hint="default"/>
        </w:rPr>
      </w:pPr>
      <w:r>
        <w:rPr>
          <w:b/>
          <w:sz w:val="24"/>
        </w:rPr>
        <w:t>（若有）</w:t>
      </w:r>
    </w:p>
    <w:p w14:paraId="1BCB4C68">
      <w:pPr>
        <w:pStyle w:val="12"/>
        <w:ind w:firstLine="480"/>
        <w:rPr>
          <w:rFonts w:hint="default"/>
        </w:rPr>
      </w:pPr>
      <w: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14:paraId="0C4C3781">
      <w:pPr>
        <w:pStyle w:val="12"/>
        <w:ind w:firstLine="480"/>
        <w:rPr>
          <w:rFonts w:hint="default"/>
        </w:rPr>
      </w:pPr>
      <w:r>
        <w:t>2、若磋商文件规定接受联合体形式且供应商为联合体的，涉及联合体成员的其它资格证明文件在此处提供相关证明材料，并加盖供应商单位公章。</w:t>
      </w:r>
      <w:r>
        <w:br w:type="textWrapping"/>
      </w:r>
      <w:r>
        <w:br w:type="textWrapping"/>
      </w:r>
    </w:p>
    <w:p w14:paraId="0B1845BE">
      <w:pPr>
        <w:pStyle w:val="12"/>
        <w:ind w:firstLine="480"/>
        <w:rPr>
          <w:rFonts w:hint="default"/>
        </w:rPr>
      </w:pPr>
      <w:r>
        <w:t>供应商代表</w:t>
      </w:r>
      <w:r>
        <w:rPr>
          <w:u w:val="single"/>
        </w:rPr>
        <w:t>　　　　　（签字）</w:t>
      </w:r>
    </w:p>
    <w:p w14:paraId="3228E27B">
      <w:pPr>
        <w:pStyle w:val="12"/>
        <w:ind w:firstLine="480"/>
        <w:rPr>
          <w:rFonts w:hint="default"/>
        </w:rPr>
      </w:pPr>
      <w:r>
        <w:t>供应商名称</w:t>
      </w:r>
      <w:r>
        <w:rPr>
          <w:u w:val="single"/>
        </w:rPr>
        <w:t>　　　　　（全称并加盖公章）</w:t>
      </w:r>
    </w:p>
    <w:p w14:paraId="7578C621">
      <w:pPr>
        <w:pStyle w:val="12"/>
        <w:ind w:firstLine="480"/>
        <w:rPr>
          <w:rFonts w:hint="default"/>
        </w:rPr>
      </w:pPr>
      <w:r>
        <w:t>日期：</w:t>
      </w:r>
      <w:r>
        <w:rPr>
          <w:u w:val="single"/>
        </w:rPr>
        <w:t>　　</w:t>
      </w:r>
      <w:r>
        <w:t>年</w:t>
      </w:r>
      <w:r>
        <w:rPr>
          <w:u w:val="single"/>
        </w:rPr>
        <w:t>　　</w:t>
      </w:r>
      <w:r>
        <w:t>月</w:t>
      </w:r>
      <w:r>
        <w:rPr>
          <w:u w:val="single"/>
        </w:rPr>
        <w:t>　　</w:t>
      </w:r>
      <w:r>
        <w:t>日</w:t>
      </w:r>
    </w:p>
    <w:p w14:paraId="2503A494">
      <w:pPr>
        <w:pStyle w:val="12"/>
        <w:rPr>
          <w:rFonts w:hint="default"/>
        </w:rPr>
      </w:pPr>
      <w:r>
        <w:t xml:space="preserve"> </w:t>
      </w:r>
      <w:r>
        <w:br w:type="textWrapping"/>
      </w:r>
      <w:r>
        <w:br w:type="page"/>
      </w:r>
    </w:p>
    <w:p w14:paraId="0EBDEF08">
      <w:pPr>
        <w:pStyle w:val="12"/>
        <w:jc w:val="center"/>
        <w:outlineLvl w:val="2"/>
        <w:rPr>
          <w:rFonts w:hint="default"/>
        </w:rPr>
      </w:pPr>
      <w:r>
        <w:rPr>
          <w:b/>
          <w:sz w:val="28"/>
        </w:rPr>
        <w:t>附件4 磋商保证金凭证</w:t>
      </w:r>
    </w:p>
    <w:p w14:paraId="2AE8D55F">
      <w:pPr>
        <w:pStyle w:val="12"/>
        <w:jc w:val="center"/>
        <w:outlineLvl w:val="3"/>
        <w:rPr>
          <w:rFonts w:hint="default"/>
        </w:rPr>
      </w:pPr>
      <w:r>
        <w:rPr>
          <w:b/>
          <w:sz w:val="24"/>
        </w:rPr>
        <w:t>编制说明</w:t>
      </w:r>
    </w:p>
    <w:p w14:paraId="442E80E4">
      <w:pPr>
        <w:pStyle w:val="12"/>
        <w:ind w:firstLine="480"/>
        <w:rPr>
          <w:rFonts w:hint="default"/>
        </w:rPr>
      </w:pPr>
      <w:r>
        <w:t>1、在此项下提交的“磋商保证金”</w:t>
      </w:r>
      <w:r>
        <w:rPr>
          <w:lang w:eastAsia="zh-CN"/>
        </w:rPr>
        <w:t>另册提供</w:t>
      </w:r>
      <w:r>
        <w:t>。</w:t>
      </w:r>
    </w:p>
    <w:p w14:paraId="40CA625A">
      <w:pPr>
        <w:pStyle w:val="12"/>
        <w:ind w:firstLine="480"/>
        <w:rPr>
          <w:rFonts w:hint="default"/>
        </w:rPr>
      </w:pPr>
      <w:r>
        <w:t>2、磋商保证金是否已提交按照磋商文件规定执行。</w:t>
      </w:r>
    </w:p>
    <w:p w14:paraId="635856AB">
      <w:pPr>
        <w:pStyle w:val="12"/>
        <w:rPr>
          <w:rFonts w:hint="default"/>
        </w:rPr>
      </w:pPr>
      <w:r>
        <w:t xml:space="preserve"> </w:t>
      </w:r>
      <w:r>
        <w:br w:type="textWrapping"/>
      </w:r>
      <w:r>
        <w:br w:type="page"/>
      </w:r>
    </w:p>
    <w:p w14:paraId="468C24F7">
      <w:pPr>
        <w:pStyle w:val="12"/>
        <w:jc w:val="center"/>
        <w:outlineLvl w:val="2"/>
        <w:rPr>
          <w:rFonts w:hint="default"/>
        </w:rPr>
      </w:pPr>
      <w:r>
        <w:rPr>
          <w:b/>
          <w:sz w:val="28"/>
        </w:rPr>
        <w:t>附件5-1 技术和服务要求响应表</w:t>
      </w:r>
    </w:p>
    <w:p w14:paraId="36218A90">
      <w:pPr>
        <w:pStyle w:val="12"/>
        <w:ind w:firstLine="480"/>
        <w:rPr>
          <w:rFonts w:hint="default"/>
        </w:rPr>
      </w:pPr>
      <w:r>
        <w:t>供应商名称：</w:t>
      </w:r>
      <w:r>
        <w:rPr>
          <w:u w:val="single"/>
        </w:rPr>
        <w:t>（全称加盖单位公章）</w:t>
      </w:r>
      <w:r>
        <w:t>项目编号∶</w:t>
      </w:r>
      <w:r>
        <w:rPr>
          <w:u w:val="single"/>
        </w:rPr>
        <w:t>　　　　　　　　　　</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9"/>
        <w:gridCol w:w="1519"/>
        <w:gridCol w:w="2026"/>
        <w:gridCol w:w="2026"/>
        <w:gridCol w:w="2026"/>
      </w:tblGrid>
      <w:tr w14:paraId="5254E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284123F3">
            <w:pPr>
              <w:pStyle w:val="12"/>
              <w:rPr>
                <w:rFonts w:hint="default"/>
              </w:rPr>
            </w:pPr>
            <w:r>
              <w:t>采购包</w:t>
            </w:r>
          </w:p>
        </w:tc>
        <w:tc>
          <w:tcPr>
            <w:tcW w:w="1519" w:type="dxa"/>
          </w:tcPr>
          <w:p w14:paraId="3493D3D3">
            <w:pPr>
              <w:pStyle w:val="12"/>
              <w:rPr>
                <w:rFonts w:hint="default"/>
              </w:rPr>
            </w:pPr>
            <w:r>
              <w:t>章节条目号</w:t>
            </w:r>
          </w:p>
        </w:tc>
        <w:tc>
          <w:tcPr>
            <w:tcW w:w="2026" w:type="dxa"/>
          </w:tcPr>
          <w:p w14:paraId="44583E7F">
            <w:pPr>
              <w:pStyle w:val="12"/>
              <w:rPr>
                <w:rFonts w:hint="default"/>
              </w:rPr>
            </w:pPr>
            <w:r>
              <w:t>竞争性磋商文件规定的技术和服务要求</w:t>
            </w:r>
          </w:p>
        </w:tc>
        <w:tc>
          <w:tcPr>
            <w:tcW w:w="2026" w:type="dxa"/>
          </w:tcPr>
          <w:p w14:paraId="036F0869">
            <w:pPr>
              <w:pStyle w:val="12"/>
              <w:rPr>
                <w:rFonts w:hint="default"/>
              </w:rPr>
            </w:pPr>
            <w:r>
              <w:t>响应文件响应承诺</w:t>
            </w:r>
          </w:p>
        </w:tc>
        <w:tc>
          <w:tcPr>
            <w:tcW w:w="2026" w:type="dxa"/>
          </w:tcPr>
          <w:p w14:paraId="37B3394A">
            <w:pPr>
              <w:pStyle w:val="12"/>
              <w:rPr>
                <w:rFonts w:hint="default"/>
              </w:rPr>
            </w:pPr>
            <w:r>
              <w:t>是否偏离及说明</w:t>
            </w:r>
          </w:p>
        </w:tc>
      </w:tr>
      <w:tr w14:paraId="75368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1679F8C9"/>
        </w:tc>
        <w:tc>
          <w:tcPr>
            <w:tcW w:w="1519" w:type="dxa"/>
          </w:tcPr>
          <w:p w14:paraId="79D36189">
            <w:pPr>
              <w:pStyle w:val="12"/>
              <w:rPr>
                <w:rFonts w:hint="default"/>
              </w:rPr>
            </w:pPr>
            <w:r>
              <w:t xml:space="preserve">    </w:t>
            </w:r>
          </w:p>
        </w:tc>
        <w:tc>
          <w:tcPr>
            <w:tcW w:w="2026" w:type="dxa"/>
          </w:tcPr>
          <w:p w14:paraId="41018E57">
            <w:pPr>
              <w:pStyle w:val="12"/>
              <w:rPr>
                <w:rFonts w:hint="default"/>
              </w:rPr>
            </w:pPr>
            <w:r>
              <w:t xml:space="preserve">    </w:t>
            </w:r>
          </w:p>
        </w:tc>
        <w:tc>
          <w:tcPr>
            <w:tcW w:w="2026" w:type="dxa"/>
          </w:tcPr>
          <w:p w14:paraId="5A579E51">
            <w:pPr>
              <w:pStyle w:val="12"/>
              <w:rPr>
                <w:rFonts w:hint="default"/>
              </w:rPr>
            </w:pPr>
            <w:r>
              <w:t xml:space="preserve">    </w:t>
            </w:r>
          </w:p>
        </w:tc>
        <w:tc>
          <w:tcPr>
            <w:tcW w:w="2026" w:type="dxa"/>
          </w:tcPr>
          <w:p w14:paraId="339EFE70">
            <w:pPr>
              <w:pStyle w:val="12"/>
              <w:rPr>
                <w:rFonts w:hint="default"/>
              </w:rPr>
            </w:pPr>
            <w:r>
              <w:t xml:space="preserve">    </w:t>
            </w:r>
          </w:p>
        </w:tc>
      </w:tr>
      <w:tr w14:paraId="4B70D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16B8ECF3"/>
        </w:tc>
        <w:tc>
          <w:tcPr>
            <w:tcW w:w="1519" w:type="dxa"/>
          </w:tcPr>
          <w:p w14:paraId="272C5D79">
            <w:pPr>
              <w:pStyle w:val="12"/>
              <w:rPr>
                <w:rFonts w:hint="default"/>
              </w:rPr>
            </w:pPr>
            <w:r>
              <w:t xml:space="preserve">    </w:t>
            </w:r>
          </w:p>
        </w:tc>
        <w:tc>
          <w:tcPr>
            <w:tcW w:w="2026" w:type="dxa"/>
          </w:tcPr>
          <w:p w14:paraId="339C5E52">
            <w:pPr>
              <w:pStyle w:val="12"/>
              <w:rPr>
                <w:rFonts w:hint="default"/>
              </w:rPr>
            </w:pPr>
            <w:r>
              <w:t xml:space="preserve">    </w:t>
            </w:r>
          </w:p>
        </w:tc>
        <w:tc>
          <w:tcPr>
            <w:tcW w:w="2026" w:type="dxa"/>
          </w:tcPr>
          <w:p w14:paraId="4CFD3F05">
            <w:pPr>
              <w:pStyle w:val="12"/>
              <w:rPr>
                <w:rFonts w:hint="default"/>
              </w:rPr>
            </w:pPr>
            <w:r>
              <w:t xml:space="preserve">    </w:t>
            </w:r>
          </w:p>
        </w:tc>
        <w:tc>
          <w:tcPr>
            <w:tcW w:w="2026" w:type="dxa"/>
          </w:tcPr>
          <w:p w14:paraId="4FB46570">
            <w:pPr>
              <w:pStyle w:val="12"/>
              <w:rPr>
                <w:rFonts w:hint="default"/>
              </w:rPr>
            </w:pPr>
            <w:r>
              <w:t xml:space="preserve">    </w:t>
            </w:r>
          </w:p>
        </w:tc>
      </w:tr>
      <w:tr w14:paraId="32CF2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56893CEF"/>
        </w:tc>
        <w:tc>
          <w:tcPr>
            <w:tcW w:w="1519" w:type="dxa"/>
          </w:tcPr>
          <w:p w14:paraId="56D542E9">
            <w:pPr>
              <w:pStyle w:val="12"/>
              <w:rPr>
                <w:rFonts w:hint="default"/>
              </w:rPr>
            </w:pPr>
            <w:r>
              <w:t xml:space="preserve">    </w:t>
            </w:r>
          </w:p>
        </w:tc>
        <w:tc>
          <w:tcPr>
            <w:tcW w:w="2026" w:type="dxa"/>
          </w:tcPr>
          <w:p w14:paraId="47724764">
            <w:pPr>
              <w:pStyle w:val="12"/>
              <w:rPr>
                <w:rFonts w:hint="default"/>
              </w:rPr>
            </w:pPr>
            <w:r>
              <w:t xml:space="preserve">    </w:t>
            </w:r>
          </w:p>
        </w:tc>
        <w:tc>
          <w:tcPr>
            <w:tcW w:w="2026" w:type="dxa"/>
          </w:tcPr>
          <w:p w14:paraId="0C44EEA6">
            <w:pPr>
              <w:pStyle w:val="12"/>
              <w:rPr>
                <w:rFonts w:hint="default"/>
              </w:rPr>
            </w:pPr>
            <w:r>
              <w:t xml:space="preserve">    </w:t>
            </w:r>
          </w:p>
        </w:tc>
        <w:tc>
          <w:tcPr>
            <w:tcW w:w="2026" w:type="dxa"/>
          </w:tcPr>
          <w:p w14:paraId="0CD1D225">
            <w:pPr>
              <w:pStyle w:val="12"/>
              <w:rPr>
                <w:rFonts w:hint="default"/>
              </w:rPr>
            </w:pPr>
            <w:r>
              <w:t xml:space="preserve">    </w:t>
            </w:r>
          </w:p>
        </w:tc>
      </w:tr>
    </w:tbl>
    <w:p w14:paraId="320EA4C0">
      <w:pPr>
        <w:pStyle w:val="12"/>
        <w:rPr>
          <w:rFonts w:hint="default"/>
        </w:rPr>
      </w:pPr>
      <w:r>
        <w:rPr>
          <w:b/>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23B121AD">
      <w:pPr>
        <w:pStyle w:val="12"/>
        <w:rPr>
          <w:rFonts w:hint="default"/>
        </w:rPr>
      </w:pPr>
      <w:r>
        <w:rPr>
          <w:b/>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br w:type="textWrapping"/>
      </w:r>
      <w:r>
        <w:br w:type="textWrapping"/>
      </w:r>
    </w:p>
    <w:p w14:paraId="57C7A998">
      <w:pPr>
        <w:pStyle w:val="12"/>
        <w:ind w:firstLine="480"/>
        <w:rPr>
          <w:rFonts w:hint="default"/>
        </w:rPr>
      </w:pPr>
      <w:r>
        <w:t>供应商代表签字：</w:t>
      </w:r>
      <w:r>
        <w:rPr>
          <w:u w:val="single"/>
        </w:rPr>
        <w:t>　　　　　　　　　　</w:t>
      </w:r>
    </w:p>
    <w:p w14:paraId="65986AAF">
      <w:pPr>
        <w:pStyle w:val="12"/>
        <w:rPr>
          <w:rFonts w:hint="default"/>
        </w:rPr>
      </w:pPr>
      <w:r>
        <w:t xml:space="preserve"> </w:t>
      </w:r>
      <w:r>
        <w:br w:type="textWrapping"/>
      </w:r>
      <w:r>
        <w:br w:type="page"/>
      </w:r>
    </w:p>
    <w:p w14:paraId="51EF2C34">
      <w:pPr>
        <w:pStyle w:val="12"/>
        <w:jc w:val="center"/>
        <w:outlineLvl w:val="3"/>
        <w:rPr>
          <w:rFonts w:hint="default"/>
        </w:rPr>
      </w:pPr>
      <w:r>
        <w:rPr>
          <w:b/>
          <w:sz w:val="24"/>
        </w:rPr>
        <w:t>附件5-2        商务条件和其它事项响应表</w:t>
      </w:r>
    </w:p>
    <w:p w14:paraId="7B22427A">
      <w:pPr>
        <w:pStyle w:val="12"/>
        <w:ind w:firstLine="480"/>
        <w:rPr>
          <w:rFonts w:hint="default"/>
        </w:rPr>
      </w:pPr>
      <w:r>
        <w:t>供应商名称：</w:t>
      </w:r>
      <w:r>
        <w:rPr>
          <w:u w:val="single"/>
        </w:rPr>
        <w:t>（全称加盖单位公章）</w:t>
      </w:r>
      <w:r>
        <w:t>项目编号∶</w:t>
      </w:r>
      <w:r>
        <w:rPr>
          <w:u w:val="single"/>
        </w:rPr>
        <w:t>　　　　　　　　　　</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9"/>
        <w:gridCol w:w="1519"/>
        <w:gridCol w:w="2026"/>
        <w:gridCol w:w="2026"/>
        <w:gridCol w:w="2026"/>
      </w:tblGrid>
      <w:tr w14:paraId="6A62C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6D9EA3ED">
            <w:pPr>
              <w:pStyle w:val="12"/>
              <w:rPr>
                <w:rFonts w:hint="default"/>
              </w:rPr>
            </w:pPr>
            <w:r>
              <w:t>采购包</w:t>
            </w:r>
          </w:p>
        </w:tc>
        <w:tc>
          <w:tcPr>
            <w:tcW w:w="1519" w:type="dxa"/>
          </w:tcPr>
          <w:p w14:paraId="11286F6E">
            <w:pPr>
              <w:pStyle w:val="12"/>
              <w:rPr>
                <w:rFonts w:hint="default"/>
              </w:rPr>
            </w:pPr>
            <w:r>
              <w:t>章节条目号</w:t>
            </w:r>
          </w:p>
        </w:tc>
        <w:tc>
          <w:tcPr>
            <w:tcW w:w="2026" w:type="dxa"/>
          </w:tcPr>
          <w:p w14:paraId="4F4C5D41">
            <w:pPr>
              <w:pStyle w:val="12"/>
              <w:rPr>
                <w:rFonts w:hint="default"/>
              </w:rPr>
            </w:pPr>
            <w:r>
              <w:t>竞争性磋商文件规定的商务条件要求</w:t>
            </w:r>
          </w:p>
        </w:tc>
        <w:tc>
          <w:tcPr>
            <w:tcW w:w="2026" w:type="dxa"/>
          </w:tcPr>
          <w:p w14:paraId="0964E4AE">
            <w:pPr>
              <w:pStyle w:val="12"/>
              <w:rPr>
                <w:rFonts w:hint="default"/>
              </w:rPr>
            </w:pPr>
            <w:r>
              <w:t>响应文件响应承诺</w:t>
            </w:r>
          </w:p>
        </w:tc>
        <w:tc>
          <w:tcPr>
            <w:tcW w:w="2026" w:type="dxa"/>
          </w:tcPr>
          <w:p w14:paraId="3F0A82FC">
            <w:pPr>
              <w:pStyle w:val="12"/>
              <w:rPr>
                <w:rFonts w:hint="default"/>
              </w:rPr>
            </w:pPr>
            <w:r>
              <w:t>是否偏离及说明</w:t>
            </w:r>
          </w:p>
        </w:tc>
      </w:tr>
      <w:tr w14:paraId="7D44D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D3633EA"/>
        </w:tc>
        <w:tc>
          <w:tcPr>
            <w:tcW w:w="1519" w:type="dxa"/>
          </w:tcPr>
          <w:p w14:paraId="2329663C">
            <w:pPr>
              <w:pStyle w:val="12"/>
              <w:rPr>
                <w:rFonts w:hint="default"/>
              </w:rPr>
            </w:pPr>
            <w:r>
              <w:t xml:space="preserve">    </w:t>
            </w:r>
          </w:p>
        </w:tc>
        <w:tc>
          <w:tcPr>
            <w:tcW w:w="2026" w:type="dxa"/>
          </w:tcPr>
          <w:p w14:paraId="22D25A3B">
            <w:pPr>
              <w:pStyle w:val="12"/>
              <w:rPr>
                <w:rFonts w:hint="default"/>
              </w:rPr>
            </w:pPr>
            <w:r>
              <w:t xml:space="preserve">    </w:t>
            </w:r>
          </w:p>
        </w:tc>
        <w:tc>
          <w:tcPr>
            <w:tcW w:w="2026" w:type="dxa"/>
          </w:tcPr>
          <w:p w14:paraId="6B3657BA">
            <w:pPr>
              <w:pStyle w:val="12"/>
              <w:rPr>
                <w:rFonts w:hint="default"/>
              </w:rPr>
            </w:pPr>
            <w:r>
              <w:t xml:space="preserve">    </w:t>
            </w:r>
          </w:p>
        </w:tc>
        <w:tc>
          <w:tcPr>
            <w:tcW w:w="2026" w:type="dxa"/>
          </w:tcPr>
          <w:p w14:paraId="66F53EF8">
            <w:pPr>
              <w:pStyle w:val="12"/>
              <w:rPr>
                <w:rFonts w:hint="default"/>
              </w:rPr>
            </w:pPr>
            <w:r>
              <w:t xml:space="preserve">    </w:t>
            </w:r>
          </w:p>
        </w:tc>
      </w:tr>
      <w:tr w14:paraId="5D377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5863D4B9"/>
        </w:tc>
        <w:tc>
          <w:tcPr>
            <w:tcW w:w="1519" w:type="dxa"/>
          </w:tcPr>
          <w:p w14:paraId="40007D2D">
            <w:pPr>
              <w:pStyle w:val="12"/>
              <w:rPr>
                <w:rFonts w:hint="default"/>
              </w:rPr>
            </w:pPr>
            <w:r>
              <w:t xml:space="preserve">    </w:t>
            </w:r>
          </w:p>
        </w:tc>
        <w:tc>
          <w:tcPr>
            <w:tcW w:w="2026" w:type="dxa"/>
          </w:tcPr>
          <w:p w14:paraId="3BFF6439">
            <w:pPr>
              <w:pStyle w:val="12"/>
              <w:rPr>
                <w:rFonts w:hint="default"/>
              </w:rPr>
            </w:pPr>
            <w:r>
              <w:t xml:space="preserve">    </w:t>
            </w:r>
          </w:p>
        </w:tc>
        <w:tc>
          <w:tcPr>
            <w:tcW w:w="2026" w:type="dxa"/>
          </w:tcPr>
          <w:p w14:paraId="3E9FD726">
            <w:pPr>
              <w:pStyle w:val="12"/>
              <w:rPr>
                <w:rFonts w:hint="default"/>
              </w:rPr>
            </w:pPr>
            <w:r>
              <w:t xml:space="preserve">    </w:t>
            </w:r>
          </w:p>
        </w:tc>
        <w:tc>
          <w:tcPr>
            <w:tcW w:w="2026" w:type="dxa"/>
          </w:tcPr>
          <w:p w14:paraId="6EF83ACC">
            <w:pPr>
              <w:pStyle w:val="12"/>
              <w:rPr>
                <w:rFonts w:hint="default"/>
              </w:rPr>
            </w:pPr>
            <w:r>
              <w:t xml:space="preserve">    </w:t>
            </w:r>
          </w:p>
        </w:tc>
      </w:tr>
      <w:tr w14:paraId="34639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69A29813"/>
        </w:tc>
        <w:tc>
          <w:tcPr>
            <w:tcW w:w="1519" w:type="dxa"/>
          </w:tcPr>
          <w:p w14:paraId="659BF3FA">
            <w:pPr>
              <w:pStyle w:val="12"/>
              <w:rPr>
                <w:rFonts w:hint="default"/>
              </w:rPr>
            </w:pPr>
            <w:r>
              <w:t xml:space="preserve">    </w:t>
            </w:r>
          </w:p>
        </w:tc>
        <w:tc>
          <w:tcPr>
            <w:tcW w:w="2026" w:type="dxa"/>
          </w:tcPr>
          <w:p w14:paraId="43934586">
            <w:pPr>
              <w:pStyle w:val="12"/>
              <w:rPr>
                <w:rFonts w:hint="default"/>
              </w:rPr>
            </w:pPr>
            <w:r>
              <w:t xml:space="preserve">    </w:t>
            </w:r>
          </w:p>
        </w:tc>
        <w:tc>
          <w:tcPr>
            <w:tcW w:w="2026" w:type="dxa"/>
          </w:tcPr>
          <w:p w14:paraId="1F523463">
            <w:pPr>
              <w:pStyle w:val="12"/>
              <w:rPr>
                <w:rFonts w:hint="default"/>
              </w:rPr>
            </w:pPr>
            <w:r>
              <w:t xml:space="preserve">    </w:t>
            </w:r>
          </w:p>
        </w:tc>
        <w:tc>
          <w:tcPr>
            <w:tcW w:w="2026" w:type="dxa"/>
          </w:tcPr>
          <w:p w14:paraId="5721C537">
            <w:pPr>
              <w:pStyle w:val="12"/>
              <w:rPr>
                <w:rFonts w:hint="default"/>
              </w:rPr>
            </w:pPr>
            <w:r>
              <w:t xml:space="preserve">    </w:t>
            </w:r>
          </w:p>
        </w:tc>
      </w:tr>
    </w:tbl>
    <w:p w14:paraId="0FD9853F">
      <w:pPr>
        <w:pStyle w:val="12"/>
        <w:rPr>
          <w:rFonts w:hint="default"/>
        </w:rPr>
      </w:pPr>
      <w:r>
        <w:rPr>
          <w:b/>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6A8DF856">
      <w:pPr>
        <w:pStyle w:val="12"/>
        <w:rPr>
          <w:rFonts w:hint="default"/>
        </w:rPr>
      </w:pPr>
      <w:r>
        <w:rPr>
          <w:b/>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br w:type="textWrapping"/>
      </w:r>
      <w:r>
        <w:br w:type="textWrapping"/>
      </w:r>
    </w:p>
    <w:p w14:paraId="7C730168">
      <w:pPr>
        <w:pStyle w:val="12"/>
        <w:ind w:firstLine="480"/>
        <w:rPr>
          <w:rFonts w:hint="default"/>
        </w:rPr>
      </w:pPr>
      <w:r>
        <w:t>供应商代表签字：</w:t>
      </w:r>
      <w:r>
        <w:rPr>
          <w:u w:val="single"/>
        </w:rPr>
        <w:t>　　　　　　　　　　</w:t>
      </w:r>
    </w:p>
    <w:p w14:paraId="50442BC0">
      <w:pPr>
        <w:pStyle w:val="12"/>
        <w:rPr>
          <w:rFonts w:hint="default"/>
        </w:rPr>
      </w:pPr>
      <w:r>
        <w:t xml:space="preserve"> </w:t>
      </w:r>
      <w:r>
        <w:br w:type="textWrapping"/>
      </w:r>
      <w:r>
        <w:br w:type="page"/>
      </w:r>
    </w:p>
    <w:p w14:paraId="2B5BE0AD">
      <w:pPr>
        <w:pStyle w:val="12"/>
        <w:jc w:val="center"/>
        <w:outlineLvl w:val="2"/>
        <w:rPr>
          <w:rFonts w:hint="default"/>
        </w:rPr>
      </w:pPr>
      <w:r>
        <w:rPr>
          <w:b/>
          <w:sz w:val="28"/>
        </w:rPr>
        <w:t>附件6 相关技术、商务、服务响应承诺及资料</w:t>
      </w:r>
    </w:p>
    <w:p w14:paraId="121BE6A8">
      <w:pPr>
        <w:pStyle w:val="12"/>
        <w:ind w:firstLine="480"/>
        <w:rPr>
          <w:rFonts w:hint="default"/>
        </w:rPr>
      </w:pPr>
      <w:r>
        <w:t>说明：</w:t>
      </w:r>
    </w:p>
    <w:p w14:paraId="31863CF1">
      <w:pPr>
        <w:pStyle w:val="12"/>
        <w:ind w:firstLine="480"/>
        <w:rPr>
          <w:rFonts w:hint="default"/>
        </w:rPr>
      </w:pPr>
      <w: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14:paraId="17F60897">
      <w:pPr>
        <w:pStyle w:val="12"/>
        <w:ind w:firstLine="480"/>
        <w:rPr>
          <w:rFonts w:hint="default"/>
        </w:rPr>
      </w:pPr>
      <w:r>
        <w:t>2.如果没有特别要求的，供应商根据磋商文件的要求以及特点，提供相关技术、商务、服务响应承诺及资料，格式自拟。</w:t>
      </w:r>
      <w:r>
        <w:br w:type="textWrapping"/>
      </w:r>
      <w:r>
        <w:br w:type="textWrapping"/>
      </w:r>
      <w:r>
        <w:br w:type="textWrapping"/>
      </w:r>
      <w:r>
        <w:br w:type="textWrapping"/>
      </w:r>
    </w:p>
    <w:p w14:paraId="14734ECC">
      <w:pPr>
        <w:pStyle w:val="12"/>
        <w:ind w:firstLine="480"/>
        <w:rPr>
          <w:rFonts w:hint="default"/>
        </w:rPr>
      </w:pPr>
      <w:r>
        <w:t>供应商代表</w:t>
      </w:r>
      <w:r>
        <w:rPr>
          <w:u w:val="single"/>
        </w:rPr>
        <w:t>　　　　　（签字）</w:t>
      </w:r>
    </w:p>
    <w:p w14:paraId="38A0A77B">
      <w:pPr>
        <w:pStyle w:val="12"/>
        <w:ind w:firstLine="480"/>
        <w:rPr>
          <w:rFonts w:hint="default"/>
        </w:rPr>
      </w:pPr>
      <w:r>
        <w:t>供应商名称</w:t>
      </w:r>
      <w:r>
        <w:rPr>
          <w:u w:val="single"/>
        </w:rPr>
        <w:t>　　　　　（全称并加盖公章）　　　　　</w:t>
      </w:r>
    </w:p>
    <w:p w14:paraId="14325400">
      <w:pPr>
        <w:pStyle w:val="12"/>
        <w:ind w:firstLine="480"/>
        <w:rPr>
          <w:rFonts w:hint="default"/>
        </w:rPr>
      </w:pPr>
      <w:r>
        <w:t>日期：</w:t>
      </w:r>
      <w:r>
        <w:rPr>
          <w:u w:val="single"/>
        </w:rPr>
        <w:t>　　　</w:t>
      </w:r>
      <w:r>
        <w:t>年</w:t>
      </w:r>
      <w:r>
        <w:rPr>
          <w:u w:val="single"/>
        </w:rPr>
        <w:t>　　　</w:t>
      </w:r>
      <w:r>
        <w:t>月</w:t>
      </w:r>
      <w:r>
        <w:rPr>
          <w:u w:val="single"/>
        </w:rPr>
        <w:t>　　　</w:t>
      </w:r>
      <w:r>
        <w:t>日</w:t>
      </w:r>
    </w:p>
    <w:p w14:paraId="4067C119">
      <w:pPr>
        <w:pStyle w:val="12"/>
        <w:rPr>
          <w:rFonts w:hint="default"/>
        </w:rPr>
      </w:pPr>
      <w:r>
        <w:t xml:space="preserve"> </w:t>
      </w:r>
      <w:r>
        <w:br w:type="textWrapping"/>
      </w:r>
      <w:r>
        <w:br w:type="page"/>
      </w:r>
    </w:p>
    <w:p w14:paraId="547E2CA6">
      <w:pPr>
        <w:pStyle w:val="12"/>
        <w:jc w:val="center"/>
        <w:outlineLvl w:val="2"/>
        <w:rPr>
          <w:rFonts w:hint="default"/>
        </w:rPr>
      </w:pPr>
      <w:r>
        <w:rPr>
          <w:b/>
          <w:sz w:val="28"/>
        </w:rPr>
        <w:t>附件7 供应商提交符合政府采购政策的证明材料</w:t>
      </w:r>
    </w:p>
    <w:p w14:paraId="28A663B0">
      <w:pPr>
        <w:pStyle w:val="12"/>
        <w:jc w:val="center"/>
        <w:outlineLvl w:val="3"/>
        <w:rPr>
          <w:rFonts w:hint="default"/>
        </w:rPr>
      </w:pPr>
      <w:r>
        <w:rPr>
          <w:b/>
          <w:sz w:val="24"/>
        </w:rPr>
        <w:t>附件7-1-1 中小企业声明函（若有）</w:t>
      </w:r>
    </w:p>
    <w:p w14:paraId="1FE55678">
      <w:pPr>
        <w:pStyle w:val="12"/>
        <w:ind w:firstLine="480"/>
        <w:rPr>
          <w:rFonts w:hint="default"/>
        </w:rPr>
      </w:pPr>
      <w:r>
        <w:t>中小企业声明函（货物）</w:t>
      </w:r>
    </w:p>
    <w:p w14:paraId="3440551F">
      <w:pPr>
        <w:pStyle w:val="12"/>
        <w:ind w:firstLine="480"/>
        <w:rPr>
          <w:rFonts w:hint="default"/>
        </w:rPr>
      </w:pPr>
      <w:r>
        <w:t>本公司</w:t>
      </w:r>
      <w:r>
        <w:rPr>
          <w:u w:val="single"/>
        </w:rPr>
        <w:t>（联合体）</w:t>
      </w:r>
      <w:r>
        <w:t>郑重声明，根据《政府采购促进中小企业发展管理办法》（财库﹝2020﹞46号）的规定，本公司</w:t>
      </w:r>
      <w:r>
        <w:rPr>
          <w:u w:val="single"/>
        </w:rPr>
        <w:t>（联合体）</w:t>
      </w:r>
      <w:r>
        <w:t>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0E71F1B3">
      <w:pPr>
        <w:pStyle w:val="12"/>
        <w:ind w:firstLine="480"/>
        <w:rPr>
          <w:rFonts w:hint="default"/>
        </w:rPr>
      </w:pPr>
      <w:r>
        <w:t>1.</w:t>
      </w:r>
      <w:r>
        <w:rPr>
          <w:u w:val="single"/>
        </w:rPr>
        <w:t>（标的名称）</w:t>
      </w:r>
      <w:r>
        <w:t>，属于</w:t>
      </w:r>
      <w:r>
        <w:rPr>
          <w:u w:val="single"/>
        </w:rPr>
        <w:t>（采购文件中明确的所属行业）</w:t>
      </w:r>
      <w:r>
        <w:t>行业；制造商为</w:t>
      </w:r>
      <w:r>
        <w:rPr>
          <w:u w:val="single"/>
        </w:rPr>
        <w:t>（企业名称）</w:t>
      </w:r>
      <w:r>
        <w:t>，从业人员人，营业收入为万元，资产总额为万元1，属于</w:t>
      </w:r>
      <w:r>
        <w:rPr>
          <w:u w:val="single"/>
        </w:rPr>
        <w:t>（中型企业、小型企业、微型企业）</w:t>
      </w:r>
      <w:r>
        <w:t>；</w:t>
      </w:r>
    </w:p>
    <w:p w14:paraId="3F8463B7">
      <w:pPr>
        <w:pStyle w:val="12"/>
        <w:ind w:firstLine="480"/>
        <w:rPr>
          <w:rFonts w:hint="default"/>
        </w:rPr>
      </w:pPr>
      <w:r>
        <w:t>2.</w:t>
      </w:r>
      <w:r>
        <w:rPr>
          <w:u w:val="single"/>
        </w:rPr>
        <w:t>（标的名称）</w:t>
      </w:r>
      <w:r>
        <w:t>，属于</w:t>
      </w:r>
      <w:r>
        <w:rPr>
          <w:u w:val="single"/>
        </w:rPr>
        <w:t>（采购文件中明确的所属行业）</w:t>
      </w:r>
      <w:r>
        <w:t>行业；制造商为</w:t>
      </w:r>
      <w:r>
        <w:rPr>
          <w:u w:val="single"/>
        </w:rPr>
        <w:t>（企业名称）</w:t>
      </w:r>
      <w:r>
        <w:t>，从业人员人，营业收入为万元，资产总额为万元1，属于</w:t>
      </w:r>
      <w:r>
        <w:rPr>
          <w:u w:val="single"/>
        </w:rPr>
        <w:t>（中型企业、小型企业、微型企业）</w:t>
      </w:r>
      <w:r>
        <w:t>；</w:t>
      </w:r>
    </w:p>
    <w:p w14:paraId="2C92C14C">
      <w:pPr>
        <w:pStyle w:val="12"/>
        <w:ind w:firstLine="480"/>
        <w:rPr>
          <w:rFonts w:hint="default"/>
        </w:rPr>
      </w:pPr>
      <w:r>
        <w:t>......</w:t>
      </w:r>
    </w:p>
    <w:p w14:paraId="00533A4B">
      <w:pPr>
        <w:pStyle w:val="12"/>
        <w:ind w:firstLine="480"/>
        <w:rPr>
          <w:rFonts w:hint="default"/>
        </w:rPr>
      </w:pPr>
      <w:r>
        <w:t>以上企业，不属于大企业的分支机构，不存在控股股东为大企业的情形，也不存在与大企业的负责人为同一人的情形。</w:t>
      </w:r>
    </w:p>
    <w:p w14:paraId="2A51B429">
      <w:pPr>
        <w:pStyle w:val="12"/>
        <w:ind w:firstLine="480"/>
        <w:rPr>
          <w:rFonts w:hint="default"/>
        </w:rPr>
      </w:pPr>
      <w:r>
        <w:t>本企业对上述声明内容的真实性负责。如有虚假，将依法承担相应责任。</w:t>
      </w:r>
    </w:p>
    <w:p w14:paraId="062FE542">
      <w:pPr>
        <w:pStyle w:val="12"/>
        <w:ind w:firstLine="480"/>
        <w:rPr>
          <w:rFonts w:hint="default"/>
        </w:rPr>
      </w:pPr>
      <w:r>
        <w:t>企业名称（盖章）：</w:t>
      </w:r>
    </w:p>
    <w:p w14:paraId="6295CBC6">
      <w:pPr>
        <w:pStyle w:val="12"/>
        <w:ind w:firstLine="480"/>
        <w:rPr>
          <w:rFonts w:hint="default"/>
        </w:rPr>
      </w:pPr>
      <w:r>
        <w:t>日期：</w:t>
      </w:r>
      <w:r>
        <w:rPr>
          <w:u w:val="single"/>
        </w:rPr>
        <w:t>　　　</w:t>
      </w:r>
      <w:r>
        <w:t>年</w:t>
      </w:r>
      <w:r>
        <w:rPr>
          <w:u w:val="single"/>
        </w:rPr>
        <w:t>　　　</w:t>
      </w:r>
      <w:r>
        <w:t>月</w:t>
      </w:r>
      <w:r>
        <w:rPr>
          <w:u w:val="single"/>
        </w:rPr>
        <w:t>　　　</w:t>
      </w:r>
      <w:r>
        <w:t>日</w:t>
      </w:r>
    </w:p>
    <w:p w14:paraId="7804BA78">
      <w:pPr>
        <w:pStyle w:val="12"/>
        <w:ind w:firstLine="480"/>
        <w:rPr>
          <w:rFonts w:hint="default"/>
        </w:rPr>
      </w:pPr>
      <w:r>
        <w:t>※注意：</w:t>
      </w:r>
    </w:p>
    <w:p w14:paraId="750FC48D">
      <w:pPr>
        <w:pStyle w:val="12"/>
        <w:ind w:firstLine="480"/>
        <w:rPr>
          <w:rFonts w:hint="default"/>
        </w:rPr>
      </w:pPr>
      <w:r>
        <w:t>1、从业人员、营业收入、资产总额填报上一年度数据，无上一年度数据的新成立企业可不填报。</w:t>
      </w:r>
    </w:p>
    <w:p w14:paraId="0E16382C">
      <w:pPr>
        <w:pStyle w:val="12"/>
        <w:ind w:firstLine="480"/>
        <w:rPr>
          <w:rFonts w:hint="default"/>
        </w:rPr>
      </w:pPr>
      <w: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4678252D">
      <w:pPr>
        <w:pStyle w:val="12"/>
        <w:ind w:firstLine="480"/>
        <w:rPr>
          <w:rFonts w:hint="default"/>
        </w:rPr>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57EDEC02">
      <w:pPr>
        <w:pStyle w:val="12"/>
        <w:rPr>
          <w:rFonts w:hint="default"/>
        </w:rPr>
      </w:pPr>
      <w:r>
        <w:t xml:space="preserve"> </w:t>
      </w:r>
      <w:r>
        <w:br w:type="textWrapping"/>
      </w:r>
      <w:r>
        <w:br w:type="page"/>
      </w:r>
    </w:p>
    <w:p w14:paraId="080C37AE">
      <w:pPr>
        <w:pStyle w:val="12"/>
        <w:jc w:val="center"/>
        <w:outlineLvl w:val="3"/>
        <w:rPr>
          <w:rFonts w:hint="default"/>
        </w:rPr>
      </w:pPr>
      <w:r>
        <w:rPr>
          <w:b/>
          <w:sz w:val="24"/>
        </w:rPr>
        <w:t xml:space="preserve"> 中小企业声明函（工程、服务）</w:t>
      </w:r>
    </w:p>
    <w:p w14:paraId="60280CF3">
      <w:pPr>
        <w:pStyle w:val="12"/>
        <w:ind w:firstLine="480"/>
        <w:rPr>
          <w:rFonts w:hint="default"/>
        </w:rPr>
      </w:pPr>
      <w:r>
        <w:t>本公司</w:t>
      </w:r>
      <w:r>
        <w:rPr>
          <w:u w:val="single"/>
        </w:rPr>
        <w:t>（联合体）</w:t>
      </w:r>
      <w:r>
        <w:t>郑重声明，根据《政府采购促进中小企业发展管理办法》（财库﹝2020﹞46号）的规定，本公司</w:t>
      </w:r>
      <w:r>
        <w:rPr>
          <w:u w:val="single"/>
        </w:rPr>
        <w:t>（联合体）</w:t>
      </w:r>
      <w:r>
        <w:t>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3AADCCFB">
      <w:pPr>
        <w:pStyle w:val="12"/>
        <w:ind w:firstLine="480"/>
        <w:rPr>
          <w:rFonts w:hint="default"/>
        </w:rPr>
      </w:pPr>
      <w:r>
        <w:t>1.</w:t>
      </w:r>
      <w:r>
        <w:rPr>
          <w:u w:val="single"/>
        </w:rPr>
        <w:t>（标的名称）</w:t>
      </w:r>
      <w:r>
        <w:t>，属于</w:t>
      </w:r>
      <w:r>
        <w:rPr>
          <w:u w:val="single"/>
        </w:rPr>
        <w:t>（采购文件中明确的所属行业）</w:t>
      </w:r>
      <w:r>
        <w:t>行业；承建（承接）企业为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万元1，属于</w:t>
      </w:r>
      <w:r>
        <w:rPr>
          <w:u w:val="single"/>
        </w:rPr>
        <w:t>（中型企业、小型企业、微型企业）</w:t>
      </w:r>
      <w:r>
        <w:t>；</w:t>
      </w:r>
    </w:p>
    <w:p w14:paraId="043BCF3F">
      <w:pPr>
        <w:pStyle w:val="12"/>
        <w:ind w:firstLine="480"/>
        <w:rPr>
          <w:rFonts w:hint="default"/>
        </w:rPr>
      </w:pPr>
      <w:r>
        <w:t>1.</w:t>
      </w:r>
      <w:r>
        <w:rPr>
          <w:u w:val="single"/>
        </w:rPr>
        <w:t>（标的名称）</w:t>
      </w:r>
      <w:r>
        <w:t>，属于</w:t>
      </w:r>
      <w:r>
        <w:rPr>
          <w:u w:val="single"/>
        </w:rPr>
        <w:t>（采购文件中明确的所属行业）</w:t>
      </w:r>
      <w:r>
        <w:t>行业；承建（承接）企业为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万元1，属于</w:t>
      </w:r>
      <w:r>
        <w:rPr>
          <w:u w:val="single"/>
        </w:rPr>
        <w:t>（中型企业、小型企业、微型企业）</w:t>
      </w:r>
      <w:r>
        <w:t>；</w:t>
      </w:r>
    </w:p>
    <w:p w14:paraId="3C447BAD">
      <w:pPr>
        <w:pStyle w:val="12"/>
        <w:ind w:firstLine="480"/>
        <w:rPr>
          <w:rFonts w:hint="default"/>
        </w:rPr>
      </w:pPr>
      <w:r>
        <w:t>......</w:t>
      </w:r>
    </w:p>
    <w:p w14:paraId="6FF69672">
      <w:pPr>
        <w:pStyle w:val="12"/>
        <w:ind w:firstLine="480"/>
        <w:rPr>
          <w:rFonts w:hint="default"/>
        </w:rPr>
      </w:pPr>
      <w:r>
        <w:t>以上企业，不属于大企业的分支机构，不存在控股股东为大企业的情形，也不存在与大企业的负责人为同一人的情形。</w:t>
      </w:r>
    </w:p>
    <w:p w14:paraId="2488737C">
      <w:pPr>
        <w:pStyle w:val="12"/>
        <w:ind w:firstLine="480"/>
        <w:rPr>
          <w:rFonts w:hint="default"/>
        </w:rPr>
      </w:pPr>
      <w:r>
        <w:t>本企业对上述声明内容的真实性负责。如有虚假，将依法承担相应责任。</w:t>
      </w:r>
    </w:p>
    <w:p w14:paraId="0C0A566B">
      <w:pPr>
        <w:pStyle w:val="12"/>
        <w:ind w:firstLine="480"/>
        <w:rPr>
          <w:rFonts w:hint="default"/>
        </w:rPr>
      </w:pPr>
      <w:r>
        <w:t>企业名称（盖章）：</w:t>
      </w:r>
    </w:p>
    <w:p w14:paraId="01106A2B">
      <w:pPr>
        <w:pStyle w:val="12"/>
        <w:ind w:firstLine="480"/>
        <w:rPr>
          <w:rFonts w:hint="default"/>
        </w:rPr>
      </w:pPr>
      <w:r>
        <w:t>日期：</w:t>
      </w:r>
      <w:r>
        <w:rPr>
          <w:u w:val="single"/>
        </w:rPr>
        <w:t>　　　</w:t>
      </w:r>
      <w:r>
        <w:t>年</w:t>
      </w:r>
      <w:r>
        <w:rPr>
          <w:u w:val="single"/>
        </w:rPr>
        <w:t>　　　</w:t>
      </w:r>
      <w:r>
        <w:t>月</w:t>
      </w:r>
      <w:r>
        <w:rPr>
          <w:u w:val="single"/>
        </w:rPr>
        <w:t>　　　</w:t>
      </w:r>
      <w:r>
        <w:t>日</w:t>
      </w:r>
      <w:r>
        <w:br w:type="textWrapping"/>
      </w:r>
    </w:p>
    <w:p w14:paraId="0DE650FF">
      <w:pPr>
        <w:pStyle w:val="12"/>
        <w:ind w:firstLine="480"/>
        <w:rPr>
          <w:rFonts w:hint="default"/>
        </w:rPr>
      </w:pPr>
      <w:r>
        <w:t xml:space="preserve"> ※注意：</w:t>
      </w:r>
    </w:p>
    <w:p w14:paraId="29CB010F">
      <w:pPr>
        <w:pStyle w:val="12"/>
        <w:ind w:firstLine="480"/>
        <w:rPr>
          <w:rFonts w:hint="default"/>
        </w:rPr>
      </w:pPr>
      <w:r>
        <w:t>1、从业人员、营业收入、资产总额填报上一年度数据，无上一年度数据的新成立企业可不填报。</w:t>
      </w:r>
    </w:p>
    <w:p w14:paraId="1CC9FB7F">
      <w:pPr>
        <w:pStyle w:val="12"/>
        <w:ind w:firstLine="480"/>
        <w:rPr>
          <w:rFonts w:hint="default"/>
        </w:rPr>
      </w:pPr>
      <w:r>
        <w:t xml:space="preserve"> 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4166E5FF">
      <w:pPr>
        <w:pStyle w:val="12"/>
        <w:ind w:firstLine="480"/>
        <w:rPr>
          <w:rFonts w:hint="default"/>
        </w:rPr>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r>
        <w:br w:type="textWrapping"/>
      </w:r>
    </w:p>
    <w:p w14:paraId="72E1BBC5">
      <w:pPr>
        <w:pStyle w:val="12"/>
        <w:rPr>
          <w:rFonts w:hint="default"/>
        </w:rPr>
      </w:pPr>
      <w:r>
        <w:t xml:space="preserve"> </w:t>
      </w:r>
      <w:r>
        <w:br w:type="textWrapping"/>
      </w:r>
      <w:r>
        <w:br w:type="page"/>
      </w:r>
    </w:p>
    <w:p w14:paraId="727F96C2">
      <w:pPr>
        <w:pStyle w:val="12"/>
        <w:jc w:val="center"/>
        <w:outlineLvl w:val="3"/>
        <w:rPr>
          <w:rFonts w:hint="default"/>
        </w:rPr>
      </w:pPr>
      <w:r>
        <w:rPr>
          <w:b/>
          <w:sz w:val="24"/>
        </w:rPr>
        <w:t xml:space="preserve"> 附件7-1-2 残疾人福利性单位声明函（若有）</w:t>
      </w:r>
    </w:p>
    <w:p w14:paraId="506C9362">
      <w:pPr>
        <w:pStyle w:val="12"/>
        <w:ind w:firstLine="480"/>
        <w:rPr>
          <w:rFonts w:hint="default"/>
        </w:rPr>
      </w:pPr>
      <w: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u w:val="single"/>
        </w:rPr>
        <w:t>（填写“项目名称”）</w:t>
      </w:r>
      <w:r>
        <w:t>项目采购活动：</w:t>
      </w:r>
    </w:p>
    <w:p w14:paraId="7779173F">
      <w:pPr>
        <w:pStyle w:val="12"/>
        <w:ind w:firstLine="480"/>
        <w:rPr>
          <w:rFonts w:hint="default"/>
        </w:rPr>
      </w:pPr>
      <w:r>
        <w:t>（ ）提供本供应商制造的</w:t>
      </w:r>
      <w:r>
        <w:rPr>
          <w:u w:val="single"/>
        </w:rPr>
        <w:t>（填写“所投采购包、品目号”）</w:t>
      </w:r>
      <w:r>
        <w:t>货物，或提供其他残疾人福利性单位制造的</w:t>
      </w:r>
      <w:r>
        <w:rPr>
          <w:u w:val="single"/>
        </w:rPr>
        <w:t>（填写“所投采购包、品目号”）</w:t>
      </w:r>
      <w:r>
        <w:t>货物（不包括使用非残疾人福利性单位注册商标的货物）。（说明：只有部分货物由残疾人福利企业制造的，在该货物后标★）</w:t>
      </w:r>
    </w:p>
    <w:p w14:paraId="3EBD5AE6">
      <w:pPr>
        <w:pStyle w:val="12"/>
        <w:ind w:firstLine="480"/>
        <w:rPr>
          <w:rFonts w:hint="default"/>
        </w:rPr>
      </w:pPr>
      <w:r>
        <w:t>（ ）由本供应商承建的</w:t>
      </w:r>
      <w:r>
        <w:rPr>
          <w:u w:val="single"/>
        </w:rPr>
        <w:t>（填写“所投采购包、品目号”）</w:t>
      </w:r>
      <w:r>
        <w:t>工程</w:t>
      </w:r>
    </w:p>
    <w:p w14:paraId="12E417B7">
      <w:pPr>
        <w:pStyle w:val="12"/>
        <w:ind w:firstLine="480"/>
        <w:rPr>
          <w:rFonts w:hint="default"/>
        </w:rPr>
      </w:pPr>
      <w:r>
        <w:t>（ ）由本供应商承接的</w:t>
      </w:r>
      <w:r>
        <w:rPr>
          <w:u w:val="single"/>
        </w:rPr>
        <w:t>（填写“所投采购包、品目号”）</w:t>
      </w:r>
      <w:r>
        <w:t>服务；</w:t>
      </w:r>
    </w:p>
    <w:p w14:paraId="55DD58AC">
      <w:pPr>
        <w:pStyle w:val="12"/>
        <w:ind w:firstLine="480"/>
        <w:rPr>
          <w:rFonts w:hint="default"/>
        </w:rPr>
      </w:pPr>
      <w:r>
        <w:t>本供应商对上述声明的真实性负责。如有虚假，将依法承担相应责任。</w:t>
      </w:r>
      <w:r>
        <w:br w:type="textWrapping"/>
      </w:r>
      <w:r>
        <w:br w:type="textWrapping"/>
      </w:r>
    </w:p>
    <w:p w14:paraId="44C2EDE5">
      <w:pPr>
        <w:pStyle w:val="12"/>
        <w:ind w:firstLine="480"/>
        <w:rPr>
          <w:rFonts w:hint="default"/>
        </w:rPr>
      </w:pPr>
      <w:r>
        <w:t>供应商代表</w:t>
      </w:r>
      <w:r>
        <w:rPr>
          <w:u w:val="single"/>
        </w:rPr>
        <w:t>　　　（签字）</w:t>
      </w:r>
    </w:p>
    <w:p w14:paraId="3D4B5F8C">
      <w:pPr>
        <w:pStyle w:val="12"/>
        <w:ind w:firstLine="480"/>
        <w:rPr>
          <w:rFonts w:hint="default"/>
        </w:rPr>
      </w:pPr>
      <w:r>
        <w:t>供应商名称</w:t>
      </w:r>
      <w:r>
        <w:rPr>
          <w:u w:val="single"/>
        </w:rPr>
        <w:t>　　　（全称并加盖公章）　　　</w:t>
      </w:r>
    </w:p>
    <w:p w14:paraId="301520AB">
      <w:pPr>
        <w:pStyle w:val="12"/>
        <w:ind w:firstLine="480"/>
        <w:rPr>
          <w:rFonts w:hint="default"/>
        </w:rPr>
      </w:pPr>
      <w:r>
        <w:t>日期：</w:t>
      </w:r>
      <w:r>
        <w:rPr>
          <w:u w:val="single"/>
        </w:rPr>
        <w:t>　　　</w:t>
      </w:r>
      <w:r>
        <w:t>年</w:t>
      </w:r>
      <w:r>
        <w:rPr>
          <w:u w:val="single"/>
        </w:rPr>
        <w:t>　　　</w:t>
      </w:r>
      <w:r>
        <w:t>月</w:t>
      </w:r>
      <w:r>
        <w:rPr>
          <w:u w:val="single"/>
        </w:rPr>
        <w:t>　　　</w:t>
      </w:r>
      <w:r>
        <w:t>日</w:t>
      </w:r>
      <w:r>
        <w:br w:type="textWrapping"/>
      </w:r>
      <w:r>
        <w:br w:type="textWrapping"/>
      </w:r>
    </w:p>
    <w:p w14:paraId="4C38FF83">
      <w:pPr>
        <w:pStyle w:val="12"/>
        <w:ind w:firstLine="480"/>
        <w:rPr>
          <w:rFonts w:hint="default"/>
        </w:rPr>
      </w:pPr>
      <w: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0C21FACE">
      <w:pPr>
        <w:pStyle w:val="12"/>
        <w:ind w:firstLine="480"/>
        <w:rPr>
          <w:rFonts w:hint="default"/>
        </w:rPr>
      </w:pPr>
      <w:r>
        <w:t>（2）请供应商按照实际情况编制填写本声明函，并在相应的（）中打“√”。</w:t>
      </w:r>
    </w:p>
    <w:p w14:paraId="36F91F54">
      <w:pPr>
        <w:pStyle w:val="12"/>
        <w:ind w:firstLine="480"/>
        <w:rPr>
          <w:rFonts w:hint="default"/>
        </w:rPr>
      </w:pPr>
      <w:r>
        <w:t>（3）纸质响应文件正本中的本声明函（若有）应为原件。</w:t>
      </w:r>
    </w:p>
    <w:p w14:paraId="72540DDA">
      <w:pPr>
        <w:pStyle w:val="12"/>
        <w:ind w:firstLine="480"/>
        <w:rPr>
          <w:rFonts w:hint="default"/>
        </w:rPr>
      </w:pPr>
      <w:r>
        <w:t>（4）若《残疾人福利性单位声明函》内容不真实，视为提供虚假材料。</w:t>
      </w:r>
    </w:p>
    <w:p w14:paraId="43848064">
      <w:pPr>
        <w:pStyle w:val="12"/>
        <w:rPr>
          <w:rFonts w:hint="default"/>
        </w:rPr>
      </w:pPr>
      <w:r>
        <w:t xml:space="preserve"> </w:t>
      </w:r>
      <w:r>
        <w:br w:type="textWrapping"/>
      </w:r>
      <w:r>
        <w:br w:type="page"/>
      </w:r>
    </w:p>
    <w:p w14:paraId="236D0430">
      <w:pPr>
        <w:pStyle w:val="12"/>
        <w:jc w:val="center"/>
        <w:outlineLvl w:val="3"/>
        <w:rPr>
          <w:rFonts w:hint="default"/>
        </w:rPr>
      </w:pPr>
      <w:r>
        <w:rPr>
          <w:b/>
          <w:sz w:val="24"/>
        </w:rPr>
        <w:t>附件7-1-3 监狱企业证明材料</w:t>
      </w:r>
    </w:p>
    <w:p w14:paraId="23761EC5">
      <w:pPr>
        <w:pStyle w:val="12"/>
        <w:ind w:firstLine="480"/>
        <w:rPr>
          <w:rFonts w:hint="default"/>
        </w:rPr>
      </w:pPr>
      <w:r>
        <w:t>供应商为监狱企业，提供本单位制造的货物（承接的服务），并在</w:t>
      </w:r>
      <w:r>
        <w:rPr>
          <w:lang w:eastAsia="zh-CN"/>
        </w:rPr>
        <w:t>纸质</w:t>
      </w:r>
      <w:r>
        <w:t>响应文件中提供省级以上监狱管理局、戒毒管理局（含新疆生产建设兵团）出具的属于监狱企业的证明文件。</w:t>
      </w:r>
    </w:p>
    <w:p w14:paraId="496262D7">
      <w:pPr>
        <w:pStyle w:val="12"/>
        <w:rPr>
          <w:rFonts w:hint="default"/>
        </w:rPr>
      </w:pPr>
      <w:r>
        <w:t xml:space="preserve"> </w:t>
      </w:r>
      <w:r>
        <w:br w:type="textWrapping"/>
      </w:r>
      <w:r>
        <w:br w:type="page"/>
      </w:r>
    </w:p>
    <w:p w14:paraId="2D1F4F3E">
      <w:pPr>
        <w:pStyle w:val="12"/>
        <w:jc w:val="center"/>
        <w:outlineLvl w:val="3"/>
        <w:rPr>
          <w:rFonts w:hint="default"/>
        </w:rPr>
      </w:pPr>
      <w:r>
        <w:rPr>
          <w:b/>
          <w:sz w:val="24"/>
        </w:rPr>
        <w:t xml:space="preserve"> 附件7-2 优先类节能产品、环境标志产品加分证明材料（若有）</w:t>
      </w:r>
    </w:p>
    <w:tbl>
      <w:tblPr>
        <w:tblStyle w:val="8"/>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831"/>
        <w:gridCol w:w="1661"/>
        <w:gridCol w:w="1661"/>
        <w:gridCol w:w="1661"/>
        <w:gridCol w:w="831"/>
        <w:gridCol w:w="831"/>
      </w:tblGrid>
      <w:tr w14:paraId="1F5FF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760D14A">
            <w:pPr>
              <w:pStyle w:val="12"/>
              <w:jc w:val="center"/>
              <w:rPr>
                <w:rFonts w:hint="default"/>
              </w:rPr>
            </w:pPr>
            <w:r>
              <w:t xml:space="preserve">   </w:t>
            </w:r>
          </w:p>
        </w:tc>
        <w:tc>
          <w:tcPr>
            <w:tcW w:w="7476" w:type="dxa"/>
            <w:gridSpan w:val="6"/>
          </w:tcPr>
          <w:p w14:paraId="5F5C48F4">
            <w:pPr>
              <w:pStyle w:val="12"/>
              <w:jc w:val="center"/>
              <w:rPr>
                <w:rFonts w:hint="default"/>
              </w:rPr>
            </w:pPr>
            <w:r>
              <w:t>本采购包内属于节能、环境标志产品的情况</w:t>
            </w:r>
          </w:p>
        </w:tc>
      </w:tr>
      <w:tr w14:paraId="7D6A9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8F65A26">
            <w:pPr>
              <w:pStyle w:val="12"/>
              <w:jc w:val="center"/>
              <w:rPr>
                <w:rFonts w:hint="default"/>
              </w:rPr>
            </w:pPr>
            <w:r>
              <w:t>采购包</w:t>
            </w:r>
          </w:p>
        </w:tc>
        <w:tc>
          <w:tcPr>
            <w:tcW w:w="831" w:type="dxa"/>
          </w:tcPr>
          <w:p w14:paraId="44E6424E">
            <w:pPr>
              <w:pStyle w:val="12"/>
              <w:jc w:val="center"/>
              <w:rPr>
                <w:rFonts w:hint="default"/>
              </w:rPr>
            </w:pPr>
            <w:r>
              <w:t>品目号</w:t>
            </w:r>
          </w:p>
        </w:tc>
        <w:tc>
          <w:tcPr>
            <w:tcW w:w="1661" w:type="dxa"/>
          </w:tcPr>
          <w:p w14:paraId="101B94E0">
            <w:pPr>
              <w:pStyle w:val="12"/>
              <w:jc w:val="center"/>
              <w:rPr>
                <w:rFonts w:hint="default"/>
              </w:rPr>
            </w:pPr>
            <w:r>
              <w:t>产品名称</w:t>
            </w:r>
          </w:p>
        </w:tc>
        <w:tc>
          <w:tcPr>
            <w:tcW w:w="1661" w:type="dxa"/>
          </w:tcPr>
          <w:p w14:paraId="1FF06659">
            <w:pPr>
              <w:pStyle w:val="12"/>
              <w:jc w:val="center"/>
              <w:rPr>
                <w:rFonts w:hint="default"/>
              </w:rPr>
            </w:pPr>
            <w:r>
              <w:t>最后报价单价（现场）</w:t>
            </w:r>
          </w:p>
        </w:tc>
        <w:tc>
          <w:tcPr>
            <w:tcW w:w="1661" w:type="dxa"/>
          </w:tcPr>
          <w:p w14:paraId="10145B2C">
            <w:pPr>
              <w:pStyle w:val="12"/>
              <w:jc w:val="center"/>
              <w:rPr>
                <w:rFonts w:hint="default"/>
              </w:rPr>
            </w:pPr>
            <w:r>
              <w:t>数量</w:t>
            </w:r>
          </w:p>
        </w:tc>
        <w:tc>
          <w:tcPr>
            <w:tcW w:w="831" w:type="dxa"/>
          </w:tcPr>
          <w:p w14:paraId="40E389A9">
            <w:pPr>
              <w:pStyle w:val="12"/>
              <w:jc w:val="center"/>
              <w:rPr>
                <w:rFonts w:hint="default"/>
              </w:rPr>
            </w:pPr>
            <w:r>
              <w:t>最后报价总价（现场）</w:t>
            </w:r>
          </w:p>
        </w:tc>
        <w:tc>
          <w:tcPr>
            <w:tcW w:w="831" w:type="dxa"/>
          </w:tcPr>
          <w:p w14:paraId="6FEE6479">
            <w:pPr>
              <w:pStyle w:val="12"/>
              <w:jc w:val="center"/>
              <w:rPr>
                <w:rFonts w:hint="default"/>
              </w:rPr>
            </w:pPr>
            <w:r>
              <w:t>认证种类</w:t>
            </w:r>
          </w:p>
        </w:tc>
      </w:tr>
      <w:tr w14:paraId="631A1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tcPr>
          <w:p w14:paraId="19B94364">
            <w:pPr>
              <w:pStyle w:val="12"/>
              <w:jc w:val="center"/>
              <w:rPr>
                <w:rFonts w:hint="default"/>
              </w:rPr>
            </w:pPr>
            <w:r>
              <w:t>*</w:t>
            </w:r>
          </w:p>
        </w:tc>
        <w:tc>
          <w:tcPr>
            <w:tcW w:w="831" w:type="dxa"/>
          </w:tcPr>
          <w:p w14:paraId="075180AD">
            <w:pPr>
              <w:pStyle w:val="12"/>
              <w:jc w:val="center"/>
              <w:rPr>
                <w:rFonts w:hint="default"/>
              </w:rPr>
            </w:pPr>
            <w:r>
              <w:t>*-1</w:t>
            </w:r>
          </w:p>
        </w:tc>
        <w:tc>
          <w:tcPr>
            <w:tcW w:w="1661" w:type="dxa"/>
          </w:tcPr>
          <w:p w14:paraId="30CCA741">
            <w:pPr>
              <w:pStyle w:val="12"/>
              <w:rPr>
                <w:rFonts w:hint="default"/>
              </w:rPr>
            </w:pPr>
            <w:r>
              <w:t xml:space="preserve">   </w:t>
            </w:r>
          </w:p>
        </w:tc>
        <w:tc>
          <w:tcPr>
            <w:tcW w:w="1661" w:type="dxa"/>
          </w:tcPr>
          <w:p w14:paraId="7A11C1F5">
            <w:pPr>
              <w:pStyle w:val="12"/>
              <w:rPr>
                <w:rFonts w:hint="default"/>
              </w:rPr>
            </w:pPr>
            <w:r>
              <w:t xml:space="preserve">   </w:t>
            </w:r>
          </w:p>
        </w:tc>
        <w:tc>
          <w:tcPr>
            <w:tcW w:w="1661" w:type="dxa"/>
          </w:tcPr>
          <w:p w14:paraId="619E1B56">
            <w:pPr>
              <w:pStyle w:val="12"/>
              <w:rPr>
                <w:rFonts w:hint="default"/>
              </w:rPr>
            </w:pPr>
            <w:r>
              <w:t xml:space="preserve">   </w:t>
            </w:r>
          </w:p>
        </w:tc>
        <w:tc>
          <w:tcPr>
            <w:tcW w:w="831" w:type="dxa"/>
          </w:tcPr>
          <w:p w14:paraId="1B2872F9">
            <w:pPr>
              <w:pStyle w:val="12"/>
              <w:rPr>
                <w:rFonts w:hint="default"/>
              </w:rPr>
            </w:pPr>
            <w:r>
              <w:t xml:space="preserve">   </w:t>
            </w:r>
          </w:p>
        </w:tc>
        <w:tc>
          <w:tcPr>
            <w:tcW w:w="831" w:type="dxa"/>
          </w:tcPr>
          <w:p w14:paraId="09DAE372">
            <w:pPr>
              <w:pStyle w:val="12"/>
              <w:rPr>
                <w:rFonts w:hint="default"/>
              </w:rPr>
            </w:pPr>
            <w:r>
              <w:t xml:space="preserve">   </w:t>
            </w:r>
          </w:p>
        </w:tc>
      </w:tr>
      <w:tr w14:paraId="4804A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21B1FD61"/>
        </w:tc>
        <w:tc>
          <w:tcPr>
            <w:tcW w:w="831" w:type="dxa"/>
          </w:tcPr>
          <w:p w14:paraId="496813C4">
            <w:pPr>
              <w:pStyle w:val="12"/>
              <w:jc w:val="center"/>
              <w:rPr>
                <w:rFonts w:hint="default"/>
              </w:rPr>
            </w:pPr>
            <w:r>
              <w:t>...</w:t>
            </w:r>
          </w:p>
        </w:tc>
        <w:tc>
          <w:tcPr>
            <w:tcW w:w="1661" w:type="dxa"/>
          </w:tcPr>
          <w:p w14:paraId="1D46416D">
            <w:pPr>
              <w:pStyle w:val="12"/>
              <w:rPr>
                <w:rFonts w:hint="default"/>
              </w:rPr>
            </w:pPr>
            <w:r>
              <w:t xml:space="preserve">   </w:t>
            </w:r>
          </w:p>
        </w:tc>
        <w:tc>
          <w:tcPr>
            <w:tcW w:w="1661" w:type="dxa"/>
          </w:tcPr>
          <w:p w14:paraId="6304A998">
            <w:pPr>
              <w:pStyle w:val="12"/>
              <w:rPr>
                <w:rFonts w:hint="default"/>
              </w:rPr>
            </w:pPr>
            <w:r>
              <w:t xml:space="preserve">   </w:t>
            </w:r>
          </w:p>
        </w:tc>
        <w:tc>
          <w:tcPr>
            <w:tcW w:w="1661" w:type="dxa"/>
          </w:tcPr>
          <w:p w14:paraId="050387DF">
            <w:pPr>
              <w:pStyle w:val="12"/>
              <w:rPr>
                <w:rFonts w:hint="default"/>
              </w:rPr>
            </w:pPr>
            <w:r>
              <w:t xml:space="preserve">   </w:t>
            </w:r>
          </w:p>
        </w:tc>
        <w:tc>
          <w:tcPr>
            <w:tcW w:w="831" w:type="dxa"/>
          </w:tcPr>
          <w:p w14:paraId="2B06A555">
            <w:pPr>
              <w:pStyle w:val="12"/>
              <w:rPr>
                <w:rFonts w:hint="default"/>
              </w:rPr>
            </w:pPr>
            <w:r>
              <w:t xml:space="preserve">   </w:t>
            </w:r>
          </w:p>
        </w:tc>
        <w:tc>
          <w:tcPr>
            <w:tcW w:w="831" w:type="dxa"/>
          </w:tcPr>
          <w:p w14:paraId="23E0430E">
            <w:pPr>
              <w:pStyle w:val="12"/>
              <w:rPr>
                <w:rFonts w:hint="default"/>
              </w:rPr>
            </w:pPr>
            <w:r>
              <w:t xml:space="preserve">   </w:t>
            </w:r>
          </w:p>
        </w:tc>
      </w:tr>
      <w:tr w14:paraId="3DEC1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5F5C32B">
            <w:pPr>
              <w:pStyle w:val="12"/>
              <w:jc w:val="center"/>
              <w:rPr>
                <w:rFonts w:hint="default"/>
              </w:rPr>
            </w:pPr>
            <w:r>
              <w:t>备注</w:t>
            </w:r>
          </w:p>
        </w:tc>
        <w:tc>
          <w:tcPr>
            <w:tcW w:w="7476" w:type="dxa"/>
            <w:gridSpan w:val="6"/>
          </w:tcPr>
          <w:p w14:paraId="4DE7EA24">
            <w:pPr>
              <w:pStyle w:val="12"/>
              <w:rPr>
                <w:rFonts w:hint="default"/>
              </w:rPr>
            </w:pPr>
            <w:r>
              <w:t>a.采购包内属于节能、环境标志产品的报价总金额：</w:t>
            </w:r>
            <w:r>
              <w:rPr>
                <w:u w:val="single"/>
              </w:rPr>
              <w:t xml:space="preserve">           </w:t>
            </w:r>
            <w:r>
              <w:t>；</w:t>
            </w:r>
          </w:p>
          <w:p w14:paraId="0DD022D7">
            <w:pPr>
              <w:pStyle w:val="12"/>
              <w:rPr>
                <w:rFonts w:hint="default"/>
              </w:rPr>
            </w:pPr>
            <w:r>
              <w:t>b.采购包投标总价（报价总金额）：</w:t>
            </w:r>
            <w:r>
              <w:rPr>
                <w:u w:val="single"/>
              </w:rPr>
              <w:t xml:space="preserve">           </w:t>
            </w:r>
            <w:r>
              <w:t>；</w:t>
            </w:r>
          </w:p>
          <w:p w14:paraId="3ED7E5D6">
            <w:pPr>
              <w:pStyle w:val="12"/>
              <w:rPr>
                <w:rFonts w:hint="default"/>
              </w:rPr>
            </w:pPr>
            <w:r>
              <w:t>c.“采购包内属于节能、环境标志产品的报价总金额”占“采购包投标总价（报价总金额）”的比例（以%列示）：</w:t>
            </w:r>
            <w:r>
              <w:rPr>
                <w:u w:val="single"/>
              </w:rPr>
              <w:t xml:space="preserve">           </w:t>
            </w:r>
            <w:r>
              <w:t>；</w:t>
            </w:r>
          </w:p>
        </w:tc>
      </w:tr>
    </w:tbl>
    <w:p w14:paraId="6FEA6CEA">
      <w:pPr>
        <w:pStyle w:val="12"/>
        <w:ind w:firstLine="480"/>
        <w:rPr>
          <w:rFonts w:hint="default"/>
        </w:rPr>
      </w:pPr>
      <w:r>
        <w:t>※注意</w:t>
      </w:r>
    </w:p>
    <w:p w14:paraId="0B0570E6">
      <w:pPr>
        <w:pStyle w:val="12"/>
        <w:ind w:firstLine="480"/>
        <w:rPr>
          <w:rFonts w:hint="default"/>
        </w:rPr>
      </w:pPr>
      <w:r>
        <w:t>1、若供应商可享受磋商文件规定的“优先类节能产品、环境标志产品加分”的，则供应商应填写“优先类节能产品、环境标志产品统计表”并按照磋商文件要求提供相应证明材料。对“节能、环境标志产品”计算加分时，只依据响应文件提交的材料。</w:t>
      </w:r>
    </w:p>
    <w:p w14:paraId="2FE7202F">
      <w:pPr>
        <w:pStyle w:val="12"/>
        <w:ind w:firstLine="480"/>
        <w:rPr>
          <w:rFonts w:hint="default"/>
        </w:rPr>
      </w:pPr>
      <w:r>
        <w:t>2、本表以采购包为单位，不同采购包请分别填写；单个采购包请按照其品目号顺序分别填写。</w:t>
      </w:r>
    </w:p>
    <w:p w14:paraId="514604E4">
      <w:pPr>
        <w:pStyle w:val="12"/>
        <w:ind w:firstLine="480"/>
        <w:rPr>
          <w:rFonts w:hint="default"/>
        </w:rPr>
      </w:pPr>
      <w:r>
        <w:t>3、具体统计、计算：</w:t>
      </w:r>
    </w:p>
    <w:p w14:paraId="7C026FC6">
      <w:pPr>
        <w:pStyle w:val="12"/>
        <w:ind w:firstLine="480"/>
        <w:rPr>
          <w:rFonts w:hint="default"/>
        </w:rPr>
      </w:pPr>
      <w:r>
        <w:t>3.1若同一采购包内的单个或多个货物取得或同时取得节能、环境标志产品等两项或多项认证的，均按照单个货物对应一项认证的原则统计、计算1次。</w:t>
      </w:r>
    </w:p>
    <w:p w14:paraId="4D9DE5CA">
      <w:pPr>
        <w:pStyle w:val="12"/>
        <w:ind w:firstLine="480"/>
        <w:rPr>
          <w:rFonts w:hint="default"/>
        </w:rPr>
      </w:pPr>
      <w:r>
        <w:t>3.2计算结果若除不尽，可四舍五入保留到小数点后两位。</w:t>
      </w:r>
    </w:p>
    <w:p w14:paraId="06158FA5">
      <w:pPr>
        <w:pStyle w:val="12"/>
        <w:ind w:firstLine="480"/>
        <w:rPr>
          <w:rFonts w:hint="default"/>
        </w:rPr>
      </w:pPr>
      <w:r>
        <w:t>3.3供应商应按照磋商文件上表要求认真统计、计算，否则磋商小组可不予认定。</w:t>
      </w:r>
    </w:p>
    <w:p w14:paraId="5EC0BE72">
      <w:pPr>
        <w:pStyle w:val="12"/>
        <w:ind w:firstLine="480"/>
        <w:rPr>
          <w:rFonts w:hint="default"/>
        </w:rPr>
      </w:pPr>
      <w:r>
        <w:t>3.4若无节能、环境标志产品，不填写本表，否则，视为提供虚假材料。</w:t>
      </w:r>
    </w:p>
    <w:p w14:paraId="0B615C9D">
      <w:pPr>
        <w:pStyle w:val="12"/>
        <w:ind w:firstLine="480"/>
        <w:rPr>
          <w:rFonts w:hint="default"/>
        </w:rPr>
      </w:pPr>
      <w:r>
        <w:t>3.5强制类节能产品不享受价格扣除。</w:t>
      </w:r>
    </w:p>
    <w:p w14:paraId="6DB82908">
      <w:pPr>
        <w:pStyle w:val="12"/>
        <w:ind w:firstLine="480"/>
        <w:rPr>
          <w:rFonts w:hint="default"/>
        </w:rPr>
      </w:pPr>
      <w:r>
        <w:t>4、本表以采购包为单位，不同采购包请分别填写；同一采购包请按照顺序分别填写，以方便磋商小组审阅。供应商在提交最后报价前，如果已向磋商小组提交上表内容并附相应证明资料，视同为供应商的产品属于节能、环境标志产品，享受加分的优惠政策。</w:t>
      </w:r>
    </w:p>
    <w:p w14:paraId="1B70EFD7">
      <w:pPr>
        <w:pStyle w:val="12"/>
        <w:ind w:firstLine="480"/>
        <w:rPr>
          <w:rFonts w:hint="default"/>
        </w:rPr>
      </w:pPr>
      <w:r>
        <w:t>5、纸质响应文件正本中的本表（若有）应为原件。</w:t>
      </w:r>
    </w:p>
    <w:p w14:paraId="5CA5C53A">
      <w:pPr>
        <w:pStyle w:val="12"/>
        <w:ind w:firstLine="480"/>
        <w:rPr>
          <w:rFonts w:hint="default"/>
        </w:rPr>
      </w:pPr>
      <w:r>
        <w:t>供应商代表：</w:t>
      </w:r>
      <w:r>
        <w:rPr>
          <w:u w:val="single"/>
        </w:rPr>
        <w:t>　　　（签字）</w:t>
      </w:r>
    </w:p>
    <w:p w14:paraId="452386A9">
      <w:pPr>
        <w:pStyle w:val="12"/>
        <w:ind w:firstLine="480"/>
        <w:rPr>
          <w:rFonts w:hint="default"/>
        </w:rPr>
      </w:pPr>
      <w:r>
        <w:t>日期：</w:t>
      </w:r>
      <w:r>
        <w:rPr>
          <w:u w:val="single"/>
        </w:rPr>
        <w:t>　　　</w:t>
      </w:r>
      <w:r>
        <w:t>年</w:t>
      </w:r>
      <w:r>
        <w:rPr>
          <w:u w:val="single"/>
        </w:rPr>
        <w:t>　　　</w:t>
      </w:r>
      <w:r>
        <w:t>月</w:t>
      </w:r>
      <w:r>
        <w:rPr>
          <w:u w:val="single"/>
        </w:rPr>
        <w:t>　　　</w:t>
      </w:r>
      <w:r>
        <w:t>日</w:t>
      </w:r>
    </w:p>
    <w:p w14:paraId="304921F6">
      <w:pPr>
        <w:pStyle w:val="12"/>
        <w:rPr>
          <w:rFonts w:hint="default"/>
        </w:rPr>
      </w:pPr>
      <w:r>
        <w:t xml:space="preserve"> </w:t>
      </w:r>
      <w:r>
        <w:br w:type="textWrapping"/>
      </w:r>
      <w:r>
        <w:br w:type="page"/>
      </w:r>
    </w:p>
    <w:p w14:paraId="6D41BE63">
      <w:pPr>
        <w:pStyle w:val="12"/>
        <w:jc w:val="center"/>
        <w:outlineLvl w:val="2"/>
        <w:rPr>
          <w:rFonts w:hint="default"/>
        </w:rPr>
      </w:pPr>
      <w:r>
        <w:rPr>
          <w:b/>
          <w:sz w:val="28"/>
        </w:rPr>
        <w:t>附件8 要求作为响应文件组成部分的其他内容（若有）</w:t>
      </w:r>
    </w:p>
    <w:p w14:paraId="05B99628">
      <w:pPr>
        <w:pStyle w:val="12"/>
        <w:ind w:firstLine="480"/>
        <w:rPr>
          <w:rFonts w:hint="default"/>
        </w:rPr>
      </w:pPr>
      <w:r>
        <w:t>说明：</w:t>
      </w:r>
    </w:p>
    <w:p w14:paraId="18C1B135">
      <w:pPr>
        <w:pStyle w:val="12"/>
        <w:ind w:firstLine="480"/>
        <w:rPr>
          <w:rFonts w:hint="default"/>
        </w:rPr>
      </w:pPr>
      <w: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14:paraId="497CCCE9">
      <w:pPr>
        <w:pStyle w:val="12"/>
        <w:ind w:firstLine="480"/>
        <w:rPr>
          <w:rFonts w:hint="default"/>
        </w:rPr>
      </w:pPr>
      <w:r>
        <w:t>2、供应商根据自身实际情况编写有关资料包括如供应商单位简介、竞争性磋商文件要求提供或供应商自已认为体现自身优势，需要补充说明的其它资料，格式自拟。</w:t>
      </w:r>
      <w:r>
        <w:br w:type="textWrapping"/>
      </w:r>
      <w:r>
        <w:br w:type="textWrapping"/>
      </w:r>
      <w:r>
        <w:br w:type="textWrapping"/>
      </w:r>
      <w:r>
        <w:br w:type="textWrapping"/>
      </w:r>
    </w:p>
    <w:p w14:paraId="10F764D2">
      <w:pPr>
        <w:pStyle w:val="12"/>
        <w:ind w:firstLine="480"/>
        <w:rPr>
          <w:rFonts w:hint="default"/>
        </w:rPr>
      </w:pPr>
      <w:r>
        <w:t>供应商代表</w:t>
      </w:r>
      <w:r>
        <w:rPr>
          <w:u w:val="single"/>
        </w:rPr>
        <w:t>　　　（签字）</w:t>
      </w:r>
    </w:p>
    <w:p w14:paraId="1607B1B2">
      <w:pPr>
        <w:pStyle w:val="12"/>
        <w:ind w:firstLine="480"/>
        <w:rPr>
          <w:rFonts w:hint="default"/>
        </w:rPr>
      </w:pPr>
      <w:r>
        <w:t>供应商名称</w:t>
      </w:r>
      <w:r>
        <w:rPr>
          <w:u w:val="single"/>
        </w:rPr>
        <w:t>　　　（全称并加盖公章）　　　</w:t>
      </w:r>
    </w:p>
    <w:p w14:paraId="54AC0A1B">
      <w:pPr>
        <w:pStyle w:val="12"/>
        <w:ind w:firstLine="480"/>
        <w:rPr>
          <w:rFonts w:hint="default"/>
        </w:rPr>
      </w:pPr>
      <w:r>
        <w:t>日期：</w:t>
      </w:r>
      <w:r>
        <w:rPr>
          <w:u w:val="single"/>
        </w:rPr>
        <w:t>　　　</w:t>
      </w:r>
      <w:r>
        <w:t>年</w:t>
      </w:r>
      <w:r>
        <w:rPr>
          <w:u w:val="single"/>
        </w:rPr>
        <w:t>　　　</w:t>
      </w:r>
      <w:r>
        <w:t>月</w:t>
      </w:r>
      <w:r>
        <w:rPr>
          <w:u w:val="single"/>
        </w:rPr>
        <w:t>　　　</w:t>
      </w:r>
      <w:r>
        <w:t>日</w:t>
      </w:r>
    </w:p>
    <w:p w14:paraId="17FC29B8">
      <w:pPr>
        <w:spacing w:line="360" w:lineRule="auto"/>
        <w:jc w:val="center"/>
      </w:pPr>
      <w:r>
        <w:t xml:space="preserve"> </w:t>
      </w:r>
      <w:r>
        <w:br w:type="textWrapping"/>
      </w:r>
    </w:p>
    <w:p w14:paraId="3982260B">
      <w:pPr>
        <w:spacing w:line="360" w:lineRule="auto"/>
        <w:jc w:val="center"/>
      </w:pPr>
    </w:p>
    <w:p w14:paraId="03276177">
      <w:pPr>
        <w:spacing w:line="360" w:lineRule="auto"/>
        <w:jc w:val="center"/>
      </w:pPr>
    </w:p>
    <w:p w14:paraId="22515995">
      <w:pPr>
        <w:spacing w:line="360" w:lineRule="auto"/>
        <w:jc w:val="center"/>
      </w:pPr>
    </w:p>
    <w:p w14:paraId="1CE7590F">
      <w:pPr>
        <w:spacing w:line="360" w:lineRule="auto"/>
        <w:jc w:val="center"/>
      </w:pPr>
    </w:p>
    <w:p w14:paraId="3274FB43">
      <w:pPr>
        <w:spacing w:line="360" w:lineRule="auto"/>
        <w:jc w:val="center"/>
      </w:pPr>
    </w:p>
    <w:p w14:paraId="5FDB7E60">
      <w:pPr>
        <w:spacing w:line="360" w:lineRule="auto"/>
        <w:jc w:val="center"/>
      </w:pPr>
    </w:p>
    <w:p w14:paraId="75134853">
      <w:pPr>
        <w:spacing w:line="360" w:lineRule="auto"/>
        <w:jc w:val="center"/>
      </w:pPr>
    </w:p>
    <w:p w14:paraId="0BBF24FE">
      <w:pPr>
        <w:spacing w:line="360" w:lineRule="auto"/>
        <w:jc w:val="center"/>
      </w:pPr>
    </w:p>
    <w:p w14:paraId="7D45DA47">
      <w:pPr>
        <w:spacing w:line="360" w:lineRule="auto"/>
        <w:jc w:val="center"/>
      </w:pPr>
    </w:p>
    <w:p w14:paraId="3D258C86">
      <w:pPr>
        <w:spacing w:line="360" w:lineRule="auto"/>
        <w:jc w:val="center"/>
      </w:pPr>
    </w:p>
    <w:p w14:paraId="3DF09368">
      <w:pPr>
        <w:spacing w:line="360" w:lineRule="auto"/>
        <w:jc w:val="center"/>
      </w:pPr>
    </w:p>
    <w:p w14:paraId="3DAFBFA1">
      <w:pPr>
        <w:spacing w:line="360" w:lineRule="auto"/>
        <w:jc w:val="center"/>
      </w:pPr>
    </w:p>
    <w:p w14:paraId="77DA1C81">
      <w:pPr>
        <w:spacing w:line="360" w:lineRule="auto"/>
        <w:jc w:val="center"/>
      </w:pPr>
    </w:p>
    <w:p w14:paraId="1065ED53">
      <w:pPr>
        <w:spacing w:line="360" w:lineRule="auto"/>
        <w:jc w:val="center"/>
      </w:pPr>
    </w:p>
    <w:p w14:paraId="2BBD2ED6">
      <w:pPr>
        <w:spacing w:line="360" w:lineRule="auto"/>
        <w:jc w:val="center"/>
      </w:pPr>
    </w:p>
    <w:p w14:paraId="62298334">
      <w:pPr>
        <w:spacing w:line="360" w:lineRule="auto"/>
        <w:jc w:val="center"/>
      </w:pPr>
    </w:p>
    <w:p w14:paraId="2B9605B2">
      <w:pPr>
        <w:spacing w:line="360" w:lineRule="auto"/>
        <w:jc w:val="center"/>
      </w:pPr>
    </w:p>
    <w:p w14:paraId="689B560F">
      <w:pPr>
        <w:spacing w:line="360" w:lineRule="auto"/>
        <w:jc w:val="center"/>
      </w:pPr>
    </w:p>
    <w:p w14:paraId="4F263583">
      <w:pPr>
        <w:pStyle w:val="12"/>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color w:val="auto"/>
          <w:sz w:val="24"/>
          <w:szCs w:val="24"/>
          <w:highlight w:val="none"/>
          <w:lang w:val="en-US" w:eastAsia="zh-CN" w:bidi="ar-SA"/>
        </w:rPr>
      </w:pPr>
      <w:bookmarkStart w:id="6" w:name="_Toc28558_WPSOffice_Level1"/>
      <w:bookmarkStart w:id="7" w:name="_Toc8855_WPSOffice_Level1"/>
      <w:r>
        <w:rPr>
          <w:rFonts w:hint="eastAsia" w:ascii="宋体" w:hAnsi="宋体" w:cs="宋体"/>
          <w:b/>
          <w:bCs/>
          <w:sz w:val="24"/>
          <w:szCs w:val="24"/>
        </w:rPr>
        <w:t xml:space="preserve">附件9 </w:t>
      </w:r>
      <w:bookmarkEnd w:id="6"/>
      <w:bookmarkEnd w:id="7"/>
      <w:r>
        <w:rPr>
          <w:rFonts w:hint="eastAsia" w:ascii="宋体" w:hAnsi="宋体" w:eastAsia="宋体" w:cs="宋体"/>
          <w:b/>
          <w:color w:val="auto"/>
          <w:sz w:val="24"/>
          <w:szCs w:val="24"/>
          <w:highlight w:val="none"/>
          <w:lang w:val="en-US" w:eastAsia="zh-CN" w:bidi="ar-SA"/>
        </w:rPr>
        <w:t>资格承诺函</w:t>
      </w:r>
    </w:p>
    <w:p w14:paraId="10786ED3">
      <w:pPr>
        <w:spacing w:line="560" w:lineRule="exact"/>
        <w:rPr>
          <w:rFonts w:hint="eastAsia" w:ascii="宋体" w:hAnsi="宋体" w:eastAsia="宋体" w:cs="宋体"/>
          <w:color w:val="auto"/>
          <w:sz w:val="24"/>
          <w:szCs w:val="24"/>
          <w:highlight w:val="none"/>
        </w:rPr>
      </w:pPr>
    </w:p>
    <w:p w14:paraId="000393FA">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致(采购人或政府采购代理机构):</w:t>
      </w:r>
    </w:p>
    <w:p w14:paraId="2D6362E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14:paraId="246B21B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统一社会信用代码(身份证号码):</w:t>
      </w:r>
    </w:p>
    <w:p w14:paraId="31DB3BD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14:paraId="40ED9AD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14:paraId="639805F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p>
    <w:p w14:paraId="000A2FD2">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14CE50F4">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一、我单位(本人)具备采购文件要求以及《中华人民共和国政府采购法》第二十二条规定的条件:</w:t>
      </w:r>
    </w:p>
    <w:p w14:paraId="62939D3D">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696D1DEB">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713A2FA2">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769FC46A">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4C7A49A8">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3A91879">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1CF6CCAB">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9037161">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E64BC6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p>
    <w:p w14:paraId="2602B202">
      <w:pPr>
        <w:keepNext w:val="0"/>
        <w:keepLines w:val="0"/>
        <w:pageBreakBefore w:val="0"/>
        <w:widowControl w:val="0"/>
        <w:kinsoku/>
        <w:wordWrap/>
        <w:overflowPunct/>
        <w:topLinePunct w:val="0"/>
        <w:autoSpaceDE/>
        <w:autoSpaceDN/>
        <w:bidi w:val="0"/>
        <w:adjustRightInd/>
        <w:snapToGrid/>
        <w:spacing w:line="312" w:lineRule="auto"/>
        <w:ind w:firstLine="2640" w:firstLineChars="1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供应商名称(单位公章):</w:t>
      </w:r>
    </w:p>
    <w:p w14:paraId="7DA73AE5">
      <w:pPr>
        <w:keepNext w:val="0"/>
        <w:keepLines w:val="0"/>
        <w:pageBreakBefore w:val="0"/>
        <w:widowControl w:val="0"/>
        <w:kinsoku/>
        <w:wordWrap/>
        <w:overflowPunct/>
        <w:topLinePunct w:val="0"/>
        <w:autoSpaceDE/>
        <w:autoSpaceDN/>
        <w:bidi w:val="0"/>
        <w:adjustRightInd/>
        <w:snapToGrid/>
        <w:spacing w:line="312" w:lineRule="auto"/>
        <w:ind w:firstLine="2640" w:firstLineChars="1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11E2B85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p>
    <w:p w14:paraId="37C27B1C">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24A4F14">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1.我单位(本人)专指参加政府采购活动的供应商(含自然人)；</w:t>
      </w:r>
    </w:p>
    <w:p w14:paraId="65954287">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2.资格承诺的供应商应在投标(响应)文件中按此模板提供承诺函，否则，视为未按照招标文件规定提交投标人的资格及资信文件，按资格审查不通过处理。</w:t>
      </w:r>
    </w:p>
    <w:p w14:paraId="74DA2C4C">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3.供应商可自行选择是否提供本承诺函，若不提供本承诺函的，应按采购文件要求提供相应的证明材料。 </w:t>
      </w:r>
    </w:p>
    <w:p w14:paraId="14C70241">
      <w:pPr>
        <w:spacing w:line="520" w:lineRule="exact"/>
        <w:ind w:right="601" w:firstLine="943" w:firstLineChars="393"/>
        <w:rPr>
          <w:rFonts w:ascii="宋体" w:hAnsi="宋体" w:cs="宋体"/>
          <w:sz w:val="24"/>
          <w:szCs w:val="24"/>
        </w:rPr>
      </w:pPr>
    </w:p>
    <w:p w14:paraId="508E89BD">
      <w:pPr>
        <w:spacing w:line="360" w:lineRule="auto"/>
        <w:jc w:val="center"/>
        <w:rPr>
          <w:rFonts w:hint="eastAsia" w:ascii="宋体" w:hAnsi="宋体" w:eastAsia="宋体" w:cs="宋体"/>
          <w:b/>
          <w:kern w:val="0"/>
          <w:sz w:val="30"/>
          <w:szCs w:val="30"/>
          <w:lang w:eastAsia="zh-CN"/>
        </w:rPr>
      </w:pPr>
      <w:r>
        <w:br w:type="page"/>
      </w:r>
      <w:r>
        <w:rPr>
          <w:rFonts w:hint="eastAsia" w:ascii="宋体" w:hAnsi="宋体" w:cs="宋体"/>
          <w:b/>
          <w:spacing w:val="-20"/>
          <w:kern w:val="0"/>
          <w:sz w:val="28"/>
          <w:szCs w:val="28"/>
        </w:rPr>
        <w:t>附件1 ：</w:t>
      </w:r>
      <w:r>
        <w:rPr>
          <w:rFonts w:hint="eastAsia" w:ascii="宋体" w:hAnsi="宋体" w:cs="宋体"/>
          <w:b/>
          <w:spacing w:val="-20"/>
          <w:kern w:val="0"/>
          <w:sz w:val="36"/>
          <w:szCs w:val="36"/>
        </w:rPr>
        <w:t xml:space="preserve">  </w:t>
      </w:r>
      <w:r>
        <w:rPr>
          <w:rFonts w:hint="eastAsia"/>
          <w:b/>
          <w:sz w:val="28"/>
          <w:lang w:eastAsia="zh-CN"/>
        </w:rPr>
        <w:t>2025年农村供水设施维护项目</w:t>
      </w:r>
    </w:p>
    <w:p w14:paraId="7975A56C">
      <w:pPr>
        <w:spacing w:line="360" w:lineRule="auto"/>
        <w:jc w:val="center"/>
        <w:rPr>
          <w:rFonts w:ascii="宋体" w:hAnsi="宋体" w:cs="宋体"/>
          <w:b/>
          <w:kern w:val="0"/>
          <w:sz w:val="36"/>
          <w:szCs w:val="36"/>
        </w:rPr>
      </w:pPr>
      <w:r>
        <w:rPr>
          <w:rFonts w:hint="eastAsia" w:ascii="宋体" w:hAnsi="宋体"/>
          <w:b/>
          <w:sz w:val="36"/>
          <w:szCs w:val="36"/>
        </w:rPr>
        <w:t>竞争性磋商</w:t>
      </w:r>
    </w:p>
    <w:p w14:paraId="2E865290">
      <w:pPr>
        <w:spacing w:line="360" w:lineRule="auto"/>
        <w:jc w:val="center"/>
        <w:rPr>
          <w:rFonts w:ascii="宋体" w:hAnsi="宋体" w:cs="宋体"/>
          <w:b/>
          <w:kern w:val="0"/>
          <w:sz w:val="36"/>
          <w:szCs w:val="36"/>
        </w:rPr>
      </w:pPr>
      <w:r>
        <w:rPr>
          <w:rFonts w:hint="eastAsia" w:ascii="宋体" w:hAnsi="宋体" w:cs="宋体"/>
          <w:b/>
          <w:kern w:val="0"/>
          <w:sz w:val="36"/>
          <w:szCs w:val="36"/>
        </w:rPr>
        <w:t>第二次报价单（最终报价）</w:t>
      </w:r>
    </w:p>
    <w:p w14:paraId="6447E3B3">
      <w:pPr>
        <w:spacing w:line="360" w:lineRule="auto"/>
        <w:jc w:val="center"/>
        <w:rPr>
          <w:rFonts w:ascii="宋体" w:hAnsi="宋体" w:cs="宋体"/>
          <w:kern w:val="0"/>
          <w:sz w:val="24"/>
        </w:rPr>
      </w:pPr>
      <w:r>
        <w:rPr>
          <w:rFonts w:hint="eastAsia" w:ascii="宋体" w:hAnsi="宋体"/>
          <w:b/>
          <w:sz w:val="24"/>
          <w:szCs w:val="24"/>
        </w:rPr>
        <w:t>招标编号：</w:t>
      </w:r>
    </w:p>
    <w:p w14:paraId="45BD24A7">
      <w:pPr>
        <w:pStyle w:val="12"/>
        <w:jc w:val="both"/>
        <w:outlineLvl w:val="2"/>
        <w:rPr>
          <w:rFonts w:hint="default" w:ascii="宋体" w:hAnsi="宋体" w:eastAsia="宋体" w:cs="宋体"/>
          <w:sz w:val="24"/>
          <w:szCs w:val="24"/>
          <w:lang w:eastAsia="zh-CN"/>
        </w:rPr>
      </w:pPr>
      <w:r>
        <w:rPr>
          <w:b/>
          <w:sz w:val="28"/>
          <w:lang w:eastAsia="zh-CN"/>
        </w:rPr>
        <w:t>福建恒灿工程管理有限公司</w:t>
      </w:r>
      <w:r>
        <w:rPr>
          <w:rFonts w:ascii="宋体" w:hAnsi="宋体" w:eastAsia="宋体" w:cs="宋体"/>
          <w:sz w:val="24"/>
          <w:szCs w:val="24"/>
          <w:lang w:eastAsia="zh-CN"/>
        </w:rPr>
        <w:t xml:space="preserve">： </w:t>
      </w:r>
    </w:p>
    <w:p w14:paraId="729C610A">
      <w:pPr>
        <w:spacing w:line="360" w:lineRule="auto"/>
        <w:ind w:firstLine="480" w:firstLineChars="200"/>
        <w:rPr>
          <w:rFonts w:ascii="宋体" w:hAnsi="宋体" w:cs="宋体"/>
          <w:kern w:val="0"/>
          <w:sz w:val="24"/>
        </w:rPr>
      </w:pPr>
      <w:r>
        <w:rPr>
          <w:rFonts w:hint="eastAsia" w:ascii="宋体" w:hAnsi="宋体" w:cs="宋体"/>
          <w:kern w:val="0"/>
          <w:sz w:val="24"/>
        </w:rPr>
        <w:t>根据磋商会议上明确的各项要求，本人经请示公司领导同意并代表本公司对竞争性磋商项目做出第二次报价如下：</w:t>
      </w:r>
    </w:p>
    <w:p w14:paraId="15E5DBDA">
      <w:pPr>
        <w:pStyle w:val="13"/>
        <w:rPr>
          <w:rFonts w:ascii="宋体" w:hAnsi="宋体" w:cs="宋体"/>
          <w:kern w:val="0"/>
          <w:sz w:val="24"/>
        </w:rPr>
      </w:pPr>
    </w:p>
    <w:p w14:paraId="5C72412A">
      <w:pPr>
        <w:pStyle w:val="14"/>
        <w:spacing w:line="480" w:lineRule="auto"/>
        <w:ind w:firstLine="480" w:firstLineChars="200"/>
        <w:rPr>
          <w:rFonts w:hAnsi="宋体"/>
          <w:color w:val="auto"/>
        </w:rPr>
      </w:pPr>
      <w:r>
        <w:rPr>
          <w:rFonts w:hint="eastAsia" w:hAnsi="宋体"/>
          <w:color w:val="auto"/>
        </w:rPr>
        <w:t>小写：        元（大写：                           ）</w:t>
      </w:r>
    </w:p>
    <w:p w14:paraId="4ECAF143">
      <w:pPr>
        <w:pStyle w:val="14"/>
        <w:rPr>
          <w:color w:val="auto"/>
        </w:rPr>
      </w:pPr>
    </w:p>
    <w:p w14:paraId="61BE1627">
      <w:pPr>
        <w:spacing w:line="360" w:lineRule="auto"/>
        <w:ind w:firstLine="480" w:firstLineChars="200"/>
        <w:rPr>
          <w:rFonts w:ascii="宋体" w:hAnsi="宋体" w:cs="宋体"/>
          <w:kern w:val="0"/>
          <w:sz w:val="24"/>
        </w:rPr>
      </w:pPr>
    </w:p>
    <w:p w14:paraId="3F5905E4">
      <w:pPr>
        <w:spacing w:line="360" w:lineRule="auto"/>
        <w:ind w:firstLine="480" w:firstLineChars="200"/>
        <w:rPr>
          <w:rFonts w:ascii="宋体" w:hAnsi="宋体" w:cs="宋体"/>
          <w:kern w:val="0"/>
          <w:sz w:val="24"/>
        </w:rPr>
      </w:pPr>
      <w:r>
        <w:rPr>
          <w:rFonts w:hint="eastAsia" w:ascii="宋体" w:hAnsi="宋体" w:cs="宋体"/>
          <w:kern w:val="0"/>
          <w:sz w:val="24"/>
        </w:rPr>
        <w:t xml:space="preserve">相关补充说明： </w:t>
      </w:r>
    </w:p>
    <w:p w14:paraId="32D47899">
      <w:pPr>
        <w:spacing w:line="360" w:lineRule="auto"/>
        <w:rPr>
          <w:rFonts w:ascii="宋体" w:hAnsi="宋体" w:cs="宋体"/>
          <w:kern w:val="0"/>
          <w:sz w:val="24"/>
        </w:rPr>
      </w:pPr>
    </w:p>
    <w:p w14:paraId="40A9B294">
      <w:pPr>
        <w:spacing w:line="360" w:lineRule="auto"/>
        <w:ind w:firstLine="480" w:firstLineChars="200"/>
        <w:rPr>
          <w:rFonts w:ascii="宋体" w:hAnsi="宋体" w:cs="宋体"/>
          <w:kern w:val="0"/>
          <w:sz w:val="24"/>
        </w:rPr>
      </w:pPr>
      <w:r>
        <w:rPr>
          <w:rFonts w:hint="eastAsia" w:ascii="宋体" w:hAnsi="宋体" w:cs="宋体"/>
          <w:kern w:val="0"/>
          <w:sz w:val="24"/>
        </w:rPr>
        <w:t xml:space="preserve">法人代表或授权代表（签名）： </w:t>
      </w:r>
    </w:p>
    <w:p w14:paraId="437B0B85">
      <w:pPr>
        <w:spacing w:line="360" w:lineRule="auto"/>
        <w:ind w:firstLine="480" w:firstLineChars="200"/>
        <w:rPr>
          <w:rFonts w:ascii="宋体" w:hAnsi="宋体" w:cs="宋体"/>
          <w:kern w:val="0"/>
          <w:sz w:val="24"/>
        </w:rPr>
      </w:pPr>
      <w:r>
        <w:rPr>
          <w:rFonts w:hint="eastAsia" w:ascii="宋体" w:hAnsi="宋体" w:cs="宋体"/>
          <w:kern w:val="0"/>
          <w:sz w:val="24"/>
        </w:rPr>
        <w:t xml:space="preserve">法人代表或授权代表联系电话： </w:t>
      </w:r>
    </w:p>
    <w:p w14:paraId="48CA1AD4">
      <w:pPr>
        <w:spacing w:line="360" w:lineRule="auto"/>
        <w:ind w:right="600" w:firstLine="480" w:firstLineChars="200"/>
        <w:jc w:val="right"/>
        <w:rPr>
          <w:rFonts w:ascii="宋体" w:hAnsi="宋体" w:cs="宋体"/>
          <w:kern w:val="0"/>
          <w:sz w:val="24"/>
        </w:rPr>
      </w:pPr>
    </w:p>
    <w:p w14:paraId="418BB2DD">
      <w:pPr>
        <w:spacing w:line="360" w:lineRule="auto"/>
        <w:ind w:right="960" w:firstLine="480" w:firstLineChars="200"/>
        <w:jc w:val="right"/>
        <w:rPr>
          <w:rFonts w:ascii="宋体" w:hAnsi="宋体" w:cs="宋体"/>
          <w:kern w:val="0"/>
          <w:sz w:val="24"/>
        </w:rPr>
      </w:pPr>
      <w:r>
        <w:rPr>
          <w:rFonts w:hint="eastAsia" w:ascii="宋体" w:hAnsi="宋体" w:cs="宋体"/>
          <w:kern w:val="0"/>
          <w:sz w:val="24"/>
        </w:rPr>
        <w:t xml:space="preserve">竞争性磋商单位（公章） ： </w:t>
      </w:r>
    </w:p>
    <w:p w14:paraId="2BA2729A">
      <w:pPr>
        <w:spacing w:line="360" w:lineRule="auto"/>
        <w:ind w:right="960" w:firstLine="480" w:firstLineChars="200"/>
        <w:jc w:val="right"/>
        <w:rPr>
          <w:rFonts w:ascii="宋体" w:hAnsi="宋体" w:cs="宋体"/>
          <w:kern w:val="0"/>
          <w:sz w:val="24"/>
        </w:rPr>
      </w:pPr>
      <w:r>
        <w:rPr>
          <w:rFonts w:hint="eastAsia" w:ascii="宋体" w:hAnsi="宋体" w:cs="宋体"/>
          <w:kern w:val="0"/>
          <w:sz w:val="24"/>
        </w:rPr>
        <w:t xml:space="preserve">年    月   日 </w:t>
      </w:r>
    </w:p>
    <w:p w14:paraId="29EDA2DF">
      <w:pPr>
        <w:spacing w:line="360" w:lineRule="auto"/>
        <w:rPr>
          <w:rFonts w:ascii="宋体" w:hAnsi="宋体" w:cs="宋体"/>
          <w:kern w:val="0"/>
          <w:sz w:val="24"/>
        </w:rPr>
      </w:pPr>
      <w:r>
        <w:rPr>
          <w:rFonts w:hint="eastAsia" w:ascii="宋体" w:hAnsi="宋体" w:cs="宋体"/>
          <w:kern w:val="0"/>
          <w:sz w:val="24"/>
        </w:rPr>
        <w:t>磋商小组成员签字：</w:t>
      </w:r>
    </w:p>
    <w:p w14:paraId="7EE3693B">
      <w:pPr>
        <w:pStyle w:val="13"/>
        <w:rPr>
          <w:rFonts w:ascii="宋体" w:hAnsi="宋体" w:cs="宋体"/>
          <w:b/>
          <w:kern w:val="0"/>
          <w:szCs w:val="21"/>
        </w:rPr>
      </w:pPr>
    </w:p>
    <w:p w14:paraId="29CF3E10">
      <w:pPr>
        <w:pStyle w:val="13"/>
        <w:rPr>
          <w:rFonts w:ascii="宋体" w:hAnsi="宋体" w:cs="宋体"/>
          <w:b/>
          <w:kern w:val="0"/>
          <w:szCs w:val="21"/>
        </w:rPr>
      </w:pPr>
    </w:p>
    <w:p w14:paraId="737DD7DE">
      <w:pPr>
        <w:spacing w:line="360" w:lineRule="auto"/>
        <w:ind w:firstLine="422" w:firstLineChars="200"/>
        <w:rPr>
          <w:rFonts w:ascii="微软雅黑" w:hAnsi="微软雅黑" w:eastAsia="微软雅黑" w:cs="微软雅黑"/>
          <w:sz w:val="27"/>
          <w:szCs w:val="27"/>
        </w:rPr>
      </w:pPr>
      <w:r>
        <w:rPr>
          <w:rFonts w:hint="eastAsia" w:ascii="宋体" w:hAnsi="宋体" w:cs="宋体"/>
          <w:b/>
          <w:kern w:val="0"/>
          <w:szCs w:val="21"/>
        </w:rPr>
        <w:t>注：磋商报价人可按以上格式制作“竞争性磋商第二次报价单” 盖单位公章后自行携带到磋商现场，用于磋商报价人进行第二次报价报价（磋商报价人制作报价单时应删去此段话）。</w:t>
      </w:r>
    </w:p>
    <w:p w14:paraId="4A019631">
      <w:pPr>
        <w:pStyle w:val="12"/>
        <w:rPr>
          <w:rFonts w:hint="default"/>
        </w:rPr>
      </w:pPr>
    </w:p>
    <w:sectPr>
      <w:footerReference r:id="rId28" w:type="default"/>
      <w:pgSz w:w="11906" w:h="16838"/>
      <w:pgMar w:top="1440" w:right="1046" w:bottom="1440" w:left="1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ADB6D">
    <w:pPr>
      <w:spacing w:line="173" w:lineRule="auto"/>
      <w:ind w:left="7485"/>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264D0">
    <w:pPr>
      <w:spacing w:line="176" w:lineRule="auto"/>
      <w:ind w:left="524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275B5">
    <w:pPr>
      <w:spacing w:line="176" w:lineRule="auto"/>
      <w:ind w:left="524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9238">
    <w:pPr>
      <w:spacing w:line="176" w:lineRule="auto"/>
      <w:ind w:left="4083"/>
      <w:rPr>
        <w:rFonts w:ascii="Times New Roman" w:hAnsi="Times New Roman" w:eastAsia="Times New Roman" w:cs="Times New Roman"/>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67376">
    <w:pPr>
      <w:spacing w:line="176" w:lineRule="auto"/>
      <w:ind w:left="5334"/>
      <w:rPr>
        <w:rFonts w:ascii="Times New Roman" w:hAnsi="Times New Roman" w:eastAsia="Times New Roman" w:cs="Times New Roman"/>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2224C">
    <w:pPr>
      <w:spacing w:line="173" w:lineRule="auto"/>
      <w:ind w:left="4096"/>
      <w:rPr>
        <w:rFonts w:ascii="Times New Roman" w:hAnsi="Times New Roman" w:eastAsia="Times New Roman" w:cs="Times New Roman"/>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1B820">
    <w:pPr>
      <w:spacing w:line="176" w:lineRule="auto"/>
      <w:ind w:left="4088"/>
      <w:rPr>
        <w:rFonts w:ascii="Times New Roman" w:hAnsi="Times New Roman" w:eastAsia="Times New Roman" w:cs="Times New Roman"/>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6350E">
    <w:pPr>
      <w:spacing w:line="176" w:lineRule="auto"/>
      <w:ind w:left="4088"/>
      <w:rPr>
        <w:rFonts w:ascii="Times New Roman" w:hAnsi="Times New Roman" w:eastAsia="Times New Roman" w:cs="Times New Roman"/>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CB6FC">
    <w:pPr>
      <w:spacing w:line="176" w:lineRule="auto"/>
      <w:ind w:left="4100"/>
      <w:rPr>
        <w:rFonts w:ascii="Times New Roman" w:hAnsi="Times New Roman" w:eastAsia="Times New Roman" w:cs="Times New Roman"/>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44539">
    <w:pPr>
      <w:spacing w:line="176" w:lineRule="auto"/>
      <w:ind w:left="4100"/>
      <w:rPr>
        <w:rFonts w:ascii="Times New Roman" w:hAnsi="Times New Roman" w:eastAsia="Times New Roman" w:cs="Times New Roman"/>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1141">
    <w:pPr>
      <w:spacing w:line="176" w:lineRule="auto"/>
      <w:ind w:left="4100"/>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3910F">
    <w:pPr>
      <w:spacing w:line="176" w:lineRule="auto"/>
      <w:ind w:left="5279"/>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F7681">
    <w:pPr>
      <w:spacing w:line="176" w:lineRule="auto"/>
      <w:ind w:left="4100"/>
      <w:rPr>
        <w:rFonts w:ascii="Times New Roman" w:hAnsi="Times New Roman" w:eastAsia="Times New Roman" w:cs="Times New Roman"/>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FC0D3">
    <w:pPr>
      <w:spacing w:line="176" w:lineRule="auto"/>
      <w:ind w:left="4100"/>
      <w:rPr>
        <w:rFonts w:ascii="Times New Roman" w:hAnsi="Times New Roman" w:eastAsia="Times New Roman" w:cs="Times New Roman"/>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D6CAA">
    <w:pPr>
      <w:spacing w:line="176" w:lineRule="auto"/>
      <w:ind w:left="4918"/>
      <w:rPr>
        <w:rFonts w:ascii="Times New Roman" w:hAnsi="Times New Roman" w:eastAsia="Times New Roman" w:cs="Times New Roman"/>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30B0A">
    <w:pPr>
      <w:spacing w:line="176" w:lineRule="auto"/>
      <w:ind w:left="4918"/>
      <w:rPr>
        <w:rFonts w:ascii="Times New Roman" w:hAnsi="Times New Roman" w:eastAsia="Times New Roman" w:cs="Times New Roman"/>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29180">
    <w:pPr>
      <w:spacing w:line="176" w:lineRule="auto"/>
      <w:ind w:left="4875"/>
      <w:rPr>
        <w:rFonts w:ascii="Times New Roman" w:hAnsi="Times New Roman" w:eastAsia="Times New Roman" w:cs="Times New Roman"/>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A3514">
    <w:pPr>
      <w:spacing w:line="176" w:lineRule="auto"/>
      <w:ind w:left="4096"/>
      <w:rPr>
        <w:rFonts w:ascii="Times New Roman" w:hAnsi="Times New Roman" w:eastAsia="Times New Roman" w:cs="Times New Roman"/>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422E1">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125B89">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5125B89">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4AFE9">
    <w:pPr>
      <w:spacing w:line="176" w:lineRule="auto"/>
      <w:ind w:left="524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E13AA">
    <w:pPr>
      <w:spacing w:line="176" w:lineRule="auto"/>
      <w:ind w:left="524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6A6D5">
    <w:pPr>
      <w:spacing w:line="176" w:lineRule="auto"/>
      <w:ind w:left="524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35943">
    <w:pPr>
      <w:spacing w:line="176" w:lineRule="auto"/>
      <w:ind w:left="524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AD92">
    <w:pPr>
      <w:spacing w:line="176" w:lineRule="auto"/>
      <w:ind w:left="524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12B0A">
    <w:pPr>
      <w:spacing w:line="176" w:lineRule="auto"/>
      <w:ind w:left="524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C616">
    <w:pPr>
      <w:spacing w:line="176" w:lineRule="auto"/>
      <w:ind w:left="524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9D2F7"/>
    <w:multiLevelType w:val="singleLevel"/>
    <w:tmpl w:val="59F9D2F7"/>
    <w:lvl w:ilvl="0" w:tentative="0">
      <w:start w:val="8"/>
      <w:numFmt w:val="chineseCounting"/>
      <w:suff w:val="nothing"/>
      <w:lvlText w:val="（%1）"/>
      <w:lvlJc w:val="left"/>
      <w:rPr>
        <w:rFonts w:hint="eastAsia"/>
      </w:rPr>
    </w:lvl>
  </w:abstractNum>
  <w:abstractNum w:abstractNumId="1">
    <w:nsid w:val="72958EBD"/>
    <w:multiLevelType w:val="singleLevel"/>
    <w:tmpl w:val="72958EBD"/>
    <w:lvl w:ilvl="0" w:tentative="0">
      <w:start w:val="7"/>
      <w:numFmt w:val="decimal"/>
      <w:suff w:val="nothing"/>
      <w:lvlText w:val="%1、"/>
      <w:lvlJc w:val="left"/>
    </w:lvl>
  </w:abstractNum>
  <w:abstractNum w:abstractNumId="2">
    <w:nsid w:val="772AE2D5"/>
    <w:multiLevelType w:val="multilevel"/>
    <w:tmpl w:val="772AE2D5"/>
    <w:lvl w:ilvl="0" w:tentative="0">
      <w:start w:val="1"/>
      <w:numFmt w:val="decimal"/>
      <w:suff w:val="space"/>
      <w:lvlText w:val="%1"/>
      <w:lvlJc w:val="left"/>
      <w:pPr>
        <w:ind w:left="240" w:leftChars="0" w:firstLine="0" w:firstLineChars="0"/>
      </w:pPr>
      <w:rPr>
        <w:rFonts w:hint="default"/>
      </w:rPr>
    </w:lvl>
    <w:lvl w:ilvl="1" w:tentative="0">
      <w:start w:val="1"/>
      <w:numFmt w:val="decimal"/>
      <w:suff w:val="space"/>
      <w:lvlText w:val="%1.%2"/>
      <w:lvlJc w:val="left"/>
      <w:pPr>
        <w:ind w:left="240" w:leftChars="0" w:firstLine="0" w:firstLineChars="0"/>
      </w:pPr>
      <w:rPr>
        <w:rFonts w:hint="default"/>
      </w:rPr>
    </w:lvl>
    <w:lvl w:ilvl="2" w:tentative="0">
      <w:start w:val="1"/>
      <w:numFmt w:val="decimal"/>
      <w:suff w:val="space"/>
      <w:lvlText w:val="%1.%2.%3"/>
      <w:lvlJc w:val="left"/>
      <w:pPr>
        <w:ind w:left="240" w:leftChars="0" w:firstLine="0" w:firstLineChars="0"/>
      </w:pPr>
      <w:rPr>
        <w:rFonts w:hint="default"/>
      </w:rPr>
    </w:lvl>
    <w:lvl w:ilvl="3" w:tentative="0">
      <w:start w:val="1"/>
      <w:numFmt w:val="decimal"/>
      <w:suff w:val="space"/>
      <w:lvlText w:val="%1.%2.%3.%4"/>
      <w:lvlJc w:val="left"/>
      <w:pPr>
        <w:ind w:left="240" w:leftChars="0" w:firstLine="0" w:firstLineChars="0"/>
      </w:pPr>
      <w:rPr>
        <w:rFonts w:hint="default"/>
      </w:rPr>
    </w:lvl>
    <w:lvl w:ilvl="4" w:tentative="0">
      <w:start w:val="1"/>
      <w:numFmt w:val="decimal"/>
      <w:suff w:val="space"/>
      <w:lvlText w:val="%1.%2.%3.%4.%5"/>
      <w:lvlJc w:val="left"/>
      <w:pPr>
        <w:ind w:left="240" w:leftChars="0" w:firstLine="0" w:firstLineChars="0"/>
      </w:pPr>
      <w:rPr>
        <w:rFonts w:hint="default"/>
      </w:rPr>
    </w:lvl>
    <w:lvl w:ilvl="5" w:tentative="0">
      <w:start w:val="1"/>
      <w:numFmt w:val="decimal"/>
      <w:suff w:val="space"/>
      <w:lvlText w:val="%1.%2.%3.%4.%5.%6"/>
      <w:lvlJc w:val="left"/>
      <w:pPr>
        <w:ind w:left="240" w:leftChars="0" w:firstLine="0" w:firstLineChars="0"/>
      </w:pPr>
      <w:rPr>
        <w:rFonts w:hint="default"/>
      </w:rPr>
    </w:lvl>
    <w:lvl w:ilvl="6" w:tentative="0">
      <w:start w:val="1"/>
      <w:numFmt w:val="decimal"/>
      <w:suff w:val="space"/>
      <w:lvlText w:val="%1.%2.%3.%4.%5.%6.%7"/>
      <w:lvlJc w:val="left"/>
      <w:pPr>
        <w:ind w:left="240" w:leftChars="0" w:firstLine="0" w:firstLineChars="0"/>
      </w:pPr>
      <w:rPr>
        <w:rFonts w:hint="default"/>
      </w:rPr>
    </w:lvl>
    <w:lvl w:ilvl="7" w:tentative="0">
      <w:start w:val="1"/>
      <w:numFmt w:val="decimal"/>
      <w:suff w:val="space"/>
      <w:lvlText w:val="%1.%2.%3.%4.%5.%6.%7.%8"/>
      <w:lvlJc w:val="left"/>
      <w:pPr>
        <w:ind w:left="240" w:leftChars="0" w:firstLine="0" w:firstLineChars="0"/>
      </w:pPr>
      <w:rPr>
        <w:rFonts w:hint="default"/>
      </w:rPr>
    </w:lvl>
    <w:lvl w:ilvl="8" w:tentative="0">
      <w:start w:val="1"/>
      <w:numFmt w:val="decimal"/>
      <w:suff w:val="space"/>
      <w:lvlText w:val="%1.%2.%3.%4.%5.%6.%7.%8.%9"/>
      <w:lvlJc w:val="left"/>
      <w:pPr>
        <w:ind w:left="240" w:leftChars="0" w:firstLine="0" w:firstLineChars="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MjU1OTAwZDMxYjY2OTdjOTI1NjkyYzk0OGNiMjQifQ=="/>
  </w:docVars>
  <w:rsids>
    <w:rsidRoot w:val="53B52B8D"/>
    <w:rsid w:val="008A29FC"/>
    <w:rsid w:val="0090116B"/>
    <w:rsid w:val="009B2580"/>
    <w:rsid w:val="016E2F6B"/>
    <w:rsid w:val="02377801"/>
    <w:rsid w:val="02A227A1"/>
    <w:rsid w:val="02C80459"/>
    <w:rsid w:val="04754611"/>
    <w:rsid w:val="04787C5D"/>
    <w:rsid w:val="04C609C8"/>
    <w:rsid w:val="054B2EBB"/>
    <w:rsid w:val="056A1C9B"/>
    <w:rsid w:val="057448C8"/>
    <w:rsid w:val="06277B8D"/>
    <w:rsid w:val="0656038C"/>
    <w:rsid w:val="072B7208"/>
    <w:rsid w:val="072E6CF9"/>
    <w:rsid w:val="076B3AA9"/>
    <w:rsid w:val="07DC6755"/>
    <w:rsid w:val="07E21FBD"/>
    <w:rsid w:val="087F780C"/>
    <w:rsid w:val="08C05B7E"/>
    <w:rsid w:val="0ACC2AB1"/>
    <w:rsid w:val="0AE55920"/>
    <w:rsid w:val="0B1A6AC6"/>
    <w:rsid w:val="0BB6227E"/>
    <w:rsid w:val="0DA601C5"/>
    <w:rsid w:val="0E7019A5"/>
    <w:rsid w:val="0E9E29B6"/>
    <w:rsid w:val="0FE84972"/>
    <w:rsid w:val="0FEB592B"/>
    <w:rsid w:val="10EA1610"/>
    <w:rsid w:val="11324C53"/>
    <w:rsid w:val="116E48C1"/>
    <w:rsid w:val="117B6FDE"/>
    <w:rsid w:val="12AE0D54"/>
    <w:rsid w:val="132617E2"/>
    <w:rsid w:val="13963C5C"/>
    <w:rsid w:val="13EB044B"/>
    <w:rsid w:val="142B7C44"/>
    <w:rsid w:val="14504752"/>
    <w:rsid w:val="158565AE"/>
    <w:rsid w:val="15AA656E"/>
    <w:rsid w:val="160E6673"/>
    <w:rsid w:val="16A82624"/>
    <w:rsid w:val="174E0070"/>
    <w:rsid w:val="177F50ED"/>
    <w:rsid w:val="180C6BE2"/>
    <w:rsid w:val="18CB43A7"/>
    <w:rsid w:val="190F0738"/>
    <w:rsid w:val="191A70DD"/>
    <w:rsid w:val="199926F8"/>
    <w:rsid w:val="19DE625B"/>
    <w:rsid w:val="1A207185"/>
    <w:rsid w:val="1A3A1444"/>
    <w:rsid w:val="1AB8095B"/>
    <w:rsid w:val="1B1738D4"/>
    <w:rsid w:val="1BF730CC"/>
    <w:rsid w:val="1D5F1562"/>
    <w:rsid w:val="1E192F6A"/>
    <w:rsid w:val="1E4C3240"/>
    <w:rsid w:val="1E544E3F"/>
    <w:rsid w:val="1E875215"/>
    <w:rsid w:val="1E982F7E"/>
    <w:rsid w:val="1F347307"/>
    <w:rsid w:val="1F7E03C6"/>
    <w:rsid w:val="1FAA11BB"/>
    <w:rsid w:val="1FB25688"/>
    <w:rsid w:val="1FEF4E1F"/>
    <w:rsid w:val="21162EFB"/>
    <w:rsid w:val="21893A13"/>
    <w:rsid w:val="219F2875"/>
    <w:rsid w:val="220B58ED"/>
    <w:rsid w:val="221D3093"/>
    <w:rsid w:val="25294EDE"/>
    <w:rsid w:val="25DF1492"/>
    <w:rsid w:val="26D703BB"/>
    <w:rsid w:val="27A26C1B"/>
    <w:rsid w:val="284655CC"/>
    <w:rsid w:val="286766E4"/>
    <w:rsid w:val="28C87510"/>
    <w:rsid w:val="28F75508"/>
    <w:rsid w:val="2A721E8C"/>
    <w:rsid w:val="2AC24019"/>
    <w:rsid w:val="2B6C0259"/>
    <w:rsid w:val="2B7B16EA"/>
    <w:rsid w:val="2C27476E"/>
    <w:rsid w:val="2CF97727"/>
    <w:rsid w:val="2D12039F"/>
    <w:rsid w:val="2E7035CF"/>
    <w:rsid w:val="2ED974BF"/>
    <w:rsid w:val="2EEF7A58"/>
    <w:rsid w:val="2F320885"/>
    <w:rsid w:val="2F99381C"/>
    <w:rsid w:val="2FF81ACE"/>
    <w:rsid w:val="30191A45"/>
    <w:rsid w:val="30444D13"/>
    <w:rsid w:val="304C1E1A"/>
    <w:rsid w:val="307A24E3"/>
    <w:rsid w:val="30AA08EF"/>
    <w:rsid w:val="310F3573"/>
    <w:rsid w:val="31126BC0"/>
    <w:rsid w:val="313C3C3D"/>
    <w:rsid w:val="31EA2E52"/>
    <w:rsid w:val="320A705C"/>
    <w:rsid w:val="322017EF"/>
    <w:rsid w:val="325F5E35"/>
    <w:rsid w:val="329057DB"/>
    <w:rsid w:val="351D1FD7"/>
    <w:rsid w:val="36211653"/>
    <w:rsid w:val="37103BA1"/>
    <w:rsid w:val="37607F59"/>
    <w:rsid w:val="37652C1F"/>
    <w:rsid w:val="377D6D5D"/>
    <w:rsid w:val="37817D4C"/>
    <w:rsid w:val="384F0C8B"/>
    <w:rsid w:val="38A42C8E"/>
    <w:rsid w:val="38FF20C3"/>
    <w:rsid w:val="39246BAC"/>
    <w:rsid w:val="398664FD"/>
    <w:rsid w:val="39C3187E"/>
    <w:rsid w:val="3B3C375A"/>
    <w:rsid w:val="3C0F46B7"/>
    <w:rsid w:val="3C1B0CE5"/>
    <w:rsid w:val="3C700C3E"/>
    <w:rsid w:val="3CA81037"/>
    <w:rsid w:val="3DA9265A"/>
    <w:rsid w:val="3E2148E6"/>
    <w:rsid w:val="3EBE0387"/>
    <w:rsid w:val="3EEA117C"/>
    <w:rsid w:val="3EF42D7B"/>
    <w:rsid w:val="3F281512"/>
    <w:rsid w:val="408E3D89"/>
    <w:rsid w:val="409A272E"/>
    <w:rsid w:val="41E719A3"/>
    <w:rsid w:val="4226748B"/>
    <w:rsid w:val="430D728C"/>
    <w:rsid w:val="43A22025"/>
    <w:rsid w:val="43A63197"/>
    <w:rsid w:val="43B104BA"/>
    <w:rsid w:val="440525B4"/>
    <w:rsid w:val="442D7D43"/>
    <w:rsid w:val="443020B6"/>
    <w:rsid w:val="446505C9"/>
    <w:rsid w:val="44DE04F2"/>
    <w:rsid w:val="45C10D70"/>
    <w:rsid w:val="45CD1D07"/>
    <w:rsid w:val="46DB35F5"/>
    <w:rsid w:val="46F10BCE"/>
    <w:rsid w:val="46F8008E"/>
    <w:rsid w:val="480F3A01"/>
    <w:rsid w:val="48877A3B"/>
    <w:rsid w:val="495751DE"/>
    <w:rsid w:val="49DE368B"/>
    <w:rsid w:val="4A115474"/>
    <w:rsid w:val="4ACE4108"/>
    <w:rsid w:val="4B9C67AA"/>
    <w:rsid w:val="4BF912F6"/>
    <w:rsid w:val="4C83051A"/>
    <w:rsid w:val="4DC40727"/>
    <w:rsid w:val="4DDA3A4E"/>
    <w:rsid w:val="4E233D34"/>
    <w:rsid w:val="4E6D3230"/>
    <w:rsid w:val="4E881E17"/>
    <w:rsid w:val="4F3B1580"/>
    <w:rsid w:val="502F5A21"/>
    <w:rsid w:val="506B4CE8"/>
    <w:rsid w:val="50C47696"/>
    <w:rsid w:val="514B3CFC"/>
    <w:rsid w:val="520D3E62"/>
    <w:rsid w:val="521045FE"/>
    <w:rsid w:val="52884ADC"/>
    <w:rsid w:val="52BC6534"/>
    <w:rsid w:val="531243A6"/>
    <w:rsid w:val="53B52B8D"/>
    <w:rsid w:val="54273E81"/>
    <w:rsid w:val="542B146E"/>
    <w:rsid w:val="54556C40"/>
    <w:rsid w:val="548412D3"/>
    <w:rsid w:val="54BA6AA3"/>
    <w:rsid w:val="55204DD9"/>
    <w:rsid w:val="55BB152F"/>
    <w:rsid w:val="55E005F1"/>
    <w:rsid w:val="56F52014"/>
    <w:rsid w:val="56FE711B"/>
    <w:rsid w:val="573A3ECB"/>
    <w:rsid w:val="5748483A"/>
    <w:rsid w:val="577A053C"/>
    <w:rsid w:val="582B2191"/>
    <w:rsid w:val="58AB6E2E"/>
    <w:rsid w:val="594828CF"/>
    <w:rsid w:val="595E0345"/>
    <w:rsid w:val="5A2450EA"/>
    <w:rsid w:val="5A7122F9"/>
    <w:rsid w:val="5A8E6453"/>
    <w:rsid w:val="5A9B2ED2"/>
    <w:rsid w:val="5BA107DB"/>
    <w:rsid w:val="5CAE15E3"/>
    <w:rsid w:val="5D1C0F36"/>
    <w:rsid w:val="5D30024A"/>
    <w:rsid w:val="5E864465"/>
    <w:rsid w:val="5EB86425"/>
    <w:rsid w:val="5FBC4017"/>
    <w:rsid w:val="60EC0338"/>
    <w:rsid w:val="616E7593"/>
    <w:rsid w:val="62487DE4"/>
    <w:rsid w:val="633A772C"/>
    <w:rsid w:val="63A874BA"/>
    <w:rsid w:val="63CF091C"/>
    <w:rsid w:val="647924D6"/>
    <w:rsid w:val="64DB4F3F"/>
    <w:rsid w:val="652E102B"/>
    <w:rsid w:val="65FA472E"/>
    <w:rsid w:val="661E50E3"/>
    <w:rsid w:val="66903148"/>
    <w:rsid w:val="67801DCE"/>
    <w:rsid w:val="67E03A48"/>
    <w:rsid w:val="683E7CBF"/>
    <w:rsid w:val="689E075E"/>
    <w:rsid w:val="6A2C1D99"/>
    <w:rsid w:val="6ABA73A5"/>
    <w:rsid w:val="6B7A1A9B"/>
    <w:rsid w:val="6C5C0714"/>
    <w:rsid w:val="6C70232A"/>
    <w:rsid w:val="6CF546C4"/>
    <w:rsid w:val="6D0D4104"/>
    <w:rsid w:val="6D237483"/>
    <w:rsid w:val="6D350F65"/>
    <w:rsid w:val="6EDA6400"/>
    <w:rsid w:val="6F1928EC"/>
    <w:rsid w:val="705A140E"/>
    <w:rsid w:val="70AA3CDC"/>
    <w:rsid w:val="716D5171"/>
    <w:rsid w:val="71BE3C1E"/>
    <w:rsid w:val="725D6F93"/>
    <w:rsid w:val="725F674C"/>
    <w:rsid w:val="728743F3"/>
    <w:rsid w:val="72E17BC5"/>
    <w:rsid w:val="7343262D"/>
    <w:rsid w:val="73845B12"/>
    <w:rsid w:val="73AB3D2F"/>
    <w:rsid w:val="75497CA3"/>
    <w:rsid w:val="75D43A11"/>
    <w:rsid w:val="77AE203F"/>
    <w:rsid w:val="77C43611"/>
    <w:rsid w:val="77CA78B1"/>
    <w:rsid w:val="77F79321"/>
    <w:rsid w:val="78482494"/>
    <w:rsid w:val="79052133"/>
    <w:rsid w:val="792E168A"/>
    <w:rsid w:val="797F5A41"/>
    <w:rsid w:val="79B55907"/>
    <w:rsid w:val="7A9E45ED"/>
    <w:rsid w:val="7AB61937"/>
    <w:rsid w:val="7B062417"/>
    <w:rsid w:val="7B0E3521"/>
    <w:rsid w:val="7B711D02"/>
    <w:rsid w:val="7BF070CA"/>
    <w:rsid w:val="7C2F7BF3"/>
    <w:rsid w:val="7F8C2C66"/>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22"/>
    <w:rPr>
      <w:b/>
    </w:rPr>
  </w:style>
  <w:style w:type="paragraph" w:customStyle="1" w:styleId="11">
    <w:name w:val="样式 标题 3 + (中文) 黑体 小四 非加粗 段前: 7.8 磅 段后: 0 磅 行距: 固定值 20 磅"/>
    <w:basedOn w:val="2"/>
    <w:qFormat/>
    <w:uiPriority w:val="0"/>
    <w:pPr>
      <w:tabs>
        <w:tab w:val="left" w:pos="900"/>
      </w:tabs>
      <w:spacing w:line="400" w:lineRule="exact"/>
    </w:pPr>
    <w:rPr>
      <w:rFonts w:eastAsia="黑体" w:cs="宋体"/>
      <w:b w:val="0"/>
      <w:kern w:val="2"/>
      <w:szCs w:val="20"/>
    </w:rPr>
  </w:style>
  <w:style w:type="paragraph" w:customStyle="1" w:styleId="12">
    <w:name w:val="null3"/>
    <w:hidden/>
    <w:qFormat/>
    <w:uiPriority w:val="0"/>
    <w:rPr>
      <w:rFonts w:hint="eastAsia" w:asciiTheme="minorHAnsi" w:hAnsiTheme="minorHAnsi" w:eastAsiaTheme="minorEastAsia" w:cstheme="minorBidi"/>
      <w:lang w:val="en-US" w:eastAsia="zh-CN" w:bidi="ar-SA"/>
    </w:rPr>
  </w:style>
  <w:style w:type="paragraph" w:customStyle="1" w:styleId="13">
    <w:name w:val="Fließtext"/>
    <w:basedOn w:val="1"/>
    <w:qFormat/>
    <w:uiPriority w:val="99"/>
    <w:pPr>
      <w:overflowPunct w:val="0"/>
      <w:autoSpaceDE w:val="0"/>
      <w:autoSpaceDN w:val="0"/>
      <w:adjustRightInd w:val="0"/>
    </w:pPr>
    <w:rPr>
      <w:kern w:val="28"/>
      <w:szCs w:val="20"/>
    </w:rPr>
  </w:style>
  <w:style w:type="paragraph" w:customStyle="1" w:styleId="1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正文"/>
    <w:basedOn w:val="1"/>
    <w:qFormat/>
    <w:uiPriority w:val="0"/>
    <w:pPr>
      <w:spacing w:line="360" w:lineRule="auto"/>
      <w:ind w:firstLine="480"/>
    </w:pPr>
    <w:rPr>
      <w:rFonts w:cs="仿宋_GB2312"/>
      <w:sz w:val="24"/>
      <w:szCs w:val="24"/>
    </w:rPr>
  </w:style>
  <w:style w:type="table" w:customStyle="1" w:styleId="16">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90</Pages>
  <Words>7823</Words>
  <Characters>8299</Characters>
  <Lines>350</Lines>
  <Paragraphs>98</Paragraphs>
  <TotalTime>3</TotalTime>
  <ScaleCrop>false</ScaleCrop>
  <LinksUpToDate>false</LinksUpToDate>
  <CharactersWithSpaces>8395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2024-09-11T09:12:00Z</dcterms:created>
  <dc:creator>administrator</dc:creator>
  <cp:lastModifiedBy>吖伽</cp:lastModifiedBy>
  <dcterms:modified xsi:type="dcterms:W3CDTF">2025-07-03T01:20:31Z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86535909DF0D4C5FA8B5C486C162C9FE_13</vt:lpwstr>
  </property>
  <property fmtid="{D5CDD505-2E9C-101B-9397-08002B2CF9AE}" pid="4" name="KSOTemplateDocerSaveRecord">
    <vt:lpwstr>eyJoZGlkIjoiYmVkMDYxODFiM2VlZmM1Mjc2NTcwNjNlYzQ1MzZiMDkiLCJ1c2VySWQiOiIzMDY3MzQ2ODYifQ==</vt:lpwstr>
  </property>
</Properties>
</file>