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C6BCA">
      <w:pPr>
        <w:widowControl/>
        <w:spacing w:before="58" w:after="58" w:line="334" w:lineRule="atLeast"/>
        <w:jc w:val="center"/>
        <w:rPr>
          <w:rFonts w:hint="eastAsia" w:ascii="宋体" w:hAnsi="宋体" w:eastAsia="宋体" w:cs="宋体"/>
          <w:b/>
          <w:bCs/>
          <w:color w:val="auto"/>
          <w:kern w:val="0"/>
          <w:sz w:val="24"/>
          <w:szCs w:val="24"/>
          <w:highlight w:val="none"/>
        </w:rPr>
      </w:pPr>
    </w:p>
    <w:p w14:paraId="73B5EC68">
      <w:pPr>
        <w:widowControl/>
        <w:spacing w:before="58" w:after="58" w:line="334" w:lineRule="atLeas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具备履行合同所必需设备和专业技术能力证明材料</w:t>
      </w:r>
    </w:p>
    <w:p w14:paraId="240492CF">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52E922A4">
      <w:pPr>
        <w:widowControl/>
        <w:spacing w:before="58" w:after="58" w:line="334" w:lineRule="atLeas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声明函</w:t>
      </w:r>
    </w:p>
    <w:p w14:paraId="43778D8A">
      <w:pPr>
        <w:widowControl/>
        <w:spacing w:before="58" w:after="58" w:line="334" w:lineRule="atLeast"/>
        <w:jc w:val="left"/>
        <w:rPr>
          <w:rFonts w:hint="eastAsia" w:ascii="宋体" w:hAnsi="宋体" w:eastAsia="宋体" w:cs="宋体"/>
          <w:color w:val="auto"/>
          <w:kern w:val="0"/>
          <w:sz w:val="24"/>
          <w:szCs w:val="24"/>
          <w:highlight w:val="none"/>
        </w:rPr>
      </w:pPr>
    </w:p>
    <w:p w14:paraId="1C7FAAA8">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3F1CE6C8">
      <w:pPr>
        <w:widowControl/>
        <w:spacing w:before="58" w:after="58"/>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我方具备履行合同所必需的设备和专业技术能力，并对本声明承诺的真实性负责，否则产</w:t>
      </w:r>
      <w:r>
        <w:rPr>
          <w:rFonts w:hint="eastAsia" w:ascii="宋体" w:hAnsi="宋体" w:cs="宋体"/>
          <w:color w:val="auto"/>
          <w:kern w:val="0"/>
          <w:sz w:val="24"/>
          <w:szCs w:val="24"/>
          <w:highlight w:val="none"/>
          <w:lang w:eastAsia="zh-CN"/>
        </w:rPr>
        <w:t>生的</w:t>
      </w:r>
      <w:r>
        <w:rPr>
          <w:rFonts w:hint="eastAsia" w:ascii="宋体" w:hAnsi="宋体" w:eastAsia="宋体" w:cs="宋体"/>
          <w:color w:val="auto"/>
          <w:kern w:val="0"/>
          <w:sz w:val="24"/>
          <w:szCs w:val="24"/>
          <w:highlight w:val="none"/>
        </w:rPr>
        <w:t>不利后果由我方承担责任。</w:t>
      </w:r>
    </w:p>
    <w:p w14:paraId="786121E1">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26BADADF">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5780979">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14:paraId="6F7583AD">
      <w:pPr>
        <w:widowControl/>
        <w:spacing w:before="58" w:after="58" w:line="334" w:lineRule="atLeas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由供应商在响应文件中按上述格式提供其具备履行合同所必需的设备和专业技术能力的声明即可，声明函应加盖供应商单位公章。</w:t>
      </w:r>
    </w:p>
    <w:p w14:paraId="2C33212E">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019031BF">
      <w:pPr>
        <w:pStyle w:val="2"/>
        <w:rPr>
          <w:rFonts w:hint="eastAsia" w:ascii="宋体" w:hAnsi="宋体" w:eastAsia="宋体" w:cs="宋体"/>
          <w:color w:val="auto"/>
          <w:kern w:val="0"/>
          <w:sz w:val="24"/>
          <w:szCs w:val="24"/>
          <w:highlight w:val="none"/>
        </w:rPr>
      </w:pPr>
    </w:p>
    <w:p w14:paraId="607CB5C9">
      <w:pPr>
        <w:pStyle w:val="2"/>
        <w:rPr>
          <w:rFonts w:hint="eastAsia" w:ascii="宋体" w:hAnsi="宋体" w:eastAsia="宋体" w:cs="宋体"/>
          <w:color w:val="auto"/>
          <w:kern w:val="0"/>
          <w:sz w:val="24"/>
          <w:szCs w:val="24"/>
          <w:highlight w:val="none"/>
        </w:rPr>
      </w:pPr>
    </w:p>
    <w:p w14:paraId="3F2E3329">
      <w:pPr>
        <w:pStyle w:val="2"/>
        <w:rPr>
          <w:rFonts w:hint="eastAsia" w:ascii="宋体" w:hAnsi="宋体" w:eastAsia="宋体" w:cs="宋体"/>
          <w:color w:val="auto"/>
          <w:kern w:val="0"/>
          <w:sz w:val="24"/>
          <w:szCs w:val="24"/>
          <w:highlight w:val="none"/>
        </w:rPr>
      </w:pPr>
      <w:bookmarkStart w:id="0" w:name="_GoBack"/>
      <w:bookmarkEnd w:id="0"/>
    </w:p>
    <w:p w14:paraId="63259491">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3C38E4BF">
      <w:pPr>
        <w:widowControl/>
        <w:spacing w:before="58" w:after="58" w:line="334"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供应商代表：</w:t>
      </w:r>
      <w:r>
        <w:rPr>
          <w:rFonts w:hint="eastAsia" w:ascii="宋体" w:hAnsi="宋体" w:eastAsia="宋体" w:cs="宋体"/>
          <w:color w:val="auto"/>
          <w:kern w:val="0"/>
          <w:sz w:val="24"/>
          <w:szCs w:val="24"/>
          <w:highlight w:val="none"/>
          <w:u w:val="single"/>
        </w:rPr>
        <w:t>             （签字） </w:t>
      </w:r>
    </w:p>
    <w:p w14:paraId="0401A3F6">
      <w:pPr>
        <w:widowControl/>
        <w:spacing w:before="58" w:after="58" w:line="334"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u w:val="single"/>
        </w:rPr>
        <w:t>         （全称并加盖公章）</w:t>
      </w:r>
    </w:p>
    <w:p w14:paraId="0AA7109C">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年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14:paraId="3939706E">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62F5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D5558"/>
    <w:rsid w:val="49D245F4"/>
    <w:rsid w:val="4B6833B8"/>
    <w:rsid w:val="54BC217B"/>
    <w:rsid w:val="754C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360" w:lineRule="auto"/>
      <w:ind w:firstLine="527"/>
      <w:textAlignment w:val="baseline"/>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176</Words>
  <Characters>176</Characters>
  <Lines>0</Lines>
  <Paragraphs>0</Paragraphs>
  <TotalTime>3</TotalTime>
  <ScaleCrop>false</ScaleCrop>
  <LinksUpToDate>false</LinksUpToDate>
  <CharactersWithSpaces>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2025-05-15T02:38:00Z</dcterms:created>
  <dc:creator>Administrator</dc:creator>
  <cp:lastModifiedBy>木show于榕</cp:lastModifiedBy>
  <dcterms:modified xsi:type="dcterms:W3CDTF">2025-07-11T02:23:12Z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eyJoZGlkIjoiNTE5NThhZmQ4Y2EwMTM0OWUwZTBlMTM3ZWEzOTI2NDgiLCJ1c2VySWQiOiI0Mzg2NzA3NTAifQ==</vt:lpwstr>
  </property>
  <property fmtid="{D5CDD505-2E9C-101B-9397-08002B2CF9AE}" pid="4" name="ICV">
    <vt:lpwstr>2EF098BCF588466095740FBEED2A3800_12</vt:lpwstr>
  </property>
</Properties>
</file>