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z w:val="40"/>
          <w:szCs w:val="40"/>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小标宋简体" w:hAnsi="黑体" w:eastAsia="方正小标宋简体" w:cs="Times New Roman"/>
          <w:sz w:val="44"/>
          <w:szCs w:val="44"/>
          <w:lang w:val="en-US"/>
        </w:rPr>
      </w:pPr>
      <w:r>
        <w:rPr>
          <w:rFonts w:hint="eastAsia" w:ascii="方正小标宋简体" w:hAnsi="黑体" w:eastAsia="方正小标宋简体" w:cs="Times New Roman"/>
          <w:sz w:val="44"/>
          <w:szCs w:val="44"/>
          <w:lang w:val="en-US" w:eastAsia="zh-CN"/>
        </w:rPr>
        <w:t>共青团建宁县委员会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关于巡察整改</w:t>
      </w:r>
      <w:r>
        <w:rPr>
          <w:rFonts w:hint="eastAsia" w:ascii="方正小标宋简体" w:hAnsi="黑体" w:eastAsia="方正小标宋简体"/>
          <w:sz w:val="44"/>
          <w:szCs w:val="44"/>
          <w:lang w:eastAsia="zh-CN"/>
        </w:rPr>
        <w:t>进展</w:t>
      </w:r>
      <w:r>
        <w:rPr>
          <w:rFonts w:hint="eastAsia" w:ascii="方正小标宋简体" w:hAnsi="黑体" w:eastAsia="方正小标宋简体"/>
          <w:sz w:val="44"/>
          <w:szCs w:val="44"/>
        </w:rPr>
        <w:t>情况的</w:t>
      </w:r>
      <w:r>
        <w:rPr>
          <w:rFonts w:hint="eastAsia" w:ascii="方正小标宋简体" w:hAnsi="黑体" w:eastAsia="方正小标宋简体"/>
          <w:sz w:val="44"/>
          <w:szCs w:val="44"/>
          <w:lang w:eastAsia="zh-CN"/>
        </w:rPr>
        <w:t>通报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黑体" w:eastAsia="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根据县委巡察工作的统一部署，2024年11月4日至11月19日，县委第一巡察组对我委开展了巡察</w:t>
      </w:r>
      <w:r>
        <w:rPr>
          <w:rFonts w:hint="eastAsia" w:ascii="仿宋_GB2312" w:eastAsia="仿宋_GB2312"/>
          <w:sz w:val="32"/>
          <w:szCs w:val="32"/>
          <w:lang w:eastAsia="zh-CN"/>
        </w:rPr>
        <w:t>，</w:t>
      </w:r>
      <w:r>
        <w:rPr>
          <w:rFonts w:hint="eastAsia" w:ascii="仿宋_GB2312" w:eastAsia="仿宋_GB2312"/>
          <w:sz w:val="32"/>
          <w:szCs w:val="32"/>
        </w:rPr>
        <w:t>2025年4月14日，县委第一巡察组向我委反馈了巡察意见</w:t>
      </w:r>
      <w:r>
        <w:rPr>
          <w:rFonts w:hint="eastAsia" w:ascii="仿宋_GB2312" w:eastAsia="仿宋_GB2312"/>
          <w:sz w:val="32"/>
          <w:szCs w:val="32"/>
          <w:lang w:eastAsia="zh-CN"/>
        </w:rPr>
        <w:t>。按照党务公开原则和巡察工作有关要求，现将巡察整改进展情况予以公布。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u w:val="none" w:color="auto"/>
        </w:rPr>
      </w:pPr>
      <w:r>
        <w:rPr>
          <w:rFonts w:hint="eastAsia" w:ascii="黑体" w:hAnsi="黑体" w:eastAsia="黑体"/>
          <w:sz w:val="32"/>
          <w:szCs w:val="32"/>
          <w:u w:val="none" w:color="auto"/>
        </w:rPr>
        <w:t>一、</w:t>
      </w:r>
      <w:r>
        <w:rPr>
          <w:rFonts w:hint="eastAsia" w:ascii="黑体" w:hAnsi="黑体" w:eastAsia="黑体"/>
          <w:sz w:val="32"/>
          <w:szCs w:val="32"/>
          <w:u w:val="none" w:color="auto"/>
          <w:lang w:eastAsia="zh-CN"/>
        </w:rPr>
        <w:t>提高政治站位，</w:t>
      </w:r>
      <w:r>
        <w:rPr>
          <w:rFonts w:hint="eastAsia" w:ascii="黑体" w:hAnsi="黑体" w:eastAsia="黑体"/>
          <w:sz w:val="32"/>
          <w:szCs w:val="32"/>
          <w:u w:val="none" w:color="auto"/>
        </w:rPr>
        <w:t>坚决扛起巡察整改</w:t>
      </w:r>
      <w:r>
        <w:rPr>
          <w:rFonts w:hint="eastAsia" w:ascii="黑体" w:hAnsi="黑体" w:eastAsia="黑体"/>
          <w:sz w:val="32"/>
          <w:szCs w:val="32"/>
          <w:u w:val="none" w:color="auto"/>
          <w:lang w:eastAsia="zh-CN"/>
        </w:rPr>
        <w:t>主体</w:t>
      </w:r>
      <w:r>
        <w:rPr>
          <w:rFonts w:hint="eastAsia" w:ascii="黑体" w:hAnsi="黑体" w:eastAsia="黑体"/>
          <w:sz w:val="32"/>
          <w:szCs w:val="32"/>
          <w:u w:val="none" w:color="auto"/>
        </w:rPr>
        <w:t>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u w:val="none" w:color="auto"/>
        </w:rPr>
      </w:pPr>
      <w:r>
        <w:rPr>
          <w:rFonts w:hint="eastAsia" w:ascii="仿宋_GB2312" w:eastAsia="仿宋_GB2312"/>
          <w:sz w:val="32"/>
          <w:szCs w:val="32"/>
          <w:u w:val="none" w:color="auto"/>
          <w:lang w:val="en-US" w:eastAsia="zh-CN"/>
        </w:rPr>
        <w:t>我委</w:t>
      </w:r>
      <w:r>
        <w:rPr>
          <w:rFonts w:hint="default" w:ascii="仿宋_GB2312" w:eastAsia="仿宋_GB2312"/>
          <w:sz w:val="32"/>
          <w:szCs w:val="32"/>
          <w:u w:val="none" w:color="auto"/>
        </w:rPr>
        <w:t>高度重视、诚恳接受</w:t>
      </w:r>
      <w:r>
        <w:rPr>
          <w:rFonts w:hint="eastAsia" w:ascii="仿宋_GB2312" w:eastAsia="仿宋_GB2312"/>
          <w:sz w:val="32"/>
          <w:szCs w:val="32"/>
          <w:u w:val="none" w:color="auto"/>
          <w:lang w:val="en-US" w:eastAsia="zh-CN"/>
        </w:rPr>
        <w:t>并</w:t>
      </w:r>
      <w:r>
        <w:rPr>
          <w:rFonts w:hint="default" w:ascii="仿宋_GB2312" w:eastAsia="仿宋_GB2312"/>
          <w:sz w:val="32"/>
          <w:szCs w:val="32"/>
          <w:u w:val="none" w:color="auto"/>
        </w:rPr>
        <w:t>全面认领县委第一巡察组的巡察反馈意见，</w:t>
      </w:r>
      <w:r>
        <w:rPr>
          <w:rFonts w:hint="eastAsia" w:ascii="仿宋_GB2312" w:eastAsia="仿宋_GB2312"/>
          <w:sz w:val="32"/>
          <w:szCs w:val="32"/>
          <w:u w:val="none" w:color="auto"/>
          <w:lang w:val="en-US" w:eastAsia="zh-CN"/>
        </w:rPr>
        <w:t>认真</w:t>
      </w:r>
      <w:r>
        <w:rPr>
          <w:rFonts w:hint="default" w:ascii="仿宋_GB2312" w:eastAsia="仿宋_GB2312"/>
          <w:sz w:val="32"/>
          <w:szCs w:val="32"/>
          <w:u w:val="none" w:color="auto"/>
        </w:rPr>
        <w:t>贯彻落实</w:t>
      </w:r>
      <w:r>
        <w:rPr>
          <w:rFonts w:hint="eastAsia" w:ascii="仿宋_GB2312" w:eastAsia="仿宋_GB2312"/>
          <w:sz w:val="32"/>
          <w:szCs w:val="32"/>
          <w:u w:val="none" w:color="auto"/>
          <w:lang w:eastAsia="zh-CN"/>
        </w:rPr>
        <w:t>县</w:t>
      </w:r>
      <w:r>
        <w:rPr>
          <w:rFonts w:hint="default" w:ascii="仿宋_GB2312" w:eastAsia="仿宋_GB2312"/>
          <w:sz w:val="32"/>
          <w:szCs w:val="32"/>
          <w:u w:val="none" w:color="auto"/>
        </w:rPr>
        <w:t>委巡察整改工作要求，坚决扛起落实整改主体责任</w:t>
      </w:r>
      <w:r>
        <w:rPr>
          <w:rFonts w:hint="eastAsia" w:ascii="仿宋_GB2312" w:eastAsia="仿宋_GB2312"/>
          <w:sz w:val="32"/>
          <w:szCs w:val="32"/>
          <w:u w:val="none" w:color="auto"/>
          <w:lang w:eastAsia="zh-CN"/>
        </w:rPr>
        <w:t>，</w:t>
      </w:r>
      <w:r>
        <w:rPr>
          <w:rFonts w:hint="default" w:ascii="仿宋_GB2312" w:eastAsia="仿宋_GB2312"/>
          <w:sz w:val="32"/>
          <w:szCs w:val="32"/>
          <w:u w:val="none" w:color="auto"/>
        </w:rPr>
        <w:t>切实做好巡察“后半篇”文章</w:t>
      </w:r>
      <w:r>
        <w:rPr>
          <w:rFonts w:hint="eastAsia" w:ascii="仿宋_GB2312" w:eastAsia="仿宋_GB2312"/>
          <w:sz w:val="32"/>
          <w:szCs w:val="32"/>
          <w:u w:val="none" w:color="auto"/>
          <w:lang w:eastAsia="zh-CN"/>
        </w:rPr>
        <w:t>，</w:t>
      </w:r>
      <w:r>
        <w:rPr>
          <w:rFonts w:hint="default" w:ascii="仿宋_GB2312" w:eastAsia="仿宋_GB2312"/>
          <w:sz w:val="32"/>
          <w:szCs w:val="32"/>
          <w:u w:val="none" w:color="auto"/>
        </w:rPr>
        <w:t>不折不扣完成巡察整改任务。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u w:val="none" w:color="auto"/>
          <w:lang w:eastAsia="zh-CN"/>
        </w:rPr>
      </w:pPr>
      <w:r>
        <w:rPr>
          <w:rFonts w:hint="eastAsia" w:ascii="楷体_GB2312" w:hAnsi="楷体_GB2312" w:eastAsia="楷体_GB2312" w:cs="楷体_GB2312"/>
          <w:sz w:val="32"/>
          <w:szCs w:val="32"/>
          <w:u w:val="none" w:color="auto"/>
        </w:rPr>
        <w:t>一是</w:t>
      </w:r>
      <w:r>
        <w:rPr>
          <w:rFonts w:hint="eastAsia" w:ascii="楷体_GB2312" w:hAnsi="楷体_GB2312" w:eastAsia="楷体_GB2312" w:cs="楷体_GB2312"/>
          <w:sz w:val="32"/>
          <w:szCs w:val="32"/>
          <w:u w:val="none" w:color="auto"/>
          <w:lang w:eastAsia="zh-CN"/>
        </w:rPr>
        <w:t>强化组织领导，</w:t>
      </w:r>
      <w:r>
        <w:rPr>
          <w:rFonts w:hint="eastAsia" w:ascii="楷体_GB2312" w:hAnsi="楷体_GB2312" w:eastAsia="楷体_GB2312" w:cs="楷体_GB2312"/>
          <w:sz w:val="32"/>
          <w:szCs w:val="32"/>
          <w:u w:val="none" w:color="auto"/>
        </w:rPr>
        <w:t>压实整改责任。</w:t>
      </w:r>
      <w:r>
        <w:rPr>
          <w:rFonts w:hint="default" w:ascii="仿宋_GB2312" w:eastAsia="仿宋_GB2312"/>
          <w:sz w:val="32"/>
          <w:szCs w:val="32"/>
          <w:u w:val="none" w:color="auto"/>
        </w:rPr>
        <w:t>4月</w:t>
      </w:r>
      <w:r>
        <w:rPr>
          <w:rFonts w:hint="eastAsia" w:ascii="仿宋_GB2312" w:eastAsia="仿宋_GB2312"/>
          <w:sz w:val="32"/>
          <w:szCs w:val="32"/>
          <w:u w:val="none" w:color="auto"/>
          <w:lang w:val="en-US" w:eastAsia="zh-CN"/>
        </w:rPr>
        <w:t>14</w:t>
      </w:r>
      <w:r>
        <w:rPr>
          <w:rFonts w:hint="default" w:ascii="仿宋_GB2312" w:eastAsia="仿宋_GB2312"/>
          <w:sz w:val="32"/>
          <w:szCs w:val="32"/>
          <w:u w:val="none" w:color="auto"/>
        </w:rPr>
        <w:t>日，</w:t>
      </w:r>
      <w:r>
        <w:rPr>
          <w:rFonts w:hint="eastAsia" w:ascii="仿宋_GB2312" w:eastAsia="仿宋_GB2312"/>
          <w:sz w:val="32"/>
          <w:szCs w:val="32"/>
          <w:u w:val="none" w:color="auto"/>
          <w:lang w:eastAsia="zh-CN"/>
        </w:rPr>
        <w:t>县</w:t>
      </w:r>
      <w:r>
        <w:rPr>
          <w:rFonts w:hint="default" w:ascii="仿宋_GB2312" w:eastAsia="仿宋_GB2312"/>
          <w:sz w:val="32"/>
          <w:szCs w:val="32"/>
          <w:u w:val="none" w:color="auto"/>
        </w:rPr>
        <w:t>委巡察</w:t>
      </w:r>
      <w:r>
        <w:rPr>
          <w:rFonts w:hint="eastAsia" w:ascii="仿宋_GB2312" w:eastAsia="仿宋_GB2312"/>
          <w:sz w:val="32"/>
          <w:szCs w:val="32"/>
          <w:u w:val="none" w:color="auto"/>
          <w:lang w:eastAsia="zh-CN"/>
        </w:rPr>
        <w:t>一</w:t>
      </w:r>
      <w:r>
        <w:rPr>
          <w:rFonts w:hint="default" w:ascii="仿宋_GB2312" w:eastAsia="仿宋_GB2312"/>
          <w:sz w:val="32"/>
          <w:szCs w:val="32"/>
          <w:u w:val="none" w:color="auto"/>
        </w:rPr>
        <w:t>组向团</w:t>
      </w:r>
      <w:r>
        <w:rPr>
          <w:rFonts w:hint="eastAsia" w:ascii="仿宋_GB2312" w:eastAsia="仿宋_GB2312"/>
          <w:sz w:val="32"/>
          <w:szCs w:val="32"/>
          <w:u w:val="none" w:color="auto"/>
          <w:lang w:eastAsia="zh-CN"/>
        </w:rPr>
        <w:t>县</w:t>
      </w:r>
      <w:r>
        <w:rPr>
          <w:rFonts w:hint="default" w:ascii="仿宋_GB2312" w:eastAsia="仿宋_GB2312"/>
          <w:sz w:val="32"/>
          <w:szCs w:val="32"/>
          <w:u w:val="none" w:color="auto"/>
        </w:rPr>
        <w:t>委反馈巡察意见</w:t>
      </w:r>
      <w:r>
        <w:rPr>
          <w:rFonts w:hint="eastAsia" w:ascii="仿宋_GB2312" w:eastAsia="仿宋_GB2312"/>
          <w:sz w:val="32"/>
          <w:szCs w:val="32"/>
          <w:u w:val="none" w:color="auto"/>
          <w:lang w:eastAsia="zh-CN"/>
        </w:rPr>
        <w:t>后</w:t>
      </w:r>
      <w:r>
        <w:rPr>
          <w:rFonts w:hint="default" w:ascii="仿宋_GB2312" w:eastAsia="仿宋_GB2312"/>
          <w:sz w:val="32"/>
          <w:szCs w:val="32"/>
          <w:u w:val="none" w:color="auto"/>
        </w:rPr>
        <w:t>，团</w:t>
      </w:r>
      <w:r>
        <w:rPr>
          <w:rFonts w:hint="eastAsia" w:ascii="仿宋_GB2312" w:eastAsia="仿宋_GB2312"/>
          <w:sz w:val="32"/>
          <w:szCs w:val="32"/>
          <w:u w:val="none" w:color="auto"/>
          <w:lang w:eastAsia="zh-CN"/>
        </w:rPr>
        <w:t>县</w:t>
      </w:r>
      <w:r>
        <w:rPr>
          <w:rFonts w:hint="default" w:ascii="仿宋_GB2312" w:eastAsia="仿宋_GB2312"/>
          <w:sz w:val="32"/>
          <w:szCs w:val="32"/>
          <w:u w:val="none" w:color="auto"/>
        </w:rPr>
        <w:t>委</w:t>
      </w:r>
      <w:r>
        <w:rPr>
          <w:rFonts w:hint="eastAsia" w:ascii="仿宋_GB2312" w:eastAsia="仿宋_GB2312"/>
          <w:sz w:val="32"/>
          <w:szCs w:val="32"/>
          <w:u w:val="none" w:color="auto"/>
          <w:lang w:eastAsia="zh-CN"/>
        </w:rPr>
        <w:t>主要负责人</w:t>
      </w:r>
      <w:r>
        <w:rPr>
          <w:rFonts w:hint="default" w:ascii="仿宋_GB2312" w:eastAsia="仿宋_GB2312"/>
          <w:sz w:val="32"/>
          <w:szCs w:val="32"/>
          <w:u w:val="none" w:color="auto"/>
          <w:lang w:val="en-US" w:eastAsia="zh-CN"/>
        </w:rPr>
        <w:t>第一时间主持召开团县委巡察反馈整改工作部署会</w:t>
      </w:r>
      <w:r>
        <w:rPr>
          <w:rFonts w:hint="default" w:ascii="仿宋_GB2312" w:eastAsia="仿宋_GB2312"/>
          <w:sz w:val="32"/>
          <w:szCs w:val="32"/>
          <w:u w:val="none" w:color="auto"/>
        </w:rPr>
        <w:t>，</w:t>
      </w:r>
      <w:r>
        <w:rPr>
          <w:rFonts w:hint="default" w:ascii="仿宋_GB2312" w:eastAsia="仿宋_GB2312"/>
          <w:sz w:val="32"/>
          <w:szCs w:val="32"/>
          <w:u w:val="none" w:color="auto"/>
          <w:lang w:val="en-US" w:eastAsia="zh-CN"/>
        </w:rPr>
        <w:t>结合巡察反馈意见进行</w:t>
      </w:r>
      <w:r>
        <w:rPr>
          <w:rFonts w:hint="eastAsia" w:ascii="仿宋_GB2312" w:eastAsia="仿宋_GB2312"/>
          <w:sz w:val="32"/>
          <w:szCs w:val="32"/>
          <w:u w:val="none" w:color="auto"/>
          <w:lang w:val="en-US" w:eastAsia="zh-CN"/>
        </w:rPr>
        <w:t>认真</w:t>
      </w:r>
      <w:r>
        <w:rPr>
          <w:rFonts w:hint="default" w:ascii="仿宋_GB2312" w:eastAsia="仿宋_GB2312"/>
          <w:sz w:val="32"/>
          <w:szCs w:val="32"/>
          <w:u w:val="none" w:color="auto"/>
          <w:lang w:val="en-US" w:eastAsia="zh-CN"/>
        </w:rPr>
        <w:t>剖析，</w:t>
      </w:r>
      <w:r>
        <w:rPr>
          <w:rFonts w:hint="default" w:ascii="仿宋_GB2312" w:eastAsia="仿宋_GB2312"/>
          <w:sz w:val="32"/>
          <w:szCs w:val="32"/>
          <w:u w:val="none" w:color="auto"/>
        </w:rPr>
        <w:t>研究巡察反馈问题整改。</w:t>
      </w:r>
      <w:r>
        <w:rPr>
          <w:rFonts w:hint="eastAsia" w:ascii="仿宋_GB2312" w:eastAsia="仿宋_GB2312"/>
          <w:sz w:val="32"/>
          <w:szCs w:val="32"/>
          <w:u w:val="none" w:color="auto"/>
          <w:lang w:eastAsia="zh-CN"/>
        </w:rPr>
        <w:t>同时，</w:t>
      </w:r>
      <w:r>
        <w:rPr>
          <w:rFonts w:hint="default" w:ascii="仿宋_GB2312" w:eastAsia="仿宋_GB2312"/>
          <w:sz w:val="32"/>
          <w:szCs w:val="32"/>
          <w:u w:val="none" w:color="auto"/>
        </w:rPr>
        <w:t>成立以由团县委</w:t>
      </w:r>
      <w:r>
        <w:rPr>
          <w:rFonts w:hint="eastAsia" w:ascii="仿宋_GB2312" w:eastAsia="仿宋_GB2312"/>
          <w:sz w:val="32"/>
          <w:szCs w:val="32"/>
          <w:u w:val="none" w:color="auto"/>
          <w:lang w:val="en-US" w:eastAsia="zh-CN"/>
        </w:rPr>
        <w:t>副书记姜桂蓉</w:t>
      </w:r>
      <w:r>
        <w:rPr>
          <w:rFonts w:hint="default" w:ascii="仿宋_GB2312" w:eastAsia="仿宋_GB2312"/>
          <w:sz w:val="32"/>
          <w:szCs w:val="32"/>
          <w:u w:val="none" w:color="auto"/>
        </w:rPr>
        <w:t>担任组长，团县委副书记</w:t>
      </w:r>
      <w:r>
        <w:rPr>
          <w:rFonts w:hint="eastAsia" w:ascii="仿宋_GB2312" w:eastAsia="仿宋_GB2312"/>
          <w:sz w:val="32"/>
          <w:szCs w:val="32"/>
          <w:u w:val="none" w:color="auto"/>
          <w:lang w:val="en-US" w:eastAsia="zh-CN"/>
        </w:rPr>
        <w:t>谢秋云</w:t>
      </w:r>
      <w:r>
        <w:rPr>
          <w:rFonts w:hint="default" w:ascii="仿宋_GB2312" w:eastAsia="仿宋_GB2312"/>
          <w:sz w:val="32"/>
          <w:szCs w:val="32"/>
          <w:u w:val="none" w:color="auto"/>
        </w:rPr>
        <w:t>担任副组长，各部室负责人为成员</w:t>
      </w:r>
      <w:r>
        <w:rPr>
          <w:rFonts w:hint="default" w:ascii="仿宋_GB2312" w:eastAsia="仿宋_GB2312"/>
          <w:sz w:val="32"/>
          <w:szCs w:val="32"/>
          <w:u w:val="none" w:color="auto"/>
          <w:lang w:eastAsia="zh-CN"/>
        </w:rPr>
        <w:t>的巡察整改工作领导小组</w:t>
      </w:r>
      <w:r>
        <w:rPr>
          <w:rFonts w:hint="default" w:ascii="仿宋_GB2312" w:eastAsia="仿宋_GB2312"/>
          <w:sz w:val="32"/>
          <w:szCs w:val="32"/>
          <w:u w:val="none" w:color="auto"/>
        </w:rPr>
        <w:t>。领导小组下设办公室</w:t>
      </w:r>
      <w:r>
        <w:rPr>
          <w:rFonts w:hint="default" w:ascii="仿宋_GB2312" w:eastAsia="仿宋_GB2312"/>
          <w:sz w:val="32"/>
          <w:szCs w:val="32"/>
          <w:u w:val="none" w:color="auto"/>
          <w:lang w:eastAsia="zh-CN"/>
        </w:rPr>
        <w:t>（挂靠办公室）</w:t>
      </w:r>
      <w:r>
        <w:rPr>
          <w:rFonts w:hint="default" w:ascii="仿宋_GB2312" w:eastAsia="仿宋_GB2312"/>
          <w:sz w:val="32"/>
          <w:szCs w:val="32"/>
          <w:u w:val="none" w:color="auto"/>
        </w:rPr>
        <w:t>，安排专人负责对接县委巡察办，做好工作任务的跟踪督办，做好相关资料的收集、报送和相关信息的上传下达等工作</w:t>
      </w:r>
      <w:r>
        <w:rPr>
          <w:rFonts w:hint="default" w:ascii="仿宋_GB2312" w:eastAsia="仿宋_GB2312"/>
          <w:sz w:val="32"/>
          <w:szCs w:val="32"/>
          <w:u w:val="none" w:color="auto"/>
          <w:lang w:eastAsia="zh-CN"/>
        </w:rPr>
        <w:t>，切实做好巡察工作的“后半篇”文章</w:t>
      </w:r>
      <w:r>
        <w:rPr>
          <w:rFonts w:hint="eastAsia" w:ascii="仿宋_GB2312" w:eastAsia="仿宋_GB2312"/>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u w:val="none" w:color="auto"/>
        </w:rPr>
      </w:pPr>
      <w:r>
        <w:rPr>
          <w:rFonts w:hint="default" w:ascii="楷体_GB2312" w:hAnsi="楷体_GB2312" w:eastAsia="楷体_GB2312" w:cs="楷体_GB2312"/>
          <w:sz w:val="32"/>
          <w:szCs w:val="32"/>
          <w:u w:val="none" w:color="auto"/>
          <w:lang w:eastAsia="zh-CN"/>
        </w:rPr>
        <w:t>二是细化整改任务</w:t>
      </w:r>
      <w:r>
        <w:rPr>
          <w:rFonts w:hint="eastAsia" w:ascii="楷体_GB2312" w:hAnsi="楷体_GB2312" w:eastAsia="楷体_GB2312" w:cs="楷体_GB2312"/>
          <w:sz w:val="32"/>
          <w:szCs w:val="32"/>
          <w:u w:val="none" w:color="auto"/>
          <w:lang w:eastAsia="zh-CN"/>
        </w:rPr>
        <w:t>，制定整改方案</w:t>
      </w:r>
      <w:r>
        <w:rPr>
          <w:rFonts w:hint="default" w:ascii="楷体_GB2312" w:hAnsi="楷体_GB2312" w:eastAsia="楷体_GB2312" w:cs="楷体_GB2312"/>
          <w:sz w:val="32"/>
          <w:szCs w:val="32"/>
          <w:u w:val="none" w:color="auto"/>
          <w:lang w:eastAsia="zh-CN"/>
        </w:rPr>
        <w:t>。</w:t>
      </w:r>
      <w:r>
        <w:rPr>
          <w:rFonts w:hint="default" w:ascii="仿宋_GB2312" w:eastAsia="仿宋_GB2312"/>
          <w:sz w:val="32"/>
          <w:szCs w:val="32"/>
          <w:u w:val="none" w:color="auto"/>
        </w:rPr>
        <w:t>主动加强与</w:t>
      </w:r>
      <w:r>
        <w:rPr>
          <w:rFonts w:hint="eastAsia" w:ascii="仿宋_GB2312" w:eastAsia="仿宋_GB2312"/>
          <w:sz w:val="32"/>
          <w:szCs w:val="32"/>
          <w:u w:val="none" w:color="auto"/>
          <w:lang w:eastAsia="zh-CN"/>
        </w:rPr>
        <w:t>县委巡察办、县委</w:t>
      </w:r>
      <w:r>
        <w:rPr>
          <w:rFonts w:hint="default" w:ascii="仿宋_GB2312" w:eastAsia="仿宋_GB2312"/>
          <w:sz w:val="32"/>
          <w:szCs w:val="32"/>
          <w:u w:val="none" w:color="auto"/>
        </w:rPr>
        <w:t>巡察</w:t>
      </w:r>
      <w:r>
        <w:rPr>
          <w:rFonts w:hint="eastAsia" w:ascii="仿宋_GB2312" w:eastAsia="仿宋_GB2312"/>
          <w:sz w:val="32"/>
          <w:szCs w:val="32"/>
          <w:u w:val="none" w:color="auto"/>
          <w:lang w:eastAsia="zh-CN"/>
        </w:rPr>
        <w:t>一</w:t>
      </w:r>
      <w:r>
        <w:rPr>
          <w:rFonts w:hint="default" w:ascii="仿宋_GB2312" w:eastAsia="仿宋_GB2312"/>
          <w:sz w:val="32"/>
          <w:szCs w:val="32"/>
          <w:u w:val="none" w:color="auto"/>
        </w:rPr>
        <w:t>组</w:t>
      </w:r>
      <w:r>
        <w:rPr>
          <w:rFonts w:hint="eastAsia" w:ascii="仿宋_GB2312" w:eastAsia="仿宋_GB2312"/>
          <w:sz w:val="32"/>
          <w:szCs w:val="32"/>
          <w:u w:val="none" w:color="auto"/>
          <w:lang w:eastAsia="zh-CN"/>
        </w:rPr>
        <w:t>、县</w:t>
      </w:r>
      <w:r>
        <w:rPr>
          <w:rFonts w:hint="default" w:ascii="仿宋_GB2312" w:eastAsia="仿宋_GB2312"/>
          <w:sz w:val="32"/>
          <w:szCs w:val="32"/>
          <w:u w:val="none" w:color="auto"/>
        </w:rPr>
        <w:t>纪委第</w:t>
      </w:r>
      <w:r>
        <w:rPr>
          <w:rFonts w:hint="eastAsia" w:ascii="仿宋_GB2312" w:eastAsia="仿宋_GB2312"/>
          <w:sz w:val="32"/>
          <w:szCs w:val="32"/>
          <w:u w:val="none" w:color="auto"/>
          <w:lang w:val="en-US" w:eastAsia="zh-CN"/>
        </w:rPr>
        <w:t>三</w:t>
      </w:r>
      <w:r>
        <w:rPr>
          <w:rFonts w:hint="default" w:ascii="仿宋_GB2312" w:eastAsia="仿宋_GB2312"/>
          <w:sz w:val="32"/>
          <w:szCs w:val="32"/>
          <w:u w:val="none" w:color="auto"/>
        </w:rPr>
        <w:t>纪检监察室和</w:t>
      </w:r>
      <w:r>
        <w:rPr>
          <w:rFonts w:hint="eastAsia" w:ascii="仿宋_GB2312" w:eastAsia="仿宋_GB2312"/>
          <w:sz w:val="32"/>
          <w:szCs w:val="32"/>
          <w:u w:val="none" w:color="auto"/>
          <w:lang w:eastAsia="zh-CN"/>
        </w:rPr>
        <w:t>派驻纪检组</w:t>
      </w:r>
      <w:r>
        <w:rPr>
          <w:rFonts w:hint="default" w:ascii="仿宋_GB2312" w:eastAsia="仿宋_GB2312"/>
          <w:sz w:val="32"/>
          <w:szCs w:val="32"/>
          <w:u w:val="none" w:color="auto"/>
        </w:rPr>
        <w:t>的沟通汇报，及时制定</w:t>
      </w:r>
      <w:r>
        <w:rPr>
          <w:rFonts w:hint="eastAsia" w:ascii="仿宋_GB2312" w:eastAsia="仿宋_GB2312"/>
          <w:sz w:val="32"/>
          <w:szCs w:val="32"/>
          <w:u w:val="none" w:color="auto"/>
          <w:lang w:eastAsia="zh-CN"/>
        </w:rPr>
        <w:t>报送</w:t>
      </w:r>
      <w:r>
        <w:rPr>
          <w:rFonts w:hint="default" w:ascii="仿宋_GB2312" w:eastAsia="仿宋_GB2312"/>
          <w:sz w:val="32"/>
          <w:szCs w:val="32"/>
          <w:u w:val="none" w:color="auto"/>
        </w:rPr>
        <w:t>《</w:t>
      </w:r>
      <w:r>
        <w:rPr>
          <w:rFonts w:hint="default" w:ascii="仿宋_GB2312" w:eastAsia="仿宋_GB2312"/>
          <w:sz w:val="32"/>
          <w:szCs w:val="32"/>
          <w:u w:val="none" w:color="auto"/>
          <w:lang w:eastAsia="zh-CN"/>
        </w:rPr>
        <w:t>共青团建宁县委员会</w:t>
      </w:r>
      <w:r>
        <w:rPr>
          <w:rFonts w:hint="default" w:ascii="仿宋_GB2312" w:eastAsia="仿宋_GB2312"/>
          <w:sz w:val="32"/>
          <w:szCs w:val="32"/>
          <w:u w:val="none" w:color="auto"/>
        </w:rPr>
        <w:t>关于落实县委第一巡察组对</w:t>
      </w:r>
      <w:r>
        <w:rPr>
          <w:rFonts w:hint="default" w:ascii="仿宋_GB2312" w:eastAsia="仿宋_GB2312"/>
          <w:sz w:val="32"/>
          <w:szCs w:val="32"/>
          <w:u w:val="none" w:color="auto"/>
          <w:lang w:val="en-US" w:eastAsia="zh-CN"/>
        </w:rPr>
        <w:t>团县委</w:t>
      </w:r>
      <w:r>
        <w:rPr>
          <w:rFonts w:hint="default" w:ascii="仿宋_GB2312" w:eastAsia="仿宋_GB2312"/>
          <w:sz w:val="32"/>
          <w:szCs w:val="32"/>
          <w:u w:val="none" w:color="auto"/>
        </w:rPr>
        <w:t>巡察情况反馈意见的整改方案》</w:t>
      </w:r>
      <w:r>
        <w:rPr>
          <w:rFonts w:hint="eastAsia" w:ascii="仿宋_GB2312" w:eastAsia="仿宋_GB2312"/>
          <w:color w:val="auto"/>
          <w:sz w:val="32"/>
          <w:szCs w:val="32"/>
          <w:u w:val="none" w:color="auto"/>
          <w:lang w:eastAsia="zh-CN"/>
        </w:rPr>
        <w:t>（团建委〔20</w:t>
      </w:r>
      <w:r>
        <w:rPr>
          <w:rFonts w:hint="eastAsia" w:ascii="仿宋_GB2312" w:eastAsia="仿宋_GB2312"/>
          <w:color w:val="auto"/>
          <w:sz w:val="32"/>
          <w:szCs w:val="32"/>
          <w:u w:val="none" w:color="auto"/>
          <w:lang w:val="en-US" w:eastAsia="zh-CN"/>
        </w:rPr>
        <w:t>25</w:t>
      </w:r>
      <w:r>
        <w:rPr>
          <w:rFonts w:hint="eastAsia" w:ascii="仿宋_GB2312" w:eastAsia="仿宋_GB2312"/>
          <w:color w:val="auto"/>
          <w:sz w:val="32"/>
          <w:szCs w:val="32"/>
          <w:u w:val="none" w:color="auto"/>
          <w:lang w:eastAsia="zh-CN"/>
        </w:rPr>
        <w:t>〕</w:t>
      </w:r>
      <w:r>
        <w:rPr>
          <w:rFonts w:hint="eastAsia" w:ascii="仿宋_GB2312" w:eastAsia="仿宋_GB2312"/>
          <w:color w:val="auto"/>
          <w:sz w:val="32"/>
          <w:szCs w:val="32"/>
          <w:u w:val="none" w:color="auto"/>
          <w:lang w:val="en-US" w:eastAsia="zh-CN"/>
        </w:rPr>
        <w:t>2</w:t>
      </w:r>
      <w:r>
        <w:rPr>
          <w:rFonts w:hint="eastAsia" w:ascii="仿宋_GB2312" w:eastAsia="仿宋_GB2312"/>
          <w:color w:val="auto"/>
          <w:sz w:val="32"/>
          <w:szCs w:val="32"/>
          <w:u w:val="none" w:color="auto"/>
          <w:lang w:eastAsia="zh-CN"/>
        </w:rPr>
        <w:t>号）</w:t>
      </w:r>
      <w:r>
        <w:rPr>
          <w:rFonts w:hint="default" w:ascii="仿宋_GB2312" w:eastAsia="仿宋_GB2312"/>
          <w:color w:val="auto"/>
          <w:sz w:val="32"/>
          <w:szCs w:val="32"/>
          <w:u w:val="none" w:color="auto"/>
        </w:rPr>
        <w:t>，</w:t>
      </w:r>
      <w:r>
        <w:rPr>
          <w:rFonts w:hint="eastAsia" w:ascii="仿宋_GB2312" w:eastAsia="仿宋_GB2312"/>
          <w:color w:val="auto"/>
          <w:sz w:val="32"/>
          <w:szCs w:val="32"/>
          <w:u w:val="none" w:color="auto"/>
          <w:lang w:eastAsia="zh-CN"/>
        </w:rPr>
        <w:t>将</w:t>
      </w:r>
      <w:r>
        <w:rPr>
          <w:rFonts w:hint="default" w:ascii="仿宋_GB2312" w:eastAsia="仿宋_GB2312"/>
          <w:color w:val="auto"/>
          <w:sz w:val="32"/>
          <w:szCs w:val="32"/>
          <w:u w:val="none" w:color="auto"/>
        </w:rPr>
        <w:t>反馈的</w:t>
      </w:r>
      <w:r>
        <w:rPr>
          <w:rFonts w:hint="eastAsia" w:ascii="仿宋_GB2312" w:eastAsia="仿宋_GB2312"/>
          <w:color w:val="auto"/>
          <w:sz w:val="32"/>
          <w:szCs w:val="32"/>
          <w:u w:val="none" w:color="auto"/>
          <w:lang w:val="en-US" w:eastAsia="zh-CN"/>
        </w:rPr>
        <w:t>4个方面25</w:t>
      </w:r>
      <w:r>
        <w:rPr>
          <w:rFonts w:hint="default" w:ascii="仿宋_GB2312" w:eastAsia="仿宋_GB2312"/>
          <w:color w:val="auto"/>
          <w:sz w:val="32"/>
          <w:szCs w:val="32"/>
          <w:u w:val="none" w:color="auto"/>
        </w:rPr>
        <w:t>个问题</w:t>
      </w:r>
      <w:r>
        <w:rPr>
          <w:rFonts w:hint="eastAsia" w:ascii="仿宋_GB2312" w:eastAsia="仿宋_GB2312"/>
          <w:color w:val="auto"/>
          <w:sz w:val="32"/>
          <w:szCs w:val="32"/>
          <w:u w:val="none" w:color="auto"/>
          <w:lang w:eastAsia="zh-CN"/>
        </w:rPr>
        <w:t>细化</w:t>
      </w:r>
      <w:r>
        <w:rPr>
          <w:rFonts w:hint="default" w:ascii="仿宋_GB2312" w:eastAsia="仿宋_GB2312"/>
          <w:color w:val="auto"/>
          <w:sz w:val="32"/>
          <w:szCs w:val="32"/>
          <w:u w:val="none" w:color="auto"/>
        </w:rPr>
        <w:t>制</w:t>
      </w:r>
      <w:r>
        <w:rPr>
          <w:rFonts w:hint="default" w:ascii="仿宋_GB2312" w:eastAsia="仿宋_GB2312"/>
          <w:sz w:val="32"/>
          <w:szCs w:val="32"/>
          <w:u w:val="none" w:color="auto"/>
        </w:rPr>
        <w:t>定整改措施</w:t>
      </w:r>
      <w:r>
        <w:rPr>
          <w:rFonts w:hint="eastAsia" w:ascii="仿宋_GB2312" w:eastAsia="仿宋_GB2312"/>
          <w:sz w:val="32"/>
          <w:szCs w:val="32"/>
          <w:u w:val="none" w:color="auto"/>
          <w:lang w:val="en-US" w:eastAsia="zh-CN"/>
        </w:rPr>
        <w:t>26</w:t>
      </w:r>
      <w:r>
        <w:rPr>
          <w:rFonts w:hint="default" w:ascii="仿宋_GB2312" w:eastAsia="仿宋_GB2312"/>
          <w:sz w:val="32"/>
          <w:szCs w:val="32"/>
          <w:u w:val="none" w:color="auto"/>
        </w:rPr>
        <w:t>条，</w:t>
      </w:r>
      <w:r>
        <w:rPr>
          <w:rFonts w:hint="eastAsia" w:ascii="仿宋_GB2312" w:eastAsia="仿宋_GB2312"/>
          <w:sz w:val="32"/>
          <w:szCs w:val="32"/>
          <w:u w:val="none" w:color="auto"/>
          <w:lang w:eastAsia="zh-CN"/>
        </w:rPr>
        <w:t>并</w:t>
      </w:r>
      <w:r>
        <w:rPr>
          <w:rFonts w:hint="default" w:ascii="仿宋_GB2312" w:eastAsia="仿宋_GB2312"/>
          <w:sz w:val="32"/>
          <w:szCs w:val="32"/>
          <w:u w:val="none" w:color="auto"/>
        </w:rPr>
        <w:t>明确责任人、责任部室、目标要求和整改时限。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u w:val="none" w:color="auto"/>
        </w:rPr>
      </w:pPr>
      <w:r>
        <w:rPr>
          <w:rFonts w:hint="default" w:ascii="楷体_GB2312" w:hAnsi="楷体_GB2312" w:eastAsia="楷体_GB2312" w:cs="楷体_GB2312"/>
          <w:sz w:val="32"/>
          <w:szCs w:val="32"/>
          <w:u w:val="none" w:color="auto"/>
          <w:lang w:eastAsia="zh-CN"/>
        </w:rPr>
        <w:t>三是狠抓整改落实</w:t>
      </w:r>
      <w:r>
        <w:rPr>
          <w:rFonts w:hint="eastAsia" w:ascii="楷体_GB2312" w:hAnsi="楷体_GB2312" w:eastAsia="楷体_GB2312" w:cs="楷体_GB2312"/>
          <w:sz w:val="32"/>
          <w:szCs w:val="32"/>
          <w:u w:val="none" w:color="auto"/>
          <w:lang w:eastAsia="zh-CN"/>
        </w:rPr>
        <w:t>，巩固整改成果</w:t>
      </w:r>
      <w:r>
        <w:rPr>
          <w:rFonts w:hint="default" w:ascii="楷体_GB2312" w:hAnsi="楷体_GB2312" w:eastAsia="楷体_GB2312" w:cs="楷体_GB2312"/>
          <w:sz w:val="32"/>
          <w:szCs w:val="32"/>
          <w:u w:val="none" w:color="auto"/>
          <w:lang w:eastAsia="zh-CN"/>
        </w:rPr>
        <w:t>。</w:t>
      </w:r>
      <w:r>
        <w:rPr>
          <w:rFonts w:hint="eastAsia" w:ascii="仿宋_GB2312" w:hAnsi="Times New Roman" w:eastAsia="仿宋_GB2312" w:cs="Times New Roman"/>
          <w:sz w:val="32"/>
          <w:szCs w:val="32"/>
          <w:u w:val="none" w:color="auto"/>
        </w:rPr>
        <w:t>整改领导小组加强对整改工作的统筹协调和督促检查，</w:t>
      </w:r>
      <w:r>
        <w:rPr>
          <w:rFonts w:hint="eastAsia" w:ascii="仿宋_GB2312" w:hAnsi="Times New Roman" w:eastAsia="仿宋_GB2312" w:cs="Times New Roman"/>
          <w:sz w:val="32"/>
          <w:szCs w:val="32"/>
          <w:u w:val="none" w:color="auto"/>
          <w:lang w:val="en-US" w:eastAsia="zh-CN"/>
        </w:rPr>
        <w:t>严格把关</w:t>
      </w:r>
      <w:r>
        <w:rPr>
          <w:rFonts w:hint="default" w:ascii="仿宋_GB2312" w:eastAsia="仿宋_GB2312"/>
          <w:sz w:val="32"/>
          <w:szCs w:val="32"/>
          <w:u w:val="none" w:color="auto"/>
        </w:rPr>
        <w:t>巡察整改的进度和质量，实行整改任务清单式管理，</w:t>
      </w:r>
      <w:r>
        <w:rPr>
          <w:rFonts w:hint="eastAsia" w:ascii="仿宋_GB2312" w:eastAsia="仿宋_GB2312"/>
          <w:sz w:val="32"/>
          <w:szCs w:val="32"/>
          <w:u w:val="none" w:color="auto"/>
          <w:lang w:val="en-US" w:eastAsia="zh-CN"/>
        </w:rPr>
        <w:t>建立</w:t>
      </w:r>
      <w:r>
        <w:rPr>
          <w:rFonts w:hint="default" w:ascii="仿宋_GB2312" w:eastAsia="仿宋_GB2312"/>
          <w:sz w:val="32"/>
          <w:szCs w:val="32"/>
          <w:u w:val="none" w:color="auto"/>
        </w:rPr>
        <w:t>工作</w:t>
      </w:r>
      <w:r>
        <w:rPr>
          <w:rFonts w:hint="eastAsia" w:ascii="仿宋_GB2312" w:eastAsia="仿宋_GB2312"/>
          <w:sz w:val="32"/>
          <w:szCs w:val="32"/>
          <w:u w:val="none" w:color="auto"/>
          <w:lang w:val="en-US" w:eastAsia="zh-CN"/>
        </w:rPr>
        <w:t>推进</w:t>
      </w:r>
      <w:r>
        <w:rPr>
          <w:rFonts w:hint="default" w:ascii="仿宋_GB2312" w:eastAsia="仿宋_GB2312"/>
          <w:sz w:val="32"/>
          <w:szCs w:val="32"/>
          <w:u w:val="none" w:color="auto"/>
        </w:rPr>
        <w:t>“</w:t>
      </w:r>
      <w:r>
        <w:rPr>
          <w:rFonts w:hint="eastAsia" w:ascii="仿宋_GB2312" w:eastAsia="仿宋_GB2312"/>
          <w:sz w:val="32"/>
          <w:szCs w:val="32"/>
          <w:u w:val="none" w:color="auto"/>
          <w:lang w:eastAsia="zh-CN"/>
        </w:rPr>
        <w:t>周报</w:t>
      </w:r>
      <w:r>
        <w:rPr>
          <w:rFonts w:hint="default" w:ascii="仿宋_GB2312" w:eastAsia="仿宋_GB2312"/>
          <w:sz w:val="32"/>
          <w:szCs w:val="32"/>
          <w:u w:val="none" w:color="auto"/>
        </w:rPr>
        <w:t>”机制，</w:t>
      </w:r>
      <w:r>
        <w:rPr>
          <w:rFonts w:hint="eastAsia" w:ascii="仿宋_GB2312" w:eastAsia="仿宋_GB2312"/>
          <w:sz w:val="32"/>
          <w:szCs w:val="32"/>
          <w:u w:val="none" w:color="auto"/>
          <w:lang w:val="en-US" w:eastAsia="zh-CN"/>
        </w:rPr>
        <w:t>定期召开会议</w:t>
      </w:r>
      <w:r>
        <w:rPr>
          <w:rFonts w:hint="default" w:ascii="仿宋_GB2312" w:eastAsia="仿宋_GB2312"/>
          <w:sz w:val="32"/>
          <w:szCs w:val="32"/>
          <w:u w:val="none" w:color="auto"/>
        </w:rPr>
        <w:t>研究推动整改工作</w:t>
      </w:r>
      <w:r>
        <w:rPr>
          <w:rFonts w:hint="eastAsia" w:ascii="仿宋_GB2312" w:eastAsia="仿宋_GB2312"/>
          <w:sz w:val="32"/>
          <w:szCs w:val="32"/>
          <w:u w:val="none" w:color="auto"/>
          <w:lang w:eastAsia="zh-CN"/>
        </w:rPr>
        <w:t>，</w:t>
      </w:r>
      <w:r>
        <w:rPr>
          <w:rFonts w:hint="eastAsia" w:ascii="仿宋_GB2312" w:hAnsi="Times New Roman" w:eastAsia="仿宋_GB2312" w:cs="Times New Roman"/>
          <w:sz w:val="32"/>
          <w:szCs w:val="32"/>
          <w:u w:val="none" w:color="auto"/>
        </w:rPr>
        <w:t>逐条梳理整改问题，对问题</w:t>
      </w:r>
      <w:r>
        <w:rPr>
          <w:rFonts w:hint="eastAsia" w:ascii="仿宋_GB2312" w:hAnsi="Times New Roman" w:eastAsia="仿宋_GB2312" w:cs="Times New Roman"/>
          <w:sz w:val="32"/>
          <w:szCs w:val="32"/>
          <w:u w:val="none" w:color="auto"/>
          <w:lang w:val="en-US" w:eastAsia="zh-CN"/>
        </w:rPr>
        <w:t>原因</w:t>
      </w:r>
      <w:r>
        <w:rPr>
          <w:rFonts w:hint="eastAsia" w:ascii="仿宋_GB2312" w:hAnsi="Times New Roman" w:eastAsia="仿宋_GB2312" w:cs="Times New Roman"/>
          <w:sz w:val="32"/>
          <w:szCs w:val="32"/>
          <w:u w:val="none" w:color="auto"/>
        </w:rPr>
        <w:t>进行</w:t>
      </w:r>
      <w:r>
        <w:rPr>
          <w:rFonts w:hint="eastAsia" w:ascii="仿宋_GB2312" w:hAnsi="Times New Roman" w:eastAsia="仿宋_GB2312" w:cs="Times New Roman"/>
          <w:sz w:val="32"/>
          <w:szCs w:val="32"/>
          <w:u w:val="none" w:color="auto"/>
          <w:lang w:val="en-US" w:eastAsia="zh-CN"/>
        </w:rPr>
        <w:t>深入</w:t>
      </w:r>
      <w:r>
        <w:rPr>
          <w:rFonts w:hint="eastAsia" w:ascii="仿宋_GB2312" w:hAnsi="Times New Roman" w:eastAsia="仿宋_GB2312" w:cs="Times New Roman"/>
          <w:sz w:val="32"/>
          <w:szCs w:val="32"/>
          <w:u w:val="none" w:color="auto"/>
        </w:rPr>
        <w:t>分析，全力推动整改落实</w:t>
      </w:r>
      <w:r>
        <w:rPr>
          <w:rFonts w:hint="default" w:ascii="仿宋_GB2312" w:eastAsia="仿宋_GB2312"/>
          <w:color w:val="auto"/>
          <w:sz w:val="32"/>
          <w:szCs w:val="32"/>
          <w:u w:val="none" w:color="auto"/>
        </w:rPr>
        <w:t>。目前，反馈的</w:t>
      </w:r>
      <w:r>
        <w:rPr>
          <w:rFonts w:hint="eastAsia" w:ascii="仿宋_GB2312" w:eastAsia="仿宋_GB2312"/>
          <w:color w:val="auto"/>
          <w:sz w:val="32"/>
          <w:szCs w:val="32"/>
          <w:u w:val="none" w:color="auto"/>
          <w:lang w:val="en-US" w:eastAsia="zh-CN"/>
        </w:rPr>
        <w:t>4个方面25</w:t>
      </w:r>
      <w:r>
        <w:rPr>
          <w:rFonts w:hint="default" w:ascii="仿宋_GB2312" w:eastAsia="仿宋_GB2312"/>
          <w:color w:val="auto"/>
          <w:sz w:val="32"/>
          <w:szCs w:val="32"/>
          <w:u w:val="none" w:color="auto"/>
        </w:rPr>
        <w:t>个问题</w:t>
      </w:r>
      <w:r>
        <w:rPr>
          <w:rFonts w:hint="eastAsia" w:ascii="仿宋_GB2312" w:eastAsia="仿宋_GB2312"/>
          <w:color w:val="auto"/>
          <w:sz w:val="32"/>
          <w:szCs w:val="32"/>
          <w:u w:val="none" w:color="auto"/>
          <w:lang w:eastAsia="zh-CN"/>
        </w:rPr>
        <w:t>已全部完成整改，</w:t>
      </w:r>
      <w:r>
        <w:rPr>
          <w:rFonts w:hint="eastAsia" w:ascii="仿宋_GB2312" w:eastAsia="仿宋_GB2312"/>
          <w:sz w:val="32"/>
          <w:szCs w:val="32"/>
          <w:u w:val="none" w:color="auto"/>
          <w:lang w:eastAsia="zh-CN"/>
        </w:rPr>
        <w:t>清退</w:t>
      </w:r>
      <w:r>
        <w:rPr>
          <w:rFonts w:hint="eastAsia" w:ascii="仿宋_GB2312" w:eastAsia="仿宋_GB2312"/>
          <w:sz w:val="32"/>
          <w:szCs w:val="32"/>
          <w:u w:val="none" w:color="auto"/>
          <w:lang w:val="en-US" w:eastAsia="zh-CN"/>
        </w:rPr>
        <w:t>非本单位干部违规领取往返差旅补贴360元、超标准体检费230元，</w:t>
      </w:r>
      <w:r>
        <w:rPr>
          <w:rFonts w:hint="eastAsia" w:ascii="仿宋_GB2312" w:eastAsia="仿宋_GB2312"/>
          <w:sz w:val="32"/>
          <w:szCs w:val="32"/>
          <w:u w:val="none" w:color="auto"/>
          <w:lang w:eastAsia="zh-CN"/>
        </w:rPr>
        <w:t>共计</w:t>
      </w:r>
      <w:r>
        <w:rPr>
          <w:rFonts w:hint="eastAsia" w:ascii="仿宋_GB2312" w:eastAsia="仿宋_GB2312"/>
          <w:sz w:val="32"/>
          <w:szCs w:val="32"/>
          <w:u w:val="none" w:color="auto"/>
          <w:lang w:val="en-US" w:eastAsia="zh-CN"/>
        </w:rPr>
        <w:t>挽回经济损失590元。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u w:val="none" w:color="auto"/>
        </w:rPr>
      </w:pPr>
      <w:r>
        <w:rPr>
          <w:rFonts w:hint="eastAsia" w:ascii="黑体" w:hAnsi="黑体" w:eastAsia="黑体"/>
          <w:sz w:val="32"/>
          <w:szCs w:val="32"/>
          <w:u w:val="none" w:color="auto"/>
        </w:rPr>
        <w:t xml:space="preserve"> 二、巡察反馈问题的整改情况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楷体_GB2312" w:cs="楷体_GB2312"/>
          <w:b w:val="0"/>
          <w:bCs w:val="0"/>
          <w:color w:val="auto"/>
          <w:kern w:val="21"/>
          <w:sz w:val="32"/>
          <w:szCs w:val="32"/>
          <w:u w:val="none" w:color="auto"/>
          <w:lang w:eastAsia="zh-CN"/>
        </w:rPr>
      </w:pPr>
      <w:r>
        <w:rPr>
          <w:rFonts w:hint="eastAsia" w:ascii="楷体_GB2312" w:eastAsia="楷体_GB2312"/>
          <w:sz w:val="32"/>
          <w:szCs w:val="32"/>
          <w:u w:val="none" w:color="auto"/>
        </w:rPr>
        <w:t xml:space="preserve"> </w:t>
      </w:r>
      <w:r>
        <w:rPr>
          <w:rFonts w:hint="eastAsia" w:ascii="楷体_GB2312" w:eastAsia="楷体_GB2312"/>
          <w:color w:val="auto"/>
          <w:sz w:val="32"/>
          <w:szCs w:val="32"/>
          <w:u w:val="none" w:color="auto"/>
        </w:rPr>
        <w:t>（一）</w:t>
      </w:r>
      <w:bookmarkStart w:id="0" w:name="OLE_LINK14"/>
      <w:bookmarkStart w:id="1" w:name="OLE_LINK26"/>
      <w:r>
        <w:rPr>
          <w:rFonts w:hint="eastAsia" w:ascii="宋体" w:hAnsi="宋体" w:eastAsia="楷体_GB2312" w:cs="楷体_GB2312"/>
          <w:b w:val="0"/>
          <w:bCs w:val="0"/>
          <w:color w:val="auto"/>
          <w:kern w:val="21"/>
          <w:sz w:val="32"/>
          <w:szCs w:val="32"/>
          <w:u w:val="none" w:color="auto"/>
          <w:lang w:eastAsia="zh-CN"/>
        </w:rPr>
        <w:t>聚焦</w:t>
      </w:r>
      <w:r>
        <w:rPr>
          <w:rFonts w:hint="eastAsia" w:ascii="宋体" w:hAnsi="宋体" w:eastAsia="楷体_GB2312" w:cs="楷体_GB2312"/>
          <w:b w:val="0"/>
          <w:bCs w:val="0"/>
          <w:color w:val="auto"/>
          <w:kern w:val="21"/>
          <w:sz w:val="32"/>
          <w:szCs w:val="32"/>
          <w:u w:val="none" w:color="auto"/>
        </w:rPr>
        <w:t>巡察整改</w:t>
      </w:r>
      <w:r>
        <w:rPr>
          <w:rFonts w:hint="eastAsia" w:ascii="宋体" w:hAnsi="宋体" w:eastAsia="楷体_GB2312" w:cs="楷体_GB2312"/>
          <w:b w:val="0"/>
          <w:bCs w:val="0"/>
          <w:color w:val="auto"/>
          <w:kern w:val="21"/>
          <w:sz w:val="32"/>
          <w:szCs w:val="32"/>
          <w:u w:val="none" w:color="auto"/>
          <w:lang w:eastAsia="zh-CN"/>
        </w:rPr>
        <w:t>和成果运用</w:t>
      </w:r>
      <w:bookmarkEnd w:id="0"/>
      <w:bookmarkEnd w:id="1"/>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default" w:ascii="仿宋_GB2312" w:hAnsi="仿宋_GB2312" w:eastAsia="仿宋_GB2312" w:cs="仿宋_GB2312"/>
          <w:b/>
          <w:bCs/>
          <w:color w:val="auto"/>
          <w:sz w:val="32"/>
          <w:szCs w:val="32"/>
          <w:u w:val="none" w:color="auto"/>
          <w:lang w:val="en-US" w:eastAsia="zh-CN"/>
        </w:rPr>
        <w:t>1</w:t>
      </w:r>
      <w:r>
        <w:rPr>
          <w:rFonts w:hint="eastAsia" w:ascii="仿宋_GB2312" w:hAnsi="仿宋_GB2312" w:eastAsia="仿宋_GB2312" w:cs="仿宋_GB2312"/>
          <w:b/>
          <w:bCs/>
          <w:color w:val="auto"/>
          <w:sz w:val="32"/>
          <w:szCs w:val="32"/>
          <w:u w:val="none" w:color="auto"/>
          <w:lang w:val="en-US" w:eastAsia="zh-CN"/>
        </w:rPr>
        <w:t>.关于个别问题整改不够到位的问题。</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楷体_GB2312" w:hAnsi="楷体_GB2312" w:eastAsia="楷体_GB2312" w:cs="楷体_GB2312"/>
          <w:b/>
          <w:bCs/>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严格要求经办人员在为志愿者缴纳“五险”时，详细附上《服务乡村振兴计划在岗志愿者五险缴费明细表》、志愿者名单和缴费基数。志愿者的“五险”严格按个人及单位缴费费率计算依据，经单位主要领导签批后缴纳。</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b/>
          <w:bCs/>
          <w:color w:val="auto"/>
          <w:sz w:val="32"/>
          <w:szCs w:val="32"/>
          <w:u w:val="none" w:color="auto"/>
          <w:lang w:val="en-US" w:eastAsia="zh-CN"/>
        </w:rPr>
      </w:pPr>
      <w:r>
        <w:rPr>
          <w:rFonts w:hint="eastAsia" w:ascii="仿宋_GB2312" w:hAnsi="仿宋_GB2312" w:eastAsia="仿宋_GB2312" w:cs="仿宋_GB2312"/>
          <w:b/>
          <w:bCs/>
          <w:color w:val="auto"/>
          <w:sz w:val="32"/>
          <w:szCs w:val="32"/>
          <w:u w:val="none" w:color="auto"/>
          <w:lang w:val="en-US" w:eastAsia="zh-CN"/>
        </w:rPr>
        <w:t>2.关于个别问题边改边犯的问题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color w:val="auto"/>
          <w:sz w:val="32"/>
          <w:szCs w:val="32"/>
          <w:u w:val="none" w:color="auto"/>
          <w:lang w:val="en-US" w:eastAsia="zh-CN"/>
        </w:rPr>
        <w:t>组织团县委全体干部学习《党政机关公文处理工作条例》，进一步加强办文办会管理，做到领导签批后正式发文，坚决杜绝出现文件签发单无拟稿人、会稿人和审稿人的签字和文件签发单无签发时间的情况，进一步推动发文工作规范化、制度化。</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微软雅黑" w:eastAsia="仿宋_GB2312" w:cs="微软雅黑"/>
          <w:color w:val="auto"/>
          <w:kern w:val="0"/>
          <w:sz w:val="32"/>
          <w:szCs w:val="32"/>
          <w:u w:val="none" w:color="auto"/>
          <w:lang w:eastAsia="zh-CN" w:bidi="ar"/>
        </w:rPr>
      </w:pPr>
      <w:r>
        <w:rPr>
          <w:rFonts w:hint="eastAsia" w:ascii="仿宋_GB2312" w:hAnsi="仿宋_GB2312" w:eastAsia="仿宋_GB2312" w:cs="仿宋_GB2312"/>
          <w:b/>
          <w:bCs/>
          <w:color w:val="auto"/>
          <w:sz w:val="32"/>
          <w:szCs w:val="32"/>
          <w:u w:val="none" w:color="auto"/>
          <w:lang w:val="en-US" w:eastAsia="zh-CN"/>
        </w:rPr>
        <w:t>3.关于成果运用还不充分的问题。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微软雅黑" w:eastAsia="仿宋_GB2312" w:cs="微软雅黑"/>
          <w:color w:val="auto"/>
          <w:kern w:val="0"/>
          <w:sz w:val="32"/>
          <w:szCs w:val="32"/>
          <w:u w:val="none" w:color="auto"/>
          <w:lang w:eastAsia="zh-CN" w:bidi="ar"/>
        </w:rPr>
      </w:pPr>
      <w:r>
        <w:rPr>
          <w:rFonts w:hint="eastAsia" w:ascii="仿宋_GB2312" w:hAnsi="仿宋_GB2312" w:eastAsia="仿宋_GB2312" w:cs="仿宋_GB2312"/>
          <w:color w:val="auto"/>
          <w:sz w:val="32"/>
          <w:szCs w:val="32"/>
          <w:u w:val="none" w:color="auto"/>
          <w:lang w:val="en-US" w:eastAsia="zh-CN"/>
        </w:rPr>
        <w:t>组织团县委全体干部学习《共青团建宁县委公章管理制度》。公章由办公室专人保管，公章使用时由经办人员向分管领导和主要领导分别请示同意后，按程序详细填写《团县委公章使用登记表》，写清使用日期、盖章用途、盖章单位及经办人等信息，严禁再出现随意盖章、盖章不登记的现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楷体_GB2312" w:cs="Times New Roman"/>
          <w:b w:val="0"/>
          <w:bCs/>
          <w:color w:val="auto"/>
          <w:sz w:val="32"/>
          <w:szCs w:val="32"/>
          <w:u w:val="none" w:color="auto"/>
          <w:lang w:eastAsia="zh-CN"/>
        </w:rPr>
      </w:pPr>
      <w:r>
        <w:rPr>
          <w:rFonts w:hint="eastAsia" w:ascii="楷体_GB2312" w:eastAsia="楷体_GB2312"/>
          <w:color w:val="auto"/>
          <w:sz w:val="32"/>
          <w:szCs w:val="32"/>
          <w:u w:val="none" w:color="auto"/>
        </w:rPr>
        <w:t>（二）</w:t>
      </w:r>
      <w:r>
        <w:rPr>
          <w:rFonts w:ascii="宋体" w:hAnsi="宋体" w:eastAsia="楷体_GB2312" w:cs="Times New Roman"/>
          <w:b w:val="0"/>
          <w:bCs/>
          <w:color w:val="auto"/>
          <w:sz w:val="32"/>
          <w:szCs w:val="32"/>
          <w:u w:val="none" w:color="auto"/>
        </w:rPr>
        <w:t>聚焦</w:t>
      </w:r>
      <w:r>
        <w:rPr>
          <w:rFonts w:hint="eastAsia" w:ascii="宋体" w:hAnsi="宋体" w:eastAsia="楷体_GB2312" w:cs="Times New Roman"/>
          <w:b w:val="0"/>
          <w:bCs/>
          <w:color w:val="auto"/>
          <w:sz w:val="32"/>
          <w:szCs w:val="32"/>
          <w:u w:val="none" w:color="auto"/>
          <w:lang w:eastAsia="zh-CN"/>
        </w:rPr>
        <w:t>党中央决策部署在基层的落实情况</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kern w:val="2"/>
          <w:sz w:val="32"/>
          <w:szCs w:val="32"/>
          <w:highlight w:val="none"/>
          <w:u w:val="none" w:color="auto"/>
          <w:lang w:val="en-US" w:eastAsia="zh-CN" w:bidi="ar"/>
        </w:rPr>
      </w:pPr>
      <w:r>
        <w:rPr>
          <w:rFonts w:hint="eastAsia" w:ascii="仿宋_GB2312" w:hAnsi="仿宋_GB2312" w:eastAsia="仿宋_GB2312" w:cs="仿宋_GB2312"/>
          <w:b/>
          <w:bCs/>
          <w:color w:val="auto"/>
          <w:sz w:val="32"/>
          <w:szCs w:val="40"/>
          <w:u w:val="none" w:color="auto"/>
          <w:lang w:val="en-US" w:eastAsia="zh-CN"/>
        </w:rPr>
        <w:t>1.关于学习贯彻习近平新时代中国特色社会主义思想和党的二十届三中全会不够深入的问题</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color w:val="auto"/>
          <w:kern w:val="2"/>
          <w:sz w:val="32"/>
          <w:szCs w:val="32"/>
          <w:highlight w:val="none"/>
          <w:u w:val="none" w:color="auto"/>
          <w:lang w:val="en-US" w:eastAsia="zh-CN" w:bidi="ar"/>
        </w:rPr>
      </w:pPr>
      <w:r>
        <w:rPr>
          <w:rFonts w:hint="eastAsia" w:ascii="仿宋_GB2312" w:hAnsi="仿宋_GB2312" w:eastAsia="仿宋_GB2312" w:cs="仿宋_GB2312"/>
          <w:b/>
          <w:bCs/>
          <w:color w:val="auto"/>
          <w:sz w:val="32"/>
          <w:szCs w:val="32"/>
          <w:u w:val="none" w:color="auto"/>
          <w:lang w:val="en-US" w:eastAsia="zh-CN"/>
        </w:rPr>
        <w:t>一是</w:t>
      </w:r>
      <w:r>
        <w:rPr>
          <w:rFonts w:hint="eastAsia" w:ascii="仿宋_GB2312" w:hAnsi="仿宋_GB2312" w:eastAsia="仿宋_GB2312" w:cs="仿宋_GB2312"/>
          <w:color w:val="auto"/>
          <w:sz w:val="32"/>
          <w:szCs w:val="32"/>
          <w:u w:val="none" w:color="auto"/>
          <w:lang w:val="en-US" w:eastAsia="zh-CN"/>
        </w:rPr>
        <w:t>团县委工作例会、班子会议、党员大会严格落实“第一议题”制度37次，将学习习近平总书记的重要讲话、最新文章、最近指示、最新要求等作为首要政治任务。</w:t>
      </w:r>
      <w:r>
        <w:rPr>
          <w:rFonts w:hint="eastAsia" w:ascii="仿宋_GB2312" w:hAnsi="仿宋_GB2312" w:eastAsia="仿宋_GB2312" w:cs="仿宋_GB2312"/>
          <w:b/>
          <w:bCs/>
          <w:color w:val="auto"/>
          <w:sz w:val="32"/>
          <w:szCs w:val="32"/>
          <w:u w:val="none" w:color="auto"/>
          <w:lang w:val="en-US" w:eastAsia="zh-CN"/>
        </w:rPr>
        <w:t>二是</w:t>
      </w:r>
      <w:r>
        <w:rPr>
          <w:rFonts w:hint="eastAsia" w:ascii="仿宋_GB2312" w:hAnsi="仿宋_GB2312" w:eastAsia="仿宋_GB2312" w:cs="仿宋_GB2312"/>
          <w:color w:val="auto"/>
          <w:kern w:val="2"/>
          <w:sz w:val="32"/>
          <w:szCs w:val="32"/>
          <w:highlight w:val="none"/>
          <w:u w:val="none" w:color="auto"/>
          <w:lang w:val="en-US" w:eastAsia="zh-CN" w:bidi="ar"/>
        </w:rPr>
        <w:t>通过三会一课、工作例会、班子会议组织开展习近平总书记重要讲话和重要指示批示精神学习37次。如，2025年5月6日，团县委召开工作例会，传达学习习近平总书记五四青年节对全国广大青年寄语精神。联合县委人才办组织开展专家人才交流恳谈会和大学生志愿者座谈会，组织6名青年企业代表参加；动员7家青年企业参加市县创业创新项目评选，助力5家获奖。</w:t>
      </w:r>
      <w:r>
        <w:rPr>
          <w:rFonts w:hint="eastAsia" w:ascii="仿宋_GB2312" w:hAnsi="仿宋_GB2312" w:eastAsia="仿宋_GB2312" w:cs="仿宋_GB2312"/>
          <w:b/>
          <w:bCs/>
          <w:color w:val="auto"/>
          <w:kern w:val="2"/>
          <w:sz w:val="32"/>
          <w:szCs w:val="32"/>
          <w:highlight w:val="none"/>
          <w:u w:val="none" w:color="auto"/>
          <w:lang w:val="en-US" w:eastAsia="zh-CN" w:bidi="ar"/>
        </w:rPr>
        <w:t>三是</w:t>
      </w:r>
      <w:r>
        <w:rPr>
          <w:rFonts w:hint="eastAsia" w:ascii="仿宋_GB2312" w:hAnsi="仿宋_GB2312" w:eastAsia="仿宋_GB2312" w:cs="仿宋_GB2312"/>
          <w:color w:val="auto"/>
          <w:kern w:val="2"/>
          <w:sz w:val="32"/>
          <w:szCs w:val="32"/>
          <w:highlight w:val="none"/>
          <w:u w:val="none" w:color="auto"/>
          <w:lang w:val="en-US" w:eastAsia="zh-CN" w:bidi="ar"/>
        </w:rPr>
        <w:t>按照要求进行专题学习研讨，联系实际学习领会，分享心得体会，截至目前共开展专题研讨10次。如，2024年11月20日组织全体党员干部学习习近平总书记在福建考察时的重要讲话精神，各党员干部逐一结合自身工作开展交流研讨，于2025年7月组织少先队员走进少共国际师旧址学习，推进以文化人，强化青少年思想政治引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val="0"/>
          <w:bCs w:val="0"/>
          <w:color w:val="auto"/>
          <w:sz w:val="32"/>
          <w:szCs w:val="40"/>
          <w:highlight w:val="none"/>
          <w:u w:val="none" w:color="auto"/>
          <w:lang w:val="en-US" w:eastAsia="zh-CN"/>
        </w:rPr>
      </w:pPr>
      <w:r>
        <w:rPr>
          <w:rFonts w:hint="eastAsia" w:ascii="仿宋_GB2312" w:hAnsi="仿宋_GB2312" w:eastAsia="仿宋_GB2312" w:cs="仿宋_GB2312"/>
          <w:b/>
          <w:bCs/>
          <w:color w:val="auto"/>
          <w:sz w:val="32"/>
          <w:szCs w:val="40"/>
          <w:u w:val="none" w:color="auto"/>
          <w:lang w:val="en-US" w:eastAsia="zh-CN"/>
        </w:rPr>
        <w:t>2.关于执行上级决策部署不够有力，履职尽责还有差距的问题</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仿宋_GB2312" w:hAnsi="仿宋_GB2312" w:eastAsia="仿宋_GB2312" w:cs="仿宋_GB2312"/>
          <w:b w:val="0"/>
          <w:bCs w:val="0"/>
          <w:color w:val="auto"/>
          <w:sz w:val="32"/>
          <w:szCs w:val="40"/>
          <w:highlight w:val="none"/>
          <w:u w:val="none" w:color="auto"/>
          <w:lang w:val="en-US" w:eastAsia="zh-CN"/>
        </w:rPr>
      </w:pPr>
      <w:r>
        <w:rPr>
          <w:rFonts w:hint="eastAsia" w:ascii="仿宋_GB2312" w:hAnsi="Times New Roman" w:eastAsia="仿宋_GB2312" w:cs="Times New Roman"/>
          <w:b/>
          <w:bCs/>
          <w:color w:val="auto"/>
          <w:sz w:val="32"/>
          <w:szCs w:val="32"/>
          <w:u w:val="none" w:color="auto"/>
          <w:lang w:val="en-US" w:eastAsia="zh-CN"/>
        </w:rPr>
        <w:t>一是</w:t>
      </w:r>
      <w:r>
        <w:rPr>
          <w:rFonts w:hint="eastAsia" w:ascii="仿宋_GB2312" w:hAnsi="Times New Roman" w:eastAsia="仿宋_GB2312" w:cs="Times New Roman"/>
          <w:color w:val="auto"/>
          <w:sz w:val="32"/>
          <w:szCs w:val="32"/>
          <w:u w:val="none" w:color="auto"/>
          <w:lang w:val="en-US" w:eastAsia="zh-CN"/>
        </w:rPr>
        <w:t>以山海协作、沪明合作为依托，积极与泉州、上海等地团委联系对接，主动链接上海建设管理职业技术学院16名师生来建宁开展社会实践。</w:t>
      </w:r>
      <w:r>
        <w:rPr>
          <w:rFonts w:hint="eastAsia" w:ascii="仿宋_GB2312" w:hAnsi="Times New Roman" w:eastAsia="仿宋_GB2312" w:cs="Times New Roman"/>
          <w:b/>
          <w:bCs/>
          <w:color w:val="auto"/>
          <w:sz w:val="32"/>
          <w:szCs w:val="32"/>
          <w:u w:val="none" w:color="auto"/>
          <w:lang w:val="en-US" w:eastAsia="zh-CN"/>
        </w:rPr>
        <w:t>二是</w:t>
      </w:r>
      <w:r>
        <w:rPr>
          <w:rFonts w:hint="eastAsia" w:ascii="仿宋_GB2312" w:hAnsi="Times New Roman" w:eastAsia="仿宋_GB2312" w:cs="Times New Roman"/>
          <w:color w:val="auto"/>
          <w:sz w:val="32"/>
          <w:szCs w:val="32"/>
          <w:u w:val="none" w:color="auto"/>
          <w:lang w:val="en-US" w:eastAsia="zh-CN"/>
        </w:rPr>
        <w:t>依托“青春建宁”公众号、返乡大学生微信群、青创协会微信群等矩阵宣传青年交友活动，扩大交友活动在社会青年群体中的知晓率，邀请6名社会青年报名参加。</w:t>
      </w:r>
      <w:r>
        <w:rPr>
          <w:rFonts w:hint="eastAsia" w:ascii="仿宋_GB2312" w:hAnsi="仿宋_GB2312" w:eastAsia="仿宋_GB2312" w:cs="仿宋_GB2312"/>
          <w:b/>
          <w:bCs/>
          <w:color w:val="auto"/>
          <w:sz w:val="32"/>
          <w:szCs w:val="32"/>
          <w:u w:val="none" w:color="auto"/>
          <w:lang w:val="en-US" w:eastAsia="zh-CN"/>
        </w:rPr>
        <w:t>三是</w:t>
      </w:r>
      <w:r>
        <w:rPr>
          <w:rFonts w:hint="eastAsia" w:ascii="仿宋_GB2312" w:hAnsi="仿宋_GB2312" w:eastAsia="仿宋_GB2312" w:cs="仿宋_GB2312"/>
          <w:b w:val="0"/>
          <w:bCs w:val="0"/>
          <w:color w:val="auto"/>
          <w:sz w:val="32"/>
          <w:szCs w:val="32"/>
          <w:u w:val="none" w:color="auto"/>
          <w:lang w:val="en-US" w:eastAsia="zh-CN"/>
        </w:rPr>
        <w:t>加强与</w:t>
      </w:r>
      <w:r>
        <w:rPr>
          <w:rFonts w:hint="eastAsia" w:ascii="仿宋_GB2312" w:hAnsi="仿宋_GB2312" w:eastAsia="仿宋_GB2312" w:cs="仿宋_GB2312"/>
          <w:color w:val="auto"/>
          <w:sz w:val="32"/>
          <w:szCs w:val="32"/>
          <w:u w:val="none" w:color="auto"/>
          <w:lang w:val="en-US" w:eastAsia="zh-CN"/>
        </w:rPr>
        <w:t>乡镇团委沟通对接，动员各乡镇开展“扬帆计划”岗位招募，</w:t>
      </w:r>
      <w:r>
        <w:rPr>
          <w:rFonts w:hint="eastAsia" w:ascii="仿宋_GB2312" w:hAnsi="仿宋_GB2312" w:eastAsia="仿宋_GB2312" w:cs="仿宋_GB2312"/>
          <w:b w:val="0"/>
          <w:bCs w:val="0"/>
          <w:color w:val="auto"/>
          <w:sz w:val="32"/>
          <w:szCs w:val="32"/>
          <w:u w:val="none" w:color="auto"/>
          <w:lang w:val="en-US" w:eastAsia="zh-CN"/>
        </w:rPr>
        <w:t>收集“扬帆计划”实习岗位信息，</w:t>
      </w:r>
      <w:r>
        <w:rPr>
          <w:rFonts w:hint="eastAsia" w:ascii="仿宋_GB2312" w:hAnsi="Times New Roman" w:eastAsia="仿宋_GB2312" w:cs="Times New Roman"/>
          <w:color w:val="auto"/>
          <w:sz w:val="32"/>
          <w:szCs w:val="32"/>
          <w:u w:val="none" w:color="auto"/>
          <w:lang w:val="en-US" w:eastAsia="zh-CN"/>
        </w:rPr>
        <w:t>成功招募乡镇岗位134个，占全县总岗位数28%。</w:t>
      </w:r>
      <w:r>
        <w:rPr>
          <w:rFonts w:hint="eastAsia" w:ascii="仿宋_GB2312" w:hAnsi="仿宋_GB2312" w:eastAsia="仿宋_GB2312" w:cs="仿宋_GB2312"/>
          <w:b/>
          <w:bCs/>
          <w:color w:val="auto"/>
          <w:sz w:val="32"/>
          <w:szCs w:val="32"/>
          <w:u w:val="none" w:color="auto"/>
          <w:lang w:val="en-US" w:eastAsia="zh-CN"/>
        </w:rPr>
        <w:t>四是</w:t>
      </w:r>
      <w:r>
        <w:rPr>
          <w:rFonts w:hint="eastAsia" w:ascii="仿宋_GB2312" w:hAnsi="仿宋_GB2312" w:eastAsia="仿宋_GB2312" w:cs="仿宋_GB2312"/>
          <w:color w:val="auto"/>
          <w:sz w:val="32"/>
          <w:szCs w:val="32"/>
          <w:u w:val="none" w:color="auto"/>
          <w:lang w:val="en-US" w:eastAsia="zh-CN"/>
        </w:rPr>
        <w:t>聚焦快递从业青年群体，广泛倾听新业态新就业群体“急难愁盼”问题，每半年开展一次活动，如，2025年2月13日，联合县七彩祥云物流有限公司开展“快递从业青年服务月”活动，为新兴青年送上生活用品。</w:t>
      </w:r>
      <w:r>
        <w:rPr>
          <w:rFonts w:hint="eastAsia" w:ascii="仿宋_GB2312" w:hAnsi="仿宋_GB2312" w:eastAsia="仿宋_GB2312" w:cs="仿宋_GB2312"/>
          <w:b/>
          <w:bCs/>
          <w:color w:val="auto"/>
          <w:sz w:val="32"/>
          <w:szCs w:val="32"/>
          <w:u w:val="none" w:color="auto"/>
          <w:lang w:val="en-US" w:eastAsia="zh-CN"/>
        </w:rPr>
        <w:t>五是</w:t>
      </w:r>
      <w:r>
        <w:rPr>
          <w:rFonts w:hint="eastAsia" w:ascii="仿宋_GB2312" w:hAnsi="仿宋_GB2312" w:eastAsia="仿宋_GB2312" w:cs="仿宋_GB2312"/>
          <w:b w:val="0"/>
          <w:bCs w:val="0"/>
          <w:color w:val="auto"/>
          <w:sz w:val="32"/>
          <w:szCs w:val="32"/>
          <w:u w:val="none" w:color="auto"/>
          <w:lang w:val="en-US" w:eastAsia="zh-CN"/>
        </w:rPr>
        <w:t>下发《关于做好2024年团费收缴工作的通知》，要求基层团委摸清团员底数，报送《2024年团费收缴花名册》，如，均口村61名团员缴纳团费345.5元，伊家村34名团员缴纳团费204元。2024年全县共收缴25573元，较2023年增加6692.2元。</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val="0"/>
          <w:bCs w:val="0"/>
          <w:color w:val="auto"/>
          <w:sz w:val="32"/>
          <w:szCs w:val="40"/>
          <w:u w:val="none" w:color="auto"/>
          <w:lang w:val="en-US" w:eastAsia="zh-CN"/>
        </w:rPr>
      </w:pPr>
      <w:r>
        <w:rPr>
          <w:rFonts w:hint="eastAsia" w:ascii="仿宋_GB2312" w:hAnsi="仿宋_GB2312" w:eastAsia="仿宋_GB2312" w:cs="仿宋_GB2312"/>
          <w:b/>
          <w:bCs/>
          <w:color w:val="auto"/>
          <w:sz w:val="32"/>
          <w:szCs w:val="40"/>
          <w:u w:val="none" w:color="auto"/>
          <w:lang w:val="en-US" w:eastAsia="zh-CN"/>
        </w:rPr>
        <w:t>3.关于意识形态工作存在薄弱环节的问题。</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b w:val="0"/>
          <w:bCs w:val="0"/>
          <w:color w:val="auto"/>
          <w:sz w:val="32"/>
          <w:szCs w:val="40"/>
          <w:u w:val="none" w:color="auto"/>
          <w:lang w:val="en-US" w:eastAsia="zh-CN"/>
        </w:rPr>
      </w:pPr>
      <w:r>
        <w:rPr>
          <w:rFonts w:hint="eastAsia" w:ascii="仿宋_GB2312" w:hAnsi="仿宋_GB2312" w:eastAsia="仿宋_GB2312" w:cs="仿宋_GB2312"/>
          <w:b/>
          <w:bCs/>
          <w:color w:val="auto"/>
          <w:sz w:val="32"/>
          <w:szCs w:val="32"/>
          <w:u w:val="none" w:color="auto"/>
          <w:lang w:val="en-US" w:eastAsia="zh-CN"/>
        </w:rPr>
        <w:t>一是</w:t>
      </w:r>
      <w:r>
        <w:rPr>
          <w:rFonts w:hint="eastAsia" w:ascii="仿宋_GB2312" w:hAnsi="仿宋_GB2312" w:eastAsia="仿宋_GB2312" w:cs="仿宋_GB2312"/>
          <w:b w:val="0"/>
          <w:bCs w:val="0"/>
          <w:color w:val="auto"/>
          <w:sz w:val="32"/>
          <w:szCs w:val="32"/>
          <w:u w:val="none" w:color="auto"/>
          <w:lang w:val="en-US" w:eastAsia="zh-CN"/>
        </w:rPr>
        <w:t>定期</w:t>
      </w:r>
      <w:r>
        <w:rPr>
          <w:rFonts w:hint="eastAsia" w:ascii="仿宋_GB2312" w:hAnsi="仿宋_GB2312" w:eastAsia="仿宋_GB2312" w:cs="仿宋_GB2312"/>
          <w:color w:val="auto"/>
          <w:sz w:val="32"/>
          <w:szCs w:val="32"/>
          <w:u w:val="none" w:color="auto"/>
          <w:lang w:val="en-US" w:eastAsia="zh-CN"/>
        </w:rPr>
        <w:t>召开意识形态专题工作会议，2024年12月20日、2025年6月12日</w:t>
      </w:r>
      <w:r>
        <w:rPr>
          <w:rFonts w:hint="default" w:ascii="仿宋_GB2312" w:hAnsi="仿宋_GB2312" w:eastAsia="仿宋_GB2312" w:cs="仿宋_GB2312"/>
          <w:color w:val="auto"/>
          <w:sz w:val="32"/>
          <w:szCs w:val="32"/>
          <w:u w:val="none" w:color="auto"/>
          <w:lang w:val="en-US" w:eastAsia="zh-CN"/>
        </w:rPr>
        <w:t>召开意识形态专题会议</w:t>
      </w:r>
      <w:r>
        <w:rPr>
          <w:rFonts w:hint="eastAsia" w:ascii="仿宋_GB2312" w:hAnsi="仿宋_GB2312" w:eastAsia="仿宋_GB2312" w:cs="仿宋_GB2312"/>
          <w:color w:val="auto"/>
          <w:sz w:val="32"/>
          <w:szCs w:val="32"/>
          <w:u w:val="none" w:color="auto"/>
          <w:lang w:val="en-US" w:eastAsia="zh-CN"/>
        </w:rPr>
        <w:t>，总结半年意识形态工作开展情况，对下一阶段的意识形态工作进行安排部署。</w:t>
      </w:r>
      <w:r>
        <w:rPr>
          <w:rFonts w:hint="eastAsia" w:ascii="仿宋_GB2312" w:hAnsi="仿宋_GB2312" w:eastAsia="仿宋_GB2312" w:cs="仿宋_GB2312"/>
          <w:b/>
          <w:bCs/>
          <w:color w:val="auto"/>
          <w:sz w:val="32"/>
          <w:szCs w:val="32"/>
          <w:u w:val="none" w:color="auto"/>
          <w:lang w:val="en-US" w:eastAsia="zh-CN"/>
        </w:rPr>
        <w:t>二是</w:t>
      </w:r>
      <w:r>
        <w:rPr>
          <w:rFonts w:hint="eastAsia" w:ascii="仿宋_GB2312" w:hAnsi="仿宋_GB2312" w:eastAsia="仿宋_GB2312" w:cs="仿宋_GB2312"/>
          <w:color w:val="auto"/>
          <w:sz w:val="32"/>
          <w:szCs w:val="32"/>
          <w:u w:val="none" w:color="auto"/>
          <w:lang w:val="en-US" w:eastAsia="zh-CN"/>
        </w:rPr>
        <w:t>高度重视意识形态工作，将其纳入重要议事日程，纳入年初工作计划、年终工作总结、述职述廉报告、民主生活会对照检查材料等，做到“八个纳入”,并对班子成员述职述廉报告未提及意识形态相关内容的问题进行提醒谈话。</w:t>
      </w:r>
      <w:r>
        <w:rPr>
          <w:rFonts w:hint="eastAsia" w:ascii="仿宋_GB2312" w:hAnsi="仿宋_GB2312" w:eastAsia="仿宋_GB2312" w:cs="仿宋_GB2312"/>
          <w:b/>
          <w:bCs/>
          <w:color w:val="auto"/>
          <w:sz w:val="32"/>
          <w:szCs w:val="32"/>
          <w:u w:val="none" w:color="auto"/>
          <w:lang w:val="en-US" w:eastAsia="zh-CN"/>
        </w:rPr>
        <w:t>三是</w:t>
      </w:r>
      <w:r>
        <w:rPr>
          <w:rFonts w:hint="eastAsia" w:ascii="仿宋_GB2312" w:hAnsi="仿宋_GB2312" w:eastAsia="仿宋_GB2312" w:cs="仿宋_GB2312"/>
          <w:color w:val="auto"/>
          <w:sz w:val="32"/>
          <w:szCs w:val="32"/>
          <w:u w:val="none" w:color="auto"/>
          <w:lang w:val="en-US" w:eastAsia="zh-CN"/>
        </w:rPr>
        <w:t>发挥团属新媒体平台的作用，严格落实“三审三校”制度，及时发布党的政策、团的工作动态等信息，积极转发至各团属宣传群内，增加公众号推文的阅读量，扩大覆盖面，截至目前共发布原创推文26篇，阅读量200以上的21篇，占比81%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楷体_GB2312" w:hAnsi="仿宋_GB2312" w:eastAsia="楷体_GB2312" w:cs="楷体_GB2312"/>
          <w:b w:val="0"/>
          <w:bCs w:val="0"/>
          <w:color w:val="auto"/>
          <w:sz w:val="32"/>
          <w:szCs w:val="32"/>
          <w:u w:val="none" w:color="auto"/>
        </w:rPr>
      </w:pPr>
      <w:r>
        <w:rPr>
          <w:rFonts w:hint="eastAsia" w:ascii="楷体_GB2312" w:eastAsia="楷体_GB2312"/>
          <w:color w:val="auto"/>
          <w:sz w:val="32"/>
          <w:szCs w:val="32"/>
          <w:u w:val="none" w:color="auto"/>
        </w:rPr>
        <w:t>（三）</w:t>
      </w:r>
      <w:r>
        <w:rPr>
          <w:rFonts w:hint="eastAsia" w:ascii="楷体_GB2312" w:hAnsi="仿宋_GB2312" w:eastAsia="楷体_GB2312" w:cs="楷体_GB2312"/>
          <w:b w:val="0"/>
          <w:bCs w:val="0"/>
          <w:color w:val="auto"/>
          <w:sz w:val="32"/>
          <w:szCs w:val="32"/>
          <w:u w:val="none" w:color="auto"/>
        </w:rPr>
        <w:t>聚焦群众</w:t>
      </w:r>
      <w:r>
        <w:rPr>
          <w:rFonts w:hint="eastAsia" w:ascii="楷体_GB2312" w:hAnsi="仿宋_GB2312" w:eastAsia="楷体_GB2312" w:cs="楷体_GB2312"/>
          <w:b w:val="0"/>
          <w:bCs w:val="0"/>
          <w:color w:val="auto"/>
          <w:sz w:val="32"/>
          <w:szCs w:val="32"/>
          <w:u w:val="none" w:color="auto"/>
          <w:lang w:eastAsia="zh-CN"/>
        </w:rPr>
        <w:t>身边不正之风和</w:t>
      </w:r>
      <w:r>
        <w:rPr>
          <w:rFonts w:hint="eastAsia" w:ascii="楷体_GB2312" w:hAnsi="仿宋_GB2312" w:eastAsia="楷体_GB2312" w:cs="楷体_GB2312"/>
          <w:b w:val="0"/>
          <w:bCs w:val="0"/>
          <w:color w:val="auto"/>
          <w:sz w:val="32"/>
          <w:szCs w:val="32"/>
          <w:u w:val="none" w:color="auto"/>
        </w:rPr>
        <w:t>腐败问题</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楷体_GB2312" w:hAnsi="楷体_GB2312" w:eastAsia="仿宋_GB2312" w:cs="楷体_GB2312"/>
          <w:b/>
          <w:bCs/>
          <w:color w:val="auto"/>
          <w:sz w:val="32"/>
          <w:szCs w:val="32"/>
          <w:highlight w:val="none"/>
          <w:u w:val="none" w:color="auto"/>
          <w:lang w:eastAsia="zh-CN"/>
        </w:rPr>
      </w:pPr>
      <w:r>
        <w:rPr>
          <w:rFonts w:hint="eastAsia" w:ascii="仿宋_GB2312" w:hAnsi="仿宋_GB2312" w:eastAsia="仿宋_GB2312" w:cs="仿宋_GB2312"/>
          <w:b/>
          <w:bCs/>
          <w:color w:val="auto"/>
          <w:sz w:val="32"/>
          <w:szCs w:val="32"/>
          <w:u w:val="none" w:color="auto"/>
          <w:lang w:val="en-US" w:eastAsia="zh-CN"/>
        </w:rPr>
        <w:t>1.关于</w:t>
      </w:r>
      <w:r>
        <w:rPr>
          <w:rFonts w:hint="eastAsia" w:eastAsia="仿宋_GB2312" w:cs="仿宋_GB2312"/>
          <w:b/>
          <w:bCs/>
          <w:color w:val="auto"/>
          <w:sz w:val="32"/>
          <w:szCs w:val="32"/>
          <w:u w:val="none" w:color="auto"/>
          <w:lang w:eastAsia="zh-CN"/>
        </w:rPr>
        <w:t>执行财务制度不严格</w:t>
      </w:r>
      <w:r>
        <w:rPr>
          <w:rFonts w:hint="eastAsia" w:eastAsia="仿宋_GB2312" w:cs="仿宋_GB2312"/>
          <w:b/>
          <w:bCs/>
          <w:color w:val="auto"/>
          <w:sz w:val="32"/>
          <w:szCs w:val="32"/>
          <w:u w:val="none" w:color="auto"/>
          <w:lang w:val="en-US" w:eastAsia="zh-CN"/>
        </w:rPr>
        <w:t>的问题</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bCs/>
          <w:color w:val="auto"/>
          <w:sz w:val="32"/>
          <w:szCs w:val="32"/>
          <w:u w:val="none" w:color="auto"/>
          <w:lang w:val="en-US" w:eastAsia="zh-CN"/>
        </w:rPr>
        <w:t>一是</w:t>
      </w:r>
      <w:r>
        <w:rPr>
          <w:rFonts w:hint="eastAsia" w:ascii="仿宋_GB2312" w:hAnsi="Times New Roman" w:eastAsia="仿宋_GB2312" w:cs="仿宋_GB2312"/>
          <w:color w:val="auto"/>
          <w:kern w:val="2"/>
          <w:sz w:val="32"/>
          <w:szCs w:val="32"/>
          <w:highlight w:val="none"/>
          <w:u w:val="none" w:color="auto"/>
          <w:lang w:val="en-US" w:eastAsia="zh-CN" w:bidi="ar-SA"/>
        </w:rPr>
        <w:t>及时补办相关附件材料，并督促指导经办人员和财务人员加强费用报销制度的学习，进一步规范财务管理，做到及时入账，报销附件齐全。</w:t>
      </w:r>
      <w:r>
        <w:rPr>
          <w:rFonts w:hint="eastAsia" w:ascii="仿宋_GB2312" w:hAnsi="仿宋_GB2312" w:eastAsia="仿宋_GB2312" w:cs="仿宋_GB2312"/>
          <w:b/>
          <w:bCs/>
          <w:color w:val="auto"/>
          <w:sz w:val="32"/>
          <w:szCs w:val="32"/>
          <w:u w:val="none" w:color="auto"/>
          <w:lang w:val="en-US" w:eastAsia="zh-CN"/>
        </w:rPr>
        <w:t>二是</w:t>
      </w:r>
      <w:r>
        <w:rPr>
          <w:rFonts w:hint="eastAsia" w:ascii="仿宋_GB2312" w:hAnsi="Times New Roman" w:eastAsia="仿宋_GB2312" w:cs="仿宋_GB2312"/>
          <w:color w:val="auto"/>
          <w:kern w:val="2"/>
          <w:sz w:val="32"/>
          <w:szCs w:val="32"/>
          <w:highlight w:val="none"/>
          <w:u w:val="none" w:color="auto"/>
          <w:lang w:val="en-US" w:eastAsia="zh-CN" w:bidi="ar-SA"/>
        </w:rPr>
        <w:t>第一时间联系相关负责人员补充支付依据，进一步规范财务审批程序，未经会计、分管领导和主要领导审核签字的费用报销</w:t>
      </w:r>
      <w:r>
        <w:rPr>
          <w:rFonts w:hint="eastAsia" w:ascii="仿宋_GB2312" w:hAnsi="仿宋_GB2312" w:eastAsia="仿宋_GB2312" w:cs="仿宋_GB2312"/>
          <w:b w:val="0"/>
          <w:bCs w:val="0"/>
          <w:color w:val="auto"/>
          <w:sz w:val="32"/>
          <w:szCs w:val="32"/>
          <w:u w:val="none" w:color="auto"/>
          <w:lang w:val="en-US" w:eastAsia="zh-CN"/>
        </w:rPr>
        <w:t>单和</w:t>
      </w:r>
      <w:r>
        <w:rPr>
          <w:rFonts w:hint="eastAsia" w:ascii="仿宋_GB2312" w:hAnsi="仿宋_GB2312" w:eastAsia="仿宋_GB2312" w:cs="仿宋_GB2312"/>
          <w:b w:val="0"/>
          <w:bCs w:val="0"/>
          <w:color w:val="auto"/>
          <w:sz w:val="32"/>
          <w:szCs w:val="32"/>
          <w:u w:val="none" w:color="auto"/>
          <w:lang w:eastAsia="zh-CN"/>
        </w:rPr>
        <w:t>报支相关费用无依据的</w:t>
      </w:r>
      <w:r>
        <w:rPr>
          <w:rFonts w:hint="eastAsia" w:ascii="仿宋_GB2312" w:hAnsi="仿宋_GB2312" w:eastAsia="仿宋_GB2312" w:cs="仿宋_GB2312"/>
          <w:b w:val="0"/>
          <w:bCs w:val="0"/>
          <w:color w:val="auto"/>
          <w:sz w:val="32"/>
          <w:szCs w:val="32"/>
          <w:u w:val="none" w:color="auto"/>
          <w:lang w:val="en-US" w:eastAsia="zh-CN"/>
        </w:rPr>
        <w:t>一律不予与报销。</w:t>
      </w:r>
      <w:r>
        <w:rPr>
          <w:rFonts w:hint="eastAsia" w:ascii="仿宋_GB2312" w:hAnsi="仿宋_GB2312" w:eastAsia="仿宋_GB2312" w:cs="仿宋_GB2312"/>
          <w:b/>
          <w:bCs/>
          <w:color w:val="auto"/>
          <w:sz w:val="32"/>
          <w:szCs w:val="32"/>
          <w:u w:val="none" w:color="auto"/>
          <w:lang w:val="en-US" w:eastAsia="zh-CN"/>
        </w:rPr>
        <w:t>三是</w:t>
      </w:r>
      <w:r>
        <w:rPr>
          <w:rFonts w:hint="eastAsia" w:ascii="仿宋_GB2312" w:hAnsi="仿宋_GB2312" w:eastAsia="仿宋_GB2312" w:cs="仿宋_GB2312"/>
          <w:b w:val="0"/>
          <w:bCs w:val="0"/>
          <w:color w:val="auto"/>
          <w:sz w:val="32"/>
          <w:szCs w:val="32"/>
          <w:u w:val="none" w:color="auto"/>
          <w:lang w:val="en-US" w:eastAsia="zh-CN"/>
        </w:rPr>
        <w:t>主要负责同志第一时间和财政局沟通“2022年‘六化联动’服务青少年社会工作项目尾款未能支付问题的历史遗留问题”，经沟通，后续将与建宁县启航青少年事务社会工作服务中心进行</w:t>
      </w:r>
      <w:r>
        <w:rPr>
          <w:rFonts w:hint="eastAsia" w:ascii="仿宋_GB2312" w:hAnsi="仿宋_GB2312" w:eastAsia="仿宋_GB2312" w:cs="仿宋_GB2312"/>
          <w:b w:val="0"/>
          <w:bCs w:val="0"/>
          <w:color w:val="auto"/>
          <w:sz w:val="32"/>
          <w:szCs w:val="32"/>
          <w:u w:val="none" w:color="auto"/>
          <w:lang w:eastAsia="zh-CN"/>
        </w:rPr>
        <w:t>协商，</w:t>
      </w:r>
      <w:r>
        <w:rPr>
          <w:rFonts w:hint="eastAsia" w:ascii="仿宋_GB2312" w:hAnsi="仿宋_GB2312" w:eastAsia="仿宋_GB2312" w:cs="仿宋_GB2312"/>
          <w:b w:val="0"/>
          <w:bCs w:val="0"/>
          <w:color w:val="auto"/>
          <w:sz w:val="32"/>
          <w:szCs w:val="32"/>
          <w:u w:val="none" w:color="auto"/>
          <w:lang w:val="en-US" w:eastAsia="zh-CN"/>
        </w:rPr>
        <w:t>削减一定费用</w:t>
      </w:r>
      <w:r>
        <w:rPr>
          <w:rFonts w:hint="eastAsia" w:ascii="仿宋_GB2312" w:hAnsi="仿宋_GB2312" w:eastAsia="仿宋_GB2312" w:cs="仿宋_GB2312"/>
          <w:b w:val="0"/>
          <w:bCs w:val="0"/>
          <w:color w:val="auto"/>
          <w:sz w:val="32"/>
          <w:szCs w:val="32"/>
          <w:u w:val="none" w:color="auto"/>
          <w:lang w:eastAsia="zh-CN"/>
        </w:rPr>
        <w:t>后分期付款。</w:t>
      </w:r>
    </w:p>
    <w:p>
      <w:pPr>
        <w:pStyle w:val="4"/>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2" w:firstLineChars="200"/>
        <w:textAlignment w:val="auto"/>
        <w:rPr>
          <w:rFonts w:hint="default" w:ascii="仿宋_GB2312" w:hAnsi="仿宋_GB2312" w:eastAsia="仿宋_GB2312" w:cs="仿宋_GB2312"/>
          <w:b w:val="0"/>
          <w:bCs w:val="0"/>
          <w:color w:val="auto"/>
          <w:sz w:val="32"/>
          <w:szCs w:val="40"/>
          <w:u w:val="none" w:color="auto"/>
          <w:lang w:val="en-US" w:eastAsia="zh-CN"/>
        </w:rPr>
      </w:pPr>
      <w:r>
        <w:rPr>
          <w:rFonts w:hint="eastAsia" w:ascii="仿宋_GB2312" w:hAnsi="仿宋_GB2312" w:eastAsia="仿宋_GB2312" w:cs="仿宋_GB2312"/>
          <w:b/>
          <w:bCs/>
          <w:color w:val="auto"/>
          <w:sz w:val="32"/>
          <w:szCs w:val="32"/>
          <w:u w:val="none" w:color="auto"/>
          <w:lang w:val="en-US" w:eastAsia="zh-CN"/>
        </w:rPr>
        <w:t>2.关于</w:t>
      </w:r>
      <w:r>
        <w:rPr>
          <w:rFonts w:hint="eastAsia" w:ascii="Times New Roman" w:hAnsi="Times New Roman" w:eastAsia="仿宋_GB2312" w:cs="Times New Roman"/>
          <w:b/>
          <w:bCs/>
          <w:color w:val="auto"/>
          <w:spacing w:val="0"/>
          <w:sz w:val="32"/>
          <w:szCs w:val="32"/>
          <w:highlight w:val="none"/>
          <w:u w:val="none" w:color="auto"/>
          <w:lang w:val="en-US" w:eastAsia="zh-CN"/>
        </w:rPr>
        <w:t>工作作风</w:t>
      </w:r>
      <w:r>
        <w:rPr>
          <w:rFonts w:hint="eastAsia" w:eastAsia="仿宋_GB2312" w:cs="Times New Roman"/>
          <w:b/>
          <w:bCs/>
          <w:color w:val="auto"/>
          <w:spacing w:val="0"/>
          <w:sz w:val="32"/>
          <w:szCs w:val="32"/>
          <w:highlight w:val="none"/>
          <w:u w:val="none" w:color="auto"/>
          <w:lang w:val="en-US" w:eastAsia="zh-CN"/>
        </w:rPr>
        <w:t>不够扎实的问题</w:t>
      </w:r>
    </w:p>
    <w:p>
      <w:pPr>
        <w:keepNext w:val="0"/>
        <w:keepLines w:val="0"/>
        <w:pageBreakBefore w:val="0"/>
        <w:widowControl/>
        <w:suppressLineNumbers w:val="0"/>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b/>
          <w:bCs/>
          <w:color w:val="auto"/>
          <w:sz w:val="32"/>
          <w:szCs w:val="32"/>
          <w:highlight w:val="none"/>
          <w:u w:val="none" w:color="auto"/>
          <w:lang w:val="en-US" w:eastAsia="zh-CN"/>
        </w:rPr>
      </w:pPr>
      <w:r>
        <w:rPr>
          <w:rFonts w:hint="eastAsia" w:ascii="仿宋_GB2312" w:hAnsi="仿宋_GB2312" w:eastAsia="仿宋_GB2312" w:cs="仿宋_GB2312"/>
          <w:b w:val="0"/>
          <w:bCs w:val="0"/>
          <w:color w:val="auto"/>
          <w:kern w:val="2"/>
          <w:sz w:val="32"/>
          <w:szCs w:val="40"/>
          <w:u w:val="none" w:color="auto"/>
          <w:lang w:val="en-US" w:eastAsia="zh-CN" w:bidi="ar-SA"/>
        </w:rPr>
        <w:t>科学制定团干部教育培训计划，聚焦团干部思想教育、党性锻炼、能力素质、示范引领等，每年至少组织团干部开展2次集中培训。比如，2025年4月举办2025年建宁县青年马克思主义者培养工程培训班暨走进国家电网活动，针对智慧团建、发展团员、信息宣传等工作开展专题培训，指导基层团组织熟练操作团建工具，摸清团员底数；2025年7月组织少先队辅导员开展业务培训，着力提升团干部能力素质。</w:t>
      </w:r>
    </w:p>
    <w:p>
      <w:pPr>
        <w:pStyle w:val="4"/>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2"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b/>
          <w:bCs/>
          <w:color w:val="auto"/>
          <w:sz w:val="32"/>
          <w:szCs w:val="32"/>
          <w:highlight w:val="none"/>
          <w:u w:val="none" w:color="auto"/>
          <w:lang w:val="en-US" w:eastAsia="zh-CN"/>
        </w:rPr>
        <w:t>3.关于资产长期闲置未发挥作用的问题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Times New Roman" w:eastAsia="仿宋_GB2312" w:cs="Times New Roman"/>
          <w:color w:val="auto"/>
          <w:sz w:val="32"/>
          <w:szCs w:val="32"/>
          <w:u w:val="none" w:color="auto"/>
          <w:lang w:val="en-US" w:eastAsia="zh-CN"/>
        </w:rPr>
      </w:pPr>
      <w:r>
        <w:rPr>
          <w:rFonts w:hint="eastAsia" w:ascii="仿宋_GB2312" w:hAnsi="Times New Roman" w:eastAsia="仿宋_GB2312" w:cs="Times New Roman"/>
          <w:color w:val="auto"/>
          <w:sz w:val="32"/>
          <w:szCs w:val="32"/>
          <w:u w:val="none" w:color="auto"/>
          <w:lang w:val="en-US" w:eastAsia="zh-CN"/>
        </w:rPr>
        <w:t>团县委主要负责同志于2025年6月26日前往三明团市委汇报工作，申请协调解决建宁县青少年宫装修经费事宜。并与建宁县文化宫多次沟通洽谈，已达成“宫馆联建”合作意向，后续将进一步推动落实。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u w:val="none" w:color="auto"/>
          <w:lang w:val="en-US" w:eastAsia="zh-CN"/>
        </w:rPr>
      </w:pPr>
      <w:r>
        <w:rPr>
          <w:rFonts w:hint="eastAsia" w:ascii="楷体_GB2312" w:hAnsi="楷体_GB2312" w:eastAsia="楷体_GB2312" w:cs="楷体_GB2312"/>
          <w:b w:val="0"/>
          <w:bCs w:val="0"/>
          <w:color w:val="auto"/>
          <w:sz w:val="32"/>
          <w:szCs w:val="32"/>
          <w:u w:val="none" w:color="auto"/>
          <w:lang w:val="en-US" w:eastAsia="zh-CN"/>
        </w:rPr>
        <w:t>（四）聚焦基层党组织和党员队伍建设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left"/>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b/>
          <w:bCs/>
          <w:color w:val="auto"/>
          <w:sz w:val="32"/>
          <w:szCs w:val="32"/>
          <w:u w:val="none" w:color="auto"/>
          <w:lang w:val="en-US" w:eastAsia="zh-CN"/>
        </w:rPr>
        <w:t>1.关于集体领导核心作用不够凸显的问题。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left"/>
        <w:textAlignment w:val="auto"/>
        <w:rPr>
          <w:rFonts w:hint="default"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bCs/>
          <w:color w:val="auto"/>
          <w:sz w:val="32"/>
          <w:szCs w:val="32"/>
          <w:u w:val="none" w:color="auto"/>
          <w:lang w:val="en-US" w:eastAsia="zh-CN"/>
        </w:rPr>
        <w:t>一是</w:t>
      </w:r>
      <w:r>
        <w:rPr>
          <w:rFonts w:hint="eastAsia" w:ascii="仿宋_GB2312" w:hAnsi="仿宋_GB2312" w:eastAsia="仿宋_GB2312" w:cs="仿宋_GB2312"/>
          <w:b w:val="0"/>
          <w:bCs w:val="0"/>
          <w:color w:val="auto"/>
          <w:sz w:val="32"/>
          <w:szCs w:val="32"/>
          <w:u w:val="none" w:color="auto"/>
          <w:lang w:val="en-US" w:eastAsia="zh-CN"/>
        </w:rPr>
        <w:t>制定并下发《“三重一大”事项议事决策制度实施办法》（团建委办〔2025〕1号），严格执行“三重一大”制度，工作要点、评先评优、年度考核、大额资金使用等事项开会研究讨论18次；针对研究议题未完整记录过程问题，对具体经办人员进行提醒谈话，要求办公室安排专人对重大事项的决策过程进行详细记录，确保制度落实落细，提高决策的科学性和透明度。</w:t>
      </w:r>
      <w:r>
        <w:rPr>
          <w:rFonts w:hint="eastAsia" w:ascii="仿宋_GB2312" w:hAnsi="仿宋_GB2312" w:eastAsia="仿宋_GB2312" w:cs="仿宋_GB2312"/>
          <w:b/>
          <w:bCs/>
          <w:color w:val="auto"/>
          <w:sz w:val="32"/>
          <w:szCs w:val="32"/>
          <w:u w:val="none" w:color="auto"/>
          <w:lang w:val="en-US" w:eastAsia="zh-CN"/>
        </w:rPr>
        <w:t>二是</w:t>
      </w:r>
      <w:r>
        <w:rPr>
          <w:rFonts w:hint="eastAsia" w:ascii="仿宋_GB2312" w:hAnsi="仿宋_GB2312" w:eastAsia="仿宋_GB2312" w:cs="仿宋_GB2312"/>
          <w:b w:val="0"/>
          <w:bCs w:val="0"/>
          <w:color w:val="auto"/>
          <w:sz w:val="32"/>
          <w:szCs w:val="32"/>
          <w:u w:val="none" w:color="auto"/>
          <w:lang w:val="en-US" w:eastAsia="zh-CN"/>
        </w:rPr>
        <w:t>针对2021-2024年党建工作总结未体现党风廉政建设相关工作问题，对分管党建工作班子成员进行提醒谈话，要求认真贯彻落实党风廉政责任制，将党风廉政建设纳入全年工作计划和党支部工作计划，班子成员每半年对分管科室负责人开展个别廉政谈话，重大节假日前开展集体廉政谈话，2024年12月27日和</w:t>
      </w:r>
      <w:r>
        <w:rPr>
          <w:rFonts w:hint="eastAsia" w:ascii="仿宋_GB2312" w:hAnsi="Times New Roman" w:eastAsia="仿宋_GB2312" w:cs="Times New Roman"/>
          <w:color w:val="auto"/>
          <w:sz w:val="32"/>
          <w:szCs w:val="32"/>
          <w:u w:val="none" w:color="auto"/>
          <w:lang w:val="en-US" w:eastAsia="zh-CN"/>
        </w:rPr>
        <w:t>2025年6月17日</w:t>
      </w:r>
      <w:r>
        <w:rPr>
          <w:rFonts w:hint="eastAsia" w:ascii="仿宋_GB2312" w:hAnsi="仿宋_GB2312" w:eastAsia="仿宋_GB2312" w:cs="仿宋_GB2312"/>
          <w:b w:val="0"/>
          <w:bCs w:val="0"/>
          <w:color w:val="auto"/>
          <w:sz w:val="32"/>
          <w:szCs w:val="32"/>
          <w:u w:val="none" w:color="auto"/>
          <w:lang w:val="en-US" w:eastAsia="zh-CN"/>
        </w:rPr>
        <w:t>召开党风廉政分析会，听取廉政工作情况汇报，研究部署下步工作。</w:t>
      </w:r>
      <w:r>
        <w:rPr>
          <w:rFonts w:hint="eastAsia" w:ascii="仿宋_GB2312" w:hAnsi="仿宋_GB2312" w:eastAsia="仿宋_GB2312" w:cs="仿宋_GB2312"/>
          <w:b/>
          <w:bCs/>
          <w:color w:val="auto"/>
          <w:sz w:val="32"/>
          <w:szCs w:val="32"/>
          <w:u w:val="none" w:color="auto"/>
          <w:lang w:val="en-US" w:eastAsia="zh-CN"/>
        </w:rPr>
        <w:t>三是</w:t>
      </w:r>
      <w:r>
        <w:rPr>
          <w:rFonts w:hint="eastAsia" w:ascii="仿宋_GB2312" w:hAnsi="仿宋_GB2312" w:eastAsia="仿宋_GB2312" w:cs="仿宋_GB2312"/>
          <w:b w:val="0"/>
          <w:bCs w:val="0"/>
          <w:color w:val="auto"/>
          <w:sz w:val="32"/>
          <w:szCs w:val="32"/>
          <w:u w:val="none" w:color="auto"/>
          <w:lang w:val="en-US" w:eastAsia="zh-CN"/>
        </w:rPr>
        <w:t xml:space="preserve">积极与挂兼职副书记和兼职3项工作以上的团委书记所在单位领导沟通，在工作安排上予以调整，截止目前，已调整濉溪镇、伊家乡、供电公司、城关中学、市管局等5名基层团委（总支）负责人，溪口镇团委书记等9人所负责工作削减至2项以内，确保团干部能全身心地投入共青团工作。 </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b/>
          <w:bCs/>
          <w:color w:val="auto"/>
          <w:sz w:val="32"/>
          <w:szCs w:val="32"/>
          <w:u w:val="none" w:color="auto"/>
          <w:lang w:val="en-US" w:eastAsia="zh-CN"/>
        </w:rPr>
        <w:t>2.关于党建引领作用发挥不足的问题。</w:t>
      </w:r>
    </w:p>
    <w:p>
      <w:pPr>
        <w:keepNext w:val="0"/>
        <w:keepLines w:val="0"/>
        <w:pageBreakBefore w:val="0"/>
        <w:widowControl w:val="0"/>
        <w:kinsoku/>
        <w:wordWrap/>
        <w:overflowPunct/>
        <w:topLinePunct w:val="0"/>
        <w:autoSpaceDE/>
        <w:autoSpaceDN/>
        <w:bidi w:val="0"/>
        <w:adjustRightInd/>
        <w:snapToGrid/>
        <w:spacing w:line="540" w:lineRule="exact"/>
        <w:ind w:firstLine="754" w:firstLineChars="235"/>
        <w:textAlignment w:val="auto"/>
        <w:rPr>
          <w:rFonts w:hint="default" w:ascii="仿宋_GB2312" w:eastAsia="仿宋_GB2312"/>
          <w:b w:val="0"/>
          <w:bCs w:val="0"/>
          <w:sz w:val="32"/>
          <w:szCs w:val="32"/>
          <w:u w:val="none" w:color="auto"/>
          <w:lang w:val="en-US" w:eastAsia="zh-CN"/>
        </w:rPr>
      </w:pPr>
      <w:r>
        <w:rPr>
          <w:rFonts w:hint="eastAsia" w:ascii="仿宋_GB2312" w:eastAsia="仿宋_GB2312"/>
          <w:b/>
          <w:bCs/>
          <w:sz w:val="32"/>
          <w:szCs w:val="32"/>
          <w:u w:val="none" w:color="auto"/>
          <w:lang w:val="en-US" w:eastAsia="zh-CN"/>
        </w:rPr>
        <w:t>一是</w:t>
      </w:r>
      <w:r>
        <w:rPr>
          <w:rFonts w:hint="eastAsia" w:ascii="仿宋_GB2312" w:eastAsia="仿宋_GB2312"/>
          <w:sz w:val="32"/>
          <w:szCs w:val="32"/>
          <w:u w:val="none" w:color="auto"/>
          <w:lang w:val="en-US" w:eastAsia="zh-CN"/>
        </w:rPr>
        <w:t>针对巡察反馈的问题，专门对负责党建工作的工作人员开展提醒谈话，督促其提高政治站位，深刻认识到党建工作的严肃性，以严谨务实的工作作风认真细致地做好会议记录等党务工作，防止出现类似问题。</w:t>
      </w:r>
      <w:r>
        <w:rPr>
          <w:rFonts w:hint="eastAsia" w:ascii="仿宋_GB2312" w:hAnsi="仿宋_GB2312" w:eastAsia="仿宋_GB2312" w:cs="仿宋_GB2312"/>
          <w:b/>
          <w:bCs/>
          <w:color w:val="auto"/>
          <w:sz w:val="32"/>
          <w:szCs w:val="32"/>
          <w:u w:val="none" w:color="auto"/>
          <w:lang w:val="en-US" w:eastAsia="zh-CN"/>
        </w:rPr>
        <w:t>二是</w:t>
      </w:r>
      <w:r>
        <w:rPr>
          <w:rFonts w:hint="eastAsia" w:ascii="仿宋_GB2312" w:hAnsi="仿宋_GB2312" w:eastAsia="仿宋_GB2312" w:cs="仿宋_GB2312"/>
          <w:b w:val="0"/>
          <w:bCs w:val="0"/>
          <w:color w:val="auto"/>
          <w:sz w:val="32"/>
          <w:szCs w:val="32"/>
          <w:u w:val="none" w:color="auto"/>
          <w:lang w:val="en-US" w:eastAsia="zh-CN"/>
        </w:rPr>
        <w:t>组织班子成员和全体党员干部认真学习《关于新形势下党内政治生活的若干准则》，</w:t>
      </w:r>
      <w:r>
        <w:rPr>
          <w:rFonts w:hint="eastAsia" w:ascii="仿宋_GB2312" w:eastAsia="仿宋_GB2312"/>
          <w:color w:val="auto"/>
          <w:sz w:val="32"/>
          <w:szCs w:val="32"/>
          <w:u w:val="none" w:color="auto"/>
          <w:lang w:val="en-US" w:eastAsia="zh-CN"/>
        </w:rPr>
        <w:t>强</w:t>
      </w:r>
      <w:r>
        <w:rPr>
          <w:rFonts w:hint="eastAsia" w:ascii="仿宋_GB2312" w:eastAsia="仿宋_GB2312"/>
          <w:sz w:val="32"/>
          <w:szCs w:val="32"/>
          <w:u w:val="none" w:color="auto"/>
          <w:lang w:val="en-US" w:eastAsia="zh-CN"/>
        </w:rPr>
        <w:t>化思想认识，认真按照民主生活会、组织生活会和巡察整改专题民主生活会要求，把自己摆进去、把职责摆进去，深入检视查摆问题，做到自我批评“见真章”，相互批评“动真格”，严肃开展党内政治生活，开展的2024年民主生活会、组织生活会和巡察整改专项民主生活会，未再出现以建议代替批评的情况。</w:t>
      </w:r>
      <w:r>
        <w:rPr>
          <w:rFonts w:hint="eastAsia" w:ascii="仿宋_GB2312" w:eastAsia="仿宋_GB2312"/>
          <w:b/>
          <w:bCs/>
          <w:sz w:val="32"/>
          <w:szCs w:val="32"/>
          <w:u w:val="none" w:color="auto"/>
          <w:lang w:val="en-US" w:eastAsia="zh-CN"/>
        </w:rPr>
        <w:t>三是</w:t>
      </w:r>
      <w:r>
        <w:rPr>
          <w:rFonts w:hint="eastAsia" w:ascii="仿宋_GB2312" w:eastAsia="仿宋_GB2312"/>
          <w:b w:val="0"/>
          <w:bCs w:val="0"/>
          <w:sz w:val="32"/>
          <w:szCs w:val="32"/>
          <w:u w:val="none" w:color="auto"/>
          <w:lang w:val="en-US" w:eastAsia="zh-CN"/>
        </w:rPr>
        <w:t>主动与县委组织部、县直机关党工委、统战部机关党委以及各乡镇党委沟通联系，召开青年联席会议，推动乡镇</w:t>
      </w:r>
      <w:r>
        <w:rPr>
          <w:rFonts w:hint="eastAsia" w:ascii="仿宋_GB2312" w:hAnsi="仿宋_GB2312" w:eastAsia="仿宋_GB2312" w:cs="仿宋_GB2312"/>
          <w:b w:val="0"/>
          <w:bCs w:val="0"/>
          <w:color w:val="auto"/>
          <w:sz w:val="32"/>
          <w:szCs w:val="32"/>
          <w:u w:val="none" w:color="auto"/>
          <w:lang w:val="en-US" w:eastAsia="zh-CN"/>
        </w:rPr>
        <w:t>7名</w:t>
      </w:r>
      <w:r>
        <w:rPr>
          <w:rFonts w:hint="eastAsia" w:ascii="仿宋_GB2312" w:eastAsia="仿宋_GB2312"/>
          <w:b w:val="0"/>
          <w:bCs w:val="0"/>
          <w:sz w:val="32"/>
          <w:szCs w:val="32"/>
          <w:u w:val="none" w:color="auto"/>
          <w:lang w:val="en-US" w:eastAsia="zh-CN"/>
        </w:rPr>
        <w:t>党委委员分管共青团工作；联合县委组织部、县直机关党工委、统战部机关党委开展“书卷映党旗·青春绽芳华”读书沙龙、县电商产业实用人才培训会、“铸牢中华民族共同体意识”主题月等，拟定青年理论学习方案，着力打造“一季一专题一月一课堂”青年理论学习品牌，进一步深化党建带团建工作。</w:t>
      </w:r>
    </w:p>
    <w:p>
      <w:pPr>
        <w:keepNext w:val="0"/>
        <w:keepLines w:val="0"/>
        <w:pageBreakBefore w:val="0"/>
        <w:widowControl w:val="0"/>
        <w:tabs>
          <w:tab w:val="left" w:pos="6598"/>
        </w:tabs>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u w:val="none" w:color="auto"/>
        </w:rPr>
      </w:pPr>
      <w:r>
        <w:rPr>
          <w:rFonts w:hint="eastAsia" w:ascii="黑体" w:hAnsi="黑体" w:eastAsia="黑体"/>
          <w:sz w:val="32"/>
          <w:szCs w:val="32"/>
          <w:u w:val="none" w:color="auto"/>
        </w:rPr>
        <w:t>三、巡察反馈问题线索的处理情况</w:t>
      </w:r>
    </w:p>
    <w:p>
      <w:pPr>
        <w:keepNext w:val="0"/>
        <w:keepLines w:val="0"/>
        <w:pageBreakBefore w:val="0"/>
        <w:widowControl w:val="0"/>
        <w:tabs>
          <w:tab w:val="left" w:pos="6598"/>
        </w:tabs>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u w:val="none" w:color="auto"/>
          <w:lang w:eastAsia="zh-CN"/>
        </w:rPr>
      </w:pPr>
      <w:r>
        <w:rPr>
          <w:rFonts w:hint="eastAsia" w:ascii="仿宋_GB2312" w:eastAsia="仿宋_GB2312"/>
          <w:sz w:val="32"/>
          <w:szCs w:val="32"/>
          <w:u w:val="none" w:color="auto"/>
          <w:lang w:eastAsia="zh-CN"/>
        </w:rPr>
        <w:t>无此类情况。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u w:val="none" w:color="auto"/>
        </w:rPr>
      </w:pPr>
      <w:r>
        <w:rPr>
          <w:rFonts w:hint="eastAsia" w:ascii="黑体" w:hAnsi="黑体" w:eastAsia="黑体"/>
          <w:sz w:val="32"/>
          <w:szCs w:val="32"/>
          <w:u w:val="none" w:color="auto"/>
        </w:rPr>
        <w:t>四、需要进一步整改的事项及措施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u w:val="none" w:color="auto"/>
          <w:lang w:eastAsia="zh-CN"/>
        </w:rPr>
      </w:pPr>
      <w:r>
        <w:rPr>
          <w:rFonts w:hint="eastAsia" w:ascii="仿宋_GB2312" w:eastAsia="仿宋_GB2312"/>
          <w:sz w:val="32"/>
          <w:szCs w:val="32"/>
          <w:u w:val="none" w:color="auto"/>
          <w:lang w:eastAsia="zh-CN"/>
        </w:rPr>
        <w:t>无此类情况。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欢迎广大干部群众对巡察整改落实情况进行监督。如有意见建议，请及时向我们反映。联系电话：</w:t>
      </w:r>
      <w:r>
        <w:rPr>
          <w:rFonts w:hint="eastAsia" w:ascii="仿宋_GB2312" w:eastAsia="仿宋_GB2312"/>
          <w:sz w:val="32"/>
          <w:szCs w:val="32"/>
          <w:lang w:val="en-US" w:eastAsia="zh-CN"/>
        </w:rPr>
        <w:t>3982864；通信地址：建宁县政府大院三楼团县委；电子邮箱：jntxw3982864@163.com。</w:t>
      </w:r>
    </w:p>
    <w:p>
      <w:pPr>
        <w:keepNext w:val="0"/>
        <w:keepLines w:val="0"/>
        <w:pageBreakBefore w:val="0"/>
        <w:widowControl w:val="0"/>
        <w:kinsoku/>
        <w:wordWrap/>
        <w:overflowPunct/>
        <w:topLinePunct w:val="0"/>
        <w:autoSpaceDE/>
        <w:autoSpaceDN/>
        <w:bidi w:val="0"/>
        <w:adjustRightInd/>
        <w:snapToGrid/>
        <w:spacing w:line="540" w:lineRule="exact"/>
        <w:ind w:right="800" w:firstLine="435"/>
        <w:jc w:val="righ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800" w:firstLine="435"/>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共青团建宁县委员会                              2025</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宋体" w:eastAsia="仿宋_GB2312"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YmExYjY5OWMxNmM5ZDA2NjNhNzIyYzFlYjFlYWEifQ=="/>
  </w:docVars>
  <w:rsids>
    <w:rsidRoot w:val="3A1C4044"/>
    <w:rsid w:val="0F991365"/>
    <w:rsid w:val="126E142E"/>
    <w:rsid w:val="142416BB"/>
    <w:rsid w:val="16F83A52"/>
    <w:rsid w:val="1C4A30BB"/>
    <w:rsid w:val="20F22304"/>
    <w:rsid w:val="21A34AE1"/>
    <w:rsid w:val="2397377F"/>
    <w:rsid w:val="2FEF1AB1"/>
    <w:rsid w:val="30D24459"/>
    <w:rsid w:val="321A31BC"/>
    <w:rsid w:val="3A0E62F9"/>
    <w:rsid w:val="3A1C4044"/>
    <w:rsid w:val="3E7A11C5"/>
    <w:rsid w:val="3F1E2BD3"/>
    <w:rsid w:val="3F2B622F"/>
    <w:rsid w:val="46B07E3C"/>
    <w:rsid w:val="47B96891"/>
    <w:rsid w:val="4B3F1B29"/>
    <w:rsid w:val="4BCC7188"/>
    <w:rsid w:val="543F64B3"/>
    <w:rsid w:val="577303A7"/>
    <w:rsid w:val="63D72EAE"/>
    <w:rsid w:val="78447B08"/>
    <w:rsid w:val="78E70473"/>
    <w:rsid w:val="79086242"/>
    <w:rsid w:val="7B645E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Body Text First Indent 2"/>
    <w:basedOn w:val="2"/>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139</Words>
  <Characters>163</Characters>
  <Lines>0</Lines>
  <Paragraphs>0</Paragraphs>
  <TotalTime>0</TotalTime>
  <ScaleCrop>false</ScaleCrop>
  <LinksUpToDate>false</LinksUpToDate>
  <CharactersWithSpaces>208</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2018-04-23T22:56:00Z</dcterms:created>
  <dc:creator>lenovo</dc:creator>
  <cp:lastModifiedBy>administrator</cp:lastModifiedBy>
  <cp:lastPrinted>2025-07-29T17:56:00Z</cp:lastPrinted>
  <dcterms:modified xsi:type="dcterms:W3CDTF">2025-08-19T09:21:13Z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0FAC099C014448BD91990BA6C9C4EE4A_13</vt:lpwstr>
  </property>
  <property fmtid="{D5CDD505-2E9C-101B-9397-08002B2CF9AE}" pid="4" name="KSOTemplateDocerSaveRecord">
    <vt:lpwstr>eyJoZGlkIjoiODdhYmExYjY5OWMxNmM5ZDA2NjNhNzIyYzFlYjFlYWEiLCJ1c2VySWQiOiIzNzQyNzEwMzYifQ==</vt:lpwstr>
  </property>
</Properties>
</file>