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224B2"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Times New Roman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Cs/>
          <w:sz w:val="36"/>
          <w:szCs w:val="36"/>
          <w:lang w:val="en-US" w:eastAsia="zh-CN"/>
        </w:rPr>
        <w:t>附件2</w:t>
      </w:r>
    </w:p>
    <w:p w14:paraId="51DA09C5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Times New Roman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36"/>
          <w:szCs w:val="36"/>
          <w:lang w:val="en-US" w:eastAsia="zh-CN"/>
        </w:rPr>
        <w:t>濉溪镇长吉村水稻智能化育秧大棚建设项目--育秧设备</w:t>
      </w:r>
    </w:p>
    <w:p w14:paraId="23C90683"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Times New Roman"/>
          <w:b/>
          <w:bCs w:val="0"/>
          <w:sz w:val="36"/>
          <w:szCs w:val="36"/>
        </w:rPr>
        <w:t>采购项目</w:t>
      </w:r>
      <w:r>
        <w:rPr>
          <w:rFonts w:hint="eastAsia" w:ascii="宋体" w:hAnsi="宋体" w:eastAsia="宋体" w:cs="Times New Roman"/>
          <w:b/>
          <w:bCs w:val="0"/>
          <w:sz w:val="36"/>
          <w:szCs w:val="36"/>
          <w:lang w:val="en-US" w:eastAsia="zh-CN"/>
        </w:rPr>
        <w:t>技术指标</w:t>
      </w:r>
    </w:p>
    <w:p w14:paraId="7EB6C30E">
      <w:pPr>
        <w:widowControl w:val="0"/>
        <w:jc w:val="center"/>
        <w:rPr>
          <w:rFonts w:hint="default" w:ascii="仿宋" w:hAnsi="仿宋" w:eastAsia="仿宋" w:cs="仿宋"/>
          <w:snapToGrid w:val="0"/>
          <w:color w:val="auto"/>
          <w:spacing w:val="-5"/>
          <w:sz w:val="28"/>
          <w:szCs w:val="28"/>
          <w:lang w:val="en-US" w:eastAsia="zh-CN" w:bidi="ar-SA"/>
        </w:rPr>
      </w:pPr>
    </w:p>
    <w:p w14:paraId="1AA3B3E2"/>
    <w:tbl>
      <w:tblPr>
        <w:tblStyle w:val="5"/>
        <w:tblW w:w="7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470"/>
        <w:gridCol w:w="5775"/>
      </w:tblGrid>
      <w:tr w14:paraId="4F8F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 w14:paraId="4F72D97E">
            <w:pPr>
              <w:widowControl w:val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470" w:type="dxa"/>
            <w:vAlign w:val="center"/>
          </w:tcPr>
          <w:p w14:paraId="01B2B353">
            <w:pPr>
              <w:widowControl w:val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设备名称</w:t>
            </w:r>
          </w:p>
        </w:tc>
        <w:tc>
          <w:tcPr>
            <w:tcW w:w="5775" w:type="dxa"/>
            <w:vAlign w:val="center"/>
          </w:tcPr>
          <w:p w14:paraId="7F9D2A9B">
            <w:pPr>
              <w:widowControl w:val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技术指标</w:t>
            </w:r>
          </w:p>
        </w:tc>
      </w:tr>
      <w:tr w14:paraId="0C478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 w14:paraId="36B2299F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70" w:type="dxa"/>
            <w:vAlign w:val="center"/>
          </w:tcPr>
          <w:p w14:paraId="1607BCB0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浸种催芽机</w:t>
            </w:r>
          </w:p>
        </w:tc>
        <w:tc>
          <w:tcPr>
            <w:tcW w:w="5775" w:type="dxa"/>
            <w:vAlign w:val="center"/>
          </w:tcPr>
          <w:p w14:paraId="27C20F18">
            <w:pPr>
              <w:widowControl w:val="0"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外形尺寸(mm)：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长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≥1800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，宽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≥1080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，高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≥110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1D225DC3">
            <w:pPr>
              <w:widowControl w:val="0"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一次浸种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量：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≥500kg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67DE9CBA">
            <w:pPr>
              <w:widowControl w:val="0"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电源：AC380V-50 Hz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72FE9B44">
            <w:pPr>
              <w:widowControl w:val="0"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napToGrid w:val="0"/>
                <w:color w:val="FF0000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电机功率：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≥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8KW。</w:t>
            </w:r>
          </w:p>
        </w:tc>
      </w:tr>
      <w:tr w14:paraId="7C8F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46" w:type="dxa"/>
            <w:vAlign w:val="center"/>
          </w:tcPr>
          <w:p w14:paraId="3B8F46EE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70" w:type="dxa"/>
            <w:vAlign w:val="center"/>
          </w:tcPr>
          <w:p w14:paraId="5119C6D9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暗化出苗室</w:t>
            </w:r>
          </w:p>
        </w:tc>
        <w:tc>
          <w:tcPr>
            <w:tcW w:w="5775" w:type="dxa"/>
            <w:vAlign w:val="center"/>
          </w:tcPr>
          <w:p w14:paraId="600A6A86">
            <w:pPr>
              <w:widowControl w:val="0"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专业定制拼装结构板房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外形尺寸：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长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≥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m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，宽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≥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m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，高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≥4m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4BE1AB76">
            <w:pPr>
              <w:widowControl w:val="0"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板房材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质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：聚胺脂酚醛板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1C6B0D02">
            <w:pPr>
              <w:widowControl w:val="0"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蒸汽发生器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：电机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功率≥8Kw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电脑控制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配智能触摸屏。</w:t>
            </w:r>
          </w:p>
        </w:tc>
      </w:tr>
      <w:tr w14:paraId="56D1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646" w:type="dxa"/>
            <w:vAlign w:val="center"/>
          </w:tcPr>
          <w:p w14:paraId="5A14A3B9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470" w:type="dxa"/>
            <w:vAlign w:val="center"/>
          </w:tcPr>
          <w:p w14:paraId="2B19CC0D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水稻育苗播种机</w:t>
            </w:r>
          </w:p>
        </w:tc>
        <w:tc>
          <w:tcPr>
            <w:tcW w:w="5775" w:type="dxa"/>
            <w:vAlign w:val="center"/>
          </w:tcPr>
          <w:p w14:paraId="5BE14F12">
            <w:pPr>
              <w:widowControl w:val="0"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外形尺寸(mm)：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长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≥4770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，宽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≥1130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，高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≥470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776A8032">
            <w:pPr>
              <w:widowControl w:val="0"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重量：≥134 Kg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2429DDF6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电源：AC220 V-50 Hz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5208B39E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4、电机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功率：≥260 W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6AD86A52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5、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颗粒容积：52cm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30cm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52cm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6FFC0DAF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6、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铺土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厚度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：1.5-2.5 cm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77898461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7、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覆土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厚度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：0.8-1.6 cm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7C3A8491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8、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适用苗盘：7寸/9寸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0660AF36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9、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工作效率：≥1200盘/小时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707C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 w14:paraId="08A9F59E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470" w:type="dxa"/>
            <w:vAlign w:val="center"/>
          </w:tcPr>
          <w:p w14:paraId="1D32FAB8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自动供盘机</w:t>
            </w:r>
          </w:p>
        </w:tc>
        <w:tc>
          <w:tcPr>
            <w:tcW w:w="5775" w:type="dxa"/>
            <w:vAlign w:val="center"/>
          </w:tcPr>
          <w:p w14:paraId="25A42152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外形尺寸(mm)：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长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≥1635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，宽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≥503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，高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≥890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686AA9B9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重量：≥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1 Kg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3D711BB0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电源：AC220V-50Hz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38F4ED9B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4、电机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功率：≥60 W+60 W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1D097E98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5、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最大堆盘率：15 盘/叠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71F4D5B0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6、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工作效率：≥1200盘/小时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062D28E6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7、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适用苗盘：7寸/9寸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5833B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46" w:type="dxa"/>
            <w:vAlign w:val="center"/>
          </w:tcPr>
          <w:p w14:paraId="49A32256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70" w:type="dxa"/>
            <w:vAlign w:val="center"/>
          </w:tcPr>
          <w:p w14:paraId="4AADB773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上土机</w:t>
            </w:r>
          </w:p>
        </w:tc>
        <w:tc>
          <w:tcPr>
            <w:tcW w:w="5775" w:type="dxa"/>
            <w:vAlign w:val="center"/>
          </w:tcPr>
          <w:p w14:paraId="6164B844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外形尺寸(mm)：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长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≥3000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，宽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≥1300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，高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≥700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237A2039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重量：≥120 Kg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3A872A1B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电源：AC220V-50Hz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6CB2D73B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4、电机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功率：≥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200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W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278C44B7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5、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输送方式：手摇升降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47FA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6" w:type="dxa"/>
            <w:vAlign w:val="center"/>
          </w:tcPr>
          <w:p w14:paraId="4C9CD78C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470" w:type="dxa"/>
            <w:vAlign w:val="center"/>
          </w:tcPr>
          <w:p w14:paraId="1D876A93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叠盘机</w:t>
            </w:r>
          </w:p>
        </w:tc>
        <w:tc>
          <w:tcPr>
            <w:tcW w:w="5775" w:type="dxa"/>
            <w:vAlign w:val="center"/>
          </w:tcPr>
          <w:p w14:paraId="60FF06A7">
            <w:pPr>
              <w:widowControl w:val="0"/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外形尺寸(mm)：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长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≥1470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，宽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≥690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，高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≥460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5DEC8D3C">
            <w:pPr>
              <w:widowControl w:val="0"/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重量：≥70 Kg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41F1550F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电源：AC220V-50Hz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7B97A320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4、电机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功率：≥200W+90W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289C82DB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5、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叠盘数：2-5 盘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69345FDF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6、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工作效率：≥1200盘/小时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451E7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46" w:type="dxa"/>
            <w:vAlign w:val="center"/>
          </w:tcPr>
          <w:p w14:paraId="7950D516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470" w:type="dxa"/>
            <w:vAlign w:val="center"/>
          </w:tcPr>
          <w:p w14:paraId="31649DB4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立体循环育秧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苗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床</w:t>
            </w:r>
          </w:p>
        </w:tc>
        <w:tc>
          <w:tcPr>
            <w:tcW w:w="5775" w:type="dxa"/>
            <w:vAlign w:val="center"/>
          </w:tcPr>
          <w:p w14:paraId="620DEE7E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1、结构形式：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一型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多层光照结构；</w:t>
            </w:r>
          </w:p>
          <w:p w14:paraId="53EE2E01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2、育秧盘数：≥1760盘；</w:t>
            </w:r>
          </w:p>
          <w:p w14:paraId="284DDFF4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3、配置硬齿面减速机，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电机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功率≥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1.5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kw，减速比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370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:1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；</w:t>
            </w:r>
          </w:p>
          <w:p w14:paraId="5EA57AAD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4、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苗床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外形尺寸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(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mm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)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：长≥22000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宽≥3000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高≥4700mm；</w:t>
            </w:r>
          </w:p>
          <w:p w14:paraId="4ECEF0FB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5、苗床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材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质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：镀锌型材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663A81F2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、秧盘托盘尺寸：长1840mm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宽616mm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7FD5DB9F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、工作方式：立体循环式。</w:t>
            </w:r>
          </w:p>
        </w:tc>
      </w:tr>
      <w:tr w14:paraId="3FD0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 w14:paraId="2883005A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470" w:type="dxa"/>
            <w:vAlign w:val="center"/>
          </w:tcPr>
          <w:p w14:paraId="4B33FE21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不锈钢底托</w:t>
            </w:r>
          </w:p>
        </w:tc>
        <w:tc>
          <w:tcPr>
            <w:tcW w:w="5775" w:type="dxa"/>
            <w:vAlign w:val="center"/>
          </w:tcPr>
          <w:p w14:paraId="1EF317A0">
            <w:pPr>
              <w:widowControl w:val="0"/>
              <w:numPr>
                <w:ilvl w:val="0"/>
                <w:numId w:val="5"/>
              </w:numPr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外形尺寸（mm)：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2020*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610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4EDA3ECE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材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质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201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不锈钢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29C1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 w14:paraId="32D22FA9">
            <w:pPr>
              <w:widowControl w:val="0"/>
              <w:jc w:val="left"/>
              <w:rPr>
                <w:rFonts w:hint="default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470" w:type="dxa"/>
            <w:vAlign w:val="center"/>
          </w:tcPr>
          <w:p w14:paraId="6C142B8B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育秧盘</w:t>
            </w:r>
          </w:p>
        </w:tc>
        <w:tc>
          <w:tcPr>
            <w:tcW w:w="5775" w:type="dxa"/>
            <w:vAlign w:val="center"/>
          </w:tcPr>
          <w:p w14:paraId="06B72885">
            <w:pPr>
              <w:widowControl w:val="0"/>
              <w:numPr>
                <w:ilvl w:val="0"/>
                <w:numId w:val="6"/>
              </w:numPr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规格：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9寸盘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</w:p>
          <w:p w14:paraId="0EB72532">
            <w:pPr>
              <w:widowControl w:val="0"/>
              <w:numPr>
                <w:ilvl w:val="0"/>
                <w:numId w:val="6"/>
              </w:numPr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材质：聚氯乙烯（pvc）。</w:t>
            </w:r>
          </w:p>
        </w:tc>
      </w:tr>
      <w:tr w14:paraId="40270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 w14:paraId="177AC128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470" w:type="dxa"/>
            <w:vAlign w:val="center"/>
          </w:tcPr>
          <w:p w14:paraId="57F3BE35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塑料托盘</w:t>
            </w:r>
          </w:p>
        </w:tc>
        <w:tc>
          <w:tcPr>
            <w:tcW w:w="5775" w:type="dxa"/>
            <w:vAlign w:val="center"/>
          </w:tcPr>
          <w:p w14:paraId="5E78295F">
            <w:pPr>
              <w:widowControl w:val="0"/>
              <w:numPr>
                <w:ilvl w:val="0"/>
                <w:numId w:val="7"/>
              </w:numPr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外形尺寸：1.1m*1.2m*0.15m；</w:t>
            </w:r>
          </w:p>
          <w:p w14:paraId="606AE217">
            <w:pPr>
              <w:widowControl w:val="0"/>
              <w:numPr>
                <w:ilvl w:val="0"/>
                <w:numId w:val="7"/>
              </w:numPr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材质：聚氯乙烯（pvc）。</w:t>
            </w:r>
          </w:p>
        </w:tc>
      </w:tr>
      <w:tr w14:paraId="4DC5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6" w:type="dxa"/>
            <w:shd w:val="clear"/>
            <w:vAlign w:val="center"/>
          </w:tcPr>
          <w:p w14:paraId="0D09AF1F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470" w:type="dxa"/>
            <w:vAlign w:val="center"/>
          </w:tcPr>
          <w:p w14:paraId="6159C26B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水肥药一体设备</w:t>
            </w:r>
          </w:p>
        </w:tc>
        <w:tc>
          <w:tcPr>
            <w:tcW w:w="5775" w:type="dxa"/>
            <w:vAlign w:val="center"/>
          </w:tcPr>
          <w:p w14:paraId="1E6A9ECC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1、增压泵+储料桶+喷淋+管路+电控控制系统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5766FBEB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2、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电机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功率：≥3kw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295648AA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3、电源：AC380 V-50 Hz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；</w:t>
            </w:r>
          </w:p>
          <w:p w14:paraId="2DED5046">
            <w:pPr>
              <w:widowControl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4、喷头数量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5个，喷孔直径0.8mm;</w:t>
            </w:r>
          </w:p>
          <w:p w14:paraId="6BFAA74C">
            <w:pPr>
              <w:widowControl w:val="0"/>
              <w:jc w:val="left"/>
              <w:rPr>
                <w:rFonts w:hint="default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5、储料桶2个，0.5吨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个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;</w:t>
            </w:r>
          </w:p>
          <w:p w14:paraId="0E96FF47">
            <w:pPr>
              <w:widowControl w:val="0"/>
              <w:jc w:val="left"/>
              <w:rPr>
                <w:rFonts w:hint="default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6、独立喷淋隔膜泵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;</w:t>
            </w:r>
          </w:p>
          <w:p w14:paraId="2EF7DE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en-US" w:bidi="ar-SA"/>
              </w:rPr>
              <w:t>、增压泵压力：3-4kg/cm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sz w:val="24"/>
                <w:szCs w:val="24"/>
                <w:vertAlign w:val="superscript"/>
                <w:lang w:val="en-US" w:eastAsia="en-US" w:bidi="ar-SA"/>
              </w:rPr>
              <w:t>2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 w:bidi="ar-SA"/>
              </w:rPr>
              <w:t>。</w:t>
            </w:r>
          </w:p>
        </w:tc>
      </w:tr>
    </w:tbl>
    <w:p w14:paraId="0DD7E1D6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53940"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0783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FKJQzAgAAYwQAAA4AAABkcnMvZTJvRG9jLnhtbK1UzY7TMBC+I/EO&#10;lu80adFW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t/epO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WFKJ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80783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8936C"/>
    <w:multiLevelType w:val="singleLevel"/>
    <w:tmpl w:val="8508936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5A8AE5A"/>
    <w:multiLevelType w:val="singleLevel"/>
    <w:tmpl w:val="A5A8AE5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36D0E87"/>
    <w:multiLevelType w:val="singleLevel"/>
    <w:tmpl w:val="B36D0E8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21D34E9"/>
    <w:multiLevelType w:val="singleLevel"/>
    <w:tmpl w:val="C21D34E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FAE219C"/>
    <w:multiLevelType w:val="singleLevel"/>
    <w:tmpl w:val="0FAE219C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5">
    <w:nsid w:val="66CDBBAF"/>
    <w:multiLevelType w:val="singleLevel"/>
    <w:tmpl w:val="66CDBBAF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E4DEFF5"/>
    <w:multiLevelType w:val="singleLevel"/>
    <w:tmpl w:val="7E4DEF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OTE2MTZjOWRmNGQ0ODQxMjkxYTZkMDY2ZWUxODAifQ=="/>
  </w:docVars>
  <w:rsids>
    <w:rsidRoot w:val="359F58E9"/>
    <w:rsid w:val="02397E74"/>
    <w:rsid w:val="025E3CCB"/>
    <w:rsid w:val="03EA0BA9"/>
    <w:rsid w:val="040C5789"/>
    <w:rsid w:val="060C3059"/>
    <w:rsid w:val="072835CF"/>
    <w:rsid w:val="0E176739"/>
    <w:rsid w:val="19FE107B"/>
    <w:rsid w:val="1B776ACB"/>
    <w:rsid w:val="1DE57CB9"/>
    <w:rsid w:val="1EC8065E"/>
    <w:rsid w:val="1F86727A"/>
    <w:rsid w:val="20B147CB"/>
    <w:rsid w:val="20B41135"/>
    <w:rsid w:val="21004E0A"/>
    <w:rsid w:val="23DD2FF7"/>
    <w:rsid w:val="2524556B"/>
    <w:rsid w:val="258F35AA"/>
    <w:rsid w:val="2E3670E7"/>
    <w:rsid w:val="2F6C1011"/>
    <w:rsid w:val="310908AC"/>
    <w:rsid w:val="32187335"/>
    <w:rsid w:val="32B85545"/>
    <w:rsid w:val="32D14DDA"/>
    <w:rsid w:val="33457B5A"/>
    <w:rsid w:val="359F58E9"/>
    <w:rsid w:val="35B3244B"/>
    <w:rsid w:val="365E6B01"/>
    <w:rsid w:val="38797328"/>
    <w:rsid w:val="3CBD640B"/>
    <w:rsid w:val="3D0E5556"/>
    <w:rsid w:val="3D124D7F"/>
    <w:rsid w:val="3E9679F0"/>
    <w:rsid w:val="3F0B4C4E"/>
    <w:rsid w:val="3F3A5391"/>
    <w:rsid w:val="4E375A60"/>
    <w:rsid w:val="4F1F0CD4"/>
    <w:rsid w:val="501635F6"/>
    <w:rsid w:val="50DA3146"/>
    <w:rsid w:val="53E73A84"/>
    <w:rsid w:val="5A421A14"/>
    <w:rsid w:val="5D380441"/>
    <w:rsid w:val="5DDC7A8A"/>
    <w:rsid w:val="60AF1486"/>
    <w:rsid w:val="62A768B8"/>
    <w:rsid w:val="63C82F8A"/>
    <w:rsid w:val="642512BA"/>
    <w:rsid w:val="6AF61974"/>
    <w:rsid w:val="6BD45751"/>
    <w:rsid w:val="6C251A04"/>
    <w:rsid w:val="6D70219D"/>
    <w:rsid w:val="6F101C89"/>
    <w:rsid w:val="6F767D3E"/>
    <w:rsid w:val="714E2DF9"/>
    <w:rsid w:val="73125F99"/>
    <w:rsid w:val="75C612F4"/>
    <w:rsid w:val="761D467A"/>
    <w:rsid w:val="7E761E37"/>
    <w:rsid w:val="7EE3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838</Words>
  <Characters>1136</Characters>
  <Lines>0</Lines>
  <Paragraphs>0</Paragraphs>
  <TotalTime>21</TotalTime>
  <ScaleCrop>false</ScaleCrop>
  <LinksUpToDate>false</LinksUpToDate>
  <CharactersWithSpaces>1154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2024-08-07T07:19:00Z</dcterms:created>
  <dc:creator>Admin</dc:creator>
  <cp:lastModifiedBy>冯发华</cp:lastModifiedBy>
  <cp:lastPrinted>2024-09-05T08:47:00Z</cp:lastPrinted>
  <dcterms:modified xsi:type="dcterms:W3CDTF">2025-09-19T02:40:39Z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2AE4FA7B223441C4B2B37E9FE2DD5C84_13</vt:lpwstr>
  </property>
  <property fmtid="{D5CDD505-2E9C-101B-9397-08002B2CF9AE}" pid="4" name="KSOTemplateDocerSaveRecord">
    <vt:lpwstr>eyJoZGlkIjoiMzgyOTE2MTZjOWRmNGQ0ODQxMjkxYTZkMDY2ZWUxODAiLCJ1c2VySWQiOiI1NTE3OTg5MTAifQ==</vt:lpwstr>
  </property>
</Properties>
</file>