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D72F2">
      <w:pPr>
        <w:widowControl/>
        <w:spacing w:before="75" w:after="75"/>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附件：</w:t>
      </w:r>
    </w:p>
    <w:p w14:paraId="049F897B">
      <w:pPr>
        <w:widowControl/>
        <w:spacing w:before="75" w:after="75"/>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建宁县农业农村局2025年农药包装废弃物回收与处置服务类</w:t>
      </w:r>
    </w:p>
    <w:p w14:paraId="7769E5CF">
      <w:pPr>
        <w:widowControl/>
        <w:spacing w:before="75" w:after="75"/>
        <w:jc w:val="center"/>
        <w:rPr>
          <w:rFonts w:hint="eastAsia" w:ascii="宋体" w:hAnsi="宋体" w:eastAsia="宋体" w:cs="宋体"/>
          <w:kern w:val="0"/>
          <w:sz w:val="28"/>
          <w:szCs w:val="28"/>
        </w:rPr>
      </w:pPr>
      <w:r>
        <w:rPr>
          <w:rFonts w:hint="eastAsia" w:ascii="宋体" w:hAnsi="宋体" w:eastAsia="宋体" w:cs="宋体"/>
          <w:b/>
          <w:bCs/>
          <w:kern w:val="0"/>
          <w:sz w:val="28"/>
          <w:szCs w:val="28"/>
        </w:rPr>
        <w:t>采购项目询价函</w:t>
      </w:r>
    </w:p>
    <w:p w14:paraId="34A223E5">
      <w:pPr>
        <w:pStyle w:val="4"/>
        <w:widowControl w:val="0"/>
        <w:snapToGrid w:val="0"/>
        <w:spacing w:line="580" w:lineRule="exact"/>
        <w:rPr>
          <w:rFonts w:hint="eastAsia" w:ascii="宋体" w:hAnsi="宋体"/>
          <w:sz w:val="28"/>
          <w:szCs w:val="28"/>
        </w:rPr>
      </w:pPr>
      <w:r>
        <w:rPr>
          <w:rFonts w:ascii="宋体" w:hAnsi="宋体"/>
          <w:sz w:val="28"/>
          <w:szCs w:val="28"/>
        </w:rPr>
        <w:t>一、</w:t>
      </w:r>
      <w:r>
        <w:rPr>
          <w:rFonts w:hint="eastAsia" w:ascii="宋体" w:hAnsi="宋体"/>
          <w:sz w:val="28"/>
          <w:szCs w:val="28"/>
        </w:rPr>
        <w:t>主要目标</w:t>
      </w:r>
    </w:p>
    <w:p w14:paraId="4B47DF08">
      <w:pPr>
        <w:pStyle w:val="4"/>
        <w:widowControl w:val="0"/>
        <w:snapToGrid w:val="0"/>
        <w:spacing w:line="580" w:lineRule="exact"/>
        <w:ind w:firstLine="640"/>
        <w:rPr>
          <w:rFonts w:hint="eastAsia" w:ascii="宋体" w:hAnsi="宋体"/>
          <w:sz w:val="28"/>
          <w:szCs w:val="28"/>
        </w:rPr>
      </w:pPr>
      <w:r>
        <w:rPr>
          <w:rFonts w:hint="eastAsia" w:ascii="宋体" w:hAnsi="宋体"/>
          <w:sz w:val="28"/>
          <w:szCs w:val="28"/>
        </w:rPr>
        <w:t>通过开展农药包装废弃物的回收处理工作，增强农药生产、经营、使用主体的环保意识，防止农药包装废弃物随意丢弃、倾倒现象,有效提高农药包装废弃物的回收率和处置率。2025年，</w:t>
      </w:r>
      <w:r>
        <w:rPr>
          <w:rFonts w:hint="eastAsia" w:ascii="宋体" w:hAnsi="宋体"/>
          <w:sz w:val="28"/>
          <w:szCs w:val="28"/>
          <w:lang w:val="en-US" w:eastAsia="zh-CN"/>
        </w:rPr>
        <w:t>最低</w:t>
      </w:r>
      <w:r>
        <w:rPr>
          <w:rFonts w:hint="eastAsia" w:ascii="宋体" w:hAnsi="宋体"/>
          <w:sz w:val="28"/>
          <w:szCs w:val="28"/>
        </w:rPr>
        <w:t>完成农药包装废弃物回收处理22吨，实现建宁县田间园地山头农业包装废弃物基本清除的目标。</w:t>
      </w:r>
    </w:p>
    <w:p w14:paraId="1F4423C1">
      <w:pPr>
        <w:widowControl/>
        <w:spacing w:before="75" w:after="75"/>
        <w:jc w:val="left"/>
        <w:rPr>
          <w:rFonts w:hint="eastAsia" w:ascii="宋体" w:hAnsi="宋体" w:eastAsia="宋体" w:cs="宋体"/>
          <w:kern w:val="0"/>
          <w:sz w:val="28"/>
          <w:szCs w:val="28"/>
        </w:rPr>
      </w:pPr>
      <w:r>
        <w:rPr>
          <w:rFonts w:ascii="宋体" w:hAnsi="宋体" w:eastAsia="宋体" w:cs="宋体"/>
          <w:kern w:val="0"/>
          <w:sz w:val="28"/>
          <w:szCs w:val="28"/>
        </w:rPr>
        <w:t>二、技术和服务要求</w:t>
      </w:r>
    </w:p>
    <w:p w14:paraId="141C6188">
      <w:pPr>
        <w:widowControl/>
        <w:spacing w:after="150" w:line="435" w:lineRule="atLeast"/>
        <w:ind w:firstLine="480"/>
        <w:jc w:val="left"/>
        <w:rPr>
          <w:rFonts w:hint="eastAsia" w:ascii="宋体" w:hAnsi="宋体" w:eastAsia="宋体" w:cs="宋体"/>
          <w:kern w:val="0"/>
          <w:sz w:val="28"/>
          <w:szCs w:val="28"/>
        </w:rPr>
      </w:pPr>
      <w:r>
        <w:rPr>
          <w:rFonts w:hint="eastAsia" w:ascii="宋体" w:hAnsi="宋体" w:eastAsia="宋体" w:cs="宋体"/>
          <w:b/>
          <w:bCs/>
          <w:kern w:val="0"/>
          <w:sz w:val="28"/>
          <w:szCs w:val="28"/>
        </w:rPr>
        <w:t>1、实施范围</w:t>
      </w:r>
    </w:p>
    <w:p w14:paraId="1FD65DA6">
      <w:pPr>
        <w:widowControl/>
        <w:spacing w:after="150" w:line="435" w:lineRule="atLeast"/>
        <w:ind w:firstLine="480"/>
        <w:jc w:val="left"/>
        <w:rPr>
          <w:rFonts w:hint="eastAsia" w:ascii="宋体" w:hAnsi="宋体" w:eastAsia="宋体" w:cs="宋体"/>
          <w:kern w:val="0"/>
          <w:sz w:val="28"/>
          <w:szCs w:val="28"/>
        </w:rPr>
      </w:pPr>
      <w:r>
        <w:rPr>
          <w:rFonts w:hint="eastAsia" w:ascii="宋体" w:hAnsi="宋体" w:eastAsia="宋体" w:cs="宋体"/>
          <w:kern w:val="0"/>
          <w:sz w:val="28"/>
          <w:szCs w:val="28"/>
        </w:rPr>
        <w:t>全县辖区范围内地农药包装废弃物</w:t>
      </w:r>
      <w:r>
        <w:rPr>
          <w:rFonts w:ascii="宋体" w:hAnsi="宋体" w:eastAsia="宋体" w:cs="宋体"/>
          <w:kern w:val="0"/>
          <w:sz w:val="28"/>
          <w:szCs w:val="28"/>
        </w:rPr>
        <w:t>。</w:t>
      </w:r>
    </w:p>
    <w:p w14:paraId="7DD36877">
      <w:pPr>
        <w:widowControl/>
        <w:spacing w:after="150" w:line="435" w:lineRule="atLeast"/>
        <w:ind w:firstLine="48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2、实施内容</w:t>
      </w:r>
    </w:p>
    <w:p w14:paraId="325BA228">
      <w:pPr>
        <w:widowControl/>
        <w:spacing w:after="150" w:line="435" w:lineRule="atLeast"/>
        <w:ind w:firstLine="480"/>
        <w:jc w:val="left"/>
        <w:rPr>
          <w:rFonts w:hint="eastAsia" w:ascii="宋体" w:hAnsi="宋体" w:eastAsia="宋体" w:cs="宋体"/>
          <w:kern w:val="0"/>
          <w:sz w:val="28"/>
          <w:szCs w:val="28"/>
        </w:rPr>
      </w:pPr>
      <w:r>
        <w:rPr>
          <w:rFonts w:hint="eastAsia" w:ascii="宋体" w:hAnsi="宋体" w:eastAsia="宋体" w:cs="宋体"/>
          <w:kern w:val="0"/>
          <w:sz w:val="28"/>
          <w:szCs w:val="28"/>
        </w:rPr>
        <w:t>农药包装废弃物是指农药使用后被废弃的与农药直接接触或含有农药残余物的包装物(瓶、桶、罐、袋等)。</w:t>
      </w:r>
    </w:p>
    <w:p w14:paraId="00689501">
      <w:pPr>
        <w:pStyle w:val="4"/>
        <w:widowControl w:val="0"/>
        <w:spacing w:line="580" w:lineRule="exact"/>
        <w:ind w:firstLine="640"/>
        <w:rPr>
          <w:rFonts w:hint="eastAsia" w:ascii="宋体" w:hAnsi="宋体"/>
          <w:b/>
          <w:sz w:val="28"/>
          <w:szCs w:val="28"/>
        </w:rPr>
      </w:pPr>
      <w:r>
        <w:rPr>
          <w:rFonts w:hint="eastAsia" w:ascii="宋体" w:hAnsi="宋体"/>
          <w:b/>
          <w:bCs/>
          <w:sz w:val="28"/>
          <w:szCs w:val="28"/>
        </w:rPr>
        <w:t>3、回收与处理</w:t>
      </w:r>
    </w:p>
    <w:p w14:paraId="4728EAE1">
      <w:pPr>
        <w:pStyle w:val="4"/>
        <w:widowControl w:val="0"/>
        <w:spacing w:line="580" w:lineRule="exact"/>
        <w:ind w:firstLine="640"/>
        <w:rPr>
          <w:rFonts w:hint="eastAsia" w:ascii="宋体" w:hAnsi="宋体"/>
          <w:sz w:val="28"/>
          <w:szCs w:val="28"/>
        </w:rPr>
      </w:pPr>
      <w:r>
        <w:rPr>
          <w:rFonts w:hint="eastAsia" w:ascii="宋体" w:hAnsi="宋体"/>
          <w:sz w:val="28"/>
          <w:szCs w:val="28"/>
        </w:rPr>
        <w:t>1.村级回收：在全县92个行政村各设一个回收点，由村保洁员负责代回收；</w:t>
      </w:r>
    </w:p>
    <w:p w14:paraId="07C79754">
      <w:pPr>
        <w:pStyle w:val="4"/>
        <w:widowControl w:val="0"/>
        <w:spacing w:line="580" w:lineRule="exact"/>
        <w:ind w:firstLine="640"/>
        <w:rPr>
          <w:rFonts w:hint="eastAsia" w:ascii="宋体" w:hAnsi="宋体"/>
          <w:sz w:val="28"/>
          <w:szCs w:val="28"/>
        </w:rPr>
      </w:pPr>
      <w:r>
        <w:rPr>
          <w:rFonts w:hint="eastAsia" w:ascii="宋体" w:hAnsi="宋体"/>
          <w:sz w:val="28"/>
          <w:szCs w:val="28"/>
        </w:rPr>
        <w:t>2.农药经营网点回收：由各农药经营网点负责回收本网点售卖的农业包装废弃物；</w:t>
      </w:r>
    </w:p>
    <w:p w14:paraId="0F052E5C">
      <w:pPr>
        <w:pStyle w:val="4"/>
        <w:widowControl w:val="0"/>
        <w:spacing w:line="580" w:lineRule="exact"/>
        <w:ind w:firstLine="640"/>
        <w:rPr>
          <w:rFonts w:hint="eastAsia" w:ascii="宋体" w:hAnsi="宋体"/>
          <w:sz w:val="28"/>
          <w:szCs w:val="28"/>
        </w:rPr>
      </w:pPr>
      <w:r>
        <w:rPr>
          <w:rFonts w:hint="eastAsia" w:ascii="宋体" w:hAnsi="宋体"/>
          <w:sz w:val="28"/>
          <w:szCs w:val="28"/>
        </w:rPr>
        <w:t>3.归集:由中标人负责归集、清运各村和农药经营网点回收的农业包装废弃物。</w:t>
      </w:r>
    </w:p>
    <w:p w14:paraId="54D045C7">
      <w:pPr>
        <w:widowControl/>
        <w:spacing w:after="150" w:line="435" w:lineRule="atLeast"/>
        <w:ind w:firstLine="480"/>
        <w:jc w:val="left"/>
        <w:rPr>
          <w:rFonts w:hint="eastAsia" w:ascii="宋体" w:hAnsi="宋体" w:eastAsia="宋体" w:cs="宋体"/>
          <w:kern w:val="0"/>
          <w:sz w:val="28"/>
          <w:szCs w:val="28"/>
        </w:rPr>
      </w:pPr>
      <w:r>
        <w:rPr>
          <w:rFonts w:hint="eastAsia" w:ascii="宋体" w:hAnsi="宋体" w:eastAsia="宋体" w:cs="宋体"/>
          <w:b/>
          <w:bCs/>
          <w:kern w:val="0"/>
          <w:sz w:val="28"/>
          <w:szCs w:val="28"/>
        </w:rPr>
        <w:t>4、</w:t>
      </w:r>
      <w:r>
        <w:rPr>
          <w:rFonts w:hint="eastAsia" w:ascii="宋体" w:hAnsi="宋体" w:eastAsia="宋体" w:cs="宋体"/>
          <w:kern w:val="0"/>
          <w:sz w:val="28"/>
          <w:szCs w:val="28"/>
        </w:rPr>
        <w:t>回收</w:t>
      </w:r>
      <w:r>
        <w:rPr>
          <w:rFonts w:ascii="宋体" w:hAnsi="宋体" w:eastAsia="宋体" w:cs="宋体"/>
          <w:kern w:val="0"/>
          <w:sz w:val="28"/>
          <w:szCs w:val="28"/>
        </w:rPr>
        <w:t>费用</w:t>
      </w:r>
    </w:p>
    <w:p w14:paraId="5511D2A3">
      <w:pPr>
        <w:widowControl/>
        <w:spacing w:after="150" w:line="435" w:lineRule="atLeast"/>
        <w:ind w:firstLine="480"/>
        <w:jc w:val="left"/>
        <w:rPr>
          <w:rFonts w:hint="eastAsia" w:ascii="宋体" w:hAnsi="宋体" w:eastAsia="宋体" w:cs="宋体"/>
          <w:kern w:val="0"/>
          <w:sz w:val="28"/>
          <w:szCs w:val="28"/>
        </w:rPr>
      </w:pPr>
      <w:r>
        <w:rPr>
          <w:rFonts w:hint="eastAsia" w:ascii="宋体" w:hAnsi="宋体" w:eastAsia="宋体" w:cs="宋体"/>
          <w:kern w:val="0"/>
          <w:sz w:val="28"/>
          <w:szCs w:val="28"/>
        </w:rPr>
        <w:t>4.1农户送至村保洁员处回收（或直接送至农药经营网点回收），按1.3元/斤计；</w:t>
      </w:r>
    </w:p>
    <w:p w14:paraId="27CA8DE9">
      <w:pPr>
        <w:widowControl/>
        <w:spacing w:after="150" w:line="435" w:lineRule="atLeast"/>
        <w:ind w:firstLine="480"/>
        <w:jc w:val="left"/>
        <w:rPr>
          <w:rFonts w:hint="eastAsia" w:ascii="宋体" w:hAnsi="宋体" w:eastAsia="宋体" w:cs="宋体"/>
          <w:kern w:val="0"/>
          <w:sz w:val="28"/>
          <w:szCs w:val="28"/>
        </w:rPr>
      </w:pPr>
      <w:r>
        <w:rPr>
          <w:rFonts w:hint="eastAsia" w:ascii="宋体" w:hAnsi="宋体" w:eastAsia="宋体" w:cs="宋体"/>
          <w:kern w:val="0"/>
          <w:sz w:val="28"/>
          <w:szCs w:val="28"/>
        </w:rPr>
        <w:t>4.2村级保洁员代回收，按0.5元/斤计；</w:t>
      </w:r>
    </w:p>
    <w:p w14:paraId="20B2DD31">
      <w:pPr>
        <w:widowControl/>
        <w:spacing w:after="150" w:line="435" w:lineRule="atLeast"/>
        <w:ind w:firstLine="480"/>
        <w:jc w:val="left"/>
        <w:rPr>
          <w:rFonts w:hint="eastAsia" w:ascii="宋体" w:hAnsi="宋体" w:eastAsia="宋体" w:cs="宋体"/>
          <w:kern w:val="0"/>
          <w:sz w:val="28"/>
          <w:szCs w:val="28"/>
        </w:rPr>
      </w:pPr>
      <w:r>
        <w:rPr>
          <w:rFonts w:hint="eastAsia" w:ascii="宋体" w:hAnsi="宋体" w:eastAsia="宋体" w:cs="宋体"/>
          <w:kern w:val="0"/>
          <w:sz w:val="28"/>
          <w:szCs w:val="28"/>
        </w:rPr>
        <w:t>4.3农药经营商店代回收，按0.3元/斤计；</w:t>
      </w:r>
    </w:p>
    <w:p w14:paraId="08DC6776">
      <w:pPr>
        <w:widowControl/>
        <w:spacing w:after="150" w:line="435" w:lineRule="atLeast"/>
        <w:ind w:firstLine="480"/>
        <w:jc w:val="left"/>
        <w:rPr>
          <w:rFonts w:ascii="宋体" w:hAnsi="宋体" w:eastAsia="宋体" w:cs="宋体"/>
          <w:kern w:val="0"/>
          <w:sz w:val="28"/>
          <w:szCs w:val="28"/>
        </w:rPr>
      </w:pPr>
      <w:r>
        <w:rPr>
          <w:rFonts w:hint="eastAsia" w:ascii="宋体" w:hAnsi="宋体" w:eastAsia="宋体" w:cs="宋体"/>
          <w:kern w:val="0"/>
          <w:sz w:val="28"/>
          <w:szCs w:val="28"/>
        </w:rPr>
        <w:t>4.4</w:t>
      </w:r>
      <w:bookmarkStart w:id="0" w:name="_GoBack"/>
      <w:bookmarkEnd w:id="0"/>
      <w:r>
        <w:rPr>
          <w:rFonts w:hint="eastAsia" w:ascii="宋体" w:hAnsi="宋体" w:eastAsia="宋体" w:cs="宋体"/>
          <w:kern w:val="0"/>
          <w:sz w:val="28"/>
          <w:szCs w:val="28"/>
        </w:rPr>
        <w:t>垃圾填埋场处理费，按1</w:t>
      </w:r>
      <w:r>
        <w:rPr>
          <w:rFonts w:hint="eastAsia" w:ascii="宋体" w:hAnsi="宋体" w:eastAsia="宋体" w:cs="宋体"/>
          <w:kern w:val="0"/>
          <w:sz w:val="28"/>
          <w:szCs w:val="28"/>
          <w:lang w:val="en-US" w:eastAsia="zh-CN"/>
        </w:rPr>
        <w:t>500</w:t>
      </w:r>
      <w:r>
        <w:rPr>
          <w:rFonts w:hint="eastAsia" w:ascii="宋体" w:hAnsi="宋体" w:eastAsia="宋体" w:cs="宋体"/>
          <w:kern w:val="0"/>
          <w:sz w:val="28"/>
          <w:szCs w:val="28"/>
        </w:rPr>
        <w:t>元/吨计；</w:t>
      </w:r>
    </w:p>
    <w:p w14:paraId="53297663">
      <w:pPr>
        <w:widowControl/>
        <w:spacing w:after="150" w:line="435" w:lineRule="atLeast"/>
        <w:ind w:firstLine="480"/>
        <w:jc w:val="left"/>
        <w:rPr>
          <w:rFonts w:hint="eastAsia" w:ascii="宋体" w:hAnsi="宋体" w:eastAsia="宋体" w:cs="宋体"/>
          <w:color w:val="FF0000"/>
          <w:kern w:val="0"/>
          <w:sz w:val="28"/>
          <w:szCs w:val="28"/>
        </w:rPr>
      </w:pPr>
      <w:r>
        <w:rPr>
          <w:rFonts w:hint="eastAsia" w:ascii="宋体" w:hAnsi="宋体" w:eastAsia="宋体" w:cs="宋体"/>
          <w:color w:val="FF0000"/>
          <w:kern w:val="0"/>
          <w:sz w:val="28"/>
          <w:szCs w:val="28"/>
        </w:rPr>
        <w:t>4.5最高限价15万元。</w:t>
      </w:r>
    </w:p>
    <w:p w14:paraId="7F6E07A0">
      <w:pPr>
        <w:widowControl/>
        <w:spacing w:after="150" w:line="435" w:lineRule="atLeast"/>
        <w:ind w:firstLine="480"/>
        <w:jc w:val="left"/>
        <w:rPr>
          <w:rFonts w:hint="eastAsia" w:ascii="宋体" w:hAnsi="宋体" w:eastAsia="宋体" w:cs="宋体"/>
          <w:kern w:val="0"/>
          <w:sz w:val="28"/>
          <w:szCs w:val="28"/>
        </w:rPr>
      </w:pPr>
      <w:r>
        <w:rPr>
          <w:rFonts w:ascii="宋体" w:hAnsi="宋体" w:eastAsia="宋体" w:cs="宋体"/>
          <w:b/>
          <w:bCs/>
          <w:kern w:val="0"/>
          <w:sz w:val="28"/>
          <w:szCs w:val="28"/>
        </w:rPr>
        <w:t>5、服务要求</w:t>
      </w:r>
    </w:p>
    <w:p w14:paraId="3B278CE5">
      <w:pPr>
        <w:widowControl/>
        <w:spacing w:after="150" w:line="435" w:lineRule="atLeast"/>
        <w:ind w:firstLine="480"/>
        <w:jc w:val="left"/>
        <w:rPr>
          <w:rFonts w:hint="eastAsia" w:ascii="宋体" w:hAnsi="宋体" w:eastAsia="宋体" w:cs="宋体"/>
          <w:kern w:val="0"/>
          <w:sz w:val="28"/>
          <w:szCs w:val="28"/>
        </w:rPr>
      </w:pPr>
      <w:r>
        <w:rPr>
          <w:rFonts w:ascii="宋体" w:hAnsi="宋体" w:eastAsia="宋体" w:cs="宋体"/>
          <w:kern w:val="0"/>
          <w:sz w:val="28"/>
          <w:szCs w:val="28"/>
        </w:rPr>
        <w:t>5.1服务单位须在采购人指 定时间回收农药包装废弃物，回收地点为集中贮点，具体回收路线和回收时间将由服务单位与采购人根据实际情况具体约定。</w:t>
      </w:r>
    </w:p>
    <w:p w14:paraId="77550C1F">
      <w:pPr>
        <w:widowControl/>
        <w:spacing w:after="150" w:line="435" w:lineRule="atLeast"/>
        <w:ind w:firstLine="480"/>
        <w:jc w:val="left"/>
        <w:rPr>
          <w:rFonts w:hint="eastAsia" w:ascii="宋体" w:hAnsi="宋体" w:eastAsia="宋体" w:cs="宋体"/>
          <w:kern w:val="0"/>
          <w:sz w:val="28"/>
          <w:szCs w:val="28"/>
        </w:rPr>
      </w:pPr>
      <w:r>
        <w:rPr>
          <w:rFonts w:ascii="宋体" w:hAnsi="宋体" w:eastAsia="宋体" w:cs="宋体"/>
          <w:kern w:val="0"/>
          <w:sz w:val="28"/>
          <w:szCs w:val="28"/>
        </w:rPr>
        <w:t>5.2服务单位回收车辆采取专用车辆，能满足收运需要，要求密闭性好，做好防污染措施，不得沿途滴漏、撒落，切实履行处理废弃物等相关法律法规规定。</w:t>
      </w:r>
    </w:p>
    <w:p w14:paraId="14BF06C9">
      <w:pPr>
        <w:widowControl/>
        <w:spacing w:after="150" w:line="435" w:lineRule="atLeast"/>
        <w:ind w:firstLine="480"/>
        <w:jc w:val="left"/>
        <w:rPr>
          <w:rFonts w:hint="eastAsia" w:ascii="宋体" w:hAnsi="宋体" w:eastAsia="宋体" w:cs="宋体"/>
          <w:kern w:val="0"/>
          <w:sz w:val="28"/>
          <w:szCs w:val="28"/>
        </w:rPr>
      </w:pPr>
      <w:r>
        <w:rPr>
          <w:rFonts w:ascii="宋体" w:hAnsi="宋体" w:eastAsia="宋体" w:cs="宋体"/>
          <w:kern w:val="0"/>
          <w:sz w:val="28"/>
          <w:szCs w:val="28"/>
        </w:rPr>
        <w:t>5.3服务单位须每次回收将回收的废弃物来源、数量、处理去向等情况以台账的形式及时报告采购人备案。</w:t>
      </w:r>
    </w:p>
    <w:p w14:paraId="7F741ADE">
      <w:pPr>
        <w:widowControl/>
        <w:spacing w:after="150" w:line="435" w:lineRule="atLeast"/>
        <w:ind w:firstLine="480"/>
        <w:jc w:val="left"/>
        <w:rPr>
          <w:rFonts w:hint="eastAsia" w:ascii="宋体" w:hAnsi="宋体" w:eastAsia="宋体" w:cs="宋体"/>
          <w:kern w:val="0"/>
          <w:sz w:val="28"/>
          <w:szCs w:val="28"/>
        </w:rPr>
      </w:pPr>
      <w:r>
        <w:rPr>
          <w:rFonts w:ascii="宋体" w:hAnsi="宋体" w:eastAsia="宋体" w:cs="宋体"/>
          <w:kern w:val="0"/>
          <w:sz w:val="28"/>
          <w:szCs w:val="28"/>
        </w:rPr>
        <w:t>5.4服务单位不得将废弃物排入雨水管道、污水排水管道、河道和厕所等，否则采购人有权终止合同且由此造成的一切后果由服务单位负责。</w:t>
      </w:r>
    </w:p>
    <w:p w14:paraId="2437AC4A">
      <w:pPr>
        <w:widowControl/>
        <w:spacing w:after="150" w:line="435" w:lineRule="atLeast"/>
        <w:ind w:firstLine="480"/>
        <w:jc w:val="left"/>
        <w:rPr>
          <w:rFonts w:hint="eastAsia" w:ascii="宋体" w:hAnsi="宋体" w:eastAsia="宋体" w:cs="宋体"/>
          <w:kern w:val="0"/>
          <w:sz w:val="28"/>
          <w:szCs w:val="28"/>
        </w:rPr>
      </w:pPr>
      <w:r>
        <w:rPr>
          <w:rFonts w:ascii="宋体" w:hAnsi="宋体" w:eastAsia="宋体" w:cs="宋体"/>
          <w:kern w:val="0"/>
          <w:sz w:val="28"/>
          <w:szCs w:val="28"/>
        </w:rPr>
        <w:t>5.5服务单位不得将废弃物转交给垃圾处理厂等单位和个人，否则采购人有权终止合同。</w:t>
      </w:r>
    </w:p>
    <w:p w14:paraId="06D94D41">
      <w:pPr>
        <w:widowControl/>
        <w:spacing w:after="150" w:line="435" w:lineRule="atLeast"/>
        <w:ind w:firstLine="480"/>
        <w:jc w:val="left"/>
        <w:rPr>
          <w:rFonts w:hint="eastAsia" w:ascii="宋体" w:hAnsi="宋体" w:eastAsia="宋体" w:cs="宋体"/>
          <w:kern w:val="0"/>
          <w:sz w:val="28"/>
          <w:szCs w:val="28"/>
        </w:rPr>
      </w:pPr>
      <w:r>
        <w:rPr>
          <w:rFonts w:ascii="宋体" w:hAnsi="宋体" w:eastAsia="宋体" w:cs="宋体"/>
          <w:kern w:val="0"/>
          <w:sz w:val="28"/>
          <w:szCs w:val="28"/>
        </w:rPr>
        <w:t>5.6服务单位工作人员应着装整齐，保持良好形象，自觉遵守采购人及制定各项管理制度，服从采购人对车辆、物品、回收数量的查验，并对其一 线工人业务范围内的一切行为负责。</w:t>
      </w:r>
    </w:p>
    <w:p w14:paraId="59757D32">
      <w:pPr>
        <w:widowControl/>
        <w:spacing w:after="150" w:line="435" w:lineRule="atLeast"/>
        <w:ind w:firstLine="480"/>
        <w:jc w:val="left"/>
        <w:rPr>
          <w:rFonts w:hint="eastAsia" w:ascii="宋体" w:hAnsi="宋体" w:eastAsia="宋体" w:cs="宋体"/>
          <w:kern w:val="0"/>
          <w:sz w:val="28"/>
          <w:szCs w:val="28"/>
        </w:rPr>
      </w:pPr>
      <w:r>
        <w:rPr>
          <w:rFonts w:ascii="宋体" w:hAnsi="宋体" w:eastAsia="宋体" w:cs="宋体"/>
          <w:kern w:val="0"/>
          <w:sz w:val="28"/>
          <w:szCs w:val="28"/>
        </w:rPr>
        <w:t>5.7服务单位负责废弃物回收的车辆具有废弃物标识，外观整洁、车况良好，安装称重系统，符合管理部门的有关规定，机动尾气、噪音等各项指标均达到规定的检测标准：运输设备和容器，整洁完好。</w:t>
      </w:r>
    </w:p>
    <w:p w14:paraId="0B50C50E">
      <w:pPr>
        <w:widowControl/>
        <w:spacing w:after="150" w:line="435" w:lineRule="atLeast"/>
        <w:ind w:firstLine="480"/>
        <w:jc w:val="left"/>
        <w:rPr>
          <w:rFonts w:hint="eastAsia" w:ascii="宋体" w:hAnsi="宋体" w:eastAsia="宋体" w:cs="宋体"/>
          <w:kern w:val="0"/>
          <w:sz w:val="28"/>
          <w:szCs w:val="28"/>
        </w:rPr>
      </w:pPr>
      <w:r>
        <w:rPr>
          <w:rFonts w:ascii="宋体" w:hAnsi="宋体" w:eastAsia="宋体" w:cs="宋体"/>
          <w:kern w:val="0"/>
          <w:sz w:val="28"/>
          <w:szCs w:val="28"/>
        </w:rPr>
        <w:t>5.8服务单位在履约过程中应自觉服从、配合采购人工作，服从接受采购人监督，并根据采购人要求随时纠正或改进工作。</w:t>
      </w:r>
    </w:p>
    <w:p w14:paraId="34A44E0D">
      <w:pPr>
        <w:widowControl/>
        <w:spacing w:after="150" w:line="435" w:lineRule="atLeast"/>
        <w:ind w:firstLine="480"/>
        <w:jc w:val="left"/>
        <w:rPr>
          <w:rFonts w:hint="eastAsia" w:ascii="宋体" w:hAnsi="宋体" w:eastAsia="宋体" w:cs="宋体"/>
          <w:kern w:val="0"/>
          <w:sz w:val="28"/>
          <w:szCs w:val="28"/>
        </w:rPr>
      </w:pPr>
      <w:r>
        <w:rPr>
          <w:rFonts w:ascii="宋体" w:hAnsi="宋体" w:eastAsia="宋体" w:cs="宋体"/>
          <w:kern w:val="0"/>
          <w:sz w:val="28"/>
          <w:szCs w:val="28"/>
        </w:rPr>
        <w:t>5.9在履约过程中，成交服务单位应自觉维护采购人的公众形象，严禁在回收过程中从事采购人授权范围以外的事宜。</w:t>
      </w:r>
    </w:p>
    <w:p w14:paraId="1E5329C2">
      <w:pPr>
        <w:widowControl/>
        <w:spacing w:after="150" w:line="435" w:lineRule="atLeast"/>
        <w:ind w:firstLine="480"/>
        <w:jc w:val="left"/>
        <w:rPr>
          <w:rFonts w:hint="eastAsia" w:ascii="宋体" w:hAnsi="宋体" w:eastAsia="宋体" w:cs="宋体"/>
          <w:kern w:val="0"/>
          <w:sz w:val="28"/>
          <w:szCs w:val="28"/>
        </w:rPr>
      </w:pPr>
      <w:r>
        <w:rPr>
          <w:rFonts w:ascii="宋体" w:hAnsi="宋体" w:eastAsia="宋体" w:cs="宋体"/>
          <w:kern w:val="0"/>
          <w:sz w:val="28"/>
          <w:szCs w:val="28"/>
        </w:rPr>
        <w:t>5.10服务单位不得以任何理由停业、歇业，否则采购人有权终止合同。</w:t>
      </w:r>
    </w:p>
    <w:p w14:paraId="7775B391">
      <w:pPr>
        <w:widowControl/>
        <w:spacing w:after="150" w:line="435" w:lineRule="atLeast"/>
        <w:ind w:firstLine="480"/>
        <w:jc w:val="left"/>
        <w:rPr>
          <w:rFonts w:hint="eastAsia" w:ascii="宋体" w:hAnsi="宋体" w:eastAsia="宋体" w:cs="宋体"/>
          <w:kern w:val="0"/>
          <w:sz w:val="28"/>
          <w:szCs w:val="28"/>
        </w:rPr>
      </w:pPr>
      <w:r>
        <w:rPr>
          <w:rFonts w:ascii="宋体" w:hAnsi="宋体" w:eastAsia="宋体" w:cs="宋体"/>
          <w:kern w:val="0"/>
          <w:sz w:val="28"/>
          <w:szCs w:val="28"/>
        </w:rPr>
        <w:t>5.11服务单位应加强废弃物回收工作安全稳定运行方面的建设，自觉配合采购人工作并建立完善的应急体系，加强现场管理，提高服务质量。</w:t>
      </w:r>
    </w:p>
    <w:p w14:paraId="7976B570">
      <w:pPr>
        <w:widowControl/>
        <w:spacing w:after="150" w:line="435" w:lineRule="atLeast"/>
        <w:ind w:firstLine="480"/>
        <w:jc w:val="left"/>
        <w:rPr>
          <w:rFonts w:hint="eastAsia" w:ascii="宋体" w:hAnsi="宋体" w:eastAsia="宋体" w:cs="宋体"/>
          <w:kern w:val="0"/>
          <w:sz w:val="28"/>
          <w:szCs w:val="28"/>
        </w:rPr>
      </w:pPr>
      <w:r>
        <w:rPr>
          <w:rFonts w:ascii="宋体" w:hAnsi="宋体" w:eastAsia="宋体" w:cs="宋体"/>
          <w:kern w:val="0"/>
          <w:sz w:val="28"/>
          <w:szCs w:val="28"/>
        </w:rPr>
        <w:t>5.1</w:t>
      </w:r>
      <w:r>
        <w:rPr>
          <w:rFonts w:hint="eastAsia" w:ascii="宋体" w:hAnsi="宋体" w:eastAsia="宋体" w:cs="宋体"/>
          <w:kern w:val="0"/>
          <w:sz w:val="28"/>
          <w:szCs w:val="28"/>
        </w:rPr>
        <w:t>2</w:t>
      </w:r>
      <w:r>
        <w:rPr>
          <w:rFonts w:ascii="宋体" w:hAnsi="宋体" w:eastAsia="宋体" w:cs="宋体"/>
          <w:kern w:val="0"/>
          <w:sz w:val="28"/>
          <w:szCs w:val="28"/>
        </w:rPr>
        <w:t>按照规范对废物进行转移处置，实现废物处理减量化、资源化和无害化目标，控制环境风险，改善环境质量。服务单位若有任何违法行为，一切责任由服务单位承担，采购人不承担任何责任。</w:t>
      </w:r>
    </w:p>
    <w:p w14:paraId="5A1B7BF4">
      <w:pPr>
        <w:widowControl/>
        <w:spacing w:before="75" w:after="75"/>
        <w:ind w:left="560" w:hanging="560" w:hangingChars="200"/>
        <w:jc w:val="left"/>
        <w:rPr>
          <w:rFonts w:hint="eastAsia" w:ascii="宋体" w:hAnsi="宋体" w:eastAsia="宋体" w:cs="宋体"/>
          <w:kern w:val="0"/>
          <w:sz w:val="28"/>
          <w:szCs w:val="28"/>
        </w:rPr>
      </w:pPr>
      <w:r>
        <w:rPr>
          <w:rFonts w:ascii="宋体" w:hAnsi="宋体" w:eastAsia="宋体" w:cs="宋体"/>
          <w:kern w:val="0"/>
          <w:sz w:val="28"/>
          <w:szCs w:val="28"/>
        </w:rPr>
        <w:t>三、</w:t>
      </w:r>
      <w:r>
        <w:rPr>
          <w:rFonts w:hint="eastAsia" w:ascii="宋体" w:hAnsi="宋体" w:eastAsia="宋体" w:cs="宋体"/>
          <w:kern w:val="0"/>
          <w:sz w:val="28"/>
          <w:szCs w:val="28"/>
        </w:rPr>
        <w:t>其他</w:t>
      </w:r>
      <w:r>
        <w:rPr>
          <w:rFonts w:ascii="宋体" w:hAnsi="宋体" w:eastAsia="宋体" w:cs="宋体"/>
          <w:kern w:val="0"/>
          <w:sz w:val="28"/>
          <w:szCs w:val="28"/>
        </w:rPr>
        <w:br w:type="textWrapping"/>
      </w:r>
      <w:r>
        <w:rPr>
          <w:rFonts w:ascii="宋体" w:hAnsi="宋体" w:eastAsia="宋体" w:cs="宋体"/>
          <w:kern w:val="0"/>
          <w:sz w:val="28"/>
          <w:szCs w:val="28"/>
        </w:rPr>
        <w:t>1、交付时间：按合同约定执行</w:t>
      </w:r>
    </w:p>
    <w:p w14:paraId="6B6F19A1">
      <w:pPr>
        <w:widowControl/>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2、报价总价中，包括标的服务及其他附属服务的服务费、回收费、运输费、处置费、宣传费、运输费、相关人员工资、一切税费、保险费、验收、资料等投标和履约过程可预见和不可预见的一切费用。</w:t>
      </w:r>
    </w:p>
    <w:p w14:paraId="20371519">
      <w:pPr>
        <w:widowControl/>
        <w:spacing w:before="75" w:after="75"/>
        <w:jc w:val="center"/>
        <w:rPr>
          <w:rFonts w:hint="eastAsia" w:ascii="宋体" w:hAnsi="宋体" w:eastAsia="宋体" w:cs="宋体"/>
          <w:kern w:val="0"/>
          <w:sz w:val="24"/>
          <w:szCs w:val="24"/>
        </w:rPr>
      </w:pPr>
      <w:r>
        <w:rPr>
          <w:rFonts w:ascii="宋体" w:hAnsi="宋体" w:eastAsia="宋体" w:cs="宋体"/>
          <w:b/>
          <w:bCs/>
          <w:kern w:val="0"/>
          <w:sz w:val="36"/>
          <w:szCs w:val="36"/>
        </w:rPr>
        <w:t>报价一览表</w:t>
      </w:r>
    </w:p>
    <w:p w14:paraId="7C31313A">
      <w:pPr>
        <w:widowControl/>
        <w:spacing w:before="75" w:after="75" w:line="375" w:lineRule="atLeast"/>
        <w:jc w:val="left"/>
        <w:rPr>
          <w:rFonts w:hint="eastAsia" w:ascii="宋体" w:hAnsi="宋体" w:eastAsia="宋体" w:cs="宋体"/>
          <w:kern w:val="0"/>
          <w:sz w:val="24"/>
          <w:szCs w:val="24"/>
        </w:rPr>
      </w:pPr>
      <w:r>
        <w:rPr>
          <w:rFonts w:ascii="宋体" w:hAnsi="宋体" w:eastAsia="宋体" w:cs="宋体"/>
          <w:kern w:val="0"/>
          <w:sz w:val="24"/>
          <w:szCs w:val="24"/>
        </w:rPr>
        <w:t> </w:t>
      </w:r>
    </w:p>
    <w:p w14:paraId="063A7369">
      <w:pPr>
        <w:widowControl/>
        <w:spacing w:before="75" w:after="75" w:line="375"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报价人</w:t>
      </w:r>
      <w:r>
        <w:rPr>
          <w:rFonts w:ascii="宋体" w:hAnsi="宋体" w:eastAsia="宋体" w:cs="宋体"/>
          <w:kern w:val="0"/>
          <w:sz w:val="24"/>
          <w:szCs w:val="24"/>
        </w:rPr>
        <w:t>：（全称加盖单位公章）</w:t>
      </w:r>
      <w:r>
        <w:rPr>
          <w:rFonts w:hint="eastAsia" w:ascii="宋体" w:hAnsi="宋体" w:eastAsia="宋体" w:cs="宋体"/>
          <w:kern w:val="0"/>
          <w:sz w:val="24"/>
          <w:szCs w:val="24"/>
        </w:rPr>
        <w:t xml:space="preserve">                   </w:t>
      </w:r>
      <w:r>
        <w:rPr>
          <w:rFonts w:ascii="Times New Roman" w:hAnsi="Times New Roman" w:eastAsia="宋体" w:cs="Times New Roman"/>
          <w:kern w:val="0"/>
          <w:sz w:val="24"/>
          <w:szCs w:val="24"/>
        </w:rPr>
        <w:t>   </w:t>
      </w:r>
      <w:r>
        <w:rPr>
          <w:rFonts w:ascii="宋体" w:hAnsi="宋体" w:eastAsia="宋体" w:cs="宋体"/>
          <w:kern w:val="0"/>
          <w:sz w:val="24"/>
          <w:szCs w:val="24"/>
        </w:rPr>
        <w:t>货币单位：元人民币</w:t>
      </w:r>
    </w:p>
    <w:tbl>
      <w:tblPr>
        <w:tblStyle w:val="2"/>
        <w:tblW w:w="9099"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25"/>
        <w:gridCol w:w="5646"/>
        <w:gridCol w:w="1828"/>
      </w:tblGrid>
      <w:tr w14:paraId="002233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343" w:hRule="atLeast"/>
          <w:tblCellSpacing w:w="15" w:type="dxa"/>
        </w:trPr>
        <w:tc>
          <w:tcPr>
            <w:tcW w:w="15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0B6A4802">
            <w:pPr>
              <w:widowControl/>
              <w:spacing w:line="465" w:lineRule="atLeast"/>
              <w:jc w:val="left"/>
              <w:rPr>
                <w:rFonts w:hint="eastAsia" w:ascii="宋体" w:hAnsi="宋体" w:eastAsia="宋体" w:cs="宋体"/>
                <w:kern w:val="0"/>
                <w:sz w:val="24"/>
                <w:szCs w:val="24"/>
              </w:rPr>
            </w:pPr>
            <w:r>
              <w:rPr>
                <w:rFonts w:ascii="宋体" w:hAnsi="宋体" w:eastAsia="宋体" w:cs="宋体"/>
                <w:kern w:val="0"/>
                <w:sz w:val="24"/>
                <w:szCs w:val="24"/>
              </w:rPr>
              <w:t>合同包</w:t>
            </w:r>
            <w:r>
              <w:rPr>
                <w:rFonts w:hint="eastAsia" w:ascii="宋体" w:hAnsi="宋体" w:eastAsia="宋体" w:cs="宋体"/>
                <w:kern w:val="0"/>
                <w:sz w:val="24"/>
                <w:szCs w:val="24"/>
              </w:rPr>
              <w:t>1</w:t>
            </w:r>
          </w:p>
        </w:tc>
        <w:tc>
          <w:tcPr>
            <w:tcW w:w="561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0759256F">
            <w:pPr>
              <w:widowControl/>
              <w:spacing w:line="465" w:lineRule="atLeast"/>
              <w:jc w:val="left"/>
              <w:rPr>
                <w:rFonts w:hint="eastAsia" w:ascii="宋体" w:hAnsi="宋体" w:eastAsia="宋体" w:cs="宋体"/>
                <w:kern w:val="0"/>
                <w:sz w:val="24"/>
                <w:szCs w:val="24"/>
              </w:rPr>
            </w:pPr>
            <w:r>
              <w:rPr>
                <w:rFonts w:ascii="宋体" w:hAnsi="宋体" w:eastAsia="宋体" w:cs="宋体"/>
                <w:kern w:val="0"/>
                <w:sz w:val="24"/>
                <w:szCs w:val="24"/>
              </w:rPr>
              <w:t>报价</w:t>
            </w:r>
            <w:r>
              <w:rPr>
                <w:rFonts w:hint="eastAsia" w:ascii="宋体" w:hAnsi="宋体" w:eastAsia="宋体" w:cs="宋体"/>
                <w:kern w:val="0"/>
                <w:sz w:val="24"/>
                <w:szCs w:val="24"/>
              </w:rPr>
              <w:t>（格式自拟）</w:t>
            </w:r>
          </w:p>
        </w:tc>
        <w:tc>
          <w:tcPr>
            <w:tcW w:w="1783"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01FDC95A">
            <w:pPr>
              <w:widowControl/>
              <w:spacing w:line="465" w:lineRule="atLeast"/>
              <w:jc w:val="left"/>
              <w:rPr>
                <w:rFonts w:hint="eastAsia" w:ascii="宋体" w:hAnsi="宋体" w:eastAsia="宋体" w:cs="宋体"/>
                <w:kern w:val="0"/>
                <w:sz w:val="24"/>
                <w:szCs w:val="24"/>
              </w:rPr>
            </w:pPr>
            <w:r>
              <w:rPr>
                <w:rFonts w:ascii="宋体" w:hAnsi="宋体" w:eastAsia="宋体" w:cs="宋体"/>
                <w:kern w:val="0"/>
                <w:sz w:val="24"/>
                <w:szCs w:val="24"/>
              </w:rPr>
              <w:t>备注</w:t>
            </w:r>
          </w:p>
        </w:tc>
      </w:tr>
      <w:tr w14:paraId="1377EA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56" w:hRule="atLeast"/>
          <w:tblCellSpacing w:w="15" w:type="dxa"/>
        </w:trPr>
        <w:tc>
          <w:tcPr>
            <w:tcW w:w="1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B280D1E">
            <w:pPr>
              <w:widowControl/>
              <w:spacing w:line="465" w:lineRule="atLeast"/>
              <w:jc w:val="left"/>
              <w:rPr>
                <w:rFonts w:hint="default" w:ascii="宋体" w:hAnsi="宋体" w:eastAsia="宋体" w:cs="宋体"/>
                <w:kern w:val="0"/>
                <w:sz w:val="24"/>
                <w:szCs w:val="24"/>
                <w:lang w:val="en-US" w:eastAsia="zh-CN"/>
              </w:rPr>
            </w:pPr>
            <w:r>
              <w:rPr>
                <w:rFonts w:hint="eastAsia" w:ascii="Calibri" w:hAnsi="Calibri" w:eastAsia="宋体" w:cs="Calibri"/>
                <w:kern w:val="0"/>
                <w:szCs w:val="21"/>
                <w:lang w:val="en-US" w:eastAsia="zh-CN"/>
              </w:rPr>
              <w:t>22（吨）</w:t>
            </w:r>
          </w:p>
        </w:tc>
        <w:tc>
          <w:tcPr>
            <w:tcW w:w="5616" w:type="dxa"/>
            <w:tcBorders>
              <w:top w:val="nil"/>
              <w:left w:val="nil"/>
              <w:bottom w:val="outset" w:color="auto" w:sz="6" w:space="0"/>
              <w:right w:val="outset" w:color="auto" w:sz="6" w:space="0"/>
            </w:tcBorders>
            <w:tcMar>
              <w:top w:w="0" w:type="dxa"/>
              <w:left w:w="105" w:type="dxa"/>
              <w:bottom w:w="0" w:type="dxa"/>
              <w:right w:w="105" w:type="dxa"/>
            </w:tcMar>
            <w:vAlign w:val="center"/>
          </w:tcPr>
          <w:p w14:paraId="0A8C0380">
            <w:pPr>
              <w:widowControl/>
              <w:jc w:val="left"/>
              <w:rPr>
                <w:rFonts w:hint="eastAsia" w:ascii="宋体" w:hAnsi="宋体" w:eastAsia="宋体" w:cs="宋体"/>
                <w:kern w:val="0"/>
                <w:sz w:val="24"/>
                <w:szCs w:val="24"/>
              </w:rPr>
            </w:pPr>
          </w:p>
        </w:tc>
        <w:tc>
          <w:tcPr>
            <w:tcW w:w="1783" w:type="dxa"/>
            <w:tcBorders>
              <w:top w:val="nil"/>
              <w:left w:val="nil"/>
              <w:bottom w:val="outset" w:color="auto" w:sz="6" w:space="0"/>
              <w:right w:val="outset" w:color="auto" w:sz="6" w:space="0"/>
            </w:tcBorders>
            <w:tcMar>
              <w:top w:w="0" w:type="dxa"/>
              <w:left w:w="105" w:type="dxa"/>
              <w:bottom w:w="0" w:type="dxa"/>
              <w:right w:w="105" w:type="dxa"/>
            </w:tcMar>
            <w:vAlign w:val="center"/>
          </w:tcPr>
          <w:p w14:paraId="386EF348">
            <w:pPr>
              <w:widowControl/>
              <w:jc w:val="left"/>
              <w:rPr>
                <w:rFonts w:hint="eastAsia" w:ascii="宋体" w:hAnsi="宋体" w:eastAsia="宋体" w:cs="宋体"/>
                <w:kern w:val="0"/>
                <w:sz w:val="24"/>
                <w:szCs w:val="24"/>
              </w:rPr>
            </w:pPr>
          </w:p>
        </w:tc>
      </w:tr>
      <w:tr w14:paraId="3BE508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9" w:hRule="atLeast"/>
          <w:tblCellSpacing w:w="15" w:type="dxa"/>
        </w:trPr>
        <w:tc>
          <w:tcPr>
            <w:tcW w:w="1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06D6971E">
            <w:pPr>
              <w:widowControl/>
              <w:spacing w:line="465" w:lineRule="atLeast"/>
              <w:jc w:val="left"/>
              <w:rPr>
                <w:rFonts w:hint="eastAsia" w:ascii="宋体" w:hAnsi="宋体" w:eastAsia="宋体" w:cs="宋体"/>
                <w:kern w:val="0"/>
                <w:sz w:val="24"/>
                <w:szCs w:val="24"/>
              </w:rPr>
            </w:pPr>
            <w:r>
              <w:rPr>
                <w:rFonts w:ascii="Calibri" w:hAnsi="Calibri" w:eastAsia="宋体" w:cs="Calibri"/>
                <w:kern w:val="0"/>
                <w:szCs w:val="21"/>
              </w:rPr>
              <w:t>…</w:t>
            </w:r>
          </w:p>
        </w:tc>
        <w:tc>
          <w:tcPr>
            <w:tcW w:w="5616" w:type="dxa"/>
            <w:tcBorders>
              <w:top w:val="nil"/>
              <w:left w:val="nil"/>
              <w:bottom w:val="outset" w:color="auto" w:sz="6" w:space="0"/>
              <w:right w:val="outset" w:color="auto" w:sz="6" w:space="0"/>
            </w:tcBorders>
            <w:tcMar>
              <w:top w:w="0" w:type="dxa"/>
              <w:left w:w="105" w:type="dxa"/>
              <w:bottom w:w="0" w:type="dxa"/>
              <w:right w:w="105" w:type="dxa"/>
            </w:tcMar>
            <w:vAlign w:val="center"/>
          </w:tcPr>
          <w:p w14:paraId="71701D55">
            <w:pPr>
              <w:widowControl/>
              <w:jc w:val="left"/>
              <w:rPr>
                <w:rFonts w:hint="eastAsia" w:ascii="宋体" w:hAnsi="宋体" w:eastAsia="宋体" w:cs="宋体"/>
                <w:kern w:val="0"/>
                <w:sz w:val="24"/>
                <w:szCs w:val="24"/>
              </w:rPr>
            </w:pPr>
          </w:p>
        </w:tc>
        <w:tc>
          <w:tcPr>
            <w:tcW w:w="1783" w:type="dxa"/>
            <w:tcBorders>
              <w:top w:val="nil"/>
              <w:left w:val="nil"/>
              <w:bottom w:val="outset" w:color="auto" w:sz="6" w:space="0"/>
              <w:right w:val="outset" w:color="auto" w:sz="6" w:space="0"/>
            </w:tcBorders>
            <w:tcMar>
              <w:top w:w="0" w:type="dxa"/>
              <w:left w:w="105" w:type="dxa"/>
              <w:bottom w:w="0" w:type="dxa"/>
              <w:right w:w="105" w:type="dxa"/>
            </w:tcMar>
            <w:vAlign w:val="center"/>
          </w:tcPr>
          <w:p w14:paraId="752231FF">
            <w:pPr>
              <w:widowControl/>
              <w:jc w:val="left"/>
              <w:rPr>
                <w:rFonts w:hint="eastAsia" w:ascii="宋体" w:hAnsi="宋体" w:eastAsia="宋体" w:cs="宋体"/>
                <w:kern w:val="0"/>
                <w:sz w:val="24"/>
                <w:szCs w:val="24"/>
              </w:rPr>
            </w:pPr>
          </w:p>
        </w:tc>
      </w:tr>
    </w:tbl>
    <w:p w14:paraId="5C72199C">
      <w:pPr>
        <w:rPr>
          <w:sz w:val="28"/>
          <w:szCs w:val="28"/>
        </w:rPr>
      </w:pPr>
      <w:r>
        <w:rPr>
          <w:rFonts w:hint="eastAsia"/>
          <w:sz w:val="28"/>
          <w:szCs w:val="28"/>
        </w:rPr>
        <w:t>联系人：</w:t>
      </w:r>
    </w:p>
    <w:p w14:paraId="204D556F">
      <w:pPr>
        <w:rPr>
          <w:sz w:val="28"/>
          <w:szCs w:val="28"/>
        </w:rPr>
      </w:pPr>
      <w:r>
        <w:rPr>
          <w:rFonts w:hint="eastAsia"/>
          <w:sz w:val="28"/>
          <w:szCs w:val="28"/>
        </w:rPr>
        <w:t>电话：</w:t>
      </w:r>
    </w:p>
    <w:p w14:paraId="51D33C0B">
      <w:pPr>
        <w:rPr>
          <w:sz w:val="28"/>
          <w:szCs w:val="28"/>
        </w:rPr>
      </w:pPr>
      <w:r>
        <w:rPr>
          <w:rFonts w:hint="eastAsia"/>
          <w:sz w:val="28"/>
          <w:szCs w:val="28"/>
        </w:rPr>
        <w:t>附：营业执照复印件（加盖公章）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NDhmMTU4MjZlZmEwYjE0NTk5YWRhN2FkMWMzMzEifQ=="/>
  </w:docVars>
  <w:rsids>
    <w:rsidRoot w:val="249C456B"/>
    <w:rsid w:val="00837E23"/>
    <w:rsid w:val="008E103E"/>
    <w:rsid w:val="00EF4E8E"/>
    <w:rsid w:val="00F71D06"/>
    <w:rsid w:val="0AC42584"/>
    <w:rsid w:val="249C456B"/>
    <w:rsid w:val="301D7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p0"/>
    <w:basedOn w:val="1"/>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1350</Words>
  <Characters>1408</Characters>
  <Lines>10</Lines>
  <Paragraphs>3</Paragraphs>
  <TotalTime>7</TotalTime>
  <ScaleCrop>false</ScaleCrop>
  <LinksUpToDate>false</LinksUpToDate>
  <CharactersWithSpaces>1433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2023-08-22T11:54:00Z</dcterms:created>
  <dc:creator>Administrator</dc:creator>
  <cp:lastModifiedBy>舍_得</cp:lastModifiedBy>
  <dcterms:modified xsi:type="dcterms:W3CDTF">2025-10-23T07:42:55Z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89F7BEC49BEF48DB84D32C48CD177352_13</vt:lpwstr>
  </property>
  <property fmtid="{D5CDD505-2E9C-101B-9397-08002B2CF9AE}" pid="4" name="KSOTemplateDocerSaveRecord">
    <vt:lpwstr>eyJoZGlkIjoiYWNlYzc2Y2E1Y2M0NjIwMDg0NjNhYjFiYzdmMmQ1MjgiLCJ1c2VySWQiOiI5NDU0Mjk1NjQifQ==</vt:lpwstr>
  </property>
</Properties>
</file>