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DEE9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904" w:hanging="904" w:hangingChars="250"/>
        <w:jc w:val="center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b/>
          <w:sz w:val="36"/>
          <w:szCs w:val="36"/>
        </w:rPr>
        <w:t>中标结果公示</w:t>
      </w:r>
    </w:p>
    <w:p w14:paraId="1C939EFF">
      <w:pPr>
        <w:wordWrap/>
        <w:jc w:val="right"/>
        <w:rPr>
          <w:rFonts w:hint="eastAsia" w:ascii="宋体" w:hAnsi="宋体" w:cs="宋体"/>
          <w:kern w:val="0"/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>招标编号</w:t>
      </w:r>
      <w:r>
        <w:rPr>
          <w:rFonts w:hint="eastAsia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鑫俊业〔2026〕JN招005号</w:t>
      </w:r>
      <w:r>
        <w:rPr>
          <w:rFonts w:hint="eastAsia" w:ascii="宋体" w:hAnsi="宋体" w:cs="宋体"/>
          <w:kern w:val="0"/>
          <w:sz w:val="21"/>
          <w:szCs w:val="21"/>
          <w:lang w:val="en-US" w:eastAsia="zh-CN"/>
        </w:rPr>
        <w:t xml:space="preserve"> </w:t>
      </w:r>
    </w:p>
    <w:p w14:paraId="3931AE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  <w:bookmarkStart w:id="0" w:name="_Hlk513858115"/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本招标项目于202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年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月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日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eastAsia="zh-CN"/>
        </w:rPr>
        <w:t>上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午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09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时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0分在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eastAsia="zh-CN"/>
        </w:rPr>
        <w:t>建宁县公共资源交易中心（建宁县闽江源北路5号）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开标</w:t>
      </w:r>
      <w:bookmarkEnd w:id="0"/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，已由评标委员会评审完毕，招标人按规定确定了中标人，现将中标结果公示如下：</w:t>
      </w:r>
    </w:p>
    <w:p w14:paraId="775C393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  <w:t>招标工程项目概况</w:t>
      </w:r>
      <w:bookmarkStart w:id="1" w:name="_Hlk513858133"/>
    </w:p>
    <w:p w14:paraId="653801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949" w:leftChars="228" w:hanging="1470" w:hangingChars="700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1"/>
          <w:szCs w:val="21"/>
          <w:u w:val="single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工程项目名称：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1"/>
          <w:szCs w:val="21"/>
          <w:u w:val="single"/>
          <w:lang w:val="en-US" w:eastAsia="zh-CN" w:bidi="ar-SA"/>
        </w:rPr>
        <w:t>建宁县伊家乡沙洲村石门及罗坊至德兴桥基础设施建设项目</w:t>
      </w:r>
    </w:p>
    <w:p w14:paraId="6925A8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1"/>
          <w:szCs w:val="21"/>
          <w:u w:val="singl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招标人：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1"/>
          <w:szCs w:val="21"/>
          <w:u w:val="single"/>
          <w:lang w:val="en-US" w:eastAsia="zh-CN" w:bidi="ar-SA"/>
        </w:rPr>
        <w:t xml:space="preserve">建宁县伊家乡人民政府 </w:t>
      </w:r>
    </w:p>
    <w:p w14:paraId="71A829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建设规模：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eastAsia="zh-CN"/>
        </w:rPr>
        <w:t>本项目预算审核价为1829083元，主要工作内容以预算审核的工程量清单及施工图纸为准；</w:t>
      </w:r>
    </w:p>
    <w:p w14:paraId="175725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招标方式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eastAsia="zh-CN"/>
        </w:rPr>
        <w:t>公开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</w:rPr>
        <w:t>招标</w:t>
      </w:r>
      <w:bookmarkEnd w:id="1"/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/>
        </w:rPr>
        <w:t xml:space="preserve"> </w:t>
      </w:r>
    </w:p>
    <w:p w14:paraId="6F676C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  <w:lang w:eastAsia="zh-CN"/>
        </w:rPr>
        <w:t>2.</w:t>
      </w: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  <w:t>评标委员会成员名单及评标办法</w:t>
      </w:r>
    </w:p>
    <w:p w14:paraId="403A88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招标人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eastAsia="zh-CN"/>
        </w:rPr>
        <w:t>成员名单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：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/>
        </w:rPr>
        <w:t xml:space="preserve"> 黄晨 ；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 xml:space="preserve"> </w:t>
      </w:r>
    </w:p>
    <w:p w14:paraId="1312AF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评标委员会成员名单：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/>
        </w:rPr>
        <w:t xml:space="preserve"> 黄岩泉、艾飞霞、吴祖富 ；</w:t>
      </w:r>
    </w:p>
    <w:p w14:paraId="7EE317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评标办法：简易评标法</w:t>
      </w:r>
    </w:p>
    <w:p w14:paraId="5DDA76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  <w:lang w:eastAsia="zh-CN"/>
        </w:rPr>
        <w:t>3.</w:t>
      </w: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  <w:t>中标人及其投标文件相关内容</w:t>
      </w:r>
    </w:p>
    <w:p w14:paraId="582351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907" w:leftChars="208" w:hanging="1470" w:hangingChars="700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eastAsia="zh-CN"/>
        </w:rPr>
        <w:t>项目名称：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1"/>
          <w:szCs w:val="21"/>
          <w:u w:val="none"/>
          <w:lang w:val="en-US" w:eastAsia="zh-CN" w:bidi="ar-SA"/>
        </w:rPr>
        <w:t xml:space="preserve">建宁县伊家乡沙洲村石门及罗坊至德兴桥基础设施建设项目 </w:t>
      </w:r>
    </w:p>
    <w:p w14:paraId="3D6A11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eastAsia="zh-CN"/>
        </w:rPr>
        <w:t>中标单位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福建省通途建设工程有限公司</w:t>
      </w:r>
    </w:p>
    <w:p w14:paraId="347062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none"/>
          <w:lang w:val="en-US" w:eastAsia="zh-CN"/>
        </w:rPr>
        <w:t>项目负责人： 林正文 闽2352006200703480</w:t>
      </w:r>
    </w:p>
    <w:p w14:paraId="2CD940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auto"/>
        <w:rPr>
          <w:rFonts w:hint="default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工期：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/>
        </w:rPr>
        <w:t xml:space="preserve">180个日历天    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中标金额：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/>
        </w:rPr>
        <w:t xml:space="preserve">1742167元 </w:t>
      </w:r>
    </w:p>
    <w:p w14:paraId="32AE752D">
      <w:pPr>
        <w:keepNext w:val="0"/>
        <w:keepLines w:val="0"/>
        <w:pageBreakBefore w:val="0"/>
        <w:widowControl/>
        <w:tabs>
          <w:tab w:val="left" w:pos="4700"/>
        </w:tabs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  <w:lang w:eastAsia="zh-CN"/>
        </w:rPr>
        <w:t>4.</w:t>
      </w: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  <w:t>公示时</w:t>
      </w: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  <w:lang w:eastAsia="zh-CN"/>
        </w:rPr>
        <w:t>间</w:t>
      </w: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  <w:lang w:eastAsia="zh-CN"/>
        </w:rPr>
        <w:tab/>
      </w:r>
    </w:p>
    <w:p w14:paraId="4A2EE2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公示期为2026年10月22日至2026年10月28日</w:t>
      </w:r>
    </w:p>
    <w:p w14:paraId="383155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  <w:lang w:eastAsia="zh-CN"/>
        </w:rPr>
        <w:t>5.</w:t>
      </w: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  <w:t>联系方式</w:t>
      </w:r>
    </w:p>
    <w:p w14:paraId="498B01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>招 标 人：建宁县伊家乡人民政府</w:t>
      </w:r>
    </w:p>
    <w:p w14:paraId="0CC996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>地    址：福建省三明市建宁县伊家乡都上街1号</w:t>
      </w:r>
      <w:bookmarkStart w:id="3" w:name="_GoBack"/>
      <w:bookmarkEnd w:id="3"/>
    </w:p>
    <w:p w14:paraId="42EB2F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 xml:space="preserve">联 系 人： 黄先生    电  话： 15080583777    </w:t>
      </w:r>
    </w:p>
    <w:p w14:paraId="3D2B61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</w:p>
    <w:p w14:paraId="30C2DC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>招标代理机构：福建鑫俊业工程管理有限公司</w:t>
      </w:r>
    </w:p>
    <w:p w14:paraId="6A4F66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>地    址：三明市建宁县濉溪镇闽江源3号 东山御景1幢126室</w:t>
      </w:r>
    </w:p>
    <w:p w14:paraId="0EA9AA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>联 系 人：朱女士   电    话：13043052460</w:t>
      </w:r>
    </w:p>
    <w:p w14:paraId="50412B2F">
      <w:pPr>
        <w:pStyle w:val="2"/>
        <w:rPr>
          <w:rFonts w:hint="eastAsia"/>
        </w:rPr>
      </w:pPr>
    </w:p>
    <w:p w14:paraId="18B978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公示期内，投标人和其他利害关系人有权向招标人提出异议或可按《工程建设项目招标投标活动投诉处理办法》（第七部委第11号令）的相关规定向监管该项目的招投标监督机构进行投诉。</w:t>
      </w:r>
    </w:p>
    <w:p w14:paraId="0988DA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090" w:firstLineChars="2900"/>
        <w:jc w:val="right"/>
        <w:textAlignment w:val="auto"/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single"/>
          <w:lang w:val="en-US" w:eastAsia="zh-CN"/>
        </w:rPr>
      </w:pPr>
      <w:bookmarkStart w:id="2" w:name="_Hlk513858300"/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  <w:t>日期：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u w:val="none"/>
        </w:rPr>
        <w:t>日</w:t>
      </w:r>
      <w:bookmarkEnd w:id="2"/>
    </w:p>
    <w:sectPr>
      <w:headerReference r:id="rId3" w:type="default"/>
      <w:pgSz w:w="11906" w:h="16838"/>
      <w:pgMar w:top="590" w:right="1134" w:bottom="59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B268A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yZjZjYzIzN2EyZjM1OGFhNGY1ZTg3MDVjZWEwODgifQ=="/>
  </w:docVars>
  <w:rsids>
    <w:rsidRoot w:val="00000000"/>
    <w:rsid w:val="008C5E74"/>
    <w:rsid w:val="00C16D45"/>
    <w:rsid w:val="00CE7969"/>
    <w:rsid w:val="02C51CB3"/>
    <w:rsid w:val="04841547"/>
    <w:rsid w:val="04F55BBE"/>
    <w:rsid w:val="065C460F"/>
    <w:rsid w:val="06A13DFF"/>
    <w:rsid w:val="06BD1089"/>
    <w:rsid w:val="07603356"/>
    <w:rsid w:val="07C02BAA"/>
    <w:rsid w:val="089E5EF4"/>
    <w:rsid w:val="0A1560CD"/>
    <w:rsid w:val="0B055147"/>
    <w:rsid w:val="0B9848B6"/>
    <w:rsid w:val="0BA5509A"/>
    <w:rsid w:val="0ED16992"/>
    <w:rsid w:val="100106CE"/>
    <w:rsid w:val="102D36E4"/>
    <w:rsid w:val="1111746F"/>
    <w:rsid w:val="11FA2D0D"/>
    <w:rsid w:val="127C4CCA"/>
    <w:rsid w:val="141A663B"/>
    <w:rsid w:val="151A043A"/>
    <w:rsid w:val="152C24E0"/>
    <w:rsid w:val="179F3D2C"/>
    <w:rsid w:val="19001CD5"/>
    <w:rsid w:val="1BD43A2D"/>
    <w:rsid w:val="1C4A155D"/>
    <w:rsid w:val="1C750382"/>
    <w:rsid w:val="1D921C1E"/>
    <w:rsid w:val="1FD8430E"/>
    <w:rsid w:val="207C6ACB"/>
    <w:rsid w:val="20E670F1"/>
    <w:rsid w:val="21584554"/>
    <w:rsid w:val="225A7788"/>
    <w:rsid w:val="226B5BDC"/>
    <w:rsid w:val="22B1460E"/>
    <w:rsid w:val="23723AD1"/>
    <w:rsid w:val="23814BB6"/>
    <w:rsid w:val="24BE3012"/>
    <w:rsid w:val="25325519"/>
    <w:rsid w:val="253602E0"/>
    <w:rsid w:val="25D449CC"/>
    <w:rsid w:val="268B2BCF"/>
    <w:rsid w:val="27943C3D"/>
    <w:rsid w:val="27CD7F83"/>
    <w:rsid w:val="28EA087A"/>
    <w:rsid w:val="28F17E5A"/>
    <w:rsid w:val="29AE3C90"/>
    <w:rsid w:val="2A32182D"/>
    <w:rsid w:val="2B377E19"/>
    <w:rsid w:val="2C862E09"/>
    <w:rsid w:val="2DBA58B4"/>
    <w:rsid w:val="2EA76D55"/>
    <w:rsid w:val="2EBB120B"/>
    <w:rsid w:val="2F02798A"/>
    <w:rsid w:val="2F233465"/>
    <w:rsid w:val="2F5B427F"/>
    <w:rsid w:val="306136E5"/>
    <w:rsid w:val="31743B54"/>
    <w:rsid w:val="32476AB9"/>
    <w:rsid w:val="3457017F"/>
    <w:rsid w:val="34605728"/>
    <w:rsid w:val="3477330A"/>
    <w:rsid w:val="349512F3"/>
    <w:rsid w:val="355D1598"/>
    <w:rsid w:val="377F7022"/>
    <w:rsid w:val="378821B7"/>
    <w:rsid w:val="37DD2F64"/>
    <w:rsid w:val="37E937AA"/>
    <w:rsid w:val="3B452749"/>
    <w:rsid w:val="3B9755C1"/>
    <w:rsid w:val="3BF4781B"/>
    <w:rsid w:val="3C877281"/>
    <w:rsid w:val="3CEB4446"/>
    <w:rsid w:val="3E931964"/>
    <w:rsid w:val="3F5017C4"/>
    <w:rsid w:val="3FBD675E"/>
    <w:rsid w:val="419F235A"/>
    <w:rsid w:val="428B48A5"/>
    <w:rsid w:val="42D858E2"/>
    <w:rsid w:val="43041251"/>
    <w:rsid w:val="446948F1"/>
    <w:rsid w:val="45221DB2"/>
    <w:rsid w:val="460E1C7B"/>
    <w:rsid w:val="4658469A"/>
    <w:rsid w:val="469D1D4D"/>
    <w:rsid w:val="472F54FB"/>
    <w:rsid w:val="4779455F"/>
    <w:rsid w:val="481802A8"/>
    <w:rsid w:val="48C75489"/>
    <w:rsid w:val="494728AD"/>
    <w:rsid w:val="49D7683C"/>
    <w:rsid w:val="4A4F6337"/>
    <w:rsid w:val="4B425E9C"/>
    <w:rsid w:val="4C7402D7"/>
    <w:rsid w:val="4DB1031F"/>
    <w:rsid w:val="4DBD1FA6"/>
    <w:rsid w:val="4DE85D93"/>
    <w:rsid w:val="4E94701A"/>
    <w:rsid w:val="4EA1621B"/>
    <w:rsid w:val="4F366EBC"/>
    <w:rsid w:val="4FB96FFF"/>
    <w:rsid w:val="4FF36F3D"/>
    <w:rsid w:val="50E377D9"/>
    <w:rsid w:val="514209A3"/>
    <w:rsid w:val="52AC5F84"/>
    <w:rsid w:val="53473734"/>
    <w:rsid w:val="54831AD7"/>
    <w:rsid w:val="54AF39D0"/>
    <w:rsid w:val="552C0342"/>
    <w:rsid w:val="56235AC4"/>
    <w:rsid w:val="56503B4D"/>
    <w:rsid w:val="592C4475"/>
    <w:rsid w:val="595E3DC0"/>
    <w:rsid w:val="597B4419"/>
    <w:rsid w:val="59F82547"/>
    <w:rsid w:val="5A0021D5"/>
    <w:rsid w:val="5A105871"/>
    <w:rsid w:val="5B116F9D"/>
    <w:rsid w:val="5CC155FF"/>
    <w:rsid w:val="5CFB3D41"/>
    <w:rsid w:val="5D56138C"/>
    <w:rsid w:val="5D715B3E"/>
    <w:rsid w:val="5DED19E8"/>
    <w:rsid w:val="5DF459C6"/>
    <w:rsid w:val="5F7945A6"/>
    <w:rsid w:val="5FEE12AD"/>
    <w:rsid w:val="629D34FF"/>
    <w:rsid w:val="644963EC"/>
    <w:rsid w:val="65176AF8"/>
    <w:rsid w:val="6738772C"/>
    <w:rsid w:val="67EF6C3A"/>
    <w:rsid w:val="68181546"/>
    <w:rsid w:val="683C7AA3"/>
    <w:rsid w:val="690305C1"/>
    <w:rsid w:val="694F6246"/>
    <w:rsid w:val="6A5662BB"/>
    <w:rsid w:val="6A8A4364"/>
    <w:rsid w:val="6AA618B1"/>
    <w:rsid w:val="6BC90CF9"/>
    <w:rsid w:val="6BCF0C2E"/>
    <w:rsid w:val="6C164AAF"/>
    <w:rsid w:val="6DBC2500"/>
    <w:rsid w:val="6E866867"/>
    <w:rsid w:val="711D6C95"/>
    <w:rsid w:val="73167C4D"/>
    <w:rsid w:val="73FE6554"/>
    <w:rsid w:val="75702902"/>
    <w:rsid w:val="76450A47"/>
    <w:rsid w:val="78186B13"/>
    <w:rsid w:val="78747D13"/>
    <w:rsid w:val="78AA29A9"/>
    <w:rsid w:val="79140292"/>
    <w:rsid w:val="792E449B"/>
    <w:rsid w:val="7973125B"/>
    <w:rsid w:val="7A770E0E"/>
    <w:rsid w:val="7B86755B"/>
    <w:rsid w:val="7C03596B"/>
    <w:rsid w:val="7ED7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0"/>
        <w:tab w:val="left" w:pos="993"/>
        <w:tab w:val="left" w:pos="1134"/>
      </w:tabs>
      <w:ind w:firstLine="420" w:firstLineChars="200"/>
    </w:pPr>
    <w:rPr>
      <w:rFonts w:ascii="Calibri" w:hAnsi="Calibri" w:eastAsia="宋体" w:cs="Times New Roman"/>
    </w:rPr>
  </w:style>
  <w:style w:type="paragraph" w:styleId="3">
    <w:name w:val="Body Text Indent"/>
    <w:basedOn w:val="1"/>
    <w:next w:val="1"/>
    <w:qFormat/>
    <w:uiPriority w:val="0"/>
    <w:pPr>
      <w:spacing w:after="120" w:afterLines="0"/>
      <w:ind w:left="420" w:leftChars="200"/>
    </w:pPr>
  </w:style>
  <w:style w:type="paragraph" w:styleId="4">
    <w:name w:val="Normal Indent"/>
    <w:basedOn w:val="1"/>
    <w:next w:val="5"/>
    <w:qFormat/>
    <w:uiPriority w:val="99"/>
    <w:pPr>
      <w:ind w:firstLine="420"/>
    </w:pPr>
    <w:rPr>
      <w:kern w:val="2"/>
      <w:sz w:val="21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590</Words>
  <Characters>669</Characters>
  <Lines>0</Lines>
  <Paragraphs>0</Paragraphs>
  <TotalTime>2</TotalTime>
  <ScaleCrop>false</ScaleCrop>
  <LinksUpToDate>false</LinksUpToDate>
  <CharactersWithSpaces>726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高瑞容</cp:lastModifiedBy>
  <cp:lastPrinted>2026-10-19T09:20:58Z</cp:lastPrinted>
  <dcterms:modified xsi:type="dcterms:W3CDTF">2026-10-19T09:21:01Z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0F66372B8E6B4284AC1D415DF0DD49DB</vt:lpwstr>
  </property>
  <property fmtid="{D5CDD505-2E9C-101B-9397-08002B2CF9AE}" pid="4" name="KSOTemplateDocerSaveRecord">
    <vt:lpwstr>eyJoZGlkIjoiZjRkZWIxZjNkMGFkNmVhMmFiNTQzNjJkZmVlYmJlMGQiLCJ1c2VySWQiOiI4NzY0OTI1MzIifQ==</vt:lpwstr>
  </property>
</Properties>
</file>