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建宁县城区零星危险住房改造实施办法（试行）</w:t>
      </w:r>
    </w:p>
    <w:p>
      <w:pPr>
        <w:widowControl/>
        <w:jc w:val="center"/>
        <w:rPr>
          <w:rFonts w:hint="eastAsia" w:ascii="宋体" w:hAnsi="宋体" w:eastAsia="宋体" w:cs="宋体"/>
          <w:b/>
          <w:bCs/>
          <w:color w:val="auto"/>
          <w:kern w:val="0"/>
          <w:sz w:val="36"/>
          <w:szCs w:val="36"/>
          <w:lang w:val="en-US" w:eastAsia="zh-CN"/>
        </w:rPr>
      </w:pPr>
      <w:r>
        <w:rPr>
          <w:rFonts w:hint="eastAsia" w:ascii="宋体" w:hAnsi="宋体" w:eastAsia="宋体" w:cs="宋体"/>
          <w:b/>
          <w:bCs/>
          <w:color w:val="auto"/>
          <w:kern w:val="0"/>
          <w:sz w:val="36"/>
          <w:szCs w:val="36"/>
          <w:lang w:val="en-US" w:eastAsia="zh-CN"/>
        </w:rPr>
        <w:t>（征求意见稿）</w:t>
      </w:r>
    </w:p>
    <w:p>
      <w:pPr>
        <w:widowControl/>
        <w:jc w:val="center"/>
        <w:rPr>
          <w:rFonts w:hint="eastAsia" w:ascii="宋体" w:hAnsi="宋体" w:eastAsia="宋体" w:cs="宋体"/>
          <w:b/>
          <w:bCs/>
          <w:color w:val="auto"/>
          <w:kern w:val="0"/>
          <w:sz w:val="36"/>
          <w:szCs w:val="36"/>
          <w:lang w:val="en-US" w:eastAsia="zh-CN"/>
        </w:rPr>
      </w:pPr>
    </w:p>
    <w:p>
      <w:pPr>
        <w:widowControl/>
        <w:ind w:firstLine="620" w:firstLineChars="200"/>
        <w:jc w:val="both"/>
        <w:rPr>
          <w:color w:val="auto"/>
        </w:rPr>
      </w:pPr>
      <w:r>
        <w:rPr>
          <w:rFonts w:ascii="仿宋_GB2312" w:eastAsia="仿宋_GB2312" w:cs="仿宋_GB2312"/>
          <w:color w:val="auto"/>
          <w:sz w:val="31"/>
          <w:szCs w:val="31"/>
        </w:rPr>
        <w:t>为消除</w:t>
      </w:r>
      <w:r>
        <w:rPr>
          <w:rFonts w:hint="eastAsia" w:ascii="仿宋_GB2312" w:eastAsia="仿宋_GB2312" w:cs="仿宋_GB2312"/>
          <w:color w:val="auto"/>
          <w:sz w:val="31"/>
          <w:szCs w:val="31"/>
          <w:lang w:eastAsia="zh-CN"/>
        </w:rPr>
        <w:t>我县</w:t>
      </w:r>
      <w:r>
        <w:rPr>
          <w:rFonts w:hint="eastAsia" w:ascii="仿宋_GB2312" w:eastAsia="仿宋_GB2312" w:cs="仿宋_GB2312"/>
          <w:color w:val="auto"/>
          <w:sz w:val="31"/>
          <w:szCs w:val="31"/>
          <w:lang w:val="en-US" w:eastAsia="zh-CN"/>
        </w:rPr>
        <w:t>城区</w:t>
      </w:r>
      <w:r>
        <w:rPr>
          <w:rFonts w:ascii="仿宋_GB2312" w:eastAsia="仿宋_GB2312" w:cs="仿宋_GB2312"/>
          <w:color w:val="auto"/>
          <w:sz w:val="31"/>
          <w:szCs w:val="31"/>
        </w:rPr>
        <w:t>零星危险住房安全隐患，保障城市居民</w:t>
      </w:r>
      <w:r>
        <w:rPr>
          <w:rFonts w:hint="default" w:ascii="仿宋_GB2312" w:eastAsia="仿宋_GB2312" w:cs="仿宋_GB2312"/>
          <w:color w:val="auto"/>
          <w:sz w:val="31"/>
          <w:szCs w:val="31"/>
        </w:rPr>
        <w:t>居住安全，促进宜居环境建设，根据《福建省住房和城乡建设厅关于推进城市零星危险住房改造工作的指导意见》（闽建房〔</w:t>
      </w:r>
      <w:r>
        <w:rPr>
          <w:rFonts w:hint="eastAsia" w:ascii="宋体" w:hAnsi="宋体" w:eastAsia="宋体" w:cs="宋体"/>
          <w:color w:val="auto"/>
          <w:sz w:val="31"/>
          <w:szCs w:val="31"/>
        </w:rPr>
        <w:t>2015</w:t>
      </w:r>
      <w:r>
        <w:rPr>
          <w:rFonts w:hint="default" w:ascii="仿宋_GB2312" w:eastAsia="仿宋_GB2312" w:cs="仿宋_GB2312"/>
          <w:color w:val="auto"/>
          <w:sz w:val="31"/>
          <w:szCs w:val="31"/>
        </w:rPr>
        <w:t>〕</w:t>
      </w:r>
      <w:r>
        <w:rPr>
          <w:rFonts w:hint="eastAsia" w:ascii="宋体" w:hAnsi="宋体" w:eastAsia="宋体" w:cs="宋体"/>
          <w:color w:val="auto"/>
          <w:sz w:val="31"/>
          <w:szCs w:val="31"/>
        </w:rPr>
        <w:t>14</w:t>
      </w:r>
      <w:r>
        <w:rPr>
          <w:rFonts w:hint="default" w:ascii="仿宋_GB2312" w:eastAsia="仿宋_GB2312" w:cs="仿宋_GB2312"/>
          <w:color w:val="auto"/>
          <w:sz w:val="31"/>
          <w:szCs w:val="31"/>
        </w:rPr>
        <w:t>号），结合</w:t>
      </w:r>
      <w:r>
        <w:rPr>
          <w:rFonts w:hint="eastAsia" w:ascii="仿宋_GB2312" w:eastAsia="仿宋_GB2312" w:cs="仿宋_GB2312"/>
          <w:color w:val="auto"/>
          <w:sz w:val="31"/>
          <w:szCs w:val="31"/>
          <w:lang w:val="en-US" w:eastAsia="zh-CN"/>
        </w:rPr>
        <w:t>我县</w:t>
      </w:r>
      <w:r>
        <w:rPr>
          <w:rFonts w:hint="default" w:ascii="仿宋_GB2312" w:eastAsia="仿宋_GB2312" w:cs="仿宋_GB2312"/>
          <w:color w:val="auto"/>
          <w:sz w:val="31"/>
          <w:szCs w:val="31"/>
        </w:rPr>
        <w:t>实际，制定本办法。</w:t>
      </w:r>
    </w:p>
    <w:p>
      <w:pPr>
        <w:pStyle w:val="5"/>
        <w:widowControl/>
        <w:ind w:left="0" w:firstLine="640"/>
        <w:rPr>
          <w:color w:val="auto"/>
        </w:rPr>
      </w:pPr>
      <w:r>
        <w:rPr>
          <w:rFonts w:ascii="黑体" w:hAnsi="宋体" w:eastAsia="黑体" w:cs="黑体"/>
          <w:color w:val="auto"/>
          <w:sz w:val="31"/>
          <w:szCs w:val="31"/>
        </w:rPr>
        <w:t>一、适用范围</w:t>
      </w:r>
    </w:p>
    <w:p>
      <w:pPr>
        <w:widowControl/>
        <w:ind w:left="0" w:firstLine="640"/>
        <w:jc w:val="both"/>
        <w:rPr>
          <w:color w:val="auto"/>
        </w:rPr>
      </w:pPr>
      <w:r>
        <w:rPr>
          <w:rFonts w:hint="eastAsia" w:ascii="仿宋_GB2312" w:hAnsi="宋体" w:eastAsia="仿宋_GB2312" w:cs="仿宋_GB2312"/>
          <w:color w:val="auto"/>
          <w:kern w:val="0"/>
          <w:sz w:val="31"/>
          <w:szCs w:val="31"/>
          <w:lang w:val="en-US" w:eastAsia="zh-CN"/>
        </w:rPr>
        <w:t>我县</w:t>
      </w:r>
      <w:r>
        <w:rPr>
          <w:rFonts w:hint="default" w:ascii="仿宋_GB2312" w:hAnsi="宋体" w:eastAsia="仿宋_GB2312" w:cs="仿宋_GB2312"/>
          <w:color w:val="auto"/>
          <w:kern w:val="0"/>
          <w:sz w:val="31"/>
          <w:szCs w:val="31"/>
          <w:lang w:val="en-US" w:eastAsia="zh-CN"/>
        </w:rPr>
        <w:t>城市规划区范围内国有土地上，尚未列</w:t>
      </w:r>
      <w:r>
        <w:rPr>
          <w:rFonts w:hint="default" w:ascii="仿宋_GB2312" w:eastAsia="仿宋_GB2312" w:cs="仿宋_GB2312"/>
          <w:color w:val="auto"/>
          <w:sz w:val="31"/>
          <w:szCs w:val="31"/>
        </w:rPr>
        <w:t>入城市近期建设规划或棚户区改造范围</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不具备成片开发建设条件</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产权明确，</w:t>
      </w:r>
      <w:r>
        <w:rPr>
          <w:rFonts w:hint="default" w:ascii="仿宋_GB2312" w:eastAsia="仿宋_GB2312" w:cs="仿宋_GB2312"/>
          <w:color w:val="auto"/>
          <w:sz w:val="31"/>
          <w:szCs w:val="31"/>
        </w:rPr>
        <w:t>经</w:t>
      </w:r>
      <w:r>
        <w:rPr>
          <w:rFonts w:hint="eastAsia" w:ascii="仿宋_GB2312" w:eastAsia="仿宋_GB2312" w:cs="仿宋_GB2312"/>
          <w:color w:val="auto"/>
          <w:sz w:val="31"/>
          <w:szCs w:val="31"/>
          <w:lang w:val="en-US" w:eastAsia="zh-CN"/>
        </w:rPr>
        <w:t>有资质的</w:t>
      </w:r>
      <w:r>
        <w:rPr>
          <w:rFonts w:hint="default" w:ascii="仿宋_GB2312" w:eastAsia="仿宋_GB2312" w:cs="仿宋_GB2312"/>
          <w:color w:val="auto"/>
          <w:sz w:val="31"/>
          <w:szCs w:val="31"/>
        </w:rPr>
        <w:t>房屋安全鉴定机构按照</w:t>
      </w:r>
      <w:r>
        <w:rPr>
          <w:rFonts w:hint="default" w:ascii="仿宋_GB2312" w:hAnsi="宋体" w:eastAsia="仿宋_GB2312" w:cs="仿宋_GB2312"/>
          <w:color w:val="auto"/>
          <w:kern w:val="0"/>
          <w:sz w:val="31"/>
          <w:szCs w:val="31"/>
          <w:lang w:val="en-US" w:eastAsia="zh-CN"/>
        </w:rPr>
        <w:t>《危险房屋鉴定标准》（</w:t>
      </w:r>
      <w:r>
        <w:rPr>
          <w:rFonts w:hint="eastAsia" w:ascii="仿宋_GB2312" w:hAnsi="宋体" w:eastAsia="仿宋_GB2312" w:cs="仿宋_GB2312"/>
          <w:color w:val="auto"/>
          <w:kern w:val="0"/>
          <w:sz w:val="31"/>
          <w:szCs w:val="31"/>
          <w:lang w:val="en-US" w:eastAsia="zh-CN"/>
        </w:rPr>
        <w:t>JGJ125</w:t>
      </w:r>
      <w:r>
        <w:rPr>
          <w:rFonts w:hint="default" w:ascii="仿宋_GB2312" w:hAnsi="宋体" w:eastAsia="仿宋_GB2312" w:cs="仿宋_GB2312"/>
          <w:color w:val="auto"/>
          <w:kern w:val="0"/>
          <w:sz w:val="31"/>
          <w:szCs w:val="31"/>
          <w:lang w:val="en-US" w:eastAsia="zh-CN"/>
        </w:rPr>
        <w:t>—</w:t>
      </w:r>
      <w:r>
        <w:rPr>
          <w:rFonts w:hint="eastAsia" w:ascii="仿宋_GB2312" w:hAnsi="宋体" w:eastAsia="仿宋_GB2312" w:cs="仿宋_GB2312"/>
          <w:color w:val="auto"/>
          <w:kern w:val="0"/>
          <w:sz w:val="31"/>
          <w:szCs w:val="31"/>
          <w:lang w:val="en-US" w:eastAsia="zh-CN"/>
        </w:rPr>
        <w:t>2016</w:t>
      </w:r>
      <w:r>
        <w:rPr>
          <w:rFonts w:hint="default" w:ascii="仿宋_GB2312" w:hAnsi="宋体" w:eastAsia="仿宋_GB2312" w:cs="仿宋_GB2312"/>
          <w:color w:val="auto"/>
          <w:kern w:val="0"/>
          <w:sz w:val="31"/>
          <w:szCs w:val="31"/>
          <w:lang w:val="en-US" w:eastAsia="zh-CN"/>
        </w:rPr>
        <w:t>）鉴定，属于</w:t>
      </w:r>
      <w:r>
        <w:rPr>
          <w:rFonts w:hint="eastAsia" w:ascii="仿宋_GB2312" w:hAnsi="宋体" w:eastAsia="仿宋_GB2312" w:cs="仿宋_GB2312"/>
          <w:color w:val="auto"/>
          <w:kern w:val="0"/>
          <w:sz w:val="31"/>
          <w:szCs w:val="31"/>
          <w:lang w:val="en-US" w:eastAsia="zh-CN"/>
        </w:rPr>
        <w:t>C</w:t>
      </w:r>
      <w:r>
        <w:rPr>
          <w:rFonts w:hint="default" w:ascii="仿宋_GB2312" w:hAnsi="宋体" w:eastAsia="仿宋_GB2312" w:cs="仿宋_GB2312"/>
          <w:color w:val="auto"/>
          <w:kern w:val="0"/>
          <w:sz w:val="31"/>
          <w:szCs w:val="31"/>
          <w:lang w:val="en-US" w:eastAsia="zh-CN"/>
        </w:rPr>
        <w:t xml:space="preserve">级或 </w:t>
      </w:r>
      <w:r>
        <w:rPr>
          <w:rFonts w:hint="eastAsia" w:ascii="仿宋_GB2312" w:hAnsi="宋体" w:eastAsia="仿宋_GB2312" w:cs="仿宋_GB2312"/>
          <w:color w:val="auto"/>
          <w:kern w:val="0"/>
          <w:sz w:val="31"/>
          <w:szCs w:val="31"/>
          <w:lang w:val="en-US" w:eastAsia="zh-CN"/>
        </w:rPr>
        <w:t>D</w:t>
      </w:r>
      <w:r>
        <w:rPr>
          <w:rFonts w:hint="default" w:ascii="仿宋_GB2312" w:hAnsi="宋体" w:eastAsia="仿宋_GB2312" w:cs="仿宋_GB2312"/>
          <w:color w:val="auto"/>
          <w:kern w:val="0"/>
          <w:sz w:val="31"/>
          <w:szCs w:val="31"/>
          <w:lang w:val="en-US" w:eastAsia="zh-CN"/>
        </w:rPr>
        <w:t>级的零星危险住房</w:t>
      </w:r>
      <w:r>
        <w:rPr>
          <w:rFonts w:hint="default" w:ascii="仿宋_GB2312" w:eastAsia="仿宋_GB2312" w:cs="仿宋_GB2312"/>
          <w:color w:val="auto"/>
          <w:sz w:val="31"/>
          <w:szCs w:val="31"/>
        </w:rPr>
        <w:t>。对于</w:t>
      </w:r>
      <w:r>
        <w:rPr>
          <w:rFonts w:hint="eastAsia" w:ascii="宋体" w:hAnsi="宋体" w:eastAsia="宋体" w:cs="宋体"/>
          <w:color w:val="auto"/>
          <w:sz w:val="31"/>
          <w:szCs w:val="31"/>
        </w:rPr>
        <w:t>D</w:t>
      </w:r>
      <w:r>
        <w:rPr>
          <w:rFonts w:hint="default" w:ascii="仿宋_GB2312" w:eastAsia="仿宋_GB2312" w:cs="仿宋_GB2312"/>
          <w:color w:val="auto"/>
          <w:sz w:val="31"/>
          <w:szCs w:val="31"/>
        </w:rPr>
        <w:t>级零星危险住房，应优先推动实施改造。属于</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两违</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建筑的零星危险住房</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不得批准改造。</w:t>
      </w:r>
    </w:p>
    <w:p>
      <w:pPr>
        <w:pStyle w:val="5"/>
        <w:widowControl/>
        <w:ind w:left="0" w:firstLine="640"/>
        <w:rPr>
          <w:color w:val="auto"/>
        </w:rPr>
      </w:pPr>
      <w:r>
        <w:rPr>
          <w:rFonts w:hint="eastAsia" w:ascii="黑体" w:hAnsi="宋体" w:eastAsia="黑体" w:cs="黑体"/>
          <w:color w:val="auto"/>
          <w:sz w:val="31"/>
          <w:szCs w:val="31"/>
        </w:rPr>
        <w:t>二、改造原则</w:t>
      </w:r>
    </w:p>
    <w:p>
      <w:pPr>
        <w:pStyle w:val="5"/>
        <w:widowControl/>
        <w:ind w:left="0" w:firstLine="640"/>
        <w:rPr>
          <w:color w:val="auto"/>
        </w:rPr>
      </w:pPr>
      <w:r>
        <w:rPr>
          <w:rFonts w:hint="default" w:ascii="仿宋_GB2312" w:eastAsia="仿宋_GB2312" w:cs="仿宋_GB2312"/>
          <w:color w:val="auto"/>
          <w:sz w:val="31"/>
          <w:szCs w:val="31"/>
        </w:rPr>
        <w:t>按照“属地负责，分类处置，谁申请，谁出资”的原则，采取多渠道安置方式实施零星危险住房改造。</w:t>
      </w:r>
    </w:p>
    <w:p>
      <w:pPr>
        <w:pStyle w:val="5"/>
        <w:widowControl/>
        <w:ind w:left="0" w:firstLine="640"/>
        <w:rPr>
          <w:color w:val="auto"/>
        </w:rPr>
      </w:pPr>
      <w:r>
        <w:rPr>
          <w:rFonts w:hint="eastAsia" w:ascii="黑体" w:hAnsi="宋体" w:eastAsia="黑体" w:cs="黑体"/>
          <w:color w:val="auto"/>
          <w:sz w:val="31"/>
          <w:szCs w:val="31"/>
        </w:rPr>
        <w:t>三、改造方式</w:t>
      </w:r>
    </w:p>
    <w:p>
      <w:pPr>
        <w:pStyle w:val="5"/>
        <w:widowControl/>
        <w:ind w:left="0" w:firstLine="640"/>
        <w:rPr>
          <w:rFonts w:hint="default" w:ascii="仿宋_GB2312" w:eastAsia="仿宋_GB2312" w:cs="仿宋_GB2312"/>
          <w:color w:val="auto"/>
          <w:sz w:val="31"/>
          <w:szCs w:val="31"/>
        </w:rPr>
      </w:pPr>
      <w:r>
        <w:rPr>
          <w:rFonts w:hint="default" w:ascii="仿宋_GB2312" w:eastAsia="仿宋_GB2312" w:cs="仿宋_GB2312"/>
          <w:color w:val="auto"/>
          <w:sz w:val="31"/>
          <w:szCs w:val="31"/>
        </w:rPr>
        <w:t>在符合城市规划要求下，零星危险住房可采取加固改造、就地改造重建、异地</w:t>
      </w:r>
      <w:r>
        <w:rPr>
          <w:rFonts w:hint="eastAsia" w:ascii="仿宋_GB2312" w:eastAsia="仿宋_GB2312" w:cs="仿宋_GB2312"/>
          <w:color w:val="auto"/>
          <w:sz w:val="31"/>
          <w:szCs w:val="31"/>
          <w:lang w:val="en-US" w:eastAsia="zh-CN"/>
        </w:rPr>
        <w:t>现房</w:t>
      </w:r>
      <w:r>
        <w:rPr>
          <w:rFonts w:hint="default" w:ascii="仿宋_GB2312" w:eastAsia="仿宋_GB2312" w:cs="仿宋_GB2312"/>
          <w:color w:val="auto"/>
          <w:sz w:val="31"/>
          <w:szCs w:val="31"/>
        </w:rPr>
        <w:t>安置</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购房补助</w:t>
      </w:r>
      <w:r>
        <w:rPr>
          <w:rFonts w:hint="default" w:ascii="仿宋_GB2312" w:eastAsia="仿宋_GB2312" w:cs="仿宋_GB2312"/>
          <w:color w:val="auto"/>
          <w:sz w:val="31"/>
          <w:szCs w:val="31"/>
        </w:rPr>
        <w:t>等多渠道方式改造或安置。</w:t>
      </w:r>
    </w:p>
    <w:p>
      <w:pPr>
        <w:pStyle w:val="5"/>
        <w:widowControl/>
        <w:ind w:left="0" w:firstLine="640"/>
        <w:rPr>
          <w:rFonts w:hint="eastAsia" w:ascii="仿宋_GB2312" w:eastAsia="仿宋_GB2312" w:cs="仿宋_GB2312"/>
          <w:b/>
          <w:bCs/>
          <w:color w:val="auto"/>
          <w:sz w:val="31"/>
          <w:szCs w:val="31"/>
          <w:lang w:eastAsia="zh-CN"/>
        </w:rPr>
      </w:pPr>
      <w:r>
        <w:rPr>
          <w:rFonts w:hint="eastAsia" w:ascii="仿宋_GB2312" w:eastAsia="仿宋_GB2312" w:cs="仿宋_GB2312"/>
          <w:b/>
          <w:bCs/>
          <w:color w:val="auto"/>
          <w:sz w:val="31"/>
          <w:szCs w:val="31"/>
          <w:lang w:eastAsia="zh-CN"/>
        </w:rPr>
        <w:t>（</w:t>
      </w:r>
      <w:r>
        <w:rPr>
          <w:rFonts w:hint="eastAsia" w:ascii="仿宋_GB2312" w:eastAsia="仿宋_GB2312" w:cs="仿宋_GB2312"/>
          <w:b/>
          <w:bCs/>
          <w:color w:val="auto"/>
          <w:sz w:val="31"/>
          <w:szCs w:val="31"/>
          <w:lang w:val="en-US" w:eastAsia="zh-CN"/>
        </w:rPr>
        <w:t>一</w:t>
      </w:r>
      <w:r>
        <w:rPr>
          <w:rFonts w:hint="eastAsia" w:ascii="仿宋_GB2312" w:eastAsia="仿宋_GB2312" w:cs="仿宋_GB2312"/>
          <w:b/>
          <w:bCs/>
          <w:color w:val="auto"/>
          <w:sz w:val="31"/>
          <w:szCs w:val="31"/>
          <w:lang w:eastAsia="zh-CN"/>
        </w:rPr>
        <w:t>）</w:t>
      </w:r>
      <w:r>
        <w:rPr>
          <w:rFonts w:hint="default" w:ascii="仿宋_GB2312" w:eastAsia="仿宋_GB2312" w:cs="仿宋_GB2312"/>
          <w:b/>
          <w:bCs/>
          <w:color w:val="auto"/>
          <w:sz w:val="31"/>
          <w:szCs w:val="31"/>
        </w:rPr>
        <w:t>加固改造</w:t>
      </w:r>
    </w:p>
    <w:p>
      <w:pPr>
        <w:pStyle w:val="5"/>
        <w:widowControl/>
        <w:ind w:left="0" w:firstLine="640"/>
        <w:rPr>
          <w:color w:val="auto"/>
        </w:rPr>
      </w:pPr>
      <w:r>
        <w:rPr>
          <w:rFonts w:hint="default" w:ascii="仿宋_GB2312" w:eastAsia="仿宋_GB2312" w:cs="仿宋_GB2312"/>
          <w:color w:val="auto"/>
          <w:sz w:val="31"/>
          <w:szCs w:val="31"/>
        </w:rPr>
        <w:t>经鉴定</w:t>
      </w:r>
      <w:r>
        <w:rPr>
          <w:rFonts w:hint="eastAsia" w:ascii="仿宋_GB2312" w:eastAsia="仿宋_GB2312" w:cs="仿宋_GB2312"/>
          <w:color w:val="auto"/>
          <w:sz w:val="31"/>
          <w:szCs w:val="31"/>
          <w:lang w:val="en-US" w:eastAsia="zh-CN"/>
        </w:rPr>
        <w:t>为C级的</w:t>
      </w:r>
      <w:r>
        <w:rPr>
          <w:rFonts w:hint="default" w:ascii="仿宋_GB2312" w:eastAsia="仿宋_GB2312" w:cs="仿宋_GB2312"/>
          <w:color w:val="auto"/>
          <w:sz w:val="31"/>
          <w:szCs w:val="31"/>
        </w:rPr>
        <w:t>零星危险住房</w:t>
      </w:r>
      <w:r>
        <w:rPr>
          <w:rFonts w:hint="eastAsia" w:ascii="仿宋_GB2312" w:eastAsia="仿宋_GB2312" w:cs="仿宋_GB2312"/>
          <w:color w:val="auto"/>
          <w:sz w:val="31"/>
          <w:szCs w:val="31"/>
          <w:lang w:val="en-US" w:eastAsia="zh-CN"/>
        </w:rPr>
        <w:t>且</w:t>
      </w:r>
      <w:r>
        <w:rPr>
          <w:rFonts w:hint="default" w:ascii="仿宋_GB2312" w:eastAsia="仿宋_GB2312" w:cs="仿宋_GB2312"/>
          <w:color w:val="auto"/>
          <w:sz w:val="31"/>
          <w:szCs w:val="31"/>
        </w:rPr>
        <w:t>可以通过加固方式进行改造的，由房屋所有权人自筹资金进行加固（加固企业应具备相应建筑施工企业资质）。业主统一意见自行加固后，经鉴定房屋安全达到</w:t>
      </w:r>
      <w:r>
        <w:rPr>
          <w:rFonts w:hint="eastAsia" w:ascii="宋体" w:hAnsi="宋体" w:eastAsia="宋体" w:cs="宋体"/>
          <w:color w:val="auto"/>
          <w:sz w:val="31"/>
          <w:szCs w:val="31"/>
        </w:rPr>
        <w:t>B</w:t>
      </w:r>
      <w:r>
        <w:rPr>
          <w:rFonts w:hint="default" w:ascii="仿宋_GB2312" w:eastAsia="仿宋_GB2312" w:cs="仿宋_GB2312"/>
          <w:color w:val="auto"/>
          <w:sz w:val="31"/>
          <w:szCs w:val="31"/>
        </w:rPr>
        <w:t>级以上的，可申请专项奖补</w:t>
      </w:r>
      <w:r>
        <w:rPr>
          <w:rFonts w:hint="default" w:ascii="仿宋_GB2312" w:eastAsia="仿宋_GB2312" w:cs="仿宋_GB2312"/>
          <w:color w:val="auto"/>
          <w:sz w:val="31"/>
          <w:szCs w:val="31"/>
          <w:lang w:val="en-US" w:eastAsia="zh-CN"/>
        </w:rPr>
        <w:t>及困难补助</w:t>
      </w:r>
      <w:r>
        <w:rPr>
          <w:rFonts w:hint="default" w:ascii="仿宋_GB2312" w:eastAsia="仿宋_GB2312" w:cs="仿宋_GB2312"/>
          <w:color w:val="auto"/>
          <w:sz w:val="31"/>
          <w:szCs w:val="31"/>
        </w:rPr>
        <w:t>。</w:t>
      </w:r>
    </w:p>
    <w:p>
      <w:pPr>
        <w:widowControl/>
        <w:ind w:left="0" w:firstLine="640"/>
        <w:jc w:val="left"/>
        <w:rPr>
          <w:rFonts w:hint="eastAsia" w:ascii="仿宋_GB2312" w:eastAsia="仿宋_GB2312" w:cs="仿宋_GB2312"/>
          <w:b/>
          <w:bCs/>
          <w:color w:val="auto"/>
          <w:sz w:val="31"/>
          <w:szCs w:val="31"/>
          <w:lang w:eastAsia="zh-CN"/>
        </w:rPr>
      </w:pPr>
      <w:r>
        <w:rPr>
          <w:rFonts w:hint="eastAsia" w:ascii="仿宋_GB2312" w:eastAsia="仿宋_GB2312" w:cs="仿宋_GB2312"/>
          <w:b/>
          <w:bCs/>
          <w:color w:val="auto"/>
          <w:sz w:val="31"/>
          <w:szCs w:val="31"/>
          <w:lang w:eastAsia="zh-CN"/>
        </w:rPr>
        <w:t>（</w:t>
      </w:r>
      <w:r>
        <w:rPr>
          <w:rFonts w:hint="eastAsia" w:ascii="仿宋_GB2312" w:eastAsia="仿宋_GB2312" w:cs="仿宋_GB2312"/>
          <w:b/>
          <w:bCs/>
          <w:color w:val="auto"/>
          <w:sz w:val="31"/>
          <w:szCs w:val="31"/>
          <w:lang w:val="en-US" w:eastAsia="zh-CN"/>
        </w:rPr>
        <w:t>二</w:t>
      </w:r>
      <w:r>
        <w:rPr>
          <w:rFonts w:hint="eastAsia" w:ascii="仿宋_GB2312" w:eastAsia="仿宋_GB2312" w:cs="仿宋_GB2312"/>
          <w:b/>
          <w:bCs/>
          <w:color w:val="auto"/>
          <w:sz w:val="31"/>
          <w:szCs w:val="31"/>
          <w:lang w:eastAsia="zh-CN"/>
        </w:rPr>
        <w:t>）</w:t>
      </w:r>
      <w:r>
        <w:rPr>
          <w:rFonts w:hint="default" w:ascii="仿宋_GB2312" w:eastAsia="仿宋_GB2312" w:cs="仿宋_GB2312"/>
          <w:b/>
          <w:bCs/>
          <w:color w:val="auto"/>
          <w:sz w:val="31"/>
          <w:szCs w:val="31"/>
        </w:rPr>
        <w:t>就地改造重建</w:t>
      </w:r>
    </w:p>
    <w:p>
      <w:pPr>
        <w:widowControl/>
        <w:ind w:left="0" w:firstLine="640"/>
        <w:jc w:val="left"/>
        <w:rPr>
          <w:rFonts w:hint="default" w:ascii="仿宋_GB2312" w:eastAsia="仿宋_GB2312" w:cs="仿宋_GB2312"/>
          <w:color w:val="auto"/>
          <w:sz w:val="31"/>
          <w:szCs w:val="31"/>
        </w:rPr>
      </w:pPr>
      <w:r>
        <w:rPr>
          <w:rFonts w:hint="eastAsia" w:ascii="仿宋_GB2312" w:eastAsia="仿宋_GB2312" w:cs="仿宋_GB2312"/>
          <w:color w:val="auto"/>
          <w:sz w:val="31"/>
          <w:szCs w:val="31"/>
          <w:lang w:val="en-US" w:eastAsia="zh-CN"/>
        </w:rPr>
        <w:t>1.</w:t>
      </w:r>
      <w:r>
        <w:rPr>
          <w:rFonts w:hint="default" w:ascii="仿宋_GB2312" w:eastAsia="仿宋_GB2312" w:cs="仿宋_GB2312"/>
          <w:color w:val="auto"/>
          <w:sz w:val="31"/>
          <w:szCs w:val="31"/>
        </w:rPr>
        <w:t>经鉴定</w:t>
      </w:r>
      <w:r>
        <w:rPr>
          <w:rFonts w:hint="eastAsia" w:ascii="仿宋_GB2312" w:eastAsia="仿宋_GB2312" w:cs="仿宋_GB2312"/>
          <w:color w:val="auto"/>
          <w:sz w:val="31"/>
          <w:szCs w:val="31"/>
          <w:lang w:val="en-US" w:eastAsia="zh-CN"/>
        </w:rPr>
        <w:t>为D级的</w:t>
      </w:r>
      <w:r>
        <w:rPr>
          <w:rFonts w:hint="default" w:ascii="仿宋_GB2312" w:eastAsia="仿宋_GB2312" w:cs="仿宋_GB2312"/>
          <w:color w:val="auto"/>
          <w:sz w:val="31"/>
          <w:szCs w:val="31"/>
        </w:rPr>
        <w:t>零星危险住房可以通过就地改造重建方式进行改造</w:t>
      </w:r>
      <w:r>
        <w:rPr>
          <w:rFonts w:hint="eastAsia" w:ascii="仿宋_GB2312" w:eastAsia="仿宋_GB2312" w:cs="仿宋_GB2312"/>
          <w:color w:val="auto"/>
          <w:sz w:val="31"/>
          <w:szCs w:val="31"/>
          <w:lang w:val="en-US" w:eastAsia="zh-CN"/>
        </w:rPr>
        <w:t>。</w:t>
      </w:r>
      <w:r>
        <w:rPr>
          <w:rFonts w:hint="default" w:ascii="仿宋_GB2312" w:eastAsia="仿宋_GB2312" w:cs="仿宋_GB2312"/>
          <w:color w:val="auto"/>
          <w:sz w:val="31"/>
          <w:szCs w:val="31"/>
        </w:rPr>
        <w:t>采</w:t>
      </w:r>
      <w:r>
        <w:rPr>
          <w:rFonts w:hint="eastAsia" w:ascii="仿宋_GB2312" w:eastAsia="仿宋_GB2312" w:cs="仿宋_GB2312"/>
          <w:color w:val="auto"/>
          <w:sz w:val="31"/>
          <w:szCs w:val="31"/>
          <w:lang w:val="en-US" w:eastAsia="zh-CN"/>
        </w:rPr>
        <w:t>取</w:t>
      </w:r>
      <w:r>
        <w:rPr>
          <w:rFonts w:hint="default" w:ascii="仿宋_GB2312" w:eastAsia="仿宋_GB2312" w:cs="仿宋_GB2312"/>
          <w:color w:val="auto"/>
          <w:sz w:val="31"/>
          <w:szCs w:val="31"/>
        </w:rPr>
        <w:t>就地改造重建方式的，建筑面积</w:t>
      </w:r>
      <w:r>
        <w:rPr>
          <w:rFonts w:hint="eastAsia" w:ascii="仿宋_GB2312" w:eastAsia="仿宋_GB2312" w:cs="仿宋_GB2312"/>
          <w:color w:val="auto"/>
          <w:sz w:val="31"/>
          <w:szCs w:val="31"/>
          <w:lang w:val="en-US" w:eastAsia="zh-CN"/>
        </w:rPr>
        <w:t>必须符合</w:t>
      </w:r>
      <w:r>
        <w:rPr>
          <w:rFonts w:hint="default" w:ascii="仿宋_GB2312" w:eastAsia="仿宋_GB2312" w:cs="仿宋_GB2312"/>
          <w:color w:val="auto"/>
          <w:sz w:val="31"/>
          <w:szCs w:val="31"/>
        </w:rPr>
        <w:t>城市规划</w:t>
      </w:r>
      <w:r>
        <w:rPr>
          <w:rFonts w:hint="eastAsia" w:ascii="仿宋_GB2312" w:eastAsia="仿宋_GB2312" w:cs="仿宋_GB2312"/>
          <w:color w:val="auto"/>
          <w:sz w:val="31"/>
          <w:szCs w:val="31"/>
          <w:lang w:val="en-US" w:eastAsia="zh-CN"/>
        </w:rPr>
        <w:t>及《建宁县人民政府关于进一步规范城区国有土地上危房改建管理工作的通知》（建政文〔2014〕202号）文件规定</w:t>
      </w:r>
      <w:r>
        <w:rPr>
          <w:rFonts w:hint="default" w:ascii="仿宋_GB2312" w:eastAsia="仿宋_GB2312" w:cs="仿宋_GB2312"/>
          <w:color w:val="auto"/>
          <w:sz w:val="31"/>
          <w:szCs w:val="31"/>
        </w:rPr>
        <w:t>。业主可以自主选择资</w:t>
      </w:r>
      <w:bookmarkStart w:id="0" w:name="_GoBack"/>
      <w:bookmarkEnd w:id="0"/>
      <w:r>
        <w:rPr>
          <w:rFonts w:hint="default" w:ascii="仿宋_GB2312" w:eastAsia="仿宋_GB2312" w:cs="仿宋_GB2312"/>
          <w:color w:val="auto"/>
          <w:sz w:val="31"/>
          <w:szCs w:val="31"/>
        </w:rPr>
        <w:t>质符合要求的勘察、设计、施工单位实施零星危险住房改造，依据零星危险住房改造认定书依法办理相关规划、用地、施工等审批手续。</w:t>
      </w:r>
    </w:p>
    <w:p>
      <w:pPr>
        <w:widowControl/>
        <w:ind w:left="0" w:firstLine="640"/>
        <w:jc w:val="left"/>
        <w:rPr>
          <w:rFonts w:hint="default" w:ascii="仿宋_GB2312" w:eastAsia="仿宋_GB2312" w:cs="仿宋_GB2312"/>
          <w:color w:val="auto"/>
          <w:sz w:val="31"/>
          <w:szCs w:val="31"/>
        </w:rPr>
      </w:pPr>
      <w:r>
        <w:rPr>
          <w:rFonts w:hint="eastAsia" w:ascii="仿宋_GB2312" w:eastAsia="仿宋_GB2312" w:cs="仿宋_GB2312"/>
          <w:color w:val="auto"/>
          <w:sz w:val="31"/>
          <w:szCs w:val="31"/>
          <w:lang w:val="en-US" w:eastAsia="zh-CN"/>
        </w:rPr>
        <w:t>2.</w:t>
      </w:r>
      <w:r>
        <w:rPr>
          <w:rFonts w:hint="default" w:ascii="仿宋_GB2312" w:eastAsia="仿宋_GB2312" w:cs="仿宋_GB2312"/>
          <w:color w:val="auto"/>
          <w:sz w:val="31"/>
          <w:szCs w:val="31"/>
          <w:lang w:val="en-US" w:eastAsia="zh-CN"/>
        </w:rPr>
        <w:t>零星危险住房业主因自身原因，自愿放弃集资参加就</w:t>
      </w:r>
      <w:r>
        <w:rPr>
          <w:rFonts w:hint="default" w:ascii="仿宋_GB2312" w:eastAsia="仿宋_GB2312" w:cs="仿宋_GB2312"/>
          <w:color w:val="auto"/>
          <w:sz w:val="31"/>
          <w:szCs w:val="31"/>
        </w:rPr>
        <w:t>地改造重建的，可由该危房其他业主或其他自愿购买人与其协商，购买其房屋，由购买方取得原业主的危房就地改造权益。</w:t>
      </w:r>
    </w:p>
    <w:p>
      <w:pPr>
        <w:widowControl/>
        <w:ind w:left="0" w:firstLine="640"/>
        <w:jc w:val="left"/>
        <w:rPr>
          <w:rFonts w:hint="default" w:ascii="仿宋_GB2312" w:eastAsia="仿宋_GB2312" w:cs="仿宋_GB2312"/>
          <w:b/>
          <w:bCs/>
          <w:color w:val="auto"/>
          <w:sz w:val="31"/>
          <w:szCs w:val="31"/>
        </w:rPr>
      </w:pPr>
      <w:r>
        <w:rPr>
          <w:rFonts w:hint="eastAsia" w:ascii="仿宋_GB2312" w:eastAsia="仿宋_GB2312" w:cs="仿宋_GB2312"/>
          <w:b/>
          <w:bCs/>
          <w:color w:val="auto"/>
          <w:sz w:val="31"/>
          <w:szCs w:val="31"/>
          <w:lang w:val="en-US" w:eastAsia="zh-CN"/>
        </w:rPr>
        <w:t>（三）</w:t>
      </w:r>
      <w:r>
        <w:rPr>
          <w:rFonts w:hint="default" w:ascii="仿宋_GB2312" w:eastAsia="仿宋_GB2312" w:cs="仿宋_GB2312"/>
          <w:b/>
          <w:bCs/>
          <w:color w:val="auto"/>
          <w:sz w:val="31"/>
          <w:szCs w:val="31"/>
        </w:rPr>
        <w:t>异地</w:t>
      </w:r>
      <w:r>
        <w:rPr>
          <w:rFonts w:hint="eastAsia" w:ascii="仿宋_GB2312" w:eastAsia="仿宋_GB2312" w:cs="仿宋_GB2312"/>
          <w:b/>
          <w:bCs/>
          <w:color w:val="auto"/>
          <w:sz w:val="31"/>
          <w:szCs w:val="31"/>
          <w:lang w:val="en-US" w:eastAsia="zh-CN"/>
        </w:rPr>
        <w:t>现房</w:t>
      </w:r>
      <w:r>
        <w:rPr>
          <w:rFonts w:hint="default" w:ascii="仿宋_GB2312" w:eastAsia="仿宋_GB2312" w:cs="仿宋_GB2312"/>
          <w:b/>
          <w:bCs/>
          <w:color w:val="auto"/>
          <w:sz w:val="31"/>
          <w:szCs w:val="31"/>
        </w:rPr>
        <w:t>安置</w:t>
      </w:r>
    </w:p>
    <w:p>
      <w:pPr>
        <w:widowControl/>
        <w:ind w:left="0" w:firstLine="640"/>
        <w:jc w:val="left"/>
        <w:rPr>
          <w:rFonts w:hint="eastAsia" w:eastAsia="仿宋_GB2312"/>
          <w:color w:val="auto"/>
          <w:lang w:eastAsia="zh-CN"/>
        </w:rPr>
      </w:pPr>
      <w:r>
        <w:rPr>
          <w:rFonts w:hint="eastAsia" w:ascii="仿宋_GB2312" w:hAnsi="宋体" w:eastAsia="仿宋_GB2312" w:cs="仿宋_GB2312"/>
          <w:color w:val="auto"/>
          <w:kern w:val="0"/>
          <w:sz w:val="31"/>
          <w:szCs w:val="31"/>
          <w:lang w:val="en-US" w:eastAsia="zh-CN"/>
        </w:rPr>
        <w:t>1.经县零星危险住房改造工作联席会审核后，不满足就地改造重建条件的零星危险住房，可采取异地现房安置。</w:t>
      </w:r>
      <w:r>
        <w:rPr>
          <w:rFonts w:hint="default" w:ascii="仿宋_GB2312" w:hAnsi="宋体" w:eastAsia="仿宋_GB2312" w:cs="仿宋_GB2312"/>
          <w:color w:val="auto"/>
          <w:kern w:val="0"/>
          <w:sz w:val="31"/>
          <w:szCs w:val="31"/>
          <w:lang w:val="en-US" w:eastAsia="zh-CN"/>
        </w:rPr>
        <w:t>异地</w:t>
      </w:r>
      <w:r>
        <w:rPr>
          <w:rFonts w:hint="eastAsia" w:ascii="仿宋_GB2312" w:hAnsi="宋体" w:eastAsia="仿宋_GB2312" w:cs="仿宋_GB2312"/>
          <w:color w:val="auto"/>
          <w:kern w:val="0"/>
          <w:sz w:val="31"/>
          <w:szCs w:val="31"/>
          <w:lang w:val="en-US" w:eastAsia="zh-CN"/>
        </w:rPr>
        <w:t>现房</w:t>
      </w:r>
      <w:r>
        <w:rPr>
          <w:rFonts w:hint="default" w:ascii="仿宋_GB2312" w:hAnsi="宋体" w:eastAsia="仿宋_GB2312" w:cs="仿宋_GB2312"/>
          <w:color w:val="auto"/>
          <w:kern w:val="0"/>
          <w:sz w:val="31"/>
          <w:szCs w:val="31"/>
          <w:lang w:val="en-US" w:eastAsia="zh-CN"/>
        </w:rPr>
        <w:t>安置</w:t>
      </w:r>
      <w:r>
        <w:rPr>
          <w:rFonts w:hint="eastAsia" w:ascii="仿宋_GB2312" w:hAnsi="宋体" w:eastAsia="仿宋_GB2312" w:cs="仿宋_GB2312"/>
          <w:color w:val="auto"/>
          <w:kern w:val="0"/>
          <w:sz w:val="31"/>
          <w:szCs w:val="31"/>
          <w:lang w:val="en-US" w:eastAsia="zh-CN"/>
        </w:rPr>
        <w:t>面积</w:t>
      </w:r>
      <w:r>
        <w:rPr>
          <w:rFonts w:hint="default" w:ascii="仿宋_GB2312" w:eastAsia="仿宋_GB2312" w:cs="仿宋_GB2312"/>
          <w:color w:val="auto"/>
          <w:sz w:val="31"/>
          <w:szCs w:val="31"/>
        </w:rPr>
        <w:t>以需改造零星危险住房产权登记</w:t>
      </w:r>
      <w:r>
        <w:rPr>
          <w:rFonts w:hint="eastAsia" w:ascii="仿宋_GB2312" w:eastAsia="仿宋_GB2312" w:cs="仿宋_GB2312"/>
          <w:color w:val="auto"/>
          <w:sz w:val="31"/>
          <w:szCs w:val="31"/>
          <w:lang w:val="en-US" w:eastAsia="zh-CN"/>
        </w:rPr>
        <w:t>的</w:t>
      </w:r>
      <w:r>
        <w:rPr>
          <w:rFonts w:hint="eastAsia" w:ascii="仿宋_GB2312" w:eastAsia="仿宋_GB2312" w:cs="仿宋_GB2312"/>
          <w:color w:val="auto"/>
          <w:sz w:val="31"/>
          <w:szCs w:val="31"/>
          <w:lang w:val="en-US" w:eastAsia="zh-CN"/>
        </w:rPr>
        <w:t>建筑</w:t>
      </w:r>
      <w:r>
        <w:rPr>
          <w:rFonts w:hint="default" w:ascii="仿宋_GB2312" w:eastAsia="仿宋_GB2312" w:cs="仿宋_GB2312"/>
          <w:color w:val="auto"/>
          <w:sz w:val="31"/>
          <w:szCs w:val="31"/>
        </w:rPr>
        <w:t>面</w:t>
      </w:r>
      <w:r>
        <w:rPr>
          <w:rFonts w:hint="default" w:ascii="仿宋_GB2312" w:hAnsi="宋体" w:eastAsia="仿宋_GB2312" w:cs="仿宋_GB2312"/>
          <w:color w:val="auto"/>
          <w:kern w:val="0"/>
          <w:sz w:val="31"/>
          <w:szCs w:val="31"/>
          <w:lang w:val="en-US" w:eastAsia="zh-CN"/>
        </w:rPr>
        <w:t>积</w:t>
      </w:r>
      <w:r>
        <w:rPr>
          <w:rFonts w:hint="eastAsia" w:ascii="仿宋_GB2312" w:eastAsia="仿宋_GB2312" w:cs="仿宋_GB2312"/>
          <w:color w:val="auto"/>
          <w:sz w:val="31"/>
          <w:szCs w:val="31"/>
          <w:lang w:val="en-US" w:eastAsia="zh-CN"/>
        </w:rPr>
        <w:t>确定</w:t>
      </w:r>
      <w:r>
        <w:rPr>
          <w:rFonts w:hint="default" w:ascii="仿宋_GB2312" w:hAnsi="宋体" w:eastAsia="仿宋_GB2312" w:cs="仿宋_GB2312"/>
          <w:color w:val="auto"/>
          <w:kern w:val="0"/>
          <w:sz w:val="31"/>
          <w:szCs w:val="31"/>
          <w:lang w:val="en-US" w:eastAsia="zh-CN"/>
        </w:rPr>
        <w:t>（未办理不动产登记的，按建设工程规划许可证审批内容，由</w:t>
      </w:r>
      <w:r>
        <w:rPr>
          <w:rFonts w:hint="default" w:ascii="仿宋_GB2312" w:eastAsia="仿宋_GB2312" w:cs="仿宋_GB2312"/>
          <w:color w:val="auto"/>
          <w:sz w:val="31"/>
          <w:szCs w:val="31"/>
        </w:rPr>
        <w:t>业主委托有资质的测量单位测绘各户产权面积</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以下简称</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危险住房面积</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w:t>
      </w:r>
      <w:r>
        <w:rPr>
          <w:rFonts w:hint="eastAsia" w:ascii="仿宋_GB2312" w:eastAsia="仿宋_GB2312" w:cs="仿宋_GB2312"/>
          <w:color w:val="auto"/>
          <w:sz w:val="31"/>
          <w:szCs w:val="31"/>
          <w:lang w:eastAsia="zh-CN"/>
        </w:rPr>
        <w:t>。</w:t>
      </w:r>
    </w:p>
    <w:p>
      <w:pPr>
        <w:widowControl/>
        <w:jc w:val="both"/>
        <w:rPr>
          <w:color w:val="auto"/>
        </w:rPr>
      </w:pPr>
      <w:r>
        <w:rPr>
          <w:rFonts w:hint="eastAsia" w:ascii="仿宋_GB2312" w:hAnsi="宋体" w:eastAsia="仿宋_GB2312" w:cs="仿宋_GB2312"/>
          <w:color w:val="auto"/>
          <w:kern w:val="0"/>
          <w:sz w:val="31"/>
          <w:szCs w:val="31"/>
          <w:lang w:val="en-US" w:eastAsia="zh-CN"/>
        </w:rPr>
        <w:t xml:space="preserve">   2.</w:t>
      </w:r>
      <w:r>
        <w:rPr>
          <w:rFonts w:hint="default" w:ascii="仿宋_GB2312" w:hAnsi="宋体" w:eastAsia="仿宋_GB2312" w:cs="仿宋_GB2312"/>
          <w:color w:val="auto"/>
          <w:kern w:val="0"/>
          <w:sz w:val="31"/>
          <w:szCs w:val="31"/>
          <w:lang w:val="en-US" w:eastAsia="zh-CN"/>
        </w:rPr>
        <w:t>异地</w:t>
      </w:r>
      <w:r>
        <w:rPr>
          <w:rFonts w:hint="eastAsia" w:ascii="仿宋_GB2312" w:hAnsi="宋体" w:eastAsia="仿宋_GB2312" w:cs="仿宋_GB2312"/>
          <w:color w:val="auto"/>
          <w:kern w:val="0"/>
          <w:sz w:val="31"/>
          <w:szCs w:val="31"/>
          <w:lang w:val="en-US" w:eastAsia="zh-CN"/>
        </w:rPr>
        <w:t>现房</w:t>
      </w:r>
      <w:r>
        <w:rPr>
          <w:rFonts w:hint="default" w:ascii="仿宋_GB2312" w:hAnsi="宋体" w:eastAsia="仿宋_GB2312" w:cs="仿宋_GB2312"/>
          <w:color w:val="auto"/>
          <w:kern w:val="0"/>
          <w:sz w:val="31"/>
          <w:szCs w:val="31"/>
          <w:lang w:val="en-US" w:eastAsia="zh-CN"/>
        </w:rPr>
        <w:t>安置</w:t>
      </w:r>
      <w:r>
        <w:rPr>
          <w:rFonts w:hint="eastAsia" w:ascii="仿宋_GB2312" w:hAnsi="宋体" w:eastAsia="仿宋_GB2312" w:cs="仿宋_GB2312"/>
          <w:color w:val="auto"/>
          <w:kern w:val="0"/>
          <w:sz w:val="31"/>
          <w:szCs w:val="31"/>
          <w:lang w:val="en-US" w:eastAsia="zh-CN"/>
        </w:rPr>
        <w:t>费用</w:t>
      </w:r>
      <w:r>
        <w:rPr>
          <w:rFonts w:hint="default" w:ascii="仿宋_GB2312" w:hAnsi="宋体" w:eastAsia="仿宋_GB2312" w:cs="仿宋_GB2312"/>
          <w:color w:val="auto"/>
          <w:kern w:val="0"/>
          <w:sz w:val="31"/>
          <w:szCs w:val="31"/>
          <w:lang w:val="en-US" w:eastAsia="zh-CN"/>
        </w:rPr>
        <w:t>由危险住房业主承担，其中：危</w:t>
      </w:r>
      <w:r>
        <w:rPr>
          <w:rFonts w:hint="default" w:ascii="仿宋_GB2312" w:eastAsia="仿宋_GB2312" w:cs="仿宋_GB2312"/>
          <w:color w:val="auto"/>
          <w:sz w:val="31"/>
          <w:szCs w:val="31"/>
        </w:rPr>
        <w:t>险住房面积及就近上靠面积</w:t>
      </w:r>
      <w:r>
        <w:rPr>
          <w:rFonts w:hint="eastAsia" w:ascii="宋体" w:hAnsi="宋体" w:eastAsia="宋体" w:cs="宋体"/>
          <w:color w:val="auto"/>
          <w:sz w:val="31"/>
          <w:szCs w:val="31"/>
        </w:rPr>
        <w:t>15%</w:t>
      </w:r>
      <w:r>
        <w:rPr>
          <w:rFonts w:hint="default" w:ascii="仿宋_GB2312" w:eastAsia="仿宋_GB2312" w:cs="仿宋_GB2312"/>
          <w:color w:val="auto"/>
          <w:sz w:val="31"/>
          <w:szCs w:val="31"/>
        </w:rPr>
        <w:t>（含</w:t>
      </w:r>
      <w:r>
        <w:rPr>
          <w:rFonts w:hint="eastAsia" w:ascii="宋体" w:hAnsi="宋体" w:eastAsia="宋体" w:cs="宋体"/>
          <w:color w:val="auto"/>
          <w:sz w:val="31"/>
          <w:szCs w:val="31"/>
        </w:rPr>
        <w:t>15%</w:t>
      </w:r>
      <w:r>
        <w:rPr>
          <w:rFonts w:hint="default" w:ascii="仿宋_GB2312" w:eastAsia="仿宋_GB2312" w:cs="仿宋_GB2312"/>
          <w:color w:val="auto"/>
          <w:sz w:val="31"/>
          <w:szCs w:val="31"/>
        </w:rPr>
        <w:t>）以内的，按异地安置房建安成本造价</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3600元/平方米）</w:t>
      </w:r>
      <w:r>
        <w:rPr>
          <w:rFonts w:hint="default" w:ascii="仿宋_GB2312" w:eastAsia="仿宋_GB2312" w:cs="仿宋_GB2312"/>
          <w:color w:val="auto"/>
          <w:sz w:val="31"/>
          <w:szCs w:val="31"/>
        </w:rPr>
        <w:t>结算；超出</w:t>
      </w:r>
      <w:r>
        <w:rPr>
          <w:rFonts w:hint="eastAsia" w:ascii="仿宋_GB2312" w:eastAsia="仿宋_GB2312" w:cs="仿宋_GB2312"/>
          <w:color w:val="auto"/>
          <w:sz w:val="31"/>
          <w:szCs w:val="31"/>
        </w:rPr>
        <w:t>15%</w:t>
      </w:r>
      <w:r>
        <w:rPr>
          <w:rFonts w:hint="default" w:ascii="仿宋_GB2312" w:eastAsia="仿宋_GB2312" w:cs="仿宋_GB2312"/>
          <w:color w:val="auto"/>
          <w:sz w:val="31"/>
          <w:szCs w:val="31"/>
        </w:rPr>
        <w:t>的部分按异地安置房市场评估价结算。若产权人选择小于原危险住房面积的安置房，减少面积按异地安置房市场评估价扣除建安成本造价</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3600元/平方米</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结算差价，直接抵扣安置房购买价款。</w:t>
      </w:r>
      <w:r>
        <w:rPr>
          <w:rFonts w:hint="eastAsia" w:ascii="仿宋_GB2312" w:eastAsia="仿宋_GB2312" w:cs="仿宋_GB2312"/>
          <w:color w:val="auto"/>
          <w:sz w:val="31"/>
          <w:szCs w:val="31"/>
          <w:lang w:val="en-US" w:eastAsia="zh-CN"/>
        </w:rPr>
        <w:t>县自然资源局</w:t>
      </w:r>
      <w:r>
        <w:rPr>
          <w:rFonts w:hint="default" w:ascii="仿宋_GB2312" w:eastAsia="仿宋_GB2312" w:cs="仿宋_GB2312"/>
          <w:color w:val="auto"/>
          <w:sz w:val="31"/>
          <w:szCs w:val="31"/>
        </w:rPr>
        <w:t>根据危险住房和异地安置点所在区位基准楼面地价差，与零星危险住房业主结算地段差价。</w:t>
      </w:r>
    </w:p>
    <w:p>
      <w:pPr>
        <w:widowControl/>
        <w:ind w:left="0" w:firstLine="640"/>
        <w:jc w:val="left"/>
        <w:rPr>
          <w:rFonts w:hint="default" w:ascii="仿宋_GB2312" w:eastAsia="仿宋_GB2312" w:cs="仿宋_GB2312"/>
          <w:color w:val="auto"/>
          <w:kern w:val="0"/>
          <w:sz w:val="31"/>
          <w:szCs w:val="31"/>
          <w:lang w:val="en-US" w:eastAsia="zh-CN"/>
        </w:rPr>
      </w:pPr>
      <w:r>
        <w:rPr>
          <w:rFonts w:hint="eastAsia" w:ascii="仿宋_GB2312" w:hAnsi="宋体" w:eastAsia="仿宋_GB2312" w:cs="仿宋_GB2312"/>
          <w:color w:val="auto"/>
          <w:kern w:val="0"/>
          <w:sz w:val="31"/>
          <w:szCs w:val="31"/>
          <w:lang w:val="en-US" w:eastAsia="zh-CN"/>
        </w:rPr>
        <w:t>3.县</w:t>
      </w:r>
      <w:r>
        <w:rPr>
          <w:rFonts w:hint="default" w:ascii="仿宋_GB2312" w:hAnsi="宋体" w:eastAsia="仿宋_GB2312" w:cs="仿宋_GB2312"/>
          <w:color w:val="auto"/>
          <w:kern w:val="0"/>
          <w:sz w:val="31"/>
          <w:szCs w:val="31"/>
          <w:lang w:val="en-US" w:eastAsia="zh-CN"/>
        </w:rPr>
        <w:t>自然资源局根据</w:t>
      </w:r>
      <w:r>
        <w:rPr>
          <w:rFonts w:hint="eastAsia" w:ascii="仿宋_GB2312" w:eastAsia="仿宋_GB2312" w:cs="仿宋_GB2312"/>
          <w:color w:val="auto"/>
          <w:kern w:val="0"/>
          <w:sz w:val="31"/>
          <w:szCs w:val="31"/>
          <w:lang w:val="en-US" w:eastAsia="zh-CN"/>
        </w:rPr>
        <w:t>濉溪镇、溪口镇</w:t>
      </w:r>
      <w:r>
        <w:rPr>
          <w:rFonts w:hint="default" w:ascii="仿宋_GB2312" w:hAnsi="宋体" w:eastAsia="仿宋_GB2312" w:cs="仿宋_GB2312"/>
          <w:color w:val="auto"/>
          <w:kern w:val="0"/>
          <w:sz w:val="31"/>
          <w:szCs w:val="31"/>
          <w:lang w:val="en-US" w:eastAsia="zh-CN"/>
        </w:rPr>
        <w:t>政府提供的房源需求函，</w:t>
      </w:r>
      <w:r>
        <w:rPr>
          <w:rFonts w:hint="default" w:ascii="仿宋_GB2312" w:eastAsia="仿宋_GB2312" w:cs="仿宋_GB2312"/>
          <w:color w:val="auto"/>
          <w:sz w:val="31"/>
          <w:szCs w:val="31"/>
        </w:rPr>
        <w:t>提供所需安置房源，用于零星危险住房选房安置，</w:t>
      </w:r>
      <w:r>
        <w:rPr>
          <w:rFonts w:hint="eastAsia" w:ascii="仿宋_GB2312" w:eastAsia="仿宋_GB2312" w:cs="仿宋_GB2312"/>
          <w:color w:val="auto"/>
          <w:sz w:val="31"/>
          <w:szCs w:val="31"/>
          <w:lang w:val="en-US" w:eastAsia="zh-CN"/>
        </w:rPr>
        <w:t>现房安置房源详见附件</w:t>
      </w:r>
      <w:r>
        <w:rPr>
          <w:rFonts w:hint="default" w:ascii="仿宋_GB2312" w:eastAsia="仿宋_GB2312" w:cs="仿宋_GB2312"/>
          <w:color w:val="auto"/>
          <w:sz w:val="31"/>
          <w:szCs w:val="31"/>
        </w:rPr>
        <w:t>。</w:t>
      </w:r>
      <w:r>
        <w:rPr>
          <w:rFonts w:hint="eastAsia" w:ascii="仿宋_GB2312" w:eastAsia="仿宋_GB2312" w:cs="仿宋_GB2312"/>
          <w:color w:val="auto"/>
          <w:kern w:val="0"/>
          <w:sz w:val="31"/>
          <w:szCs w:val="31"/>
          <w:lang w:val="en-US" w:eastAsia="zh-CN"/>
        </w:rPr>
        <w:t>濉溪镇、溪口镇</w:t>
      </w:r>
      <w:r>
        <w:rPr>
          <w:rFonts w:hint="default" w:ascii="仿宋_GB2312" w:eastAsia="仿宋_GB2312" w:cs="仿宋_GB2312"/>
          <w:color w:val="auto"/>
          <w:sz w:val="31"/>
          <w:szCs w:val="31"/>
        </w:rPr>
        <w:t>政府与零星危险住房业主签订异地安置协议</w:t>
      </w:r>
      <w:r>
        <w:rPr>
          <w:rFonts w:hint="eastAsia" w:ascii="仿宋_GB2312" w:eastAsia="仿宋_GB2312" w:cs="仿宋_GB2312"/>
          <w:color w:val="auto"/>
          <w:kern w:val="0"/>
          <w:sz w:val="31"/>
          <w:szCs w:val="31"/>
          <w:lang w:val="en-US" w:eastAsia="zh-CN"/>
        </w:rPr>
        <w:t>,并负责督促业主办理零星危险住房产权注销和拆除。</w:t>
      </w:r>
    </w:p>
    <w:p>
      <w:pPr>
        <w:pStyle w:val="5"/>
        <w:widowControl/>
        <w:ind w:left="0" w:firstLine="640"/>
        <w:rPr>
          <w:rFonts w:hint="default" w:ascii="仿宋_GB2312" w:eastAsia="仿宋_GB2312" w:cs="仿宋_GB2312"/>
          <w:b/>
          <w:bCs/>
          <w:color w:val="auto"/>
          <w:sz w:val="31"/>
          <w:szCs w:val="31"/>
          <w:lang w:val="en-US" w:eastAsia="zh-CN"/>
        </w:rPr>
      </w:pPr>
      <w:r>
        <w:rPr>
          <w:rFonts w:hint="eastAsia" w:ascii="仿宋_GB2312" w:eastAsia="仿宋_GB2312" w:cs="仿宋_GB2312"/>
          <w:b/>
          <w:bCs/>
          <w:color w:val="auto"/>
          <w:sz w:val="31"/>
          <w:szCs w:val="31"/>
          <w:lang w:val="en-US" w:eastAsia="zh-CN"/>
        </w:rPr>
        <w:t>（四）货币收储</w:t>
      </w:r>
    </w:p>
    <w:p>
      <w:pPr>
        <w:pStyle w:val="5"/>
        <w:widowControl/>
        <w:ind w:left="0" w:firstLine="640"/>
        <w:rPr>
          <w:rFonts w:hint="eastAsia" w:ascii="仿宋_GB2312" w:eastAsia="仿宋_GB2312" w:cs="仿宋_GB2312"/>
          <w:b w:val="0"/>
          <w:bCs w:val="0"/>
          <w:color w:val="auto"/>
          <w:sz w:val="31"/>
          <w:szCs w:val="31"/>
          <w:lang w:val="en-US" w:eastAsia="zh-CN"/>
        </w:rPr>
      </w:pPr>
      <w:r>
        <w:rPr>
          <w:rFonts w:hint="eastAsia" w:ascii="仿宋_GB2312" w:eastAsia="仿宋_GB2312" w:cs="仿宋_GB2312"/>
          <w:b w:val="0"/>
          <w:bCs w:val="0"/>
          <w:color w:val="auto"/>
          <w:kern w:val="0"/>
          <w:sz w:val="31"/>
          <w:szCs w:val="31"/>
          <w:lang w:val="en-US" w:eastAsia="zh-CN"/>
        </w:rPr>
        <w:t>1.经县零星危险住房改造工作联席会审核后，符合收储条件的，可采取货币收储。</w:t>
      </w:r>
      <w:r>
        <w:rPr>
          <w:rFonts w:hint="eastAsia" w:ascii="仿宋_GB2312" w:eastAsia="仿宋_GB2312" w:cs="仿宋_GB2312"/>
          <w:b w:val="0"/>
          <w:bCs w:val="0"/>
          <w:color w:val="auto"/>
          <w:sz w:val="31"/>
          <w:szCs w:val="31"/>
          <w:lang w:val="en-US" w:eastAsia="zh-CN"/>
        </w:rPr>
        <w:t>各业主</w:t>
      </w:r>
      <w:r>
        <w:rPr>
          <w:rFonts w:hint="eastAsia" w:ascii="仿宋_GB2312" w:eastAsia="仿宋_GB2312" w:cs="仿宋_GB2312"/>
          <w:b w:val="0"/>
          <w:bCs w:val="0"/>
          <w:color w:val="auto"/>
          <w:kern w:val="0"/>
          <w:sz w:val="31"/>
          <w:szCs w:val="31"/>
          <w:lang w:val="en-US" w:eastAsia="zh-CN"/>
        </w:rPr>
        <w:t>收储</w:t>
      </w:r>
      <w:r>
        <w:rPr>
          <w:rFonts w:hint="eastAsia" w:ascii="仿宋_GB2312" w:eastAsia="仿宋_GB2312" w:cs="仿宋_GB2312"/>
          <w:b w:val="0"/>
          <w:bCs w:val="0"/>
          <w:color w:val="auto"/>
          <w:sz w:val="31"/>
          <w:szCs w:val="31"/>
          <w:lang w:val="en-US" w:eastAsia="zh-CN"/>
        </w:rPr>
        <w:t>补偿金额</w:t>
      </w:r>
      <w:r>
        <w:rPr>
          <w:rFonts w:hint="default" w:ascii="仿宋_GB2312" w:eastAsia="仿宋_GB2312" w:cs="仿宋_GB2312"/>
          <w:b w:val="0"/>
          <w:bCs w:val="0"/>
          <w:color w:val="auto"/>
          <w:sz w:val="31"/>
          <w:szCs w:val="31"/>
        </w:rPr>
        <w:t>以</w:t>
      </w:r>
      <w:r>
        <w:rPr>
          <w:rFonts w:hint="eastAsia" w:ascii="仿宋_GB2312" w:eastAsia="仿宋_GB2312" w:cs="仿宋_GB2312"/>
          <w:b w:val="0"/>
          <w:bCs w:val="0"/>
          <w:color w:val="auto"/>
          <w:sz w:val="31"/>
          <w:szCs w:val="31"/>
          <w:lang w:val="en-US" w:eastAsia="zh-CN"/>
        </w:rPr>
        <w:t>各自危险住房产权建筑面积为基数，结合房屋重置价、基准地价确定，装修不进行补偿。</w:t>
      </w:r>
    </w:p>
    <w:p>
      <w:pPr>
        <w:widowControl/>
        <w:ind w:firstLine="620" w:firstLineChars="200"/>
        <w:jc w:val="left"/>
        <w:rPr>
          <w:rFonts w:hint="default" w:ascii="仿宋_GB2312" w:eastAsia="仿宋_GB2312" w:cs="仿宋_GB2312"/>
          <w:b w:val="0"/>
          <w:bCs w:val="0"/>
          <w:color w:val="auto"/>
          <w:kern w:val="0"/>
          <w:sz w:val="31"/>
          <w:szCs w:val="31"/>
          <w:lang w:val="en-US" w:eastAsia="zh-CN"/>
        </w:rPr>
      </w:pPr>
      <w:r>
        <w:rPr>
          <w:rFonts w:hint="eastAsia" w:ascii="仿宋_GB2312" w:eastAsia="仿宋_GB2312" w:cs="仿宋_GB2312"/>
          <w:b w:val="0"/>
          <w:bCs w:val="0"/>
          <w:color w:val="auto"/>
          <w:sz w:val="31"/>
          <w:szCs w:val="31"/>
          <w:lang w:val="en-US" w:eastAsia="zh-CN"/>
        </w:rPr>
        <w:t>2.</w:t>
      </w:r>
      <w:r>
        <w:rPr>
          <w:rFonts w:hint="eastAsia" w:ascii="仿宋_GB2312" w:eastAsia="仿宋_GB2312" w:cs="仿宋_GB2312"/>
          <w:b w:val="0"/>
          <w:bCs w:val="0"/>
          <w:color w:val="auto"/>
          <w:kern w:val="0"/>
          <w:sz w:val="31"/>
          <w:szCs w:val="31"/>
          <w:lang w:val="en-US" w:eastAsia="zh-CN"/>
        </w:rPr>
        <w:t>土地收储中心</w:t>
      </w:r>
      <w:r>
        <w:rPr>
          <w:rFonts w:hint="default" w:ascii="仿宋_GB2312" w:eastAsia="仿宋_GB2312" w:cs="仿宋_GB2312"/>
          <w:b w:val="0"/>
          <w:bCs w:val="0"/>
          <w:color w:val="auto"/>
          <w:sz w:val="31"/>
          <w:szCs w:val="31"/>
        </w:rPr>
        <w:t>与零星危险住房业主签订</w:t>
      </w:r>
      <w:r>
        <w:rPr>
          <w:rFonts w:hint="eastAsia" w:ascii="仿宋_GB2312" w:eastAsia="仿宋_GB2312" w:cs="仿宋_GB2312"/>
          <w:b w:val="0"/>
          <w:bCs w:val="0"/>
          <w:color w:val="auto"/>
          <w:sz w:val="31"/>
          <w:szCs w:val="31"/>
          <w:lang w:val="en-US" w:eastAsia="zh-CN"/>
        </w:rPr>
        <w:t>收储</w:t>
      </w:r>
      <w:r>
        <w:rPr>
          <w:rFonts w:hint="default" w:ascii="仿宋_GB2312" w:eastAsia="仿宋_GB2312" w:cs="仿宋_GB2312"/>
          <w:b w:val="0"/>
          <w:bCs w:val="0"/>
          <w:color w:val="auto"/>
          <w:sz w:val="31"/>
          <w:szCs w:val="31"/>
        </w:rPr>
        <w:t>协</w:t>
      </w:r>
      <w:r>
        <w:rPr>
          <w:rFonts w:hint="default" w:ascii="仿宋_GB2312" w:eastAsia="仿宋_GB2312" w:cs="仿宋_GB2312"/>
          <w:b w:val="0"/>
          <w:bCs w:val="0"/>
          <w:color w:val="auto"/>
          <w:kern w:val="0"/>
          <w:sz w:val="31"/>
          <w:szCs w:val="31"/>
          <w:lang w:val="en-US" w:eastAsia="zh-CN"/>
        </w:rPr>
        <w:t>议</w:t>
      </w:r>
      <w:r>
        <w:rPr>
          <w:rFonts w:hint="eastAsia" w:ascii="仿宋_GB2312" w:eastAsia="仿宋_GB2312" w:cs="仿宋_GB2312"/>
          <w:b w:val="0"/>
          <w:bCs w:val="0"/>
          <w:color w:val="auto"/>
          <w:kern w:val="0"/>
          <w:sz w:val="31"/>
          <w:szCs w:val="31"/>
          <w:lang w:val="en-US" w:eastAsia="zh-CN"/>
        </w:rPr>
        <w:t>,并负责督促业主办理零星危险住房产权注销和拆除。</w:t>
      </w:r>
    </w:p>
    <w:p>
      <w:pPr>
        <w:pStyle w:val="5"/>
        <w:widowControl/>
        <w:ind w:left="0" w:firstLine="640"/>
        <w:rPr>
          <w:color w:val="auto"/>
        </w:rPr>
      </w:pPr>
      <w:r>
        <w:rPr>
          <w:rFonts w:hint="eastAsia" w:ascii="黑体" w:hAnsi="宋体" w:eastAsia="黑体" w:cs="黑体"/>
          <w:color w:val="auto"/>
          <w:sz w:val="31"/>
          <w:szCs w:val="31"/>
        </w:rPr>
        <w:t>四、资金来源</w:t>
      </w:r>
    </w:p>
    <w:p>
      <w:pPr>
        <w:pStyle w:val="5"/>
        <w:widowControl/>
        <w:ind w:left="0" w:firstLine="640"/>
        <w:rPr>
          <w:rFonts w:hint="default" w:ascii="仿宋_GB2312" w:eastAsia="仿宋_GB2312" w:cs="仿宋_GB2312"/>
          <w:color w:val="auto"/>
          <w:sz w:val="31"/>
          <w:szCs w:val="31"/>
        </w:rPr>
      </w:pPr>
      <w:r>
        <w:rPr>
          <w:rFonts w:hint="eastAsia" w:ascii="仿宋_GB2312" w:eastAsia="仿宋_GB2312" w:cs="仿宋_GB2312"/>
          <w:color w:val="auto"/>
          <w:sz w:val="31"/>
          <w:szCs w:val="31"/>
          <w:lang w:val="en-US" w:eastAsia="zh-CN"/>
        </w:rPr>
        <w:t>零星危险住房的</w:t>
      </w:r>
      <w:r>
        <w:rPr>
          <w:rFonts w:hint="default" w:ascii="仿宋_GB2312" w:eastAsia="仿宋_GB2312" w:cs="仿宋_GB2312"/>
          <w:color w:val="auto"/>
          <w:sz w:val="31"/>
          <w:szCs w:val="31"/>
        </w:rPr>
        <w:t>异地安置房购买、加固改造、就地改造重建资金、过渡费用</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改造前的</w:t>
      </w:r>
      <w:r>
        <w:rPr>
          <w:rFonts w:hint="default" w:ascii="仿宋_GB2312" w:hAnsi="宋体" w:eastAsia="仿宋_GB2312" w:cs="仿宋_GB2312"/>
          <w:color w:val="auto"/>
          <w:kern w:val="0"/>
          <w:sz w:val="31"/>
          <w:szCs w:val="31"/>
          <w:lang w:val="en-US" w:eastAsia="zh-CN"/>
        </w:rPr>
        <w:t>危险</w:t>
      </w:r>
      <w:r>
        <w:rPr>
          <w:rFonts w:hint="eastAsia" w:ascii="仿宋_GB2312" w:eastAsia="仿宋_GB2312" w:cs="仿宋_GB2312"/>
          <w:color w:val="auto"/>
          <w:sz w:val="31"/>
          <w:szCs w:val="31"/>
          <w:lang w:val="en-US" w:eastAsia="zh-CN"/>
        </w:rPr>
        <w:t>房屋鉴定费用</w:t>
      </w:r>
      <w:r>
        <w:rPr>
          <w:rFonts w:hint="default" w:ascii="仿宋_GB2312" w:eastAsia="仿宋_GB2312" w:cs="仿宋_GB2312"/>
          <w:color w:val="auto"/>
          <w:sz w:val="31"/>
          <w:szCs w:val="31"/>
        </w:rPr>
        <w:t>等由零星危险住房业主自行承担。零星危险住房已建立住宅专项维修资金或维修基金的，可以申请提取使用，作为零星危险住房改造资金。零星危险住房专项奖补、困难补助</w:t>
      </w:r>
      <w:r>
        <w:rPr>
          <w:rFonts w:hint="eastAsia" w:ascii="仿宋_GB2312" w:eastAsia="仿宋_GB2312" w:cs="仿宋_GB2312"/>
          <w:color w:val="auto"/>
          <w:sz w:val="31"/>
          <w:szCs w:val="31"/>
          <w:lang w:eastAsia="zh-CN"/>
        </w:rPr>
        <w:t>、基准楼面地价差补、</w:t>
      </w:r>
      <w:r>
        <w:rPr>
          <w:rFonts w:hint="eastAsia" w:ascii="仿宋_GB2312" w:eastAsia="仿宋_GB2312" w:cs="仿宋_GB2312"/>
          <w:color w:val="auto"/>
          <w:sz w:val="31"/>
          <w:szCs w:val="31"/>
          <w:lang w:val="en-US" w:eastAsia="zh-CN"/>
        </w:rPr>
        <w:t>改造后的</w:t>
      </w:r>
      <w:r>
        <w:rPr>
          <w:rFonts w:hint="eastAsia" w:ascii="仿宋_GB2312" w:eastAsia="仿宋_GB2312" w:cs="仿宋_GB2312"/>
          <w:color w:val="auto"/>
          <w:sz w:val="31"/>
          <w:szCs w:val="31"/>
          <w:lang w:val="en-US" w:eastAsia="zh-CN"/>
        </w:rPr>
        <w:t>房屋</w:t>
      </w:r>
      <w:r>
        <w:rPr>
          <w:rFonts w:hint="default" w:ascii="仿宋_GB2312" w:eastAsia="仿宋_GB2312" w:cs="仿宋_GB2312"/>
          <w:color w:val="auto"/>
          <w:sz w:val="31"/>
          <w:szCs w:val="31"/>
        </w:rPr>
        <w:t>鉴定费</w:t>
      </w:r>
      <w:r>
        <w:rPr>
          <w:rFonts w:hint="default" w:ascii="仿宋_GB2312" w:eastAsia="仿宋_GB2312" w:cs="仿宋_GB2312"/>
          <w:color w:val="auto"/>
          <w:sz w:val="31"/>
          <w:szCs w:val="31"/>
        </w:rPr>
        <w:t>等资金由</w:t>
      </w:r>
      <w:r>
        <w:rPr>
          <w:rFonts w:hint="eastAsia" w:ascii="仿宋_GB2312" w:eastAsia="仿宋_GB2312" w:cs="仿宋_GB2312"/>
          <w:color w:val="auto"/>
          <w:sz w:val="31"/>
          <w:szCs w:val="31"/>
          <w:lang w:val="en-US" w:eastAsia="zh-CN"/>
        </w:rPr>
        <w:t>县级</w:t>
      </w:r>
      <w:r>
        <w:rPr>
          <w:rFonts w:hint="default" w:ascii="仿宋_GB2312" w:eastAsia="仿宋_GB2312" w:cs="仿宋_GB2312"/>
          <w:color w:val="auto"/>
          <w:sz w:val="31"/>
          <w:szCs w:val="31"/>
        </w:rPr>
        <w:t>财政统筹安排。</w:t>
      </w:r>
    </w:p>
    <w:p>
      <w:pPr>
        <w:pStyle w:val="5"/>
        <w:widowControl/>
        <w:ind w:left="0" w:firstLine="640"/>
        <w:rPr>
          <w:color w:val="auto"/>
        </w:rPr>
      </w:pPr>
      <w:r>
        <w:rPr>
          <w:rFonts w:hint="eastAsia" w:ascii="黑体" w:hAnsi="宋体" w:eastAsia="黑体" w:cs="黑体"/>
          <w:color w:val="auto"/>
          <w:sz w:val="31"/>
          <w:szCs w:val="31"/>
        </w:rPr>
        <w:t>五、改造工作机制</w:t>
      </w:r>
    </w:p>
    <w:p>
      <w:pPr>
        <w:pStyle w:val="5"/>
        <w:widowControl/>
        <w:ind w:left="0" w:firstLine="640"/>
        <w:rPr>
          <w:color w:val="auto"/>
        </w:rPr>
      </w:pPr>
      <w:r>
        <w:rPr>
          <w:rFonts w:hint="default" w:ascii="仿宋_GB2312" w:eastAsia="仿宋_GB2312" w:cs="仿宋_GB2312"/>
          <w:color w:val="auto"/>
          <w:sz w:val="31"/>
          <w:szCs w:val="31"/>
        </w:rPr>
        <w:t>（一）</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政府建立</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零星危险住房改造工作联席会议制度，健全零星危险住房改造工作综合协调机制。</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联席会议由</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政府分管副</w:t>
      </w:r>
      <w:r>
        <w:rPr>
          <w:rFonts w:hint="eastAsia" w:ascii="仿宋_GB2312" w:eastAsia="仿宋_GB2312" w:cs="仿宋_GB2312"/>
          <w:color w:val="auto"/>
          <w:sz w:val="31"/>
          <w:szCs w:val="31"/>
          <w:lang w:val="en-US" w:eastAsia="zh-CN"/>
        </w:rPr>
        <w:t>县长</w:t>
      </w:r>
      <w:r>
        <w:rPr>
          <w:rFonts w:hint="default" w:ascii="仿宋_GB2312" w:eastAsia="仿宋_GB2312" w:cs="仿宋_GB2312"/>
          <w:color w:val="auto"/>
          <w:sz w:val="31"/>
          <w:szCs w:val="31"/>
        </w:rPr>
        <w:t>担任召集人，成员由</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住建局、自然资源局、财政局、税务局、民政局、住房公积金中心、</w:t>
      </w:r>
      <w:r>
        <w:rPr>
          <w:rFonts w:hint="eastAsia" w:ascii="仿宋_GB2312" w:eastAsia="仿宋_GB2312" w:cs="仿宋_GB2312"/>
          <w:color w:val="auto"/>
          <w:sz w:val="31"/>
          <w:szCs w:val="31"/>
          <w:lang w:val="en-US" w:eastAsia="zh-CN"/>
        </w:rPr>
        <w:t>城管局、人行</w:t>
      </w:r>
      <w:r>
        <w:rPr>
          <w:rFonts w:hint="default" w:ascii="仿宋_GB2312" w:eastAsia="仿宋_GB2312" w:cs="仿宋_GB2312"/>
          <w:color w:val="auto"/>
          <w:sz w:val="31"/>
          <w:szCs w:val="31"/>
        </w:rPr>
        <w:t>等单位领导组成。</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联席会议下设办公室，挂靠</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住建局，承担</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联席会议日常工作。各相关部门应制定零星危险住房改造原则标准，简化零星危房改造项目相关审批流程。</w:t>
      </w:r>
    </w:p>
    <w:p>
      <w:pPr>
        <w:pStyle w:val="5"/>
        <w:widowControl/>
        <w:ind w:left="0" w:firstLine="640"/>
        <w:jc w:val="left"/>
        <w:rPr>
          <w:rFonts w:hint="default" w:ascii="仿宋_GB2312" w:eastAsia="仿宋_GB2312" w:cs="仿宋_GB2312"/>
          <w:color w:val="auto"/>
          <w:sz w:val="31"/>
          <w:szCs w:val="31"/>
        </w:rPr>
      </w:pPr>
      <w:r>
        <w:rPr>
          <w:rFonts w:hint="default" w:ascii="仿宋_GB2312" w:hAnsi="宋体" w:eastAsia="仿宋_GB2312" w:cs="仿宋_GB2312"/>
          <w:color w:val="auto"/>
          <w:kern w:val="0"/>
          <w:sz w:val="31"/>
          <w:szCs w:val="31"/>
          <w:lang w:val="en-US" w:eastAsia="zh-CN"/>
        </w:rPr>
        <w:t>（二）</w:t>
      </w:r>
      <w:r>
        <w:rPr>
          <w:rFonts w:hint="eastAsia" w:ascii="仿宋_GB2312" w:eastAsia="仿宋_GB2312" w:cs="仿宋_GB2312"/>
          <w:color w:val="auto"/>
          <w:kern w:val="0"/>
          <w:sz w:val="31"/>
          <w:szCs w:val="31"/>
          <w:lang w:val="en-US" w:eastAsia="zh-CN"/>
        </w:rPr>
        <w:t>濉溪镇、溪口镇</w:t>
      </w:r>
      <w:r>
        <w:rPr>
          <w:rFonts w:hint="default" w:ascii="仿宋_GB2312" w:hAnsi="宋体" w:eastAsia="仿宋_GB2312" w:cs="仿宋_GB2312"/>
          <w:color w:val="auto"/>
          <w:kern w:val="0"/>
          <w:sz w:val="31"/>
          <w:szCs w:val="31"/>
          <w:lang w:val="en-US" w:eastAsia="zh-CN"/>
        </w:rPr>
        <w:t>政府相应建立零星危险住房改造工作联席</w:t>
      </w:r>
      <w:r>
        <w:rPr>
          <w:rFonts w:hint="default" w:ascii="仿宋_GB2312" w:eastAsia="仿宋_GB2312" w:cs="仿宋_GB2312"/>
          <w:color w:val="auto"/>
          <w:sz w:val="31"/>
          <w:szCs w:val="31"/>
          <w:lang w:val="en-US" w:eastAsia="zh-CN"/>
        </w:rPr>
        <w:t>会</w:t>
      </w:r>
      <w:r>
        <w:rPr>
          <w:rFonts w:hint="default" w:ascii="仿宋_GB2312" w:eastAsia="仿宋_GB2312" w:cs="仿宋_GB2312"/>
          <w:color w:val="auto"/>
          <w:sz w:val="31"/>
          <w:szCs w:val="31"/>
        </w:rPr>
        <w:t>议制度，组织对本辖区内零星危险住房情况进行调查摸底，建立零星危险住房档案，制定零星危险住房改造工作方案、分类处置计划及改造申请流程。</w:t>
      </w:r>
      <w:r>
        <w:rPr>
          <w:rFonts w:hint="eastAsia" w:ascii="仿宋_GB2312" w:eastAsia="仿宋_GB2312" w:cs="仿宋_GB2312"/>
          <w:color w:val="auto"/>
          <w:sz w:val="31"/>
          <w:szCs w:val="31"/>
          <w:lang w:val="en-US" w:eastAsia="zh-CN"/>
        </w:rPr>
        <w:t>以零星</w:t>
      </w:r>
      <w:r>
        <w:rPr>
          <w:rFonts w:hint="default" w:ascii="仿宋_GB2312" w:eastAsia="仿宋_GB2312" w:cs="仿宋_GB2312"/>
          <w:color w:val="auto"/>
          <w:sz w:val="31"/>
          <w:szCs w:val="31"/>
        </w:rPr>
        <w:t>危险住房</w:t>
      </w:r>
      <w:r>
        <w:rPr>
          <w:rFonts w:hint="eastAsia" w:ascii="仿宋_GB2312" w:eastAsia="仿宋_GB2312" w:cs="仿宋_GB2312"/>
          <w:color w:val="auto"/>
          <w:sz w:val="31"/>
          <w:szCs w:val="31"/>
          <w:lang w:val="en-US" w:eastAsia="zh-CN"/>
        </w:rPr>
        <w:t>单体楼栋为单位，</w:t>
      </w:r>
      <w:r>
        <w:rPr>
          <w:rFonts w:hint="default" w:ascii="仿宋_GB2312" w:eastAsia="仿宋_GB2312" w:cs="仿宋_GB2312"/>
          <w:color w:val="auto"/>
          <w:sz w:val="31"/>
          <w:szCs w:val="31"/>
        </w:rPr>
        <w:t>业主统一意见申请危房改造</w:t>
      </w:r>
      <w:r>
        <w:rPr>
          <w:rFonts w:hint="default" w:ascii="仿宋_GB2312" w:eastAsia="仿宋_GB2312" w:cs="仿宋_GB2312"/>
          <w:color w:val="auto"/>
          <w:sz w:val="31"/>
          <w:szCs w:val="31"/>
          <w:lang w:val="en-US" w:eastAsia="zh-CN"/>
        </w:rPr>
        <w:t>的，</w:t>
      </w:r>
      <w:r>
        <w:rPr>
          <w:rFonts w:hint="eastAsia" w:ascii="仿宋_GB2312" w:eastAsia="仿宋_GB2312" w:cs="仿宋_GB2312"/>
          <w:color w:val="auto"/>
          <w:sz w:val="31"/>
          <w:szCs w:val="31"/>
          <w:lang w:val="en-US" w:eastAsia="zh-CN"/>
        </w:rPr>
        <w:t>濉</w:t>
      </w:r>
      <w:r>
        <w:rPr>
          <w:rFonts w:hint="eastAsia" w:ascii="仿宋_GB2312" w:eastAsia="仿宋_GB2312" w:cs="仿宋_GB2312"/>
          <w:color w:val="auto"/>
          <w:kern w:val="0"/>
          <w:sz w:val="31"/>
          <w:szCs w:val="31"/>
          <w:lang w:val="en-US" w:eastAsia="zh-CN"/>
        </w:rPr>
        <w:t>溪镇、溪口镇</w:t>
      </w:r>
      <w:r>
        <w:rPr>
          <w:rFonts w:hint="default" w:ascii="仿宋_GB2312" w:eastAsia="仿宋_GB2312" w:cs="仿宋_GB2312"/>
          <w:color w:val="auto"/>
          <w:sz w:val="31"/>
          <w:szCs w:val="31"/>
          <w:lang w:val="en-US" w:eastAsia="zh-CN"/>
        </w:rPr>
        <w:t>联席会议应按照相关规定进行研究议定，经研究认定</w:t>
      </w:r>
      <w:r>
        <w:rPr>
          <w:rFonts w:hint="default" w:ascii="仿宋_GB2312" w:eastAsia="仿宋_GB2312" w:cs="仿宋_GB2312"/>
          <w:color w:val="auto"/>
          <w:sz w:val="31"/>
          <w:szCs w:val="31"/>
        </w:rPr>
        <w:t>符合零星危险住房改造条件的，形成认定意见报</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联席会议最终审定，经审定同意后，由</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政府出具零星危险住房改造认定书。</w:t>
      </w:r>
    </w:p>
    <w:p>
      <w:pPr>
        <w:pStyle w:val="5"/>
        <w:widowControl/>
        <w:ind w:left="0" w:firstLine="640"/>
        <w:rPr>
          <w:rFonts w:hint="default" w:eastAsia="黑体"/>
          <w:color w:val="auto"/>
          <w:lang w:val="en-US" w:eastAsia="zh-CN"/>
        </w:rPr>
      </w:pPr>
      <w:r>
        <w:rPr>
          <w:rFonts w:hint="eastAsia" w:ascii="黑体" w:eastAsia="黑体" w:cs="黑体"/>
          <w:color w:val="auto"/>
          <w:sz w:val="31"/>
          <w:szCs w:val="31"/>
          <w:lang w:val="en-US" w:eastAsia="zh-CN"/>
        </w:rPr>
        <w:t>六</w:t>
      </w:r>
      <w:r>
        <w:rPr>
          <w:rFonts w:hint="eastAsia" w:ascii="黑体" w:hAnsi="宋体" w:eastAsia="黑体" w:cs="黑体"/>
          <w:color w:val="auto"/>
          <w:sz w:val="31"/>
          <w:szCs w:val="31"/>
        </w:rPr>
        <w:t>、专项奖补</w:t>
      </w:r>
      <w:r>
        <w:rPr>
          <w:rFonts w:hint="eastAsia" w:ascii="黑体" w:eastAsia="黑体" w:cs="黑体"/>
          <w:color w:val="auto"/>
          <w:sz w:val="31"/>
          <w:szCs w:val="31"/>
          <w:lang w:val="en-US" w:eastAsia="zh-CN"/>
        </w:rPr>
        <w:t>及困难补助</w:t>
      </w:r>
    </w:p>
    <w:p>
      <w:pPr>
        <w:widowControl/>
        <w:ind w:left="0" w:firstLine="640"/>
        <w:jc w:val="both"/>
        <w:rPr>
          <w:color w:val="auto"/>
        </w:rPr>
      </w:pPr>
      <w:r>
        <w:rPr>
          <w:rFonts w:hint="default" w:ascii="仿宋_GB2312" w:hAnsi="宋体" w:eastAsia="仿宋_GB2312" w:cs="仿宋_GB2312"/>
          <w:color w:val="auto"/>
          <w:kern w:val="0"/>
          <w:sz w:val="31"/>
          <w:szCs w:val="31"/>
          <w:lang w:val="en-US" w:eastAsia="zh-CN"/>
        </w:rPr>
        <w:t>（一）经</w:t>
      </w:r>
      <w:r>
        <w:rPr>
          <w:rFonts w:hint="eastAsia" w:ascii="仿宋_GB2312" w:hAnsi="宋体" w:eastAsia="仿宋_GB2312" w:cs="仿宋_GB2312"/>
          <w:color w:val="auto"/>
          <w:kern w:val="0"/>
          <w:sz w:val="31"/>
          <w:szCs w:val="31"/>
          <w:lang w:val="en-US" w:eastAsia="zh-CN"/>
        </w:rPr>
        <w:t>有资质的</w:t>
      </w:r>
      <w:r>
        <w:rPr>
          <w:rFonts w:hint="default" w:ascii="仿宋_GB2312" w:hAnsi="宋体" w:eastAsia="仿宋_GB2312" w:cs="仿宋_GB2312"/>
          <w:color w:val="auto"/>
          <w:kern w:val="0"/>
          <w:sz w:val="31"/>
          <w:szCs w:val="31"/>
          <w:lang w:val="en-US" w:eastAsia="zh-CN"/>
        </w:rPr>
        <w:t>房屋安全鉴定机构按照《危险房屋鉴定标准》（</w:t>
      </w:r>
      <w:r>
        <w:rPr>
          <w:rFonts w:hint="eastAsia" w:ascii="宋体" w:hAnsi="宋体" w:eastAsia="宋体" w:cs="宋体"/>
          <w:color w:val="auto"/>
          <w:kern w:val="0"/>
          <w:sz w:val="31"/>
          <w:szCs w:val="31"/>
          <w:lang w:val="en-US" w:eastAsia="zh-CN"/>
        </w:rPr>
        <w:t>JGJ125</w:t>
      </w:r>
      <w:r>
        <w:rPr>
          <w:rFonts w:hint="default" w:ascii="仿宋_GB2312" w:hAnsi="宋体" w:eastAsia="仿宋_GB2312" w:cs="仿宋_GB2312"/>
          <w:color w:val="auto"/>
          <w:kern w:val="0"/>
          <w:sz w:val="31"/>
          <w:szCs w:val="31"/>
          <w:lang w:val="en-US" w:eastAsia="zh-CN"/>
        </w:rPr>
        <w:t>—</w:t>
      </w:r>
      <w:r>
        <w:rPr>
          <w:rFonts w:hint="eastAsia" w:ascii="宋体" w:hAnsi="宋体" w:eastAsia="宋体" w:cs="宋体"/>
          <w:color w:val="auto"/>
          <w:kern w:val="0"/>
          <w:sz w:val="31"/>
          <w:szCs w:val="31"/>
          <w:lang w:val="en-US" w:eastAsia="zh-CN"/>
        </w:rPr>
        <w:t>2016</w:t>
      </w:r>
      <w:r>
        <w:rPr>
          <w:rFonts w:hint="default" w:ascii="仿宋_GB2312" w:hAnsi="宋体" w:eastAsia="仿宋_GB2312" w:cs="仿宋_GB2312"/>
          <w:color w:val="auto"/>
          <w:kern w:val="0"/>
          <w:sz w:val="31"/>
          <w:szCs w:val="31"/>
          <w:lang w:val="en-US" w:eastAsia="zh-CN"/>
        </w:rPr>
        <w:t xml:space="preserve">）鉴定，属于 </w:t>
      </w:r>
      <w:r>
        <w:rPr>
          <w:rFonts w:hint="eastAsia" w:ascii="宋体" w:hAnsi="宋体" w:eastAsia="宋体" w:cs="宋体"/>
          <w:color w:val="auto"/>
          <w:kern w:val="0"/>
          <w:sz w:val="31"/>
          <w:szCs w:val="31"/>
          <w:lang w:val="en-US" w:eastAsia="zh-CN"/>
        </w:rPr>
        <w:t>C</w:t>
      </w:r>
      <w:r>
        <w:rPr>
          <w:rFonts w:hint="default" w:ascii="仿宋_GB2312" w:hAnsi="宋体" w:eastAsia="仿宋_GB2312" w:cs="仿宋_GB2312"/>
          <w:color w:val="auto"/>
          <w:kern w:val="0"/>
          <w:sz w:val="31"/>
          <w:szCs w:val="31"/>
          <w:lang w:val="en-US" w:eastAsia="zh-CN"/>
        </w:rPr>
        <w:t xml:space="preserve">级或 </w:t>
      </w:r>
      <w:r>
        <w:rPr>
          <w:rFonts w:hint="eastAsia" w:ascii="宋体" w:hAnsi="宋体" w:eastAsia="宋体" w:cs="宋体"/>
          <w:color w:val="auto"/>
          <w:kern w:val="0"/>
          <w:sz w:val="31"/>
          <w:szCs w:val="31"/>
          <w:lang w:val="en-US" w:eastAsia="zh-CN"/>
        </w:rPr>
        <w:t>D</w:t>
      </w:r>
      <w:r>
        <w:rPr>
          <w:rFonts w:hint="default" w:ascii="仿宋_GB2312" w:hAnsi="宋体" w:eastAsia="仿宋_GB2312" w:cs="仿宋_GB2312"/>
          <w:color w:val="auto"/>
          <w:kern w:val="0"/>
          <w:sz w:val="31"/>
          <w:szCs w:val="31"/>
          <w:lang w:val="en-US" w:eastAsia="zh-CN"/>
        </w:rPr>
        <w:t>级的危险住房，</w:t>
      </w:r>
      <w:r>
        <w:rPr>
          <w:rFonts w:hint="eastAsia" w:ascii="仿宋_GB2312" w:hAnsi="宋体" w:eastAsia="仿宋_GB2312" w:cs="仿宋_GB2312"/>
          <w:color w:val="auto"/>
          <w:kern w:val="0"/>
          <w:sz w:val="31"/>
          <w:szCs w:val="31"/>
          <w:lang w:val="en-US" w:eastAsia="zh-CN"/>
        </w:rPr>
        <w:t>以零星</w:t>
      </w:r>
      <w:r>
        <w:rPr>
          <w:rFonts w:hint="default" w:ascii="仿宋_GB2312" w:hAnsi="宋体" w:eastAsia="仿宋_GB2312" w:cs="仿宋_GB2312"/>
          <w:color w:val="auto"/>
          <w:kern w:val="0"/>
          <w:sz w:val="31"/>
          <w:szCs w:val="31"/>
          <w:lang w:val="en-US" w:eastAsia="zh-CN"/>
        </w:rPr>
        <w:t>危险住房</w:t>
      </w:r>
      <w:r>
        <w:rPr>
          <w:rFonts w:hint="eastAsia" w:ascii="仿宋_GB2312" w:hAnsi="宋体" w:eastAsia="仿宋_GB2312" w:cs="仿宋_GB2312"/>
          <w:color w:val="auto"/>
          <w:kern w:val="0"/>
          <w:sz w:val="31"/>
          <w:szCs w:val="31"/>
          <w:lang w:val="en-US" w:eastAsia="zh-CN"/>
        </w:rPr>
        <w:t>单体楼栋为单位，</w:t>
      </w:r>
      <w:r>
        <w:rPr>
          <w:rFonts w:hint="default" w:ascii="仿宋_GB2312" w:hAnsi="宋体" w:eastAsia="仿宋_GB2312" w:cs="仿宋_GB2312"/>
          <w:color w:val="auto"/>
          <w:kern w:val="0"/>
          <w:sz w:val="31"/>
          <w:szCs w:val="31"/>
          <w:lang w:val="en-US" w:eastAsia="zh-CN"/>
        </w:rPr>
        <w:t>业主统</w:t>
      </w:r>
      <w:r>
        <w:rPr>
          <w:rFonts w:hint="default" w:ascii="仿宋_GB2312" w:eastAsia="仿宋_GB2312" w:cs="仿宋_GB2312"/>
          <w:color w:val="auto"/>
          <w:sz w:val="31"/>
          <w:szCs w:val="31"/>
        </w:rPr>
        <w:t>一意见</w:t>
      </w:r>
      <w:r>
        <w:rPr>
          <w:rFonts w:hint="default" w:ascii="仿宋_GB2312" w:eastAsia="仿宋_GB2312" w:cs="仿宋_GB2312"/>
          <w:color w:val="auto"/>
          <w:sz w:val="31"/>
          <w:szCs w:val="31"/>
        </w:rPr>
        <w:t>申请鉴定并按零星危险住房改造认定书要求完成改造的，</w:t>
      </w:r>
      <w:r>
        <w:rPr>
          <w:rFonts w:hint="default" w:ascii="仿宋_GB2312" w:eastAsia="仿宋_GB2312" w:cs="仿宋_GB2312"/>
          <w:color w:val="auto"/>
          <w:sz w:val="31"/>
          <w:szCs w:val="31"/>
        </w:rPr>
        <w:t>经</w:t>
      </w:r>
      <w:r>
        <w:rPr>
          <w:rFonts w:hint="eastAsia" w:ascii="仿宋_GB2312" w:eastAsia="仿宋_GB2312" w:cs="仿宋_GB2312"/>
          <w:color w:val="auto"/>
          <w:kern w:val="0"/>
          <w:sz w:val="31"/>
          <w:szCs w:val="31"/>
          <w:lang w:val="en-US" w:eastAsia="zh-CN"/>
        </w:rPr>
        <w:t>县</w:t>
      </w:r>
      <w:r>
        <w:rPr>
          <w:rFonts w:hint="default" w:ascii="仿宋_GB2312" w:eastAsia="仿宋_GB2312" w:cs="仿宋_GB2312"/>
          <w:color w:val="auto"/>
          <w:sz w:val="31"/>
          <w:szCs w:val="31"/>
        </w:rPr>
        <w:t>联席会议认定完成改造的，</w:t>
      </w:r>
      <w:r>
        <w:rPr>
          <w:rFonts w:hint="eastAsia" w:ascii="仿宋_GB2312" w:eastAsia="仿宋_GB2312" w:cs="仿宋_GB2312"/>
          <w:color w:val="auto"/>
          <w:sz w:val="31"/>
          <w:szCs w:val="31"/>
          <w:lang w:val="en-US" w:eastAsia="zh-CN"/>
        </w:rPr>
        <w:t>改造后的</w:t>
      </w:r>
      <w:r>
        <w:rPr>
          <w:rFonts w:hint="default" w:ascii="仿宋_GB2312" w:eastAsia="仿宋_GB2312" w:cs="仿宋_GB2312"/>
          <w:color w:val="auto"/>
          <w:sz w:val="31"/>
          <w:szCs w:val="31"/>
        </w:rPr>
        <w:t>鉴定费由</w:t>
      </w:r>
      <w:r>
        <w:rPr>
          <w:rFonts w:hint="eastAsia" w:ascii="仿宋_GB2312" w:eastAsia="仿宋_GB2312" w:cs="仿宋_GB2312"/>
          <w:color w:val="auto"/>
          <w:sz w:val="31"/>
          <w:szCs w:val="31"/>
          <w:lang w:val="en-US" w:eastAsia="zh-CN"/>
        </w:rPr>
        <w:t>县财政补助，</w:t>
      </w:r>
      <w:r>
        <w:rPr>
          <w:rFonts w:hint="eastAsia" w:ascii="仿宋_GB2312" w:eastAsia="仿宋_GB2312" w:cs="仿宋_GB2312"/>
          <w:color w:val="auto"/>
          <w:kern w:val="0"/>
          <w:sz w:val="31"/>
          <w:szCs w:val="31"/>
          <w:lang w:val="en-US" w:eastAsia="zh-CN"/>
        </w:rPr>
        <w:t>濉溪镇、溪口镇</w:t>
      </w:r>
      <w:r>
        <w:rPr>
          <w:rFonts w:hint="eastAsia" w:ascii="仿宋_GB2312" w:eastAsia="仿宋_GB2312" w:cs="仿宋_GB2312"/>
          <w:color w:val="auto"/>
          <w:kern w:val="0"/>
          <w:sz w:val="31"/>
          <w:szCs w:val="31"/>
          <w:lang w:val="en-US" w:eastAsia="zh-CN"/>
        </w:rPr>
        <w:t>政府先行支付</w:t>
      </w:r>
      <w:r>
        <w:rPr>
          <w:rFonts w:hint="default" w:ascii="仿宋_GB2312" w:eastAsia="仿宋_GB2312" w:cs="仿宋_GB2312"/>
          <w:color w:val="auto"/>
          <w:sz w:val="31"/>
          <w:szCs w:val="31"/>
        </w:rPr>
        <w:t>。</w:t>
      </w:r>
    </w:p>
    <w:p>
      <w:pPr>
        <w:widowControl/>
        <w:ind w:firstLine="620" w:firstLineChars="200"/>
        <w:jc w:val="both"/>
        <w:rPr>
          <w:color w:val="auto"/>
        </w:rPr>
      </w:pPr>
      <w:r>
        <w:rPr>
          <w:rFonts w:hint="default" w:ascii="仿宋_GB2312" w:hAnsi="宋体" w:eastAsia="仿宋_GB2312" w:cs="仿宋_GB2312"/>
          <w:color w:val="auto"/>
          <w:kern w:val="0"/>
          <w:sz w:val="31"/>
          <w:szCs w:val="31"/>
          <w:lang w:val="en-US" w:eastAsia="zh-CN"/>
        </w:rPr>
        <w:t>（二）</w:t>
      </w:r>
      <w:r>
        <w:rPr>
          <w:rFonts w:hint="eastAsia" w:ascii="仿宋_GB2312" w:hAnsi="宋体" w:eastAsia="仿宋_GB2312" w:cs="仿宋_GB2312"/>
          <w:color w:val="auto"/>
          <w:kern w:val="0"/>
          <w:sz w:val="31"/>
          <w:szCs w:val="31"/>
          <w:lang w:val="en-US" w:eastAsia="zh-CN"/>
        </w:rPr>
        <w:t>以零星</w:t>
      </w:r>
      <w:r>
        <w:rPr>
          <w:rFonts w:hint="default" w:ascii="仿宋_GB2312" w:hAnsi="宋体" w:eastAsia="仿宋_GB2312" w:cs="仿宋_GB2312"/>
          <w:color w:val="auto"/>
          <w:kern w:val="0"/>
          <w:sz w:val="31"/>
          <w:szCs w:val="31"/>
          <w:lang w:val="en-US" w:eastAsia="zh-CN"/>
        </w:rPr>
        <w:t>危险住房</w:t>
      </w:r>
      <w:r>
        <w:rPr>
          <w:rFonts w:hint="eastAsia" w:ascii="仿宋_GB2312" w:hAnsi="宋体" w:eastAsia="仿宋_GB2312" w:cs="仿宋_GB2312"/>
          <w:color w:val="auto"/>
          <w:kern w:val="0"/>
          <w:sz w:val="31"/>
          <w:szCs w:val="31"/>
          <w:lang w:val="en-US" w:eastAsia="zh-CN"/>
        </w:rPr>
        <w:t>单体楼栋为单位，</w:t>
      </w:r>
      <w:r>
        <w:rPr>
          <w:rFonts w:hint="default" w:ascii="仿宋_GB2312" w:hAnsi="宋体" w:eastAsia="仿宋_GB2312" w:cs="仿宋_GB2312"/>
          <w:color w:val="auto"/>
          <w:kern w:val="0"/>
          <w:sz w:val="31"/>
          <w:szCs w:val="31"/>
          <w:lang w:val="en-US" w:eastAsia="zh-CN"/>
        </w:rPr>
        <w:t>业主统一意见</w:t>
      </w:r>
      <w:r>
        <w:rPr>
          <w:rFonts w:hint="default" w:ascii="仿宋_GB2312" w:hAnsi="宋体" w:eastAsia="仿宋_GB2312" w:cs="仿宋_GB2312"/>
          <w:color w:val="auto"/>
          <w:kern w:val="0"/>
          <w:sz w:val="31"/>
          <w:szCs w:val="31"/>
          <w:lang w:val="en-US" w:eastAsia="zh-CN"/>
        </w:rPr>
        <w:t>自筹资金进行加固解</w:t>
      </w:r>
      <w:r>
        <w:rPr>
          <w:rFonts w:hint="default" w:ascii="仿宋_GB2312" w:eastAsia="仿宋_GB2312" w:cs="仿宋_GB2312"/>
          <w:color w:val="auto"/>
          <w:sz w:val="31"/>
          <w:szCs w:val="31"/>
        </w:rPr>
        <w:t>危住房的，经</w:t>
      </w:r>
      <w:r>
        <w:rPr>
          <w:rFonts w:hint="eastAsia" w:ascii="仿宋_GB2312" w:eastAsia="仿宋_GB2312" w:cs="仿宋_GB2312"/>
          <w:color w:val="auto"/>
          <w:kern w:val="0"/>
          <w:sz w:val="31"/>
          <w:szCs w:val="31"/>
          <w:lang w:val="en-US" w:eastAsia="zh-CN"/>
        </w:rPr>
        <w:t>县</w:t>
      </w:r>
      <w:r>
        <w:rPr>
          <w:rFonts w:hint="default" w:ascii="仿宋_GB2312" w:eastAsia="仿宋_GB2312" w:cs="仿宋_GB2312"/>
          <w:color w:val="auto"/>
          <w:sz w:val="31"/>
          <w:szCs w:val="31"/>
        </w:rPr>
        <w:t>联席会议认定完成改造的，由</w:t>
      </w:r>
      <w:r>
        <w:rPr>
          <w:rFonts w:hint="eastAsia" w:ascii="仿宋_GB2312" w:eastAsia="仿宋_GB2312" w:cs="仿宋_GB2312"/>
          <w:color w:val="auto"/>
          <w:kern w:val="0"/>
          <w:sz w:val="31"/>
          <w:szCs w:val="31"/>
          <w:lang w:val="en-US" w:eastAsia="zh-CN"/>
        </w:rPr>
        <w:t>濉溪镇、溪口镇</w:t>
      </w:r>
      <w:r>
        <w:rPr>
          <w:rFonts w:hint="default" w:ascii="仿宋_GB2312" w:eastAsia="仿宋_GB2312" w:cs="仿宋_GB2312"/>
          <w:color w:val="auto"/>
          <w:sz w:val="31"/>
          <w:szCs w:val="31"/>
        </w:rPr>
        <w:t>政府给予</w:t>
      </w:r>
      <w:r>
        <w:rPr>
          <w:rFonts w:hint="eastAsia" w:ascii="仿宋_GB2312" w:eastAsia="仿宋_GB2312" w:cs="仿宋_GB2312"/>
          <w:color w:val="auto"/>
          <w:sz w:val="31"/>
          <w:szCs w:val="31"/>
          <w:lang w:val="en-US" w:eastAsia="zh-CN"/>
        </w:rPr>
        <w:t>每幢1万元</w:t>
      </w:r>
      <w:r>
        <w:rPr>
          <w:rFonts w:hint="default" w:ascii="仿宋_GB2312" w:eastAsia="仿宋_GB2312" w:cs="仿宋_GB2312"/>
          <w:color w:val="auto"/>
          <w:sz w:val="31"/>
          <w:szCs w:val="31"/>
        </w:rPr>
        <w:t>专项奖励补助。</w:t>
      </w:r>
    </w:p>
    <w:p>
      <w:pPr>
        <w:pStyle w:val="5"/>
        <w:widowControl/>
        <w:ind w:left="0" w:firstLine="640"/>
        <w:rPr>
          <w:rFonts w:hint="default" w:ascii="仿宋_GB2312" w:eastAsia="仿宋_GB2312" w:cs="仿宋_GB2312"/>
          <w:color w:val="auto"/>
          <w:sz w:val="31"/>
          <w:szCs w:val="31"/>
        </w:rPr>
      </w:pP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三</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零星危险住房业主经民政部门、残联认定为“五保户、低保户、孤寡老人和重度残疾人”的，经</w:t>
      </w:r>
      <w:r>
        <w:rPr>
          <w:rFonts w:hint="eastAsia" w:ascii="仿宋_GB2312" w:eastAsia="仿宋_GB2312" w:cs="仿宋_GB2312"/>
          <w:color w:val="auto"/>
          <w:kern w:val="0"/>
          <w:sz w:val="31"/>
          <w:szCs w:val="31"/>
          <w:lang w:val="en-US" w:eastAsia="zh-CN"/>
        </w:rPr>
        <w:t>县</w:t>
      </w:r>
      <w:r>
        <w:rPr>
          <w:rFonts w:hint="eastAsia" w:ascii="仿宋_GB2312" w:eastAsia="仿宋_GB2312" w:cs="仿宋_GB2312"/>
          <w:color w:val="auto"/>
          <w:sz w:val="31"/>
          <w:szCs w:val="31"/>
          <w:lang w:val="en-US" w:eastAsia="zh-CN"/>
        </w:rPr>
        <w:t>联席会议</w:t>
      </w:r>
      <w:r>
        <w:rPr>
          <w:rFonts w:hint="default" w:ascii="仿宋_GB2312" w:eastAsia="仿宋_GB2312" w:cs="仿宋_GB2312"/>
          <w:color w:val="auto"/>
          <w:sz w:val="31"/>
          <w:szCs w:val="31"/>
        </w:rPr>
        <w:t>认定完成改造的，由</w:t>
      </w:r>
      <w:r>
        <w:rPr>
          <w:rFonts w:hint="eastAsia" w:ascii="仿宋_GB2312" w:eastAsia="仿宋_GB2312" w:cs="仿宋_GB2312"/>
          <w:color w:val="auto"/>
          <w:kern w:val="0"/>
          <w:sz w:val="31"/>
          <w:szCs w:val="31"/>
          <w:lang w:val="en-US" w:eastAsia="zh-CN"/>
        </w:rPr>
        <w:t>濉溪镇、溪口镇</w:t>
      </w:r>
      <w:r>
        <w:rPr>
          <w:rFonts w:hint="default" w:ascii="仿宋_GB2312" w:eastAsia="仿宋_GB2312" w:cs="仿宋_GB2312"/>
          <w:color w:val="auto"/>
          <w:sz w:val="31"/>
          <w:szCs w:val="31"/>
        </w:rPr>
        <w:t>政府给予每户</w:t>
      </w:r>
      <w:r>
        <w:rPr>
          <w:rFonts w:hint="eastAsia" w:ascii="宋体" w:hAnsi="宋体" w:eastAsia="宋体" w:cs="宋体"/>
          <w:color w:val="auto"/>
          <w:sz w:val="31"/>
          <w:szCs w:val="31"/>
        </w:rPr>
        <w:t>2</w:t>
      </w:r>
      <w:r>
        <w:rPr>
          <w:rFonts w:hint="default" w:ascii="仿宋_GB2312" w:eastAsia="仿宋_GB2312" w:cs="仿宋_GB2312"/>
          <w:color w:val="auto"/>
          <w:sz w:val="31"/>
          <w:szCs w:val="31"/>
        </w:rPr>
        <w:t>万元困难补助。</w:t>
      </w:r>
    </w:p>
    <w:p>
      <w:pPr>
        <w:pStyle w:val="5"/>
        <w:widowControl/>
        <w:ind w:left="0" w:firstLine="640"/>
        <w:rPr>
          <w:rFonts w:hint="default" w:ascii="仿宋_GB2312" w:eastAsia="仿宋_GB2312" w:cs="仿宋_GB2312"/>
          <w:color w:val="auto"/>
          <w:sz w:val="31"/>
          <w:szCs w:val="31"/>
          <w:lang w:val="en-US" w:eastAsia="zh-CN"/>
        </w:rPr>
      </w:pPr>
      <w:r>
        <w:rPr>
          <w:rFonts w:hint="eastAsia" w:ascii="仿宋_GB2312" w:eastAsia="仿宋_GB2312" w:cs="仿宋_GB2312"/>
          <w:color w:val="auto"/>
          <w:sz w:val="31"/>
          <w:szCs w:val="31"/>
          <w:lang w:val="en-US" w:eastAsia="zh-CN"/>
        </w:rPr>
        <w:t>专项奖补及困难补助按照从优不重复的原则发放。</w:t>
      </w:r>
    </w:p>
    <w:p>
      <w:pPr>
        <w:pStyle w:val="5"/>
        <w:widowControl/>
        <w:ind w:left="0" w:firstLine="640"/>
        <w:rPr>
          <w:rFonts w:hint="eastAsia" w:eastAsia="黑体"/>
          <w:color w:val="auto"/>
          <w:lang w:eastAsia="zh-CN"/>
        </w:rPr>
      </w:pPr>
      <w:r>
        <w:rPr>
          <w:rFonts w:hint="eastAsia" w:ascii="黑体" w:eastAsia="黑体" w:cs="黑体"/>
          <w:color w:val="auto"/>
          <w:sz w:val="31"/>
          <w:szCs w:val="31"/>
          <w:lang w:val="en-US" w:eastAsia="zh-CN"/>
        </w:rPr>
        <w:t>七</w:t>
      </w:r>
      <w:r>
        <w:rPr>
          <w:rFonts w:hint="eastAsia" w:ascii="黑体" w:hAnsi="宋体" w:eastAsia="黑体" w:cs="黑体"/>
          <w:color w:val="auto"/>
          <w:sz w:val="31"/>
          <w:szCs w:val="31"/>
        </w:rPr>
        <w:t>、其</w:t>
      </w:r>
      <w:r>
        <w:rPr>
          <w:rFonts w:hint="eastAsia" w:ascii="黑体" w:eastAsia="黑体" w:cs="黑体"/>
          <w:color w:val="auto"/>
          <w:sz w:val="31"/>
          <w:szCs w:val="31"/>
          <w:lang w:val="en-US" w:eastAsia="zh-CN"/>
        </w:rPr>
        <w:t>他</w:t>
      </w:r>
    </w:p>
    <w:p>
      <w:pPr>
        <w:pStyle w:val="5"/>
        <w:widowControl/>
        <w:ind w:left="0" w:firstLine="640"/>
        <w:rPr>
          <w:rFonts w:hint="default" w:ascii="仿宋_GB2312" w:eastAsia="仿宋_GB2312" w:cs="仿宋_GB2312"/>
          <w:color w:val="auto"/>
          <w:sz w:val="31"/>
          <w:szCs w:val="31"/>
        </w:rPr>
      </w:pPr>
      <w:r>
        <w:rPr>
          <w:rFonts w:hint="default" w:ascii="仿宋_GB2312" w:eastAsia="仿宋_GB2312" w:cs="仿宋_GB2312"/>
          <w:color w:val="auto"/>
          <w:sz w:val="31"/>
          <w:szCs w:val="31"/>
          <w:lang w:val="en-US" w:eastAsia="zh-CN"/>
        </w:rPr>
        <w:t>（一）属于异地</w:t>
      </w:r>
      <w:r>
        <w:rPr>
          <w:rFonts w:hint="eastAsia" w:ascii="仿宋_GB2312" w:eastAsia="仿宋_GB2312" w:cs="仿宋_GB2312"/>
          <w:color w:val="auto"/>
          <w:sz w:val="31"/>
          <w:szCs w:val="31"/>
          <w:lang w:val="en-US" w:eastAsia="zh-CN"/>
        </w:rPr>
        <w:t>现房</w:t>
      </w:r>
      <w:r>
        <w:rPr>
          <w:rFonts w:hint="default" w:ascii="仿宋_GB2312" w:eastAsia="仿宋_GB2312" w:cs="仿宋_GB2312"/>
          <w:color w:val="auto"/>
          <w:sz w:val="31"/>
          <w:szCs w:val="31"/>
          <w:lang w:val="en-US" w:eastAsia="zh-CN"/>
        </w:rPr>
        <w:t>安置</w:t>
      </w:r>
      <w:r>
        <w:rPr>
          <w:rFonts w:hint="eastAsia" w:ascii="仿宋_GB2312" w:eastAsia="仿宋_GB2312" w:cs="仿宋_GB2312"/>
          <w:color w:val="auto"/>
          <w:sz w:val="31"/>
          <w:szCs w:val="31"/>
          <w:lang w:val="en-US" w:eastAsia="zh-CN"/>
        </w:rPr>
        <w:t>及货币收储</w:t>
      </w:r>
      <w:r>
        <w:rPr>
          <w:rFonts w:hint="default" w:ascii="仿宋_GB2312" w:eastAsia="仿宋_GB2312" w:cs="仿宋_GB2312"/>
          <w:color w:val="auto"/>
          <w:sz w:val="31"/>
          <w:szCs w:val="31"/>
          <w:lang w:val="en-US" w:eastAsia="zh-CN"/>
        </w:rPr>
        <w:t>的，</w:t>
      </w:r>
      <w:r>
        <w:rPr>
          <w:rFonts w:hint="eastAsia" w:ascii="仿宋_GB2312" w:eastAsia="仿宋_GB2312" w:cs="仿宋_GB2312"/>
          <w:color w:val="auto"/>
          <w:sz w:val="31"/>
          <w:szCs w:val="31"/>
          <w:lang w:val="en-US" w:eastAsia="zh-CN"/>
        </w:rPr>
        <w:t>相关单位需先督促业主办理</w:t>
      </w:r>
      <w:r>
        <w:rPr>
          <w:rFonts w:hint="default" w:ascii="仿宋_GB2312" w:eastAsia="仿宋_GB2312" w:cs="仿宋_GB2312"/>
          <w:color w:val="auto"/>
          <w:sz w:val="31"/>
          <w:szCs w:val="31"/>
          <w:lang w:val="en-US" w:eastAsia="zh-CN"/>
        </w:rPr>
        <w:t>零星危险住房</w:t>
      </w:r>
      <w:r>
        <w:rPr>
          <w:rFonts w:hint="eastAsia" w:ascii="仿宋_GB2312" w:eastAsia="仿宋_GB2312" w:cs="仿宋_GB2312"/>
          <w:color w:val="auto"/>
          <w:sz w:val="31"/>
          <w:szCs w:val="31"/>
          <w:lang w:val="en-US" w:eastAsia="zh-CN"/>
        </w:rPr>
        <w:t>产权注销，再与业主签订正式安置协议或收储协议，</w:t>
      </w:r>
      <w:r>
        <w:rPr>
          <w:rFonts w:hint="default" w:ascii="仿宋_GB2312" w:eastAsia="仿宋_GB2312" w:cs="仿宋_GB2312"/>
          <w:color w:val="auto"/>
          <w:sz w:val="31"/>
          <w:szCs w:val="31"/>
          <w:lang w:val="en-US" w:eastAsia="zh-CN"/>
        </w:rPr>
        <w:t>零星危险住房被拆除后，国有土地</w:t>
      </w:r>
      <w:r>
        <w:rPr>
          <w:rFonts w:hint="default" w:ascii="仿宋_GB2312" w:eastAsia="仿宋_GB2312" w:cs="仿宋_GB2312"/>
          <w:color w:val="auto"/>
          <w:sz w:val="31"/>
          <w:szCs w:val="31"/>
        </w:rPr>
        <w:t>使用权同时收回。未开发建设前，暂由所在</w:t>
      </w:r>
      <w:r>
        <w:rPr>
          <w:rFonts w:hint="eastAsia" w:ascii="仿宋_GB2312" w:eastAsia="仿宋_GB2312" w:cs="仿宋_GB2312"/>
          <w:color w:val="auto"/>
          <w:sz w:val="31"/>
          <w:szCs w:val="31"/>
          <w:lang w:val="en-US" w:eastAsia="zh-CN"/>
        </w:rPr>
        <w:t>乡（镇）</w:t>
      </w:r>
      <w:r>
        <w:rPr>
          <w:rFonts w:hint="default" w:ascii="仿宋_GB2312" w:eastAsia="仿宋_GB2312" w:cs="仿宋_GB2312"/>
          <w:color w:val="auto"/>
          <w:sz w:val="31"/>
          <w:szCs w:val="31"/>
        </w:rPr>
        <w:t>管理和临时使用，原则上不得新建建</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构</w:t>
      </w:r>
      <w:r>
        <w:rPr>
          <w:rFonts w:hint="eastAsia" w:ascii="仿宋_GB2312" w:eastAsia="仿宋_GB2312" w:cs="仿宋_GB2312"/>
          <w:color w:val="auto"/>
          <w:sz w:val="31"/>
          <w:szCs w:val="31"/>
          <w:lang w:eastAsia="zh-CN"/>
        </w:rPr>
        <w:t>）</w:t>
      </w:r>
      <w:r>
        <w:rPr>
          <w:rFonts w:hint="default" w:ascii="仿宋_GB2312" w:eastAsia="仿宋_GB2312" w:cs="仿宋_GB2312"/>
          <w:color w:val="auto"/>
          <w:sz w:val="31"/>
          <w:szCs w:val="31"/>
        </w:rPr>
        <w:t>筑物。</w:t>
      </w:r>
    </w:p>
    <w:p>
      <w:pPr>
        <w:pStyle w:val="5"/>
        <w:widowControl/>
        <w:ind w:left="0" w:firstLine="640"/>
        <w:rPr>
          <w:rFonts w:hint="default" w:ascii="仿宋_GB2312" w:eastAsia="仿宋_GB2312" w:cs="仿宋_GB2312"/>
          <w:color w:val="auto"/>
          <w:sz w:val="31"/>
          <w:szCs w:val="31"/>
        </w:rPr>
      </w:pPr>
      <w:r>
        <w:rPr>
          <w:rFonts w:hint="default" w:ascii="仿宋_GB2312" w:hAnsi="宋体" w:eastAsia="仿宋_GB2312" w:cs="仿宋_GB2312"/>
          <w:color w:val="auto"/>
          <w:kern w:val="0"/>
          <w:sz w:val="31"/>
          <w:szCs w:val="31"/>
          <w:lang w:val="en-US" w:eastAsia="zh-CN"/>
        </w:rPr>
        <w:t>（二）</w:t>
      </w:r>
      <w:r>
        <w:rPr>
          <w:rFonts w:hint="default" w:ascii="仿宋_GB2312" w:eastAsia="仿宋_GB2312" w:cs="仿宋_GB2312"/>
          <w:color w:val="auto"/>
          <w:sz w:val="31"/>
          <w:szCs w:val="31"/>
        </w:rPr>
        <w:t>零星危险住房改造涉及房屋属直管公房或单位公房的，由公房产权单位报</w:t>
      </w:r>
      <w:r>
        <w:rPr>
          <w:rFonts w:hint="eastAsia" w:ascii="仿宋_GB2312" w:eastAsia="仿宋_GB2312" w:cs="仿宋_GB2312"/>
          <w:color w:val="auto"/>
          <w:kern w:val="0"/>
          <w:sz w:val="31"/>
          <w:szCs w:val="31"/>
          <w:lang w:val="en-US" w:eastAsia="zh-CN"/>
        </w:rPr>
        <w:t>濉溪镇、溪口镇</w:t>
      </w:r>
      <w:r>
        <w:rPr>
          <w:rFonts w:hint="default" w:ascii="仿宋_GB2312" w:eastAsia="仿宋_GB2312" w:cs="仿宋_GB2312"/>
          <w:color w:val="auto"/>
          <w:sz w:val="31"/>
          <w:szCs w:val="31"/>
        </w:rPr>
        <w:t>联席会议研究确定改造方式，并牵头组织实施改造方案，</w:t>
      </w:r>
      <w:r>
        <w:rPr>
          <w:rFonts w:hint="eastAsia" w:ascii="仿宋_GB2312" w:eastAsia="仿宋_GB2312" w:cs="仿宋_GB2312"/>
          <w:color w:val="auto"/>
          <w:kern w:val="0"/>
          <w:sz w:val="31"/>
          <w:szCs w:val="31"/>
          <w:lang w:val="en-US" w:eastAsia="zh-CN"/>
        </w:rPr>
        <w:t>濉溪镇、溪口镇</w:t>
      </w:r>
      <w:r>
        <w:rPr>
          <w:rFonts w:hint="default" w:ascii="仿宋_GB2312" w:eastAsia="仿宋_GB2312" w:cs="仿宋_GB2312"/>
          <w:color w:val="auto"/>
          <w:sz w:val="31"/>
          <w:szCs w:val="31"/>
        </w:rPr>
        <w:t>政府配合实施</w:t>
      </w:r>
    </w:p>
    <w:p>
      <w:pPr>
        <w:widowControl/>
        <w:ind w:firstLine="620" w:firstLineChars="200"/>
        <w:jc w:val="both"/>
        <w:rPr>
          <w:rFonts w:hint="default" w:ascii="仿宋_GB2312" w:eastAsia="仿宋_GB2312" w:cs="仿宋_GB2312"/>
          <w:color w:val="auto"/>
          <w:sz w:val="31"/>
          <w:szCs w:val="31"/>
          <w:lang w:val="en-US" w:eastAsia="zh-CN"/>
        </w:rPr>
      </w:pPr>
      <w:r>
        <w:rPr>
          <w:rFonts w:hint="eastAsia" w:ascii="仿宋_GB2312" w:hAnsi="宋体" w:eastAsia="仿宋_GB2312" w:cs="仿宋_GB2312"/>
          <w:color w:val="auto"/>
          <w:kern w:val="0"/>
          <w:sz w:val="31"/>
          <w:szCs w:val="31"/>
          <w:lang w:val="en-US" w:eastAsia="zh-CN"/>
        </w:rPr>
        <w:t>（三）</w:t>
      </w:r>
      <w:r>
        <w:rPr>
          <w:rFonts w:hint="eastAsia" w:ascii="仿宋_GB2312" w:eastAsia="仿宋_GB2312" w:cs="仿宋_GB2312"/>
          <w:color w:val="auto"/>
          <w:sz w:val="31"/>
          <w:szCs w:val="31"/>
          <w:lang w:val="en-US" w:eastAsia="zh-CN"/>
        </w:rPr>
        <w:t>我县</w:t>
      </w:r>
      <w:r>
        <w:rPr>
          <w:rFonts w:hint="default" w:ascii="仿宋_GB2312" w:eastAsia="仿宋_GB2312" w:cs="仿宋_GB2312"/>
          <w:color w:val="auto"/>
          <w:sz w:val="31"/>
          <w:szCs w:val="31"/>
          <w:lang w:val="en-US" w:eastAsia="zh-CN"/>
        </w:rPr>
        <w:t>城市规划区范围内集体土地上，已取得</w:t>
      </w:r>
      <w:r>
        <w:rPr>
          <w:rFonts w:hint="default" w:ascii="仿宋_GB2312" w:eastAsia="仿宋_GB2312" w:cs="仿宋_GB2312"/>
          <w:color w:val="auto"/>
          <w:sz w:val="31"/>
          <w:szCs w:val="31"/>
        </w:rPr>
        <w:t>房屋所有权证或者经审批合法建造、尚未取得房屋所有权证的零星危险住房，</w:t>
      </w:r>
      <w:r>
        <w:rPr>
          <w:rFonts w:hint="eastAsia" w:ascii="仿宋_GB2312" w:eastAsia="仿宋_GB2312" w:cs="仿宋_GB2312"/>
          <w:color w:val="auto"/>
          <w:sz w:val="31"/>
          <w:szCs w:val="31"/>
          <w:lang w:val="en-US" w:eastAsia="zh-CN"/>
        </w:rPr>
        <w:t>所在地乡镇</w:t>
      </w:r>
      <w:r>
        <w:rPr>
          <w:rFonts w:hint="default" w:ascii="仿宋_GB2312" w:eastAsia="仿宋_GB2312" w:cs="仿宋_GB2312"/>
          <w:color w:val="auto"/>
          <w:sz w:val="31"/>
          <w:szCs w:val="31"/>
        </w:rPr>
        <w:t>政府</w:t>
      </w:r>
      <w:r>
        <w:rPr>
          <w:rFonts w:hint="eastAsia" w:ascii="仿宋_GB2312" w:eastAsia="仿宋_GB2312" w:cs="仿宋_GB2312"/>
          <w:color w:val="auto"/>
          <w:sz w:val="31"/>
          <w:szCs w:val="31"/>
          <w:lang w:val="en-US" w:eastAsia="zh-CN"/>
        </w:rPr>
        <w:t>可</w:t>
      </w:r>
      <w:r>
        <w:rPr>
          <w:rFonts w:hint="default" w:ascii="仿宋_GB2312" w:eastAsia="仿宋_GB2312" w:cs="仿宋_GB2312"/>
          <w:color w:val="auto"/>
          <w:sz w:val="31"/>
          <w:szCs w:val="31"/>
        </w:rPr>
        <w:t>参照本办法推进改造。</w:t>
      </w:r>
    </w:p>
    <w:p>
      <w:pPr>
        <w:widowControl/>
        <w:ind w:firstLine="620" w:firstLineChars="200"/>
        <w:jc w:val="both"/>
        <w:rPr>
          <w:color w:val="auto"/>
        </w:rPr>
      </w:pPr>
      <w:r>
        <w:rPr>
          <w:rFonts w:hint="eastAsia" w:ascii="仿宋_GB2312" w:hAnsi="宋体" w:eastAsia="仿宋_GB2312" w:cs="仿宋_GB2312"/>
          <w:color w:val="auto"/>
          <w:kern w:val="0"/>
          <w:sz w:val="31"/>
          <w:szCs w:val="31"/>
          <w:lang w:val="en-US" w:eastAsia="zh-CN"/>
        </w:rPr>
        <w:t>（四）</w:t>
      </w:r>
      <w:r>
        <w:rPr>
          <w:rFonts w:hint="default" w:ascii="仿宋_GB2312" w:hAnsi="宋体" w:eastAsia="仿宋_GB2312" w:cs="仿宋_GB2312"/>
          <w:color w:val="auto"/>
          <w:kern w:val="0"/>
          <w:sz w:val="31"/>
          <w:szCs w:val="31"/>
          <w:lang w:val="en-US" w:eastAsia="zh-CN"/>
        </w:rPr>
        <w:t>本办法自发布之日起施行，有效期暂定</w:t>
      </w:r>
      <w:r>
        <w:rPr>
          <w:rFonts w:hint="eastAsia" w:ascii="仿宋_GB2312" w:hAnsi="宋体" w:eastAsia="仿宋_GB2312" w:cs="仿宋_GB2312"/>
          <w:color w:val="auto"/>
          <w:kern w:val="0"/>
          <w:sz w:val="31"/>
          <w:szCs w:val="31"/>
          <w:lang w:val="en-US" w:eastAsia="zh-CN"/>
        </w:rPr>
        <w:t>一</w:t>
      </w:r>
      <w:r>
        <w:rPr>
          <w:rFonts w:hint="default" w:ascii="仿宋_GB2312" w:hAnsi="宋体" w:eastAsia="仿宋_GB2312" w:cs="仿宋_GB2312"/>
          <w:color w:val="auto"/>
          <w:kern w:val="0"/>
          <w:sz w:val="31"/>
          <w:szCs w:val="31"/>
          <w:lang w:val="en-US" w:eastAsia="zh-CN"/>
        </w:rPr>
        <w:t>年。本办法</w:t>
      </w:r>
      <w:r>
        <w:rPr>
          <w:rFonts w:hint="default" w:ascii="仿宋_GB2312" w:eastAsia="仿宋_GB2312" w:cs="仿宋_GB2312"/>
          <w:color w:val="auto"/>
          <w:sz w:val="31"/>
          <w:szCs w:val="31"/>
        </w:rPr>
        <w:t>由</w:t>
      </w:r>
      <w:r>
        <w:rPr>
          <w:rFonts w:hint="eastAsia" w:ascii="仿宋_GB2312" w:eastAsia="仿宋_GB2312" w:cs="仿宋_GB2312"/>
          <w:color w:val="auto"/>
          <w:sz w:val="31"/>
          <w:szCs w:val="31"/>
          <w:lang w:val="en-US" w:eastAsia="zh-CN"/>
        </w:rPr>
        <w:t>县</w:t>
      </w:r>
      <w:r>
        <w:rPr>
          <w:rFonts w:hint="default" w:ascii="仿宋_GB2312" w:eastAsia="仿宋_GB2312" w:cs="仿宋_GB2312"/>
          <w:color w:val="auto"/>
          <w:sz w:val="31"/>
          <w:szCs w:val="31"/>
        </w:rPr>
        <w:t>住建局负责解释。</w:t>
      </w: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jc w:val="both"/>
        <w:rPr>
          <w:color w:val="auto"/>
        </w:rPr>
      </w:pPr>
    </w:p>
    <w:p>
      <w:pPr>
        <w:widowControl/>
        <w:jc w:val="both"/>
        <w:rPr>
          <w:rFonts w:hint="eastAsia" w:ascii="仿宋_GB2312" w:eastAsia="仿宋_GB2312" w:cs="仿宋_GB2312"/>
          <w:color w:val="auto"/>
          <w:sz w:val="31"/>
          <w:szCs w:val="31"/>
          <w:lang w:val="en-US" w:eastAsia="zh-CN"/>
        </w:rPr>
      </w:pPr>
    </w:p>
    <w:p>
      <w:pPr>
        <w:widowControl/>
        <w:jc w:val="both"/>
        <w:rPr>
          <w:rFonts w:hint="eastAsia" w:ascii="仿宋_GB2312" w:eastAsia="仿宋_GB2312" w:cs="仿宋_GB2312"/>
          <w:color w:val="auto"/>
          <w:sz w:val="31"/>
          <w:szCs w:val="31"/>
          <w:lang w:val="en-US" w:eastAsia="zh-CN"/>
        </w:rPr>
      </w:pPr>
    </w:p>
    <w:p>
      <w:pPr>
        <w:widowControl/>
        <w:jc w:val="both"/>
        <w:rPr>
          <w:rFonts w:hint="eastAsia" w:ascii="仿宋_GB2312" w:eastAsia="仿宋_GB2312" w:cs="仿宋_GB2312"/>
          <w:color w:val="auto"/>
          <w:sz w:val="31"/>
          <w:szCs w:val="31"/>
          <w:lang w:val="en-US" w:eastAsia="zh-CN"/>
        </w:rPr>
      </w:pPr>
    </w:p>
    <w:p>
      <w:pPr>
        <w:widowControl/>
        <w:jc w:val="both"/>
        <w:rPr>
          <w:rFonts w:hint="eastAsia" w:ascii="仿宋_GB2312" w:eastAsia="仿宋_GB2312" w:cs="仿宋_GB2312"/>
          <w:color w:val="auto"/>
          <w:sz w:val="31"/>
          <w:szCs w:val="31"/>
          <w:lang w:val="en-US" w:eastAsia="zh-CN"/>
        </w:rPr>
      </w:pPr>
    </w:p>
    <w:p>
      <w:pPr>
        <w:widowControl/>
        <w:jc w:val="both"/>
        <w:rPr>
          <w:rFonts w:hint="eastAsia" w:ascii="仿宋_GB2312" w:eastAsia="仿宋_GB2312" w:cs="仿宋_GB2312"/>
          <w:color w:val="auto"/>
          <w:sz w:val="31"/>
          <w:szCs w:val="31"/>
          <w:lang w:val="en-US" w:eastAsia="zh-CN"/>
        </w:rPr>
      </w:pPr>
    </w:p>
    <w:p>
      <w:pPr>
        <w:widowControl/>
        <w:jc w:val="both"/>
        <w:rPr>
          <w:rFonts w:hint="eastAsia" w:ascii="仿宋_GB2312" w:eastAsia="仿宋_GB2312" w:cs="仿宋_GB2312"/>
          <w:color w:val="auto"/>
          <w:sz w:val="31"/>
          <w:szCs w:val="31"/>
          <w:lang w:val="en-US" w:eastAsia="zh-CN"/>
        </w:rPr>
      </w:pPr>
    </w:p>
    <w:p>
      <w:pPr>
        <w:widowControl/>
        <w:jc w:val="both"/>
        <w:rPr>
          <w:rFonts w:hint="eastAsia" w:ascii="仿宋_GB2312" w:eastAsia="仿宋_GB2312" w:cs="仿宋_GB2312"/>
          <w:color w:val="auto"/>
          <w:sz w:val="31"/>
          <w:szCs w:val="31"/>
          <w:lang w:val="en-US" w:eastAsia="zh-CN"/>
        </w:rPr>
      </w:pPr>
    </w:p>
    <w:p>
      <w:pPr>
        <w:widowControl/>
        <w:jc w:val="both"/>
        <w:rPr>
          <w:rFonts w:hint="eastAsia" w:ascii="仿宋_GB2312" w:eastAsia="仿宋_GB2312" w:cs="仿宋_GB2312"/>
          <w:color w:val="auto"/>
          <w:sz w:val="31"/>
          <w:szCs w:val="31"/>
          <w:lang w:val="en-US" w:eastAsia="zh-CN"/>
        </w:rPr>
      </w:pPr>
      <w:r>
        <w:rPr>
          <w:rFonts w:hint="eastAsia" w:ascii="仿宋_GB2312" w:eastAsia="仿宋_GB2312" w:cs="仿宋_GB2312"/>
          <w:color w:val="auto"/>
          <w:sz w:val="31"/>
          <w:szCs w:val="31"/>
          <w:lang w:val="en-US" w:eastAsia="zh-CN"/>
        </w:rPr>
        <w:t>附件：</w:t>
      </w:r>
    </w:p>
    <w:p>
      <w:pPr>
        <w:widowControl/>
        <w:jc w:val="both"/>
        <w:rPr>
          <w:rFonts w:hint="eastAsia" w:ascii="仿宋_GB2312" w:eastAsia="仿宋_GB2312" w:cs="仿宋_GB2312"/>
          <w:color w:val="auto"/>
          <w:sz w:val="31"/>
          <w:szCs w:val="31"/>
          <w:lang w:val="en-US" w:eastAsia="zh-CN"/>
        </w:rPr>
      </w:pPr>
      <w:r>
        <w:rPr>
          <w:rFonts w:hint="eastAsia" w:ascii="仿宋_GB2312" w:eastAsia="仿宋_GB2312" w:cs="仿宋_GB2312"/>
          <w:color w:val="auto"/>
          <w:sz w:val="31"/>
          <w:szCs w:val="31"/>
          <w:lang w:val="en-US" w:eastAsia="zh-CN"/>
        </w:rPr>
        <w:t xml:space="preserve">              异地现房安置可选房源清单</w:t>
      </w:r>
    </w:p>
    <w:tbl>
      <w:tblPr>
        <w:tblpPr w:leftFromText="180" w:rightFromText="180" w:vertAnchor="text" w:horzAnchor="page" w:tblpX="1414" w:tblpY="541"/>
        <w:tblOverlap w:val="never"/>
        <w:tblW w:w="9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2897"/>
        <w:gridCol w:w="808"/>
        <w:gridCol w:w="1140"/>
        <w:gridCol w:w="1140"/>
        <w:gridCol w:w="3030"/>
      </w:tblGrid>
      <w:tr>
        <w:trPr>
          <w:trHeight w:val="285" w:hRule="atLeast"/>
        </w:trPr>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59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基本情况</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权属情况</w:t>
            </w:r>
          </w:p>
        </w:tc>
      </w:tr>
      <w:tr>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所在地址</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类型</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楼层</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面积</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权属单位</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江源水都豪庭</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3号楼</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112.393</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非城投所有</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江源水都豪庭</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112.393</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非城投所有</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江源水都豪庭</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112.393</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非城投所有</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江源水都豪庭</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112.393</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非城投所有</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江源水都豪庭</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112.393</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非城投所有</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1号楼</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205</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85.8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77.74</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11</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77.74</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13</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14</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505</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85.8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16</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77.74</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17</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84.18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19</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605</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85.8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77.74</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21</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69.32</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22</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69.32</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23</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63.48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24</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704</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63.48</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25</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705</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64.66</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26</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溪口限价房</w:t>
            </w:r>
          </w:p>
        </w:tc>
        <w:tc>
          <w:tcPr>
            <w:tcW w:w="808" w:type="dxa"/>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56.61</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27</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林业小区限价房</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1号楼</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102.6</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28</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林业小区限价房</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603</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102.6</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29</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林业小区限价房</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102.4</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30</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林业小区限价房</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205</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97.06</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31</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林业小区限价房</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97.31</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32</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林业小区限价房</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2号楼</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101.97</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33</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林业小区限价房</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707</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102.92</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城投公司</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34</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建莲西路2号福城</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2幢</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113.15</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建宁县房屋土地收储服务中心</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35</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建莲西路2号福城</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109.43</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建宁县房屋土地收储服务中心</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36</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溪口镇溪口街船厂小区</w:t>
            </w:r>
          </w:p>
        </w:tc>
        <w:tc>
          <w:tcPr>
            <w:tcW w:w="8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1幢</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92.2</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建宁县房屋土地收储服务中心</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37</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溪口镇溪口街船厂小区</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92.2</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建宁县房屋土地收储服务中心</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38</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溪口镇溪口街船厂小区</w:t>
            </w:r>
          </w:p>
        </w:tc>
        <w:tc>
          <w:tcPr>
            <w:tcW w:w="8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506</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77.74</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建宁县房屋土地收储服务中心</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39</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葫芦坑安置房</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A幢</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97.66</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建宁县房屋土地收储服务中心</w:t>
            </w:r>
          </w:p>
        </w:tc>
      </w:tr>
      <w:tr>
        <w:trPr>
          <w:trHeight w:val="285" w:hRule="atLeast"/>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40</w:t>
            </w:r>
          </w:p>
        </w:tc>
        <w:tc>
          <w:tcPr>
            <w:tcW w:w="2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葫芦坑安置房</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B幢</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202</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119.26</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建宁县房屋土地收储服务中心</w:t>
            </w:r>
          </w:p>
        </w:tc>
      </w:tr>
    </w:tbl>
    <w:p>
      <w:pPr>
        <w:widowControl/>
        <w:jc w:val="both"/>
        <w:rPr>
          <w:rFonts w:hint="eastAsia" w:ascii="仿宋_GB2312" w:eastAsia="仿宋_GB2312" w:cs="仿宋_GB2312"/>
          <w:color w:val="auto"/>
          <w:sz w:val="31"/>
          <w:szCs w:val="31"/>
          <w:lang w:val="en-US" w:eastAsia="zh-CN"/>
        </w:rPr>
      </w:pPr>
    </w:p>
    <w:p>
      <w:pPr>
        <w:widowControl/>
        <w:ind w:firstLine="620" w:firstLineChars="200"/>
        <w:jc w:val="both"/>
        <w:rPr>
          <w:rFonts w:hint="default" w:ascii="仿宋_GB2312" w:eastAsia="仿宋_GB2312" w:cs="仿宋_GB2312"/>
          <w:color w:val="auto"/>
          <w:sz w:val="31"/>
          <w:szCs w:val="31"/>
          <w:lang w:val="en-US" w:eastAsia="zh-CN"/>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fldChar w:fldCharType="begin"/>
                </w:r>
                <w:r>
                  <w:instrText xml:space="preserve"> PAGE  \* MERGEFORMAT </w:instrText>
                </w:r>
                <w:r>
                  <w:fldChar w:fldCharType="separate"/>
                </w:r>
                <w:r>
                  <w:t>1</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6">
    <w:name w:val="Default Paragraph Font"/>
    <w:semiHidden/>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3198</Words>
  <Characters>3523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2022-04-04T08:14:00Z</dcterms:created>
  <dc:creator>tangyu</dc:creator>
  <cp:lastModifiedBy>false</cp:lastModifiedBy>
  <cp:lastPrinted>2022-04-06T06:54:00Z</cp:lastPrinted>
  <dcterms:modified xsi:type="dcterms:W3CDTF">2022-04-15T08:30:32Z</dcterms:modified>
  <dc:title>建宁县城区零星危险住房改造实施办法（试行）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B69C1DC2C65F43CEB66BF8F2529405EB</vt:lpwstr>
  </property>
</Properties>
</file>