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附件2</w:t>
      </w:r>
    </w:p>
    <w:p>
      <w:pPr>
        <w:spacing w:line="560" w:lineRule="exact"/>
        <w:rPr>
          <w:rFonts w:ascii="仿宋_GB2312" w:hAnsi="仿宋_GB2312" w:cs="仿宋_GB2312"/>
          <w:b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 诺 函</w:t>
      </w:r>
    </w:p>
    <w:p>
      <w:pPr>
        <w:spacing w:line="560" w:lineRule="exact"/>
        <w:rPr>
          <w:rFonts w:ascii="仿宋_GB2312" w:hAnsi="仿宋_GB2312" w:cs="仿宋_GB2312"/>
        </w:rPr>
      </w:pPr>
      <w:bookmarkStart w:id="0" w:name="_GoBack"/>
      <w:bookmarkEnd w:id="0"/>
    </w:p>
    <w:p>
      <w:pPr>
        <w:spacing w:line="56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建宁县财政局：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兹承诺，我单位送审的</w:t>
      </w:r>
      <w:r>
        <w:rPr>
          <w:rFonts w:hint="eastAsia" w:ascii="仿宋_GB2312" w:hAnsi="仿宋_GB2312" w:cs="仿宋_GB2312"/>
          <w:u w:val="single"/>
        </w:rPr>
        <w:t xml:space="preserve">              </w:t>
      </w:r>
      <w:r>
        <w:rPr>
          <w:rFonts w:hint="eastAsia" w:ascii="仿宋_GB2312" w:hAnsi="仿宋_GB2312" w:cs="仿宋_GB2312"/>
        </w:rPr>
        <w:t>项目（预算、结算、竣工决算）资料，其真实性、完整性和合法性（以项目送审和补送目录为准）由我单位负责，如有虚假、和隐匿，一切责任由我单位承担。</w:t>
      </w:r>
    </w:p>
    <w:p>
      <w:pPr>
        <w:spacing w:line="560" w:lineRule="exact"/>
        <w:ind w:firstLine="3542" w:firstLineChars="1107"/>
        <w:rPr>
          <w:rFonts w:ascii="仿宋_GB2312" w:hAnsi="仿宋_GB2312" w:cs="仿宋_GB2312"/>
        </w:rPr>
      </w:pPr>
    </w:p>
    <w:p>
      <w:pPr>
        <w:spacing w:line="560" w:lineRule="exact"/>
        <w:ind w:firstLine="2560" w:firstLineChars="800"/>
        <w:rPr>
          <w:rFonts w:ascii="仿宋_GB2312" w:hAnsi="仿宋_GB2312" w:cs="仿宋_GB2312"/>
        </w:rPr>
      </w:pPr>
    </w:p>
    <w:p>
      <w:pPr>
        <w:spacing w:line="56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送审单位（盖章）：               主管部门（盖章）：</w:t>
      </w:r>
    </w:p>
    <w:p>
      <w:pPr>
        <w:spacing w:line="56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法人代表(签章)：                 法人代表(签章)：</w:t>
      </w:r>
    </w:p>
    <w:p>
      <w:pPr>
        <w:spacing w:line="560" w:lineRule="exact"/>
        <w:ind w:firstLine="3200" w:firstLineChars="1000"/>
        <w:rPr>
          <w:rFonts w:ascii="仿宋_GB2312" w:hAnsi="仿宋_GB2312" w:cs="仿宋_GB2312"/>
        </w:rPr>
      </w:pPr>
    </w:p>
    <w:p>
      <w:pPr>
        <w:spacing w:line="560" w:lineRule="exact"/>
        <w:ind w:firstLine="3200" w:firstLineChars="1000"/>
        <w:rPr>
          <w:rFonts w:ascii="仿宋_GB2312" w:hAnsi="仿宋_GB2312" w:cs="仿宋_GB2312"/>
        </w:rPr>
      </w:pPr>
    </w:p>
    <w:p>
      <w:r>
        <w:rPr>
          <w:rFonts w:hint="eastAsia" w:ascii="仿宋_GB2312" w:hAnsi="仿宋_GB2312" w:cs="仿宋_GB231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M2VjYjFmMjE4ZjJiZTJjM2NhZWY3NjdmYWFjZDMifQ=="/>
  </w:docVars>
  <w:rsids>
    <w:rsidRoot w:val="00000000"/>
    <w:rsid w:val="010B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2023-09-26T09:58:18Z</dcterms:created>
  <dc:creator>Administrator</dc:creator>
  <cp:lastModifiedBy>不安分的猪</cp:lastModifiedBy>
  <dcterms:modified xsi:type="dcterms:W3CDTF">2023-09-26T09:58:38Z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BB59A8A8C1514844A4530C27A2009D3F_12</vt:lpwstr>
  </property>
</Properties>
</file>