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27BCC">
      <w:pPr>
        <w:pStyle w:val="2"/>
        <w:spacing w:before="76" w:line="360" w:lineRule="auto"/>
        <w:jc w:val="center"/>
        <w:outlineLvl w:val="0"/>
        <w:rPr>
          <w:rFonts w:hint="eastAsia" w:asciiTheme="minorEastAsia" w:hAnsiTheme="minorEastAsia" w:eastAsiaTheme="minorEastAsia"/>
          <w:b/>
          <w:sz w:val="52"/>
          <w:szCs w:val="52"/>
          <w:shd w:val="clear" w:color="auto" w:fill="FFFFFF"/>
          <w:lang w:val="en-US" w:eastAsia="zh-CN"/>
        </w:rPr>
      </w:pPr>
      <w:bookmarkStart w:id="0" w:name="OLE_LINK1"/>
      <w:r>
        <w:rPr>
          <w:rFonts w:hint="eastAsia" w:asciiTheme="minorEastAsia" w:hAnsiTheme="minorEastAsia" w:eastAsiaTheme="minorEastAsia"/>
          <w:b/>
          <w:sz w:val="52"/>
          <w:szCs w:val="52"/>
          <w:shd w:val="clear" w:color="auto" w:fill="FFFFFF"/>
          <w:lang w:val="en-US" w:eastAsia="zh-CN"/>
        </w:rPr>
        <w:t>建宁县里心镇宁源项目区小流域综合治理提质增效项目</w:t>
      </w:r>
    </w:p>
    <w:p w14:paraId="1139195F">
      <w:pPr>
        <w:pStyle w:val="2"/>
        <w:spacing w:before="76" w:line="360" w:lineRule="auto"/>
        <w:jc w:val="center"/>
        <w:outlineLvl w:val="0"/>
        <w:rPr>
          <w:rFonts w:hint="eastAsia" w:eastAsia="宋体" w:asciiTheme="minorEastAsia" w:hAnsiTheme="minorEastAsia"/>
          <w:b/>
          <w:color w:val="FFFFFF"/>
          <w:sz w:val="28"/>
          <w:szCs w:val="28"/>
          <w:shd w:val="clear" w:color="auto" w:fill="FFFFFF"/>
          <w:lang w:eastAsia="zh-CN"/>
        </w:rPr>
      </w:pPr>
      <w:r>
        <w:rPr>
          <w:spacing w:val="14"/>
          <w:sz w:val="40"/>
          <w:szCs w:val="40"/>
        </w:rPr>
        <w:t>中标候选人公示</w:t>
      </w:r>
      <w:r>
        <w:rPr>
          <w:rFonts w:hint="eastAsia"/>
          <w:spacing w:val="14"/>
          <w:sz w:val="40"/>
          <w:szCs w:val="40"/>
          <w:lang w:eastAsia="zh-CN"/>
        </w:rPr>
        <w:t>（</w:t>
      </w:r>
      <w:r>
        <w:rPr>
          <w:rFonts w:hint="eastAsia"/>
          <w:spacing w:val="14"/>
          <w:sz w:val="40"/>
          <w:szCs w:val="40"/>
          <w:lang w:val="en-US" w:eastAsia="zh-CN"/>
        </w:rPr>
        <w:t>暨中标结果公示</w:t>
      </w:r>
      <w:r>
        <w:rPr>
          <w:rFonts w:hint="eastAsia"/>
          <w:spacing w:val="14"/>
          <w:sz w:val="40"/>
          <w:szCs w:val="40"/>
          <w:lang w:eastAsia="zh-CN"/>
        </w:rPr>
        <w:t>）</w:t>
      </w:r>
    </w:p>
    <w:p w14:paraId="5BA88905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项目名称：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建宁县里心镇宁源项目区小流域综合治理提质增效项目</w:t>
      </w:r>
    </w:p>
    <w:p w14:paraId="67162B80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招标项目编号：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FJYQ-GC-JN-2026001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 xml:space="preserve"> </w:t>
      </w:r>
    </w:p>
    <w:p w14:paraId="0ED4F8B3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三、建设单位：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建宁县里心镇人民政府</w:t>
      </w:r>
      <w:bookmarkStart w:id="1" w:name="_GoBack"/>
      <w:bookmarkEnd w:id="1"/>
    </w:p>
    <w:p w14:paraId="7AAA8FDE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四、招标方式：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邀请</w:t>
      </w:r>
      <w:r>
        <w:rPr>
          <w:rFonts w:hint="eastAsia" w:asciiTheme="minorEastAsia" w:hAnsiTheme="minorEastAsia" w:eastAsiaTheme="minorEastAsia"/>
          <w:sz w:val="24"/>
          <w:szCs w:val="24"/>
        </w:rPr>
        <w:t>招标</w:t>
      </w:r>
    </w:p>
    <w:p w14:paraId="77B6492F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五、评标方法：简易评标法</w:t>
      </w:r>
    </w:p>
    <w:p w14:paraId="02800960">
      <w:pPr>
        <w:spacing w:line="360" w:lineRule="auto"/>
        <w:ind w:left="18" w:leftChars="9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六、开标时间及地点：于</w:t>
      </w:r>
      <w:r>
        <w:rPr>
          <w:rFonts w:hint="eastAsia" w:asciiTheme="minorEastAsia" w:hAnsiTheme="minorEastAsia" w:eastAsiaTheme="minorEastAsia"/>
          <w:sz w:val="24"/>
          <w:lang w:eastAsia="zh-CN"/>
        </w:rPr>
        <w:t>2026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09</w:t>
      </w:r>
      <w:r>
        <w:rPr>
          <w:rFonts w:hint="eastAsia" w:asciiTheme="minorEastAsia" w:hAnsiTheme="minorEastAsia" w:eastAsiaTheme="minorEastAsia"/>
          <w:sz w:val="24"/>
        </w:rPr>
        <w:t>日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09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</w:rPr>
        <w:t>在</w:t>
      </w:r>
      <w:r>
        <w:rPr>
          <w:rFonts w:hint="eastAsia" w:cs="宋体" w:asciiTheme="minorEastAsia" w:hAnsiTheme="minorEastAsia" w:eastAsiaTheme="minorEastAsia"/>
          <w:sz w:val="24"/>
        </w:rPr>
        <w:t>建宁县公共资源交易中心（地址：建宁县濉溪镇闽江源北路5号）</w:t>
      </w:r>
      <w:r>
        <w:rPr>
          <w:rFonts w:hint="eastAsia" w:asciiTheme="minorEastAsia" w:hAnsiTheme="minorEastAsia" w:eastAsiaTheme="minorEastAsia"/>
          <w:sz w:val="24"/>
          <w:szCs w:val="24"/>
        </w:rPr>
        <w:t>召开评标、决标会议。</w:t>
      </w:r>
    </w:p>
    <w:p w14:paraId="02719786">
      <w:pPr>
        <w:spacing w:line="360" w:lineRule="auto"/>
        <w:ind w:left="18" w:leftChars="9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七、在监督人员全过程的监督、指导下，经评标委员会评审，现将中标候选公示及中标结果合并公示如下：</w:t>
      </w:r>
    </w:p>
    <w:p w14:paraId="5A170A89">
      <w:pPr>
        <w:spacing w:line="360" w:lineRule="auto"/>
        <w:rPr>
          <w:rFonts w:hint="eastAsia" w:cs="宋体" w:asciiTheme="minorEastAsia" w:hAnsiTheme="minorEastAsia" w:eastAsiaTheme="minorEastAsia"/>
          <w:b w:val="0"/>
          <w:bCs/>
          <w:sz w:val="24"/>
          <w:highlight w:val="none"/>
          <w:u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sz w:val="24"/>
          <w:highlight w:val="none"/>
        </w:rPr>
        <w:t>第一中标候选人名称：</w:t>
      </w:r>
      <w:r>
        <w:rPr>
          <w:rFonts w:hint="eastAsia" w:cs="宋体" w:asciiTheme="minorEastAsia" w:hAnsiTheme="minorEastAsia" w:eastAsiaTheme="minorEastAsia"/>
          <w:b w:val="0"/>
          <w:bCs/>
          <w:sz w:val="24"/>
          <w:highlight w:val="none"/>
        </w:rPr>
        <w:t>福建金饶丰建设工程有限公司</w:t>
      </w:r>
    </w:p>
    <w:p w14:paraId="34B0B07B">
      <w:pPr>
        <w:spacing w:line="360" w:lineRule="auto"/>
        <w:ind w:left="18" w:leftChars="9" w:firstLine="480" w:firstLineChars="200"/>
        <w:rPr>
          <w:rFonts w:hint="eastAsia" w:cs="宋体" w:asciiTheme="minorEastAsia" w:hAnsiTheme="minorEastAsia" w:eastAsiaTheme="minorEastAsia"/>
          <w:sz w:val="24"/>
          <w:highlight w:val="none"/>
          <w:u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u w:val="none"/>
          <w:lang w:val="en-US" w:eastAsia="zh-CN"/>
        </w:rPr>
        <w:t>投标报价：以招标人提供的预算审核书下浮7%为准</w:t>
      </w:r>
    </w:p>
    <w:p w14:paraId="42B256F6">
      <w:pPr>
        <w:spacing w:line="360" w:lineRule="auto"/>
        <w:ind w:left="18" w:leftChars="9" w:firstLine="480" w:firstLineChars="200"/>
        <w:rPr>
          <w:rFonts w:hint="eastAsia" w:cs="宋体" w:asciiTheme="minorEastAsia" w:hAnsiTheme="minorEastAsia" w:eastAsiaTheme="minorEastAsia"/>
          <w:sz w:val="24"/>
          <w:highlight w:val="none"/>
          <w:u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u w:val="none"/>
          <w:lang w:val="en-US" w:eastAsia="zh-CN"/>
        </w:rPr>
        <w:t>项目负责人：徐荣龙</w:t>
      </w:r>
      <w:r>
        <w:rPr>
          <w:rFonts w:hint="eastAsia" w:ascii="宋体" w:hAnsi="宋体" w:cs="宋体"/>
          <w:sz w:val="24"/>
          <w:highlight w:val="none"/>
          <w:u w:val="none"/>
        </w:rPr>
        <w:t>，证书编号：闽2352010201911826。</w:t>
      </w:r>
    </w:p>
    <w:p w14:paraId="55CE46BC">
      <w:pPr>
        <w:spacing w:line="360" w:lineRule="auto"/>
        <w:ind w:left="18" w:leftChars="9"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  <w:u w:val="none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u w:val="none"/>
        </w:rPr>
        <w:t>工期要求：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none"/>
          <w:lang w:eastAsia="zh-CN"/>
        </w:rPr>
        <w:t>总工期为180日历天</w:t>
      </w:r>
    </w:p>
    <w:p w14:paraId="503CF149">
      <w:pPr>
        <w:spacing w:line="360" w:lineRule="auto"/>
        <w:ind w:left="18" w:leftChars="9" w:firstLine="480" w:firstLineChars="200"/>
        <w:rPr>
          <w:rFonts w:hint="eastAsia" w:cs="宋体" w:asciiTheme="minorEastAsia" w:hAnsiTheme="minorEastAsia" w:eastAsiaTheme="minorEastAsia"/>
          <w:b/>
          <w:sz w:val="24"/>
          <w:highlight w:val="none"/>
          <w:u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u w:val="none"/>
        </w:rPr>
        <w:t>工程质量：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达到SLT336-2025 《水土保持工程质量验收与评价规范》、SLT223-2025《水利水电建设工程验收规程》标准及现行工程质量规范合格标准要求。</w:t>
      </w:r>
    </w:p>
    <w:p w14:paraId="2D626B9B">
      <w:pPr>
        <w:snapToGrid w:val="0"/>
        <w:spacing w:before="156" w:beforeLines="50" w:line="360" w:lineRule="auto"/>
        <w:jc w:val="left"/>
        <w:rPr>
          <w:rFonts w:hint="eastAsia" w:cs="宋体" w:asciiTheme="minorEastAsia" w:hAnsiTheme="minorEastAsia" w:eastAsiaTheme="minorEastAsia"/>
          <w:b w:val="0"/>
          <w:bCs/>
          <w:sz w:val="24"/>
          <w:highlight w:val="yellow"/>
          <w:u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sz w:val="24"/>
          <w:highlight w:val="none"/>
          <w:u w:val="none"/>
        </w:rPr>
        <w:t>第二中标候选人名称：</w:t>
      </w:r>
      <w:r>
        <w:rPr>
          <w:rFonts w:hint="eastAsia" w:cs="宋体" w:asciiTheme="minorEastAsia" w:hAnsiTheme="minorEastAsia" w:eastAsiaTheme="minorEastAsia"/>
          <w:b w:val="0"/>
          <w:bCs/>
          <w:sz w:val="24"/>
          <w:highlight w:val="none"/>
          <w:u w:val="none"/>
        </w:rPr>
        <w:t>福建逸琛建设工程有限公司</w:t>
      </w:r>
    </w:p>
    <w:p w14:paraId="78994C39">
      <w:pPr>
        <w:spacing w:line="360" w:lineRule="auto"/>
        <w:ind w:left="18" w:leftChars="9" w:firstLine="480" w:firstLineChars="200"/>
        <w:rPr>
          <w:rFonts w:hint="eastAsia" w:cs="宋体" w:asciiTheme="minorEastAsia" w:hAnsiTheme="minorEastAsia" w:eastAsiaTheme="minorEastAsia"/>
          <w:sz w:val="24"/>
          <w:highlight w:val="none"/>
          <w:u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u w:val="none"/>
          <w:lang w:val="en-US" w:eastAsia="zh-CN"/>
        </w:rPr>
        <w:t>投标报价：以招标人提供的预算审核书下浮7%为准</w:t>
      </w:r>
    </w:p>
    <w:p w14:paraId="692D8E98">
      <w:pPr>
        <w:spacing w:line="360" w:lineRule="auto"/>
        <w:ind w:left="18" w:leftChars="9" w:firstLine="480" w:firstLineChars="200"/>
        <w:rPr>
          <w:rFonts w:hint="eastAsia" w:cs="宋体" w:asciiTheme="minorEastAsia" w:hAnsiTheme="minorEastAsia" w:eastAsiaTheme="minorEastAsia"/>
          <w:sz w:val="24"/>
          <w:highlight w:val="none"/>
          <w:u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u w:val="none"/>
          <w:lang w:val="en-US" w:eastAsia="zh-CN"/>
        </w:rPr>
        <w:t>项目负责人</w:t>
      </w:r>
      <w:r>
        <w:rPr>
          <w:rFonts w:hint="eastAsia" w:ascii="宋体" w:hAnsi="宋体" w:eastAsia="宋体" w:cs="宋体"/>
          <w:sz w:val="24"/>
          <w:highlight w:val="none"/>
          <w:u w:val="none"/>
          <w:lang w:val="en-US" w:eastAsia="zh-CN"/>
        </w:rPr>
        <w:t>：孙芹海</w:t>
      </w:r>
      <w:r>
        <w:rPr>
          <w:rFonts w:hint="eastAsia" w:ascii="宋体" w:hAnsi="宋体" w:cs="宋体"/>
          <w:sz w:val="24"/>
          <w:highlight w:val="none"/>
          <w:u w:val="none"/>
        </w:rPr>
        <w:t xml:space="preserve">，证书编号：闽2352011201357693 </w:t>
      </w:r>
    </w:p>
    <w:p w14:paraId="6E869E8A">
      <w:pPr>
        <w:spacing w:line="360" w:lineRule="auto"/>
        <w:ind w:left="18" w:leftChars="9" w:firstLine="480" w:firstLineChars="200"/>
        <w:rPr>
          <w:rFonts w:hint="eastAsia" w:cs="宋体" w:asciiTheme="minorEastAsia" w:hAnsiTheme="minorEastAsia" w:eastAsiaTheme="minorEastAsia"/>
          <w:sz w:val="24"/>
          <w:highlight w:val="none"/>
          <w:u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u w:val="none"/>
          <w:lang w:val="en-US" w:eastAsia="zh-CN"/>
        </w:rPr>
        <w:t>工期要求：总工期为180日历天</w:t>
      </w:r>
    </w:p>
    <w:p w14:paraId="1C9D0F58">
      <w:pPr>
        <w:spacing w:line="360" w:lineRule="auto"/>
        <w:ind w:left="18" w:leftChars="9" w:firstLine="480" w:firstLineChars="200"/>
        <w:rPr>
          <w:rFonts w:asciiTheme="minorEastAsia" w:hAnsiTheme="minorEastAsia" w:eastAsiaTheme="minorEastAsia"/>
          <w:sz w:val="24"/>
          <w:szCs w:val="24"/>
          <w:highlight w:val="none"/>
          <w:u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u w:val="none"/>
        </w:rPr>
        <w:t>工程质量：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达到SLT336-2025 《水土保持工程质量验收与评价规范》、SLT223-2025《水利水电建设工程验收规程》标准及现行工程质量规范合格标准要求。</w:t>
      </w:r>
    </w:p>
    <w:p w14:paraId="01BBD7B0">
      <w:pPr>
        <w:snapToGrid w:val="0"/>
        <w:spacing w:before="156" w:beforeLines="50" w:line="360" w:lineRule="auto"/>
        <w:jc w:val="left"/>
        <w:rPr>
          <w:rFonts w:hint="eastAsia" w:cs="宋体" w:asciiTheme="minorEastAsia" w:hAnsiTheme="minorEastAsia" w:eastAsiaTheme="minorEastAsia"/>
          <w:sz w:val="24"/>
          <w:highlight w:val="yellow"/>
          <w:u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sz w:val="24"/>
          <w:highlight w:val="none"/>
          <w:u w:val="none"/>
        </w:rPr>
        <w:t>第三中标候选人名称：福建楚健建设工程有限公司</w:t>
      </w:r>
    </w:p>
    <w:p w14:paraId="6A4DED94">
      <w:pPr>
        <w:spacing w:line="360" w:lineRule="auto"/>
        <w:ind w:left="18" w:leftChars="9" w:firstLine="480" w:firstLineChars="200"/>
        <w:rPr>
          <w:rFonts w:hint="eastAsia" w:cs="宋体" w:asciiTheme="minorEastAsia" w:hAnsiTheme="minorEastAsia" w:eastAsiaTheme="minorEastAsia"/>
          <w:sz w:val="24"/>
          <w:highlight w:val="none"/>
          <w:u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u w:val="none"/>
          <w:lang w:val="en-US" w:eastAsia="zh-CN"/>
        </w:rPr>
        <w:t>投标报价：以招标人提供的预算审核书下浮7%为准</w:t>
      </w:r>
    </w:p>
    <w:p w14:paraId="6D5FC9E3">
      <w:pPr>
        <w:spacing w:line="360" w:lineRule="auto"/>
        <w:ind w:left="18" w:leftChars="9" w:firstLine="480" w:firstLineChars="200"/>
        <w:rPr>
          <w:rFonts w:hint="eastAsia" w:cs="宋体" w:asciiTheme="minorEastAsia" w:hAnsiTheme="minorEastAsia" w:eastAsiaTheme="minorEastAsia"/>
          <w:sz w:val="24"/>
          <w:highlight w:val="none"/>
          <w:u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u w:val="none"/>
          <w:lang w:val="en-US" w:eastAsia="zh-CN"/>
        </w:rPr>
        <w:t>项目负责人：黄丽玲</w:t>
      </w:r>
      <w:r>
        <w:rPr>
          <w:rFonts w:hint="eastAsia" w:ascii="宋体" w:hAnsi="宋体" w:cs="宋体"/>
          <w:sz w:val="24"/>
          <w:highlight w:val="none"/>
          <w:u w:val="none"/>
        </w:rPr>
        <w:t>，证书编号：闽2352015201682860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none"/>
          <w:lang w:val="en-US" w:eastAsia="zh-CN"/>
        </w:rPr>
        <w:t>。</w:t>
      </w:r>
    </w:p>
    <w:p w14:paraId="7EA0B7DC">
      <w:pPr>
        <w:spacing w:line="360" w:lineRule="auto"/>
        <w:ind w:left="18" w:leftChars="9"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工期要求：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总工期为180日历天</w:t>
      </w:r>
    </w:p>
    <w:p w14:paraId="015DA144">
      <w:pPr>
        <w:spacing w:line="360" w:lineRule="auto"/>
        <w:ind w:left="18" w:leftChars="9" w:firstLine="480" w:firstLineChars="200"/>
        <w:rPr>
          <w:rFonts w:asciiTheme="minorEastAsia" w:hAnsiTheme="minorEastAsia" w:eastAsiaTheme="minorEastAsia"/>
          <w:sz w:val="24"/>
          <w:szCs w:val="24"/>
          <w:highlight w:val="none"/>
          <w:u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工程质量：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达到SLT336-2025 《水土保持工程质量验收与评价规范》、SLT223-2025《水利水电建设工程验收规程》标准及现行工程质量规范合格标准要求。</w:t>
      </w:r>
    </w:p>
    <w:p w14:paraId="5A324899">
      <w:pPr>
        <w:autoSpaceDE w:val="0"/>
        <w:autoSpaceDN w:val="0"/>
        <w:spacing w:line="360" w:lineRule="auto"/>
        <w:ind w:firstLine="240" w:firstLineChars="100"/>
        <w:rPr>
          <w:rFonts w:cs="宋体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八、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被确定为废标单位及原因：无。</w:t>
      </w:r>
    </w:p>
    <w:p w14:paraId="0400D56A">
      <w:pPr>
        <w:autoSpaceDE w:val="0"/>
        <w:autoSpaceDN w:val="0"/>
        <w:spacing w:line="360" w:lineRule="auto"/>
        <w:ind w:firstLine="240" w:firstLineChars="100"/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九、评标委员会成员名单：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黄健豪</w:t>
      </w:r>
      <w:r>
        <w:rPr>
          <w:rFonts w:hint="eastAsia" w:ascii="宋体" w:hAnsi="宋体" w:cs="宋体"/>
          <w:sz w:val="24"/>
          <w:highlight w:val="none"/>
          <w:u w:val="single"/>
          <w:lang w:val="en-US" w:eastAsia="zh-CN"/>
        </w:rPr>
        <w:t>、吴光为、官炬盛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。</w:t>
      </w:r>
    </w:p>
    <w:p w14:paraId="1368864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240" w:firstLineChars="100"/>
        <w:jc w:val="both"/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 w:bidi="ar-SA"/>
        </w:rPr>
        <w:t>十、公示时间</w:t>
      </w:r>
    </w:p>
    <w:p w14:paraId="0265570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60"/>
        <w:jc w:val="both"/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 w:bidi="ar-SA"/>
        </w:rPr>
        <w:t>公示期为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 2026年02月10日至 2026年02月20日 </w:t>
      </w:r>
    </w:p>
    <w:p w14:paraId="25E60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both"/>
        <w:textAlignment w:val="auto"/>
        <w:rPr>
          <w:rFonts w:hint="eastAsia"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十、监督部门：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建宁县水利局。</w:t>
      </w:r>
    </w:p>
    <w:p w14:paraId="005FE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both"/>
        <w:textAlignment w:val="auto"/>
        <w:rPr>
          <w:rFonts w:hint="eastAsia"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十一、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公示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期内，投标人和其他利害关系人有权向招标人提出疑义或可按《工程建设项目招标投标活动投诉处理办法》（七部委第11号令）的相关规定向监管该项目的招投标监督机构进行投诉。</w:t>
      </w:r>
    </w:p>
    <w:p w14:paraId="7CB1D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both"/>
        <w:textAlignment w:val="auto"/>
        <w:rPr>
          <w:rFonts w:hint="eastAsia"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十二、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发布公示的媒体：建宁县人民政府门户网上发布</w:t>
      </w:r>
    </w:p>
    <w:p w14:paraId="32B02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both"/>
        <w:textAlignment w:val="auto"/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十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三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、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联系方式</w:t>
      </w:r>
    </w:p>
    <w:bookmarkEnd w:id="0"/>
    <w:p w14:paraId="3AED6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both"/>
        <w:textAlignment w:val="auto"/>
        <w:rPr>
          <w:rFonts w:hint="eastAsia"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招标人：建宁县里心镇人民政府</w:t>
      </w:r>
    </w:p>
    <w:p w14:paraId="48496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both"/>
        <w:textAlignment w:val="auto"/>
        <w:rPr>
          <w:rFonts w:hint="eastAsia"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联系人：魏先生</w:t>
      </w:r>
    </w:p>
    <w:p w14:paraId="6A71F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both"/>
        <w:textAlignment w:val="auto"/>
        <w:rPr>
          <w:rFonts w:hint="eastAsia"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电  话：17705981115</w:t>
      </w:r>
    </w:p>
    <w:p w14:paraId="2C0E4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both"/>
        <w:textAlignment w:val="auto"/>
        <w:rPr>
          <w:rFonts w:hint="eastAsia"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</w:t>
      </w:r>
    </w:p>
    <w:p w14:paraId="0ADA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both"/>
        <w:textAlignment w:val="auto"/>
        <w:rPr>
          <w:rFonts w:hint="eastAsia"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招标代理单位：福建省垚强工程管理有限公司</w:t>
      </w:r>
    </w:p>
    <w:p w14:paraId="210F5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both"/>
        <w:textAlignment w:val="auto"/>
        <w:rPr>
          <w:rFonts w:hint="eastAsia"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办事处地址：建宁县商会大厦12楼12-9室</w:t>
      </w:r>
    </w:p>
    <w:p w14:paraId="2045F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both"/>
        <w:textAlignment w:val="auto"/>
        <w:rPr>
          <w:rFonts w:hint="eastAsia"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联系人：张女士</w:t>
      </w:r>
    </w:p>
    <w:p w14:paraId="6149D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both"/>
        <w:textAlignment w:val="auto"/>
        <w:rPr>
          <w:rFonts w:hint="eastAsia"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电  话：15280730062</w:t>
      </w:r>
    </w:p>
    <w:p w14:paraId="2F988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both"/>
        <w:textAlignment w:val="auto"/>
        <w:rPr>
          <w:rFonts w:hint="eastAsia" w:cs="宋体" w:asciiTheme="minorEastAsia" w:hAnsiTheme="minorEastAsia" w:eastAsiaTheme="minorEastAsia"/>
          <w:sz w:val="24"/>
          <w:szCs w:val="24"/>
        </w:rPr>
      </w:pPr>
    </w:p>
    <w:p w14:paraId="4C222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both"/>
        <w:textAlignment w:val="auto"/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>监督部门：建宁县水利局</w:t>
      </w:r>
    </w:p>
    <w:p w14:paraId="76531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both"/>
        <w:textAlignment w:val="auto"/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>地    址：福建省三明县建宁县濉溪镇民主街20-5号</w:t>
      </w:r>
    </w:p>
    <w:p w14:paraId="7F8F1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both"/>
        <w:textAlignment w:val="auto"/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>电 话：0598-3982696</w:t>
      </w:r>
    </w:p>
    <w:p w14:paraId="24EB0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both"/>
        <w:textAlignment w:val="auto"/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</w:pPr>
    </w:p>
    <w:p w14:paraId="2641B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both"/>
        <w:textAlignment w:val="auto"/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</w:pPr>
    </w:p>
    <w:p w14:paraId="38800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both"/>
        <w:textAlignment w:val="auto"/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</w:pPr>
    </w:p>
    <w:p w14:paraId="21BCB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both"/>
        <w:textAlignment w:val="auto"/>
        <w:rPr>
          <w:rFonts w:hint="default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       </w:t>
      </w:r>
    </w:p>
    <w:sectPr>
      <w:pgSz w:w="11906" w:h="16838"/>
      <w:pgMar w:top="993" w:right="1558" w:bottom="1135" w:left="156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CBEF9"/>
    <w:multiLevelType w:val="singleLevel"/>
    <w:tmpl w:val="901CBE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NWI5NDZlMGNiNTM2MzMxZGMxM2JhNjdmMTBhNWYifQ=="/>
  </w:docVars>
  <w:rsids>
    <w:rsidRoot w:val="003E5480"/>
    <w:rsid w:val="00171E17"/>
    <w:rsid w:val="001807E5"/>
    <w:rsid w:val="00244CBD"/>
    <w:rsid w:val="0039151E"/>
    <w:rsid w:val="00392BEA"/>
    <w:rsid w:val="003E5480"/>
    <w:rsid w:val="00564544"/>
    <w:rsid w:val="006813CF"/>
    <w:rsid w:val="006E3E61"/>
    <w:rsid w:val="00700DCA"/>
    <w:rsid w:val="00890770"/>
    <w:rsid w:val="008F2610"/>
    <w:rsid w:val="00957174"/>
    <w:rsid w:val="00DE4120"/>
    <w:rsid w:val="00E77FC3"/>
    <w:rsid w:val="00F4009D"/>
    <w:rsid w:val="00FB3216"/>
    <w:rsid w:val="02CD3CC1"/>
    <w:rsid w:val="0AB34394"/>
    <w:rsid w:val="0B217264"/>
    <w:rsid w:val="0EB51E86"/>
    <w:rsid w:val="11A45382"/>
    <w:rsid w:val="126B3663"/>
    <w:rsid w:val="128A0D9B"/>
    <w:rsid w:val="18593758"/>
    <w:rsid w:val="20D34741"/>
    <w:rsid w:val="229C4C1B"/>
    <w:rsid w:val="25621BC4"/>
    <w:rsid w:val="2A4B2532"/>
    <w:rsid w:val="2A4D7B30"/>
    <w:rsid w:val="2C154E11"/>
    <w:rsid w:val="31D87CB9"/>
    <w:rsid w:val="338F37A1"/>
    <w:rsid w:val="38863BCB"/>
    <w:rsid w:val="3A412559"/>
    <w:rsid w:val="3B362160"/>
    <w:rsid w:val="3B877806"/>
    <w:rsid w:val="3BC2225D"/>
    <w:rsid w:val="42C4395D"/>
    <w:rsid w:val="48BC3AF6"/>
    <w:rsid w:val="49114D3C"/>
    <w:rsid w:val="4BF1634C"/>
    <w:rsid w:val="4DCF6D4A"/>
    <w:rsid w:val="590E560F"/>
    <w:rsid w:val="592F7A5F"/>
    <w:rsid w:val="5F4B2C74"/>
    <w:rsid w:val="63477B06"/>
    <w:rsid w:val="640C6118"/>
    <w:rsid w:val="6522491C"/>
    <w:rsid w:val="65442D9B"/>
    <w:rsid w:val="67B42BA9"/>
    <w:rsid w:val="6987341F"/>
    <w:rsid w:val="6D9E4D5C"/>
    <w:rsid w:val="6F6F194A"/>
    <w:rsid w:val="70822ACB"/>
    <w:rsid w:val="711C6DDC"/>
    <w:rsid w:val="7408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927</Words>
  <Characters>1114</Characters>
  <Lines>4</Lines>
  <Paragraphs>1</Paragraphs>
  <TotalTime>4</TotalTime>
  <ScaleCrop>false</ScaleCrop>
  <LinksUpToDate>false</LinksUpToDate>
  <CharactersWithSpaces>1132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2021-10-15T09:18:00Z</dcterms:created>
  <dc:creator>NTKO</dc:creator>
  <cp:lastModifiedBy>WPS_1739418688</cp:lastModifiedBy>
  <dcterms:modified xsi:type="dcterms:W3CDTF">2026-02-09T07:20:54Z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593DC592C0E34069A3C52475F3C50C71_12</vt:lpwstr>
  </property>
  <property fmtid="{D5CDD505-2E9C-101B-9397-08002B2CF9AE}" pid="4" name="KSOTemplateDocerSaveRecord">
    <vt:lpwstr>eyJoZGlkIjoiMDA1MTFmOTVhZjBkMTMzOWEzMWI5YTcwZDViYmQ4ODYiLCJ1c2VySWQiOiIxNjc4NjQxNjM0In0=</vt:lpwstr>
  </property>
</Properties>
</file>