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9A79E">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bCs/>
          <w:i w:val="0"/>
          <w:iCs w:val="0"/>
          <w:color w:val="auto"/>
          <w:spacing w:val="15"/>
          <w:sz w:val="36"/>
          <w:szCs w:val="36"/>
          <w:lang w:val="en-US" w:eastAsia="zh-CN"/>
        </w:rPr>
      </w:pPr>
      <w:r>
        <w:rPr>
          <w:rFonts w:hint="eastAsia" w:ascii="宋体" w:hAnsi="宋体" w:eastAsia="宋体" w:cs="宋体"/>
          <w:b/>
          <w:bCs/>
          <w:i w:val="0"/>
          <w:iCs w:val="0"/>
          <w:color w:val="auto"/>
          <w:spacing w:val="15"/>
          <w:sz w:val="36"/>
          <w:szCs w:val="36"/>
          <w:lang w:val="en-US" w:eastAsia="zh-CN"/>
        </w:rPr>
        <w:t>建宁县实验中学关于标准化考点建设听力设备</w:t>
      </w:r>
    </w:p>
    <w:p w14:paraId="7E896FCA">
      <w:pPr>
        <w:keepNext w:val="0"/>
        <w:keepLines w:val="0"/>
        <w:pageBreakBefore w:val="0"/>
        <w:kinsoku/>
        <w:wordWrap/>
        <w:overflowPunct/>
        <w:topLinePunct w:val="0"/>
        <w:autoSpaceDE/>
        <w:autoSpaceDN/>
        <w:bidi w:val="0"/>
        <w:adjustRightInd/>
        <w:snapToGrid/>
        <w:spacing w:beforeAutospacing="0" w:afterAutospacing="0" w:line="240" w:lineRule="auto"/>
        <w:ind w:firstLine="2348" w:firstLineChars="600"/>
        <w:textAlignment w:val="auto"/>
        <w:rPr>
          <w:rFonts w:hint="eastAsia" w:ascii="宋体" w:hAnsi="宋体" w:eastAsia="宋体" w:cs="宋体"/>
          <w:b/>
          <w:bCs/>
          <w:i w:val="0"/>
          <w:iCs w:val="0"/>
          <w:color w:val="auto"/>
          <w:spacing w:val="15"/>
          <w:sz w:val="36"/>
          <w:szCs w:val="36"/>
          <w:lang w:val="en-US" w:eastAsia="zh-CN"/>
        </w:rPr>
      </w:pPr>
      <w:r>
        <w:rPr>
          <w:rFonts w:hint="eastAsia" w:ascii="宋体" w:hAnsi="宋体" w:eastAsia="宋体" w:cs="宋体"/>
          <w:b/>
          <w:bCs/>
          <w:i w:val="0"/>
          <w:iCs w:val="0"/>
          <w:color w:val="auto"/>
          <w:spacing w:val="15"/>
          <w:sz w:val="36"/>
          <w:szCs w:val="36"/>
          <w:lang w:val="en-US" w:eastAsia="zh-CN"/>
        </w:rPr>
        <w:t>采购招投标</w:t>
      </w:r>
      <w:r>
        <w:rPr>
          <w:rFonts w:hint="eastAsia" w:ascii="宋体" w:hAnsi="宋体" w:eastAsia="宋体" w:cs="宋体"/>
          <w:b/>
          <w:bCs/>
          <w:color w:val="auto"/>
          <w:sz w:val="36"/>
          <w:szCs w:val="36"/>
          <w:lang w:val="en-US" w:eastAsia="zh-CN"/>
        </w:rPr>
        <w:t>公告</w:t>
      </w:r>
    </w:p>
    <w:p w14:paraId="52189497">
      <w:pPr>
        <w:keepNext w:val="0"/>
        <w:keepLines w:val="0"/>
        <w:pageBreakBefore w:val="0"/>
        <w:kinsoku/>
        <w:wordWrap/>
        <w:overflowPunct/>
        <w:topLinePunct w:val="0"/>
        <w:autoSpaceDE/>
        <w:autoSpaceDN/>
        <w:bidi w:val="0"/>
        <w:adjustRightInd/>
        <w:snapToGrid/>
        <w:spacing w:beforeAutospacing="0" w:afterAutospacing="0" w:line="240" w:lineRule="auto"/>
        <w:ind w:firstLine="540" w:firstLineChars="200"/>
        <w:textAlignment w:val="auto"/>
        <w:rPr>
          <w:rFonts w:hint="eastAsia" w:ascii="仿宋" w:hAnsi="仿宋" w:eastAsia="仿宋" w:cs="仿宋"/>
          <w:sz w:val="24"/>
          <w:szCs w:val="24"/>
        </w:rPr>
      </w:pPr>
      <w:r>
        <w:rPr>
          <w:rFonts w:hint="eastAsia" w:ascii="仿宋" w:hAnsi="仿宋" w:eastAsia="仿宋" w:cs="仿宋"/>
          <w:b w:val="0"/>
          <w:bCs w:val="0"/>
          <w:i w:val="0"/>
          <w:iCs w:val="0"/>
          <w:color w:val="auto"/>
          <w:spacing w:val="15"/>
          <w:sz w:val="24"/>
          <w:szCs w:val="24"/>
        </w:rPr>
        <w:t>建宁县实验中学</w:t>
      </w:r>
      <w:r>
        <w:rPr>
          <w:rFonts w:hint="eastAsia" w:ascii="仿宋" w:hAnsi="仿宋" w:eastAsia="仿宋" w:cs="仿宋"/>
          <w:b w:val="0"/>
          <w:bCs w:val="0"/>
          <w:i w:val="0"/>
          <w:iCs w:val="0"/>
          <w:color w:val="auto"/>
          <w:spacing w:val="15"/>
          <w:sz w:val="24"/>
          <w:szCs w:val="24"/>
          <w:lang w:eastAsia="zh-CN"/>
        </w:rPr>
        <w:t>标准化考点建设听力设备</w:t>
      </w:r>
      <w:r>
        <w:rPr>
          <w:rFonts w:hint="eastAsia" w:ascii="仿宋" w:hAnsi="仿宋" w:eastAsia="仿宋" w:cs="仿宋"/>
          <w:color w:val="auto"/>
          <w:sz w:val="24"/>
          <w:szCs w:val="24"/>
          <w:lang w:val="en-US" w:eastAsia="zh-CN"/>
        </w:rPr>
        <w:t>采购招投标</w:t>
      </w:r>
      <w:r>
        <w:rPr>
          <w:rFonts w:hint="eastAsia" w:ascii="仿宋" w:hAnsi="仿宋" w:eastAsia="仿宋" w:cs="仿宋"/>
          <w:b w:val="0"/>
          <w:bCs w:val="0"/>
          <w:i w:val="0"/>
          <w:iCs w:val="0"/>
          <w:spacing w:val="15"/>
          <w:sz w:val="24"/>
          <w:szCs w:val="24"/>
        </w:rPr>
        <w:t>，为保证公平、公正、公开，现向全社会公开</w:t>
      </w:r>
      <w:r>
        <w:rPr>
          <w:rFonts w:hint="eastAsia" w:ascii="仿宋" w:hAnsi="仿宋" w:eastAsia="仿宋" w:cs="仿宋"/>
          <w:b w:val="0"/>
          <w:bCs w:val="0"/>
          <w:i w:val="0"/>
          <w:iCs w:val="0"/>
          <w:spacing w:val="15"/>
          <w:sz w:val="24"/>
          <w:szCs w:val="24"/>
          <w:lang w:eastAsia="zh-CN"/>
        </w:rPr>
        <w:t>招投标</w:t>
      </w:r>
      <w:r>
        <w:rPr>
          <w:rFonts w:hint="eastAsia" w:ascii="仿宋" w:hAnsi="仿宋" w:eastAsia="仿宋" w:cs="仿宋"/>
          <w:b w:val="0"/>
          <w:bCs w:val="0"/>
          <w:i w:val="0"/>
          <w:iCs w:val="0"/>
          <w:spacing w:val="15"/>
          <w:sz w:val="24"/>
          <w:szCs w:val="24"/>
        </w:rPr>
        <w:t>。欢迎合格的</w:t>
      </w:r>
      <w:r>
        <w:rPr>
          <w:rFonts w:hint="eastAsia" w:ascii="仿宋" w:hAnsi="仿宋" w:eastAsia="仿宋" w:cs="仿宋"/>
          <w:b w:val="0"/>
          <w:bCs w:val="0"/>
          <w:i w:val="0"/>
          <w:iCs w:val="0"/>
          <w:spacing w:val="15"/>
          <w:sz w:val="24"/>
          <w:szCs w:val="24"/>
          <w:lang w:val="en-US" w:eastAsia="zh-CN"/>
        </w:rPr>
        <w:t>潜在供应商前来参与</w:t>
      </w:r>
      <w:r>
        <w:rPr>
          <w:rFonts w:hint="eastAsia" w:ascii="仿宋" w:hAnsi="仿宋" w:eastAsia="仿宋" w:cs="仿宋"/>
          <w:b w:val="0"/>
          <w:bCs w:val="0"/>
          <w:i w:val="0"/>
          <w:iCs w:val="0"/>
          <w:spacing w:val="15"/>
          <w:sz w:val="24"/>
          <w:szCs w:val="24"/>
        </w:rPr>
        <w:t>。现将有关事项公告如下：</w:t>
      </w:r>
    </w:p>
    <w:p w14:paraId="256CCA5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bCs/>
          <w:i w:val="0"/>
          <w:iCs w:val="0"/>
          <w:spacing w:val="15"/>
          <w:sz w:val="24"/>
          <w:szCs w:val="24"/>
        </w:rPr>
        <w:t>一、项目内容概况</w:t>
      </w:r>
    </w:p>
    <w:p w14:paraId="20DFA7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i w:val="0"/>
          <w:iCs w:val="0"/>
          <w:color w:val="auto"/>
          <w:spacing w:val="15"/>
          <w:sz w:val="24"/>
          <w:szCs w:val="24"/>
        </w:rPr>
      </w:pPr>
      <w:r>
        <w:rPr>
          <w:rFonts w:hint="eastAsia" w:ascii="仿宋" w:hAnsi="仿宋" w:eastAsia="仿宋" w:cs="仿宋"/>
          <w:b w:val="0"/>
          <w:bCs w:val="0"/>
          <w:i w:val="0"/>
          <w:iCs w:val="0"/>
          <w:spacing w:val="15"/>
          <w:sz w:val="24"/>
          <w:szCs w:val="24"/>
        </w:rPr>
        <w:t>1.项目单位：</w:t>
      </w:r>
      <w:r>
        <w:rPr>
          <w:rFonts w:hint="eastAsia" w:ascii="仿宋" w:hAnsi="仿宋" w:eastAsia="仿宋" w:cs="仿宋"/>
          <w:b w:val="0"/>
          <w:bCs w:val="0"/>
          <w:i w:val="0"/>
          <w:iCs w:val="0"/>
          <w:color w:val="auto"/>
          <w:spacing w:val="15"/>
          <w:sz w:val="24"/>
          <w:szCs w:val="24"/>
        </w:rPr>
        <w:t>建宁县实验中学</w:t>
      </w:r>
    </w:p>
    <w:p w14:paraId="78D1AF7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2.项目名称：</w:t>
      </w:r>
      <w:r>
        <w:rPr>
          <w:rFonts w:hint="eastAsia" w:ascii="仿宋" w:hAnsi="仿宋" w:eastAsia="仿宋" w:cs="仿宋"/>
          <w:b w:val="0"/>
          <w:bCs w:val="0"/>
          <w:i w:val="0"/>
          <w:iCs w:val="0"/>
          <w:color w:val="auto"/>
          <w:spacing w:val="15"/>
          <w:sz w:val="24"/>
          <w:szCs w:val="24"/>
        </w:rPr>
        <w:t>建宁县实验中学</w:t>
      </w:r>
      <w:r>
        <w:rPr>
          <w:rFonts w:hint="eastAsia" w:ascii="仿宋" w:hAnsi="仿宋" w:eastAsia="仿宋" w:cs="仿宋"/>
          <w:b w:val="0"/>
          <w:bCs w:val="0"/>
          <w:i w:val="0"/>
          <w:iCs w:val="0"/>
          <w:color w:val="auto"/>
          <w:spacing w:val="15"/>
          <w:sz w:val="24"/>
          <w:szCs w:val="24"/>
          <w:lang w:eastAsia="zh-CN"/>
        </w:rPr>
        <w:t>标准化考点建设听力设备</w:t>
      </w:r>
      <w:r>
        <w:rPr>
          <w:rFonts w:hint="eastAsia" w:ascii="仿宋" w:hAnsi="仿宋" w:eastAsia="仿宋" w:cs="仿宋"/>
          <w:color w:val="auto"/>
          <w:sz w:val="24"/>
          <w:szCs w:val="24"/>
          <w:lang w:val="en-US" w:eastAsia="zh-CN"/>
        </w:rPr>
        <w:t>采购</w:t>
      </w:r>
      <w:r>
        <w:rPr>
          <w:rFonts w:hint="eastAsia" w:ascii="仿宋" w:hAnsi="仿宋" w:eastAsia="仿宋" w:cs="仿宋"/>
          <w:b w:val="0"/>
          <w:bCs w:val="0"/>
          <w:i w:val="0"/>
          <w:iCs w:val="0"/>
          <w:spacing w:val="15"/>
          <w:sz w:val="24"/>
          <w:szCs w:val="24"/>
        </w:rPr>
        <w:t>项目</w:t>
      </w:r>
    </w:p>
    <w:p w14:paraId="0BFBCEC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i w:val="0"/>
          <w:iCs w:val="0"/>
          <w:spacing w:val="15"/>
          <w:sz w:val="24"/>
          <w:szCs w:val="24"/>
          <w:lang w:val="en-US" w:eastAsia="zh-CN"/>
        </w:rPr>
      </w:pPr>
      <w:r>
        <w:rPr>
          <w:rFonts w:hint="eastAsia" w:ascii="仿宋" w:hAnsi="仿宋" w:eastAsia="仿宋" w:cs="仿宋"/>
          <w:b w:val="0"/>
          <w:bCs w:val="0"/>
          <w:i w:val="0"/>
          <w:iCs w:val="0"/>
          <w:spacing w:val="15"/>
          <w:sz w:val="24"/>
          <w:szCs w:val="24"/>
          <w:lang w:val="en-US" w:eastAsia="zh-CN"/>
        </w:rPr>
        <w:t>3.</w:t>
      </w:r>
      <w:r>
        <w:rPr>
          <w:rFonts w:hint="eastAsia" w:ascii="仿宋" w:hAnsi="仿宋" w:eastAsia="仿宋" w:cs="仿宋"/>
          <w:b w:val="0"/>
          <w:bCs w:val="0"/>
          <w:i w:val="0"/>
          <w:iCs w:val="0"/>
          <w:spacing w:val="15"/>
          <w:sz w:val="24"/>
          <w:szCs w:val="24"/>
        </w:rPr>
        <w:t>项目采购</w:t>
      </w:r>
      <w:r>
        <w:rPr>
          <w:rFonts w:hint="eastAsia" w:ascii="仿宋" w:hAnsi="仿宋" w:eastAsia="仿宋" w:cs="仿宋"/>
          <w:b w:val="0"/>
          <w:bCs w:val="0"/>
          <w:i w:val="0"/>
          <w:iCs w:val="0"/>
          <w:spacing w:val="15"/>
          <w:sz w:val="24"/>
          <w:szCs w:val="24"/>
          <w:lang w:val="en-US" w:eastAsia="zh-CN"/>
        </w:rPr>
        <w:t>清单</w:t>
      </w:r>
    </w:p>
    <w:p w14:paraId="3563AA6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000000"/>
          <w:kern w:val="0"/>
          <w:sz w:val="44"/>
          <w:szCs w:val="44"/>
          <w:lang w:val="en-US" w:eastAsia="zh-CN" w:bidi="ar"/>
        </w:rPr>
      </w:pPr>
      <w:r>
        <w:rPr>
          <w:rFonts w:hint="eastAsia" w:ascii="宋体" w:hAnsi="宋体" w:eastAsia="宋体" w:cs="宋体"/>
          <w:b/>
          <w:bCs/>
          <w:i w:val="0"/>
          <w:iCs w:val="0"/>
          <w:color w:val="000000"/>
          <w:kern w:val="0"/>
          <w:sz w:val="32"/>
          <w:szCs w:val="32"/>
          <w:u w:val="none"/>
          <w:lang w:val="en-US" w:eastAsia="zh-CN" w:bidi="ar"/>
        </w:rPr>
        <w:t>建宁县实验中学标准化考点建设设备（听力）采购清单</w:t>
      </w:r>
    </w:p>
    <w:tbl>
      <w:tblPr>
        <w:tblStyle w:val="6"/>
        <w:tblpPr w:leftFromText="180" w:rightFromText="180" w:vertAnchor="text" w:tblpX="91" w:tblpY="1"/>
        <w:tblOverlap w:val="never"/>
        <w:tblW w:w="92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1421"/>
        <w:gridCol w:w="5150"/>
        <w:gridCol w:w="688"/>
        <w:gridCol w:w="762"/>
        <w:gridCol w:w="650"/>
      </w:tblGrid>
      <w:tr w14:paraId="3946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B14E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4184CD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644163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FFCFE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319F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3EE3F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8EC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606" w:type="dxa"/>
            <w:gridSpan w:val="5"/>
            <w:tcBorders>
              <w:top w:val="single" w:color="000000" w:sz="4" w:space="0"/>
              <w:left w:val="single" w:color="000000" w:sz="4" w:space="0"/>
              <w:bottom w:val="single" w:color="000000" w:sz="4" w:space="0"/>
              <w:right w:val="single" w:color="000000" w:sz="4" w:space="0"/>
            </w:tcBorders>
            <w:shd w:val="clear" w:color="auto" w:fill="009093"/>
            <w:noWrap w:val="0"/>
            <w:vAlign w:val="center"/>
          </w:tcPr>
          <w:p w14:paraId="789D1C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一、主控机房设备</w:t>
            </w:r>
          </w:p>
        </w:tc>
        <w:tc>
          <w:tcPr>
            <w:tcW w:w="650" w:type="dxa"/>
            <w:tcBorders>
              <w:top w:val="single" w:color="000000" w:sz="4" w:space="0"/>
              <w:left w:val="single" w:color="000000" w:sz="4" w:space="0"/>
              <w:bottom w:val="single" w:color="000000" w:sz="4" w:space="0"/>
              <w:right w:val="single" w:color="000000" w:sz="4" w:space="0"/>
            </w:tcBorders>
            <w:shd w:val="clear" w:color="auto" w:fill="009093"/>
            <w:noWrap w:val="0"/>
            <w:vAlign w:val="center"/>
          </w:tcPr>
          <w:p w14:paraId="07FDB6D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7E73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69B9B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2AEAD5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播放器</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59190E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1.CD/MP3/VCD/DVD/WAV 播放功能</w:t>
            </w:r>
          </w:p>
          <w:p w14:paraId="67C0ED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高亮度动态 VFD 显示，清晰醒目；</w:t>
            </w:r>
          </w:p>
          <w:p w14:paraId="2E93E2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2.具有曲目直选功能；</w:t>
            </w:r>
          </w:p>
          <w:p w14:paraId="0898D4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3.具有通电后自动播放功能；</w:t>
            </w:r>
          </w:p>
          <w:p w14:paraId="19FB7D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性能规格：</w:t>
            </w:r>
          </w:p>
          <w:p w14:paraId="45C81B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1.频率响应 20Hz-20kHz（±3dB）</w:t>
            </w:r>
          </w:p>
          <w:p w14:paraId="64061A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2.信噪比 90dB</w:t>
            </w:r>
          </w:p>
          <w:p w14:paraId="359B3D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3.动态范围 90dB</w:t>
            </w:r>
          </w:p>
          <w:p w14:paraId="5520BF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4.谐波失真 0.005%</w:t>
            </w:r>
          </w:p>
          <w:p w14:paraId="47C4B6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抖晃 可测极限之下</w:t>
            </w:r>
          </w:p>
          <w:p w14:paraId="6B897E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5.输出电平 0dBV</w:t>
            </w:r>
          </w:p>
          <w:p w14:paraId="346DE3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0"/>
                <w:rFonts w:hint="eastAsia"/>
                <w:lang w:val="en-US" w:eastAsia="zh-CN" w:bidi="ar"/>
              </w:rPr>
            </w:pPr>
            <w:r>
              <w:rPr>
                <w:rStyle w:val="10"/>
                <w:rFonts w:hint="eastAsia"/>
                <w:lang w:val="en-US" w:eastAsia="zh-CN" w:bidi="ar"/>
              </w:rPr>
              <w:t>6.保护 AC 保险丝</w:t>
            </w:r>
          </w:p>
          <w:p w14:paraId="41C8B8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Style w:val="10"/>
                <w:rFonts w:hint="eastAsia"/>
                <w:lang w:val="en-US" w:eastAsia="zh-CN" w:bidi="ar"/>
              </w:rPr>
              <w:t>7.电源 AC220V/50Hz</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71D6A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C891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BEE4033">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26ED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FE5C0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7CF2B8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广播话筒</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125720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1.操作便捷，适应不同；</w:t>
            </w:r>
          </w:p>
          <w:p w14:paraId="46D0F2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2.支持终端即插即用；</w:t>
            </w:r>
          </w:p>
          <w:p w14:paraId="3A8D91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3.具有延时自动关闭功能；</w:t>
            </w:r>
          </w:p>
          <w:p w14:paraId="7F3A8A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4.可弯曲式话筒。话筒输出电压600mV±10mV或20mV±10%（非平衡）</w:t>
            </w:r>
          </w:p>
          <w:p w14:paraId="679EA9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5.钟声额定输出电压600mV±10mV或20mV±10%</w:t>
            </w:r>
          </w:p>
          <w:p w14:paraId="1AFE01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6.输出钟声种类CHIMEUP：上音符1-3-5-і-CHIMEDOWN：下音符i-5-3-1-</w:t>
            </w:r>
          </w:p>
          <w:p w14:paraId="22A2DB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7.频率范围100Hz-15kHz</w:t>
            </w:r>
          </w:p>
          <w:p w14:paraId="1B4435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8.失真度MIC：≤1%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EB54E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BC0B4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02900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B0F0"/>
                <w:sz w:val="21"/>
                <w:szCs w:val="21"/>
                <w:u w:val="none"/>
              </w:rPr>
            </w:pPr>
            <w:r>
              <w:rPr>
                <w:rFonts w:hint="eastAsia" w:ascii="宋体" w:hAnsi="宋体" w:eastAsia="宋体" w:cs="宋体"/>
                <w:i w:val="0"/>
                <w:iCs w:val="0"/>
                <w:color w:val="00B0F0"/>
                <w:kern w:val="0"/>
                <w:sz w:val="21"/>
                <w:szCs w:val="21"/>
                <w:u w:val="none"/>
                <w:lang w:val="en-US" w:eastAsia="zh-CN" w:bidi="ar"/>
              </w:rPr>
              <w:t>钟声话筒及备用一台</w:t>
            </w:r>
          </w:p>
        </w:tc>
      </w:tr>
      <w:tr w14:paraId="443B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E18C6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17C2E3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前置放大器</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41B207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1.多种、多个输入/输出口：5个话筒口；3个辅助口；2个优先口；4个输出口。</w:t>
            </w:r>
          </w:p>
          <w:p w14:paraId="3935EC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2.各通道独立音量控制。</w:t>
            </w:r>
          </w:p>
          <w:p w14:paraId="2060B0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3.高音和低音音调控制。</w:t>
            </w:r>
          </w:p>
          <w:p w14:paraId="26E1E9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4.自动默音（有强插功能）。</w:t>
            </w:r>
          </w:p>
          <w:p w14:paraId="26EDDF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性能规格：</w:t>
            </w:r>
          </w:p>
          <w:p w14:paraId="68DF2A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1.最小源电动势 Mic：≤3.2mV， 不平衡/Aux：≤300mV 不平衡/EMC：≤450mV</w:t>
            </w:r>
          </w:p>
          <w:p w14:paraId="1A7B29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2.输出电平 0dBV</w:t>
            </w:r>
          </w:p>
          <w:p w14:paraId="1D282D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 xml:space="preserve">3.频率响应 Line：30Hz-20KHz （±3dB） </w:t>
            </w:r>
          </w:p>
          <w:p w14:paraId="384452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4.总谐波失真 Aux：≤0.1%（1KHz，额定正常工作条件）</w:t>
            </w:r>
          </w:p>
          <w:p w14:paraId="7F011A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5.信噪比 Aux input：≥66dB</w:t>
            </w:r>
          </w:p>
          <w:p w14:paraId="29A5CF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 xml:space="preserve">6.音调调节范围 Bass：±10dB（100Hz）/Treble：±10dB（10kHz）  </w:t>
            </w:r>
          </w:p>
          <w:p w14:paraId="7935E7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7.保护 AC保险丝</w:t>
            </w:r>
          </w:p>
          <w:p w14:paraId="140887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rPr>
              <w:t>8.电源 AC 220V/50Hz</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1143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D482C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6A580B3">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57B3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43308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70F845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纯后级广播功放</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111B6B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1.3U标准机柜设计，工业级面板，两边延伸拉手，适用于机柜或桌面安装；</w:t>
            </w:r>
          </w:p>
          <w:p w14:paraId="5092FF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2.自带一键开关按钮、一个音量调节旋钮，控制线路音量；</w:t>
            </w:r>
          </w:p>
          <w:p w14:paraId="1BA25A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3.输出短路保护并示警，自带≥5个LED指示灯，通过指示灯实时了解功放工作状态，指示灯状态有：“电源”,“削顶”,“信号”,“保护”和“超温”；</w:t>
            </w:r>
          </w:p>
          <w:p w14:paraId="2B191E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4.支持≥1路XLR插口音源输入，≥1路6.35mm插口音源输入，≥1路XLR插口音源输出，≥1路6.35mm插口音源输出，可环接至下一台功放音频输入接口；</w:t>
            </w:r>
          </w:p>
          <w:p w14:paraId="3B27A7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5.100伏,200伏≥2000W定压输出和4欧平衡输出（不接地）；</w:t>
            </w:r>
          </w:p>
          <w:p w14:paraId="5C08B6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rPr>
              <w:t>★6.最大不失真输出功率：4Ω定阻输出时≥2400W；增益限制的有效频率范围：57～33000Hz；最小源电动势：≤1090mV；总谐波失真（1KHz,正常工作下）：≤0.11%；信噪比≥102dB；（需提供第三方权威检测机构（带有“CMA或CNAS”标识认证）仅通过GB/T12060.3-2011声频放大器测量方法作为检验依据检验合格的检测报告，原件备查）</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5C27A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F4A0B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BB817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B0F0"/>
                <w:sz w:val="21"/>
                <w:szCs w:val="21"/>
                <w:u w:val="none"/>
              </w:rPr>
            </w:pPr>
            <w:r>
              <w:rPr>
                <w:rFonts w:hint="eastAsia" w:ascii="宋体" w:hAnsi="宋体" w:eastAsia="宋体" w:cs="宋体"/>
                <w:i w:val="0"/>
                <w:iCs w:val="0"/>
                <w:color w:val="00B0F0"/>
                <w:kern w:val="0"/>
                <w:sz w:val="21"/>
                <w:szCs w:val="21"/>
                <w:u w:val="none"/>
                <w:lang w:val="en-US" w:eastAsia="zh-CN" w:bidi="ar"/>
              </w:rPr>
              <w:t>主功放</w:t>
            </w:r>
          </w:p>
        </w:tc>
      </w:tr>
      <w:tr w14:paraId="7EAC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A243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2A08DB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主/备功放自动切换器</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78CB6B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1.能自动发现声频功放故障并在“主功放”和“ 备用功放”之间实现自动切换。</w:t>
            </w:r>
          </w:p>
          <w:p w14:paraId="204A27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2.具有4个完全相同的独立通道，每个通道均能完成主/备功放之自动检测与切换。</w:t>
            </w:r>
          </w:p>
          <w:p w14:paraId="6204E9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3.兼有手动主/备切换之功能。</w:t>
            </w:r>
          </w:p>
          <w:p w14:paraId="631552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4.具四主一备功能：设备连接四台主功放，同时在通道1连接一台备功放；当每个通道主功放出现故障时都可自动调用该备功放；通道1具有优先调用功能，即在四主一备功能模式下，通道1的主功放出现故障时，会将其他通道调用的备功放强行调回通道1使用；当主功放出现故障时，由主功放切换到备功放的切换时间≤200ms。（需提供满足该功能检测合格的带有CMA或CNAS标识第三方检测报告予以佐证，原件备查）</w:t>
            </w:r>
          </w:p>
          <w:p w14:paraId="372AB2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5.通道工作容量 100V/10A（音频信号）</w:t>
            </w:r>
          </w:p>
          <w:p w14:paraId="636232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6.功放增益要求 ≥20dB</w:t>
            </w:r>
          </w:p>
          <w:p w14:paraId="12FFD5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7.输入检测电压阀值 ≤500mV</w:t>
            </w:r>
          </w:p>
          <w:p w14:paraId="63768E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8.检测信号输出电压 20mV-50mV</w:t>
            </w:r>
          </w:p>
          <w:p w14:paraId="56B2CD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rPr>
              <w:t>9.通道检测时间 ≤40ms</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34637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82F2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6EE09A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717C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B3AC1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3F6055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纯后级广播功放</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2DC9D5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Style w:val="10"/>
                <w:lang w:val="en-US" w:eastAsia="zh-CN" w:bidi="ar"/>
              </w:rPr>
              <w:t>1.200V、100V定压输出和P1输出（不接地）。</w:t>
            </w:r>
            <w:r>
              <w:rPr>
                <w:rStyle w:val="10"/>
                <w:lang w:val="en-US" w:eastAsia="zh-CN" w:bidi="ar"/>
              </w:rPr>
              <w:br w:type="textWrapping"/>
            </w:r>
            <w:r>
              <w:rPr>
                <w:rStyle w:val="10"/>
                <w:lang w:val="en-US" w:eastAsia="zh-CN" w:bidi="ar"/>
              </w:rPr>
              <w:t>2.5单位LED显示器，作状态显示。</w:t>
            </w:r>
            <w:r>
              <w:rPr>
                <w:rStyle w:val="10"/>
                <w:lang w:val="en-US" w:eastAsia="zh-CN" w:bidi="ar"/>
              </w:rPr>
              <w:br w:type="textWrapping"/>
            </w:r>
            <w:r>
              <w:rPr>
                <w:rStyle w:val="10"/>
                <w:lang w:val="en-US" w:eastAsia="zh-CN" w:bidi="ar"/>
              </w:rPr>
              <w:t>3.6.35mm插口和XLR插口供方便地实现环接。</w:t>
            </w:r>
            <w:r>
              <w:rPr>
                <w:rStyle w:val="10"/>
                <w:lang w:val="en-US" w:eastAsia="zh-CN" w:bidi="ar"/>
              </w:rPr>
              <w:br w:type="textWrapping"/>
            </w:r>
            <w:r>
              <w:rPr>
                <w:rStyle w:val="10"/>
                <w:lang w:val="en-US" w:eastAsia="zh-CN" w:bidi="ar"/>
              </w:rPr>
              <w:t>4.输出短路保护并示警。</w:t>
            </w:r>
            <w:r>
              <w:rPr>
                <w:rStyle w:val="10"/>
                <w:lang w:val="en-US" w:eastAsia="zh-CN" w:bidi="ar"/>
              </w:rPr>
              <w:br w:type="textWrapping"/>
            </w:r>
            <w:r>
              <w:rPr>
                <w:rStyle w:val="11"/>
                <w:lang w:val="en-US" w:eastAsia="zh-CN" w:bidi="ar"/>
              </w:rPr>
              <w:t>性能规格：</w:t>
            </w:r>
            <w:r>
              <w:rPr>
                <w:rStyle w:val="10"/>
                <w:lang w:val="en-US" w:eastAsia="zh-CN" w:bidi="ar"/>
              </w:rPr>
              <w:br w:type="textWrapping"/>
            </w:r>
            <w:r>
              <w:rPr>
                <w:rStyle w:val="10"/>
                <w:lang w:val="en-US" w:eastAsia="zh-CN" w:bidi="ar"/>
              </w:rPr>
              <w:t>1.额定输出功率 2000W</w:t>
            </w:r>
            <w:r>
              <w:rPr>
                <w:rStyle w:val="10"/>
                <w:lang w:val="en-US" w:eastAsia="zh-CN" w:bidi="ar"/>
              </w:rPr>
              <w:br w:type="textWrapping"/>
            </w:r>
            <w:r>
              <w:rPr>
                <w:rStyle w:val="10"/>
                <w:lang w:val="en-US" w:eastAsia="zh-CN" w:bidi="ar"/>
              </w:rPr>
              <w:t>2.最小源电动势 ≤1100mV</w:t>
            </w:r>
            <w:r>
              <w:rPr>
                <w:rStyle w:val="10"/>
                <w:lang w:val="en-US" w:eastAsia="zh-CN" w:bidi="ar"/>
              </w:rPr>
              <w:br w:type="textWrapping"/>
            </w:r>
            <w:r>
              <w:rPr>
                <w:rStyle w:val="10"/>
                <w:lang w:val="en-US" w:eastAsia="zh-CN" w:bidi="ar"/>
              </w:rPr>
              <w:t>3.额定输出电压 P1，100V，200V</w:t>
            </w:r>
            <w:r>
              <w:rPr>
                <w:rStyle w:val="10"/>
                <w:lang w:val="en-US" w:eastAsia="zh-CN" w:bidi="ar"/>
              </w:rPr>
              <w:br w:type="textWrapping"/>
            </w:r>
            <w:r>
              <w:rPr>
                <w:rStyle w:val="10"/>
                <w:lang w:val="en-US" w:eastAsia="zh-CN" w:bidi="ar"/>
              </w:rPr>
              <w:t>4.信噪比 ≥82dB</w:t>
            </w:r>
            <w:r>
              <w:rPr>
                <w:rStyle w:val="10"/>
                <w:lang w:val="en-US" w:eastAsia="zh-CN" w:bidi="ar"/>
              </w:rPr>
              <w:br w:type="textWrapping"/>
            </w:r>
            <w:r>
              <w:rPr>
                <w:rStyle w:val="10"/>
                <w:lang w:val="en-US" w:eastAsia="zh-CN" w:bidi="ar"/>
              </w:rPr>
              <w:t>5.频率响应 80Hz-15KHz（±3dB）</w:t>
            </w:r>
            <w:r>
              <w:rPr>
                <w:rStyle w:val="10"/>
                <w:lang w:val="en-US" w:eastAsia="zh-CN" w:bidi="ar"/>
              </w:rPr>
              <w:br w:type="textWrapping"/>
            </w:r>
            <w:r>
              <w:rPr>
                <w:rStyle w:val="10"/>
                <w:lang w:val="en-US" w:eastAsia="zh-CN" w:bidi="ar"/>
              </w:rPr>
              <w:t>6.总谐波失真 ≤1%（1KHz，正常工作条件）</w:t>
            </w:r>
            <w:r>
              <w:rPr>
                <w:rStyle w:val="10"/>
                <w:lang w:val="en-US" w:eastAsia="zh-CN" w:bidi="ar"/>
              </w:rPr>
              <w:br w:type="textWrapping"/>
            </w:r>
            <w:r>
              <w:rPr>
                <w:rStyle w:val="10"/>
                <w:lang w:val="en-US" w:eastAsia="zh-CN" w:bidi="ar"/>
              </w:rPr>
              <w:t>7.指示灯 “电源”，“削顶”，“信号”，“保护”和“超温”</w:t>
            </w:r>
            <w:r>
              <w:rPr>
                <w:rStyle w:val="10"/>
                <w:lang w:val="en-US" w:eastAsia="zh-CN" w:bidi="ar"/>
              </w:rPr>
              <w:br w:type="textWrapping"/>
            </w:r>
            <w:r>
              <w:rPr>
                <w:rStyle w:val="10"/>
                <w:lang w:val="en-US" w:eastAsia="zh-CN" w:bidi="ar"/>
              </w:rPr>
              <w:t>8.保护功能 高温，直流，短路</w:t>
            </w:r>
            <w:r>
              <w:rPr>
                <w:rStyle w:val="10"/>
                <w:lang w:val="en-US" w:eastAsia="zh-CN" w:bidi="ar"/>
              </w:rPr>
              <w:br w:type="textWrapping"/>
            </w:r>
            <w:r>
              <w:rPr>
                <w:rStyle w:val="10"/>
                <w:lang w:val="en-US" w:eastAsia="zh-CN" w:bidi="ar"/>
              </w:rPr>
              <w:t>9.额定功耗 3500W</w:t>
            </w:r>
            <w:r>
              <w:rPr>
                <w:rStyle w:val="10"/>
                <w:lang w:val="en-US" w:eastAsia="zh-CN" w:bidi="ar"/>
              </w:rPr>
              <w:br w:type="textWrapping"/>
            </w:r>
            <w:r>
              <w:rPr>
                <w:rStyle w:val="10"/>
                <w:lang w:val="en-US" w:eastAsia="zh-CN" w:bidi="ar"/>
              </w:rPr>
              <w:t>10.额定电源电压 AC220V/50Hz</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9732C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3E54B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549E6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B0F0"/>
                <w:sz w:val="21"/>
                <w:szCs w:val="21"/>
                <w:u w:val="none"/>
              </w:rPr>
            </w:pPr>
            <w:r>
              <w:rPr>
                <w:rFonts w:hint="eastAsia" w:ascii="宋体" w:hAnsi="宋体" w:eastAsia="宋体" w:cs="宋体"/>
                <w:i w:val="0"/>
                <w:iCs w:val="0"/>
                <w:color w:val="00B0F0"/>
                <w:kern w:val="0"/>
                <w:sz w:val="21"/>
                <w:szCs w:val="21"/>
                <w:u w:val="none"/>
                <w:lang w:val="en-US" w:eastAsia="zh-CN" w:bidi="ar"/>
              </w:rPr>
              <w:t>备用放</w:t>
            </w:r>
          </w:p>
        </w:tc>
      </w:tr>
      <w:tr w14:paraId="53C0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713F0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0DEFA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壁挂扬声器（白）</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21A13F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1.专注声音品质，倒相式设计，并配有高音、低音双单元，声音层次清晰。</w:t>
            </w:r>
          </w:p>
          <w:p w14:paraId="240F51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2.声音圆润通透，清澈明亮，低音强劲。</w:t>
            </w:r>
          </w:p>
          <w:p w14:paraId="08CA8E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3.喇叭单元：4＂×1，1＂×1。</w:t>
            </w:r>
          </w:p>
          <w:p w14:paraId="32CAAE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4.工作电压：100V。</w:t>
            </w:r>
          </w:p>
          <w:p w14:paraId="1CDFE7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5.额定功率：20W。</w:t>
            </w:r>
          </w:p>
          <w:p w14:paraId="24565B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rPr>
              <w:t>★6.有效频率范围：95Hz-20kHz；特性灵敏度级：（1m，1W）：≥91dB；指定频带内的声压级（1m）：≥103dB；总谐波失真（250-6300HZ）：≤0.848%。（需提供国家第三方权威检测机构根据GB/T12060.5-2011扬声器主要性能测试方法检测合格的性能检测报告复印件，原件备查）</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9BFF1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E1AA0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7513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B0F0"/>
                <w:sz w:val="21"/>
                <w:szCs w:val="21"/>
                <w:u w:val="none"/>
              </w:rPr>
            </w:pPr>
            <w:r>
              <w:rPr>
                <w:rFonts w:hint="eastAsia" w:ascii="宋体" w:hAnsi="宋体" w:eastAsia="宋体" w:cs="宋体"/>
                <w:i w:val="0"/>
                <w:iCs w:val="0"/>
                <w:color w:val="00B0F0"/>
                <w:kern w:val="0"/>
                <w:sz w:val="21"/>
                <w:szCs w:val="21"/>
                <w:u w:val="none"/>
                <w:lang w:val="en-US" w:eastAsia="zh-CN" w:bidi="ar"/>
              </w:rPr>
              <w:t>监听音箱</w:t>
            </w:r>
          </w:p>
        </w:tc>
      </w:tr>
      <w:tr w14:paraId="7D7B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8AA8F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494DE2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警报器</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576664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1.警报触发或手动触发， 警笛或固化录音输出。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2.内置一分钟录音IC，可录可放。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3.录音电平控制。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4.输出音量控制。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1.输入 Mic： 2mV 10kΩ/Line： 1V 10kΩ/Alarm： 0V、+24V（或开路），0V （短路） 有效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2.输出 警笛音或固化录音：1V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3.固化录音 内置IC，60秒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4.频响 100Hz-10kHz（±3dB）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5.保护 AC 保险丝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 AC 220-240V/50-60Hz</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C850B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D3129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2752A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B0F0"/>
                <w:sz w:val="21"/>
                <w:szCs w:val="21"/>
                <w:u w:val="none"/>
              </w:rPr>
            </w:pPr>
            <w:r>
              <w:rPr>
                <w:rFonts w:hint="eastAsia" w:ascii="宋体" w:hAnsi="宋体" w:eastAsia="宋体" w:cs="宋体"/>
                <w:i w:val="0"/>
                <w:iCs w:val="0"/>
                <w:color w:val="00B0F0"/>
                <w:kern w:val="0"/>
                <w:sz w:val="21"/>
                <w:szCs w:val="21"/>
                <w:u w:val="none"/>
                <w:lang w:val="en-US" w:eastAsia="zh-CN" w:bidi="ar"/>
              </w:rPr>
              <w:t>消防联动设备</w:t>
            </w:r>
          </w:p>
        </w:tc>
      </w:tr>
      <w:tr w14:paraId="12FD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D062F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7E2BC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时序电源控制器</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027561B7">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显示屏可实时显示当前每一通道的电能指标，包括当前该通道电流、功率、电压参数，以及日期、时间、星期、通道开关状态、定时点联机信息等信息；（需提供该功能需提供第三方权威机构出具带有CMA或CNAS标识的检测报告予以佐证，）</w:t>
            </w:r>
          </w:p>
          <w:p w14:paraId="129FD5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★2</w:t>
            </w:r>
            <w:r>
              <w:rPr>
                <w:rFonts w:hint="eastAsia"/>
                <w:lang w:val="en-US" w:eastAsia="zh-CN"/>
              </w:rPr>
              <w:t xml:space="preserve">. </w:t>
            </w:r>
            <w:r>
              <w:rPr>
                <w:rFonts w:hint="eastAsia"/>
              </w:rPr>
              <w:t>具定时开关机功能：可设置多个定时方案，每路通道均可设置定时开关时间，以及延时开/关机，有15个模式场景设置；配备专业的网口Web页面（电脑，安卓手机，苹果手机，IPAD）登陆管理控制操作，可实现远程集中控制；（需提供该功能需提供第三方权威机构出具带有CMA或CNAS标识的检测报告予以佐证，）</w:t>
            </w:r>
          </w:p>
          <w:p w14:paraId="110F5B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★3</w:t>
            </w:r>
            <w:r>
              <w:rPr>
                <w:rFonts w:hint="eastAsia"/>
                <w:lang w:val="en-US" w:eastAsia="zh-CN"/>
              </w:rPr>
              <w:t xml:space="preserve">. </w:t>
            </w:r>
            <w:r>
              <w:rPr>
                <w:rFonts w:hint="eastAsia"/>
              </w:rPr>
              <w:t>支持RS-232串口控制协议，支持外部中央控制设备控制，支持RS-485串口联机实现系统安装从前到后，按顺序开机，从后向前关机；（需提供该功能需提供第三方权威机构出具带有CMA或CNAS标识的检测报告予以佐证，）</w:t>
            </w:r>
          </w:p>
          <w:p w14:paraId="09C513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★4</w:t>
            </w:r>
            <w:r>
              <w:rPr>
                <w:rFonts w:hint="eastAsia"/>
                <w:lang w:val="en-US" w:eastAsia="zh-CN"/>
              </w:rPr>
              <w:t xml:space="preserve">. </w:t>
            </w:r>
            <w:r>
              <w:rPr>
                <w:rFonts w:hint="eastAsia"/>
              </w:rPr>
              <w:t>具有检测及报警功能：具有特设欠压、超压检测及报警功能，为您的设备提供了可靠的保障，最大输入电流60A，单路最大输出电流16A，工作电压95V-240V；（需提供该功能需提供第三方权威机构出具带有CMA或CNAS标识的检测报告予以佐证，）</w:t>
            </w:r>
          </w:p>
          <w:p w14:paraId="03A26032">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rPr>
              <w:t>可实现远程集中控制，每台设备可设置修改编码ID；每组名字可自定义；</w:t>
            </w:r>
          </w:p>
          <w:p w14:paraId="1F34AD28">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启用多机级联功能后可通过登录软件控制（电脑，手机，IPAD等）级联电源系统的单个开关机操作；</w:t>
            </w:r>
          </w:p>
          <w:p w14:paraId="1AB94253">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配备有多种数字接口，包括中控RS232公头1个，扩展RS232，3对3.81MM绿座，RS4851个3.81MM绿座，RJ45网络口1个，支持无线WIFI路由器接入、1组12V输出3.81MM绿座；</w:t>
            </w:r>
          </w:p>
          <w:p w14:paraId="1D026A60">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支持软件密码登录，密码可改，方便权限接入；</w:t>
            </w:r>
          </w:p>
          <w:p w14:paraId="775FE10C">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该机采集使用了专业工业级电源检测方案，采用专业电能算法校准，参数更加实时，让误差控制在最小范围，电压，电流，功率，频率一目了然；</w:t>
            </w:r>
          </w:p>
          <w:p w14:paraId="7AB4AB3B">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支持多机485远距离级联功能，最多可支持254台；</w:t>
            </w:r>
          </w:p>
          <w:p w14:paraId="4790707D">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可以实时显示当前电流，功率，电压参数，可以远程更加方便监控电能系统；</w:t>
            </w:r>
          </w:p>
          <w:p w14:paraId="73E06178">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输出电源插座：万用插座适应不同标准要求（万能座、欧标座、美标座）；</w:t>
            </w:r>
          </w:p>
          <w:p w14:paraId="1B371A2D">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插座标准:兼容国标 6A、10A；</w:t>
            </w:r>
          </w:p>
          <w:p w14:paraId="2EF3A5E5">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rPr>
            </w:pPr>
            <w:r>
              <w:rPr>
                <w:rFonts w:hint="eastAsia"/>
              </w:rPr>
              <w:t>开关间隔时间:可随意设定；</w:t>
            </w:r>
          </w:p>
          <w:p w14:paraId="77804853">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rPr>
              <w:t>单机8路时序电源，可选配带滤波器，2U机身高度，设备电源输入采用接线柱接线方式，配置大电流空气开关；，外观精美，做工精细；</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654DF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2BA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4293F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B0F0"/>
                <w:sz w:val="21"/>
                <w:szCs w:val="21"/>
                <w:u w:val="none"/>
              </w:rPr>
            </w:pPr>
            <w:r>
              <w:rPr>
                <w:rFonts w:hint="eastAsia" w:ascii="宋体" w:hAnsi="宋体" w:eastAsia="宋体" w:cs="宋体"/>
                <w:i w:val="0"/>
                <w:iCs w:val="0"/>
                <w:color w:val="00B0F0"/>
                <w:kern w:val="0"/>
                <w:sz w:val="21"/>
                <w:szCs w:val="21"/>
                <w:u w:val="none"/>
                <w:lang w:val="en-US" w:eastAsia="zh-CN" w:bidi="ar"/>
              </w:rPr>
              <w:t>降低设备在开关瞬间遭到的电流冲击，供电同时避免设备损坏</w:t>
            </w:r>
          </w:p>
        </w:tc>
      </w:tr>
      <w:tr w14:paraId="464A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606" w:type="dxa"/>
            <w:gridSpan w:val="5"/>
            <w:tcBorders>
              <w:top w:val="single" w:color="000000" w:sz="4" w:space="0"/>
              <w:left w:val="single" w:color="000000" w:sz="4" w:space="0"/>
              <w:bottom w:val="single" w:color="000000" w:sz="4" w:space="0"/>
              <w:right w:val="single" w:color="000000" w:sz="4" w:space="0"/>
            </w:tcBorders>
            <w:shd w:val="clear" w:color="auto" w:fill="009093"/>
            <w:noWrap w:val="0"/>
            <w:vAlign w:val="center"/>
          </w:tcPr>
          <w:p w14:paraId="0DEA11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二、前端设备</w:t>
            </w:r>
          </w:p>
        </w:tc>
        <w:tc>
          <w:tcPr>
            <w:tcW w:w="650" w:type="dxa"/>
            <w:tcBorders>
              <w:top w:val="single" w:color="000000" w:sz="4" w:space="0"/>
              <w:left w:val="single" w:color="000000" w:sz="4" w:space="0"/>
              <w:bottom w:val="single" w:color="000000" w:sz="4" w:space="0"/>
              <w:right w:val="single" w:color="000000" w:sz="4" w:space="0"/>
            </w:tcBorders>
            <w:shd w:val="clear" w:color="auto" w:fill="009093"/>
            <w:noWrap w:val="0"/>
            <w:vAlign w:val="center"/>
          </w:tcPr>
          <w:p w14:paraId="281CED8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62E9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F2FEF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521A76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壁挂扬声器（白）</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589679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1.专注声音品质，倒相式设计，并配有高音、低音双单元，声音层次清晰，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2.圆润通透，清澈明亮，低音强劲。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3.多种功能型号可选：可配合定压功放，实现远距离传输；可直接接入音源播放；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4.满足各种应用环境需求。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5.流线型造型设计，弧形立体分割的箱体与网罩，动感立体。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6.适用于不同场所的装饰风格。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7.喇叭单元：4＂×1，1＂×1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8.工作电压：100V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9.额定功率：20W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10.频响范围：95Hz-20kHz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11.灵敏度（1m，1W）：90±2dB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12.最大声压级（1m）：103±2dB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13.产品尺寸（高×宽×深）：255×176×170mm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14.净重：2.8kg</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443F3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D9055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243986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4474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606" w:type="dxa"/>
            <w:gridSpan w:val="5"/>
            <w:tcBorders>
              <w:top w:val="single" w:color="000000" w:sz="4" w:space="0"/>
              <w:left w:val="single" w:color="000000" w:sz="4" w:space="0"/>
              <w:bottom w:val="single" w:color="000000" w:sz="4" w:space="0"/>
              <w:right w:val="single" w:color="000000" w:sz="4" w:space="0"/>
            </w:tcBorders>
            <w:shd w:val="clear" w:color="auto" w:fill="009093"/>
            <w:noWrap w:val="0"/>
            <w:vAlign w:val="center"/>
          </w:tcPr>
          <w:p w14:paraId="617F43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三、辅助材料</w:t>
            </w:r>
          </w:p>
        </w:tc>
        <w:tc>
          <w:tcPr>
            <w:tcW w:w="650" w:type="dxa"/>
            <w:tcBorders>
              <w:top w:val="single" w:color="000000" w:sz="4" w:space="0"/>
              <w:left w:val="single" w:color="000000" w:sz="4" w:space="0"/>
              <w:bottom w:val="single" w:color="000000" w:sz="4" w:space="0"/>
              <w:right w:val="single" w:color="000000" w:sz="4" w:space="0"/>
            </w:tcBorders>
            <w:shd w:val="clear" w:color="auto" w:fill="009093"/>
            <w:noWrap w:val="0"/>
            <w:vAlign w:val="center"/>
          </w:tcPr>
          <w:p w14:paraId="794FE53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18AF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1C854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771956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莲花线</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1B7FAC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设备间音频跳线，设备自带。</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37F59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E8A4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45335F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36DD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055C8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56F869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莲花转6.35头</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76C33B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设备间音频转换头，设备自带。</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A30A9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0F590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F05C4F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07F3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C9914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2E2829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广播音箱线</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68600C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国标，室内小功率喇叭、短距离使用。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6FE4D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BBCFF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DCD2EF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63FE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6D50E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08DD6A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布线管</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11FAB8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布线整洁、保护线材，JDG/KBG管。</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C2619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02F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7B342A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7390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25D16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57E445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其他辅料</w:t>
            </w:r>
          </w:p>
        </w:tc>
        <w:tc>
          <w:tcPr>
            <w:tcW w:w="5150" w:type="dxa"/>
            <w:tcBorders>
              <w:top w:val="single" w:color="000000" w:sz="4" w:space="0"/>
              <w:left w:val="single" w:color="000000" w:sz="4" w:space="0"/>
              <w:bottom w:val="single" w:color="000000" w:sz="4" w:space="0"/>
              <w:right w:val="single" w:color="000000" w:sz="4" w:space="0"/>
            </w:tcBorders>
            <w:noWrap w:val="0"/>
            <w:vAlign w:val="center"/>
          </w:tcPr>
          <w:p w14:paraId="1DEC50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另购BNC头、焊锡、松香、扎带、线号、防水胶布、电工胶布、标签、插排等辅助材料。</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0B14C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053C2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C838CFD">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B0F0"/>
                <w:sz w:val="21"/>
                <w:szCs w:val="21"/>
                <w:u w:val="none"/>
              </w:rPr>
            </w:pPr>
          </w:p>
        </w:tc>
      </w:tr>
      <w:tr w14:paraId="7E01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5" w:type="dxa"/>
            <w:tcBorders>
              <w:top w:val="single" w:color="000000" w:sz="4" w:space="0"/>
              <w:left w:val="single" w:color="000000" w:sz="4" w:space="0"/>
              <w:bottom w:val="single" w:color="auto" w:sz="4" w:space="0"/>
              <w:right w:val="single" w:color="000000" w:sz="4" w:space="0"/>
            </w:tcBorders>
            <w:noWrap/>
            <w:vAlign w:val="center"/>
          </w:tcPr>
          <w:p w14:paraId="238338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1" w:type="dxa"/>
            <w:tcBorders>
              <w:top w:val="single" w:color="000000" w:sz="4" w:space="0"/>
              <w:left w:val="single" w:color="000000" w:sz="4" w:space="0"/>
              <w:bottom w:val="single" w:color="auto" w:sz="4" w:space="0"/>
              <w:right w:val="single" w:color="000000" w:sz="4" w:space="0"/>
            </w:tcBorders>
            <w:noWrap w:val="0"/>
            <w:vAlign w:val="center"/>
          </w:tcPr>
          <w:p w14:paraId="58805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监控台式计算机</w:t>
            </w:r>
          </w:p>
        </w:tc>
        <w:tc>
          <w:tcPr>
            <w:tcW w:w="5150" w:type="dxa"/>
            <w:tcBorders>
              <w:top w:val="single" w:color="000000" w:sz="4" w:space="0"/>
              <w:left w:val="single" w:color="000000" w:sz="4" w:space="0"/>
              <w:bottom w:val="single" w:color="auto" w:sz="4" w:space="0"/>
              <w:right w:val="single" w:color="000000" w:sz="4" w:space="0"/>
            </w:tcBorders>
            <w:noWrap w:val="0"/>
            <w:vAlign w:val="center"/>
          </w:tcPr>
          <w:p w14:paraId="147BE5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1.处理器：通过安全可靠测评，国产自主品牌，采用C86架构，核心≥八核、主频≥2.8G、三级缓存≥8MB；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2.芯片组：国产芯片组，全固态主板，BIOS内置温控传感器智能温控，BIOS下可设置三种散热模式（投标时提供BIOS界面功能截图）；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3.内存：≥16GB DDR4 UDIMM内存；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4.显卡：≥集成显卡；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5.硬盘：≥512GB M.2接口NVME协议SSD，支持机械硬盘扩展；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6.电源：≥180W，电源通过80PLUS认证；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7.网络：1个RJ45 10/100/1000自适应以太网口;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8.接口扩展 ：≥3个PCIE扩展插槽；USB3.0接口≥8个；音频接口：麦克风1个，耳机1个；后端3个Audio音频接口；；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9.键鼠：USB键盘，鼠标；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10.机箱：塔式，机箱模块化设计，免工具拆装；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11.其他：BIOS底层USB屏蔽仅识别USB键盘、鼠标，无法识别其他USB读取设备功能，USB支持BIOS下全部接口一键开关、全部接口一键只读、前后置USB口分组开关、前后置USB口分组只读、USB口逐个开关、USB口逐个只读。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12.操作系统：预装国产操作系统；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13.显示器：≥23.8寸LED液晶显示器,与主机同一品牌;制造商通过ISO/IEC17025:2017《检测和校准实验室能力的通用要求》（提供国家认可的检测机构出具的证书复印件）；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售后及交货要求：提供三年免费上门保修服务，提供原厂门到桌硬件设备安装服务，可通过原厂400电话预约工程师时间进行硬件拆箱/连线/开机点亮工作（每台序列号官网400可查，非第三方服务）；在质量保证期内设备运行发生故障时中标人在接到采购人故障通知后，4小时响应，8小时到达现场；制造商需 通过生产厂商中国国家信息安全服务资质认证（工程类一级）（提供国家认可的检测机构出具的证书复印件）；所有配置必须在生产厂商预装出厂，由生产厂家CTO方式供货，保证完整包装不开封，不接受供应 商的私自拆封改配；</w:t>
            </w:r>
          </w:p>
        </w:tc>
        <w:tc>
          <w:tcPr>
            <w:tcW w:w="688" w:type="dxa"/>
            <w:tcBorders>
              <w:top w:val="single" w:color="000000" w:sz="4" w:space="0"/>
              <w:left w:val="single" w:color="000000" w:sz="4" w:space="0"/>
              <w:bottom w:val="single" w:color="auto" w:sz="4" w:space="0"/>
              <w:right w:val="single" w:color="000000" w:sz="4" w:space="0"/>
            </w:tcBorders>
            <w:noWrap w:val="0"/>
            <w:vAlign w:val="center"/>
          </w:tcPr>
          <w:p w14:paraId="46544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2" w:type="dxa"/>
            <w:tcBorders>
              <w:top w:val="single" w:color="000000" w:sz="4" w:space="0"/>
              <w:left w:val="single" w:color="000000" w:sz="4" w:space="0"/>
              <w:bottom w:val="single" w:color="auto" w:sz="4" w:space="0"/>
              <w:right w:val="single" w:color="000000" w:sz="4" w:space="0"/>
            </w:tcBorders>
            <w:noWrap/>
            <w:vAlign w:val="center"/>
          </w:tcPr>
          <w:p w14:paraId="2BFCE6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589587F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r>
    </w:tbl>
    <w:p w14:paraId="009B373F">
      <w:pPr>
        <w:keepNext w:val="0"/>
        <w:keepLines w:val="0"/>
        <w:pageBreakBefore w:val="0"/>
        <w:tabs>
          <w:tab w:val="left" w:pos="3000"/>
        </w:tabs>
        <w:kinsoku/>
        <w:wordWrap/>
        <w:overflowPunct/>
        <w:topLinePunct w:val="0"/>
        <w:autoSpaceDE/>
        <w:autoSpaceDN/>
        <w:bidi w:val="0"/>
        <w:adjustRightInd/>
        <w:snapToGrid/>
        <w:spacing w:line="400" w:lineRule="exact"/>
        <w:rPr>
          <w:rFonts w:ascii="宋体" w:hAnsi="宋体"/>
          <w:color w:val="FF0000"/>
          <w:szCs w:val="21"/>
        </w:rPr>
      </w:pPr>
    </w:p>
    <w:p w14:paraId="41AE9A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i w:val="0"/>
          <w:iCs w:val="0"/>
          <w:spacing w:val="15"/>
          <w:sz w:val="24"/>
          <w:szCs w:val="24"/>
          <w:lang w:val="en-US" w:eastAsia="zh-CN"/>
        </w:rPr>
      </w:pPr>
    </w:p>
    <w:p w14:paraId="27D307E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i w:val="0"/>
          <w:iCs w:val="0"/>
          <w:spacing w:val="15"/>
          <w:sz w:val="24"/>
          <w:szCs w:val="24"/>
        </w:rPr>
        <w:t>4.本采购项目</w:t>
      </w:r>
      <w:r>
        <w:rPr>
          <w:rFonts w:hint="eastAsia" w:ascii="仿宋" w:hAnsi="仿宋" w:eastAsia="仿宋" w:cs="仿宋"/>
          <w:b w:val="0"/>
          <w:bCs w:val="0"/>
          <w:i w:val="0"/>
          <w:iCs w:val="0"/>
          <w:spacing w:val="15"/>
          <w:sz w:val="24"/>
          <w:szCs w:val="24"/>
          <w:lang w:val="en-US" w:eastAsia="zh-CN"/>
        </w:rPr>
        <w:t>最高限价金额</w:t>
      </w:r>
      <w:r>
        <w:rPr>
          <w:rFonts w:hint="eastAsia" w:ascii="仿宋" w:hAnsi="仿宋" w:eastAsia="仿宋" w:cs="仿宋"/>
          <w:b w:val="0"/>
          <w:bCs w:val="0"/>
          <w:i w:val="0"/>
          <w:iCs w:val="0"/>
          <w:spacing w:val="15"/>
          <w:sz w:val="24"/>
          <w:szCs w:val="24"/>
        </w:rPr>
        <w:t>为</w:t>
      </w:r>
      <w:r>
        <w:rPr>
          <w:rFonts w:hint="eastAsia" w:ascii="仿宋" w:hAnsi="仿宋" w:eastAsia="仿宋" w:cs="仿宋"/>
          <w:b w:val="0"/>
          <w:bCs w:val="0"/>
          <w:i w:val="0"/>
          <w:iCs w:val="0"/>
          <w:spacing w:val="15"/>
          <w:sz w:val="24"/>
          <w:szCs w:val="24"/>
          <w:lang w:val="en-US" w:eastAsia="zh-CN"/>
        </w:rPr>
        <w:t>81848</w:t>
      </w:r>
      <w:r>
        <w:rPr>
          <w:rFonts w:hint="eastAsia" w:ascii="仿宋" w:hAnsi="仿宋" w:eastAsia="仿宋" w:cs="仿宋"/>
          <w:b w:val="0"/>
          <w:bCs w:val="0"/>
          <w:i w:val="0"/>
          <w:iCs w:val="0"/>
          <w:spacing w:val="15"/>
          <w:sz w:val="24"/>
          <w:szCs w:val="24"/>
        </w:rPr>
        <w:t>元</w:t>
      </w:r>
      <w:r>
        <w:rPr>
          <w:rFonts w:hint="eastAsia" w:ascii="仿宋" w:hAnsi="仿宋" w:eastAsia="仿宋" w:cs="仿宋"/>
          <w:b w:val="0"/>
          <w:bCs w:val="0"/>
          <w:i w:val="0"/>
          <w:iCs w:val="0"/>
          <w:spacing w:val="15"/>
          <w:sz w:val="24"/>
          <w:szCs w:val="24"/>
          <w:lang w:eastAsia="zh-CN"/>
        </w:rPr>
        <w:t>，</w:t>
      </w:r>
      <w:r>
        <w:rPr>
          <w:rFonts w:hint="eastAsia" w:ascii="仿宋" w:hAnsi="仿宋" w:eastAsia="仿宋" w:cs="仿宋"/>
          <w:b w:val="0"/>
          <w:bCs w:val="0"/>
          <w:i w:val="0"/>
          <w:iCs w:val="0"/>
          <w:spacing w:val="15"/>
          <w:sz w:val="24"/>
          <w:szCs w:val="24"/>
          <w:lang w:val="en-US" w:eastAsia="zh-CN"/>
        </w:rPr>
        <w:t>超出最高限价报价无效。</w:t>
      </w:r>
    </w:p>
    <w:p w14:paraId="1E67880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bCs/>
          <w:i w:val="0"/>
          <w:iCs w:val="0"/>
          <w:spacing w:val="15"/>
          <w:sz w:val="24"/>
          <w:szCs w:val="24"/>
        </w:rPr>
        <w:t>二、</w:t>
      </w:r>
      <w:r>
        <w:rPr>
          <w:rFonts w:hint="eastAsia" w:ascii="仿宋" w:hAnsi="仿宋" w:eastAsia="仿宋" w:cs="仿宋"/>
          <w:b/>
          <w:bCs/>
          <w:i w:val="0"/>
          <w:iCs w:val="0"/>
          <w:spacing w:val="15"/>
          <w:sz w:val="24"/>
          <w:szCs w:val="24"/>
          <w:lang w:val="en-US" w:eastAsia="zh-CN"/>
        </w:rPr>
        <w:t>潜在供应商</w:t>
      </w:r>
      <w:r>
        <w:rPr>
          <w:rFonts w:hint="eastAsia" w:ascii="仿宋" w:hAnsi="仿宋" w:eastAsia="仿宋" w:cs="仿宋"/>
          <w:b/>
          <w:bCs/>
          <w:i w:val="0"/>
          <w:iCs w:val="0"/>
          <w:spacing w:val="15"/>
          <w:sz w:val="24"/>
          <w:szCs w:val="24"/>
        </w:rPr>
        <w:t>应符合的主要条件</w:t>
      </w:r>
    </w:p>
    <w:p w14:paraId="27D19BD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1.具有相应经营范围的公司或企业法人</w:t>
      </w:r>
      <w:r>
        <w:rPr>
          <w:rFonts w:hint="eastAsia" w:ascii="仿宋" w:hAnsi="仿宋" w:eastAsia="仿宋" w:cs="仿宋"/>
          <w:b w:val="0"/>
          <w:bCs w:val="0"/>
          <w:i w:val="0"/>
          <w:iCs w:val="0"/>
          <w:spacing w:val="15"/>
          <w:sz w:val="24"/>
          <w:szCs w:val="24"/>
          <w:lang w:eastAsia="zh-CN"/>
        </w:rPr>
        <w:t>（</w:t>
      </w:r>
      <w:r>
        <w:rPr>
          <w:rFonts w:hint="eastAsia" w:ascii="仿宋" w:hAnsi="仿宋" w:eastAsia="仿宋" w:cs="仿宋"/>
          <w:b w:val="0"/>
          <w:bCs w:val="0"/>
          <w:i w:val="0"/>
          <w:iCs w:val="0"/>
          <w:spacing w:val="15"/>
          <w:sz w:val="24"/>
          <w:szCs w:val="24"/>
          <w:lang w:val="en-US" w:eastAsia="zh-CN"/>
        </w:rPr>
        <w:t>负责人</w:t>
      </w:r>
      <w:r>
        <w:rPr>
          <w:rFonts w:hint="eastAsia" w:ascii="仿宋" w:hAnsi="仿宋" w:eastAsia="仿宋" w:cs="仿宋"/>
          <w:b w:val="0"/>
          <w:bCs w:val="0"/>
          <w:i w:val="0"/>
          <w:iCs w:val="0"/>
          <w:spacing w:val="15"/>
          <w:sz w:val="24"/>
          <w:szCs w:val="24"/>
          <w:lang w:eastAsia="zh-CN"/>
        </w:rPr>
        <w:t>）</w:t>
      </w:r>
      <w:r>
        <w:rPr>
          <w:rFonts w:hint="eastAsia" w:ascii="仿宋" w:hAnsi="仿宋" w:eastAsia="仿宋" w:cs="仿宋"/>
          <w:b w:val="0"/>
          <w:bCs w:val="0"/>
          <w:i w:val="0"/>
          <w:iCs w:val="0"/>
          <w:spacing w:val="15"/>
          <w:sz w:val="24"/>
          <w:szCs w:val="24"/>
        </w:rPr>
        <w:t>营业执照。</w:t>
      </w:r>
    </w:p>
    <w:p w14:paraId="1F62263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i w:val="0"/>
          <w:iCs w:val="0"/>
          <w:spacing w:val="15"/>
          <w:sz w:val="24"/>
          <w:szCs w:val="24"/>
        </w:rPr>
      </w:pPr>
      <w:r>
        <w:rPr>
          <w:rFonts w:hint="eastAsia" w:ascii="仿宋" w:hAnsi="仿宋" w:eastAsia="仿宋" w:cs="仿宋"/>
          <w:b w:val="0"/>
          <w:bCs w:val="0"/>
          <w:i w:val="0"/>
          <w:iCs w:val="0"/>
          <w:spacing w:val="15"/>
          <w:sz w:val="24"/>
          <w:szCs w:val="24"/>
        </w:rPr>
        <w:t>2.信誉良好，近</w:t>
      </w:r>
      <w:r>
        <w:rPr>
          <w:rFonts w:hint="eastAsia" w:ascii="仿宋" w:hAnsi="仿宋" w:eastAsia="仿宋" w:cs="仿宋"/>
          <w:b w:val="0"/>
          <w:bCs w:val="0"/>
          <w:i w:val="0"/>
          <w:iCs w:val="0"/>
          <w:spacing w:val="15"/>
          <w:sz w:val="24"/>
          <w:szCs w:val="24"/>
          <w:lang w:eastAsia="zh-CN"/>
        </w:rPr>
        <w:t>三</w:t>
      </w:r>
      <w:bookmarkStart w:id="0" w:name="_GoBack"/>
      <w:bookmarkEnd w:id="0"/>
      <w:r>
        <w:rPr>
          <w:rFonts w:hint="eastAsia" w:ascii="仿宋" w:hAnsi="仿宋" w:eastAsia="仿宋" w:cs="仿宋"/>
          <w:b w:val="0"/>
          <w:bCs w:val="0"/>
          <w:i w:val="0"/>
          <w:iCs w:val="0"/>
          <w:spacing w:val="15"/>
          <w:sz w:val="24"/>
          <w:szCs w:val="24"/>
        </w:rPr>
        <w:t>年无违法经营和无不正当竞争行为。</w:t>
      </w:r>
    </w:p>
    <w:p w14:paraId="3A65F77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bCs/>
          <w:i w:val="0"/>
          <w:iCs w:val="0"/>
          <w:spacing w:val="15"/>
          <w:sz w:val="24"/>
          <w:szCs w:val="24"/>
        </w:rPr>
        <w:t>三、项目公示时间</w:t>
      </w:r>
    </w:p>
    <w:p w14:paraId="3B46223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highlight w:val="none"/>
        </w:rPr>
      </w:pPr>
      <w:r>
        <w:rPr>
          <w:rFonts w:hint="eastAsia" w:ascii="仿宋" w:hAnsi="仿宋" w:eastAsia="仿宋" w:cs="仿宋"/>
          <w:b w:val="0"/>
          <w:bCs w:val="0"/>
          <w:i w:val="0"/>
          <w:iCs w:val="0"/>
          <w:spacing w:val="15"/>
          <w:sz w:val="24"/>
          <w:szCs w:val="24"/>
          <w:highlight w:val="none"/>
        </w:rPr>
        <w:t>202</w:t>
      </w:r>
      <w:r>
        <w:rPr>
          <w:rFonts w:hint="eastAsia" w:ascii="仿宋" w:hAnsi="仿宋" w:eastAsia="仿宋" w:cs="仿宋"/>
          <w:b w:val="0"/>
          <w:bCs w:val="0"/>
          <w:i w:val="0"/>
          <w:iCs w:val="0"/>
          <w:spacing w:val="15"/>
          <w:sz w:val="24"/>
          <w:szCs w:val="24"/>
          <w:highlight w:val="none"/>
          <w:lang w:val="en-US" w:eastAsia="zh-CN"/>
        </w:rPr>
        <w:t>6</w:t>
      </w:r>
      <w:r>
        <w:rPr>
          <w:rFonts w:hint="eastAsia" w:ascii="仿宋" w:hAnsi="仿宋" w:eastAsia="仿宋" w:cs="仿宋"/>
          <w:b w:val="0"/>
          <w:bCs w:val="0"/>
          <w:i w:val="0"/>
          <w:iCs w:val="0"/>
          <w:spacing w:val="15"/>
          <w:sz w:val="24"/>
          <w:szCs w:val="24"/>
          <w:highlight w:val="none"/>
        </w:rPr>
        <w:t>年</w:t>
      </w:r>
      <w:r>
        <w:rPr>
          <w:rFonts w:hint="eastAsia" w:ascii="仿宋" w:hAnsi="仿宋" w:eastAsia="仿宋" w:cs="仿宋"/>
          <w:b w:val="0"/>
          <w:bCs w:val="0"/>
          <w:i w:val="0"/>
          <w:iCs w:val="0"/>
          <w:spacing w:val="15"/>
          <w:sz w:val="24"/>
          <w:szCs w:val="24"/>
          <w:highlight w:val="none"/>
          <w:lang w:val="en-US" w:eastAsia="zh-CN"/>
        </w:rPr>
        <w:t>4</w:t>
      </w:r>
      <w:r>
        <w:rPr>
          <w:rFonts w:hint="eastAsia" w:ascii="仿宋" w:hAnsi="仿宋" w:eastAsia="仿宋" w:cs="仿宋"/>
          <w:b w:val="0"/>
          <w:bCs w:val="0"/>
          <w:i w:val="0"/>
          <w:iCs w:val="0"/>
          <w:spacing w:val="15"/>
          <w:sz w:val="24"/>
          <w:szCs w:val="24"/>
          <w:highlight w:val="none"/>
        </w:rPr>
        <w:t>月</w:t>
      </w:r>
      <w:r>
        <w:rPr>
          <w:rFonts w:hint="eastAsia" w:ascii="仿宋" w:hAnsi="仿宋" w:eastAsia="仿宋" w:cs="仿宋"/>
          <w:b w:val="0"/>
          <w:bCs w:val="0"/>
          <w:i w:val="0"/>
          <w:iCs w:val="0"/>
          <w:spacing w:val="15"/>
          <w:sz w:val="24"/>
          <w:szCs w:val="24"/>
          <w:highlight w:val="none"/>
          <w:lang w:val="en-US" w:eastAsia="zh-CN"/>
        </w:rPr>
        <w:t>20</w:t>
      </w:r>
      <w:r>
        <w:rPr>
          <w:rFonts w:hint="eastAsia" w:ascii="仿宋" w:hAnsi="仿宋" w:eastAsia="仿宋" w:cs="仿宋"/>
          <w:b w:val="0"/>
          <w:bCs w:val="0"/>
          <w:i w:val="0"/>
          <w:iCs w:val="0"/>
          <w:spacing w:val="15"/>
          <w:sz w:val="24"/>
          <w:szCs w:val="24"/>
          <w:highlight w:val="none"/>
        </w:rPr>
        <w:t>日至</w:t>
      </w:r>
      <w:r>
        <w:rPr>
          <w:rFonts w:hint="eastAsia" w:ascii="仿宋" w:hAnsi="仿宋" w:eastAsia="仿宋" w:cs="仿宋"/>
          <w:b w:val="0"/>
          <w:bCs w:val="0"/>
          <w:i w:val="0"/>
          <w:iCs w:val="0"/>
          <w:spacing w:val="15"/>
          <w:sz w:val="24"/>
          <w:szCs w:val="24"/>
          <w:highlight w:val="none"/>
          <w:lang w:val="en-US" w:eastAsia="zh-CN"/>
        </w:rPr>
        <w:t xml:space="preserve">24 </w:t>
      </w:r>
      <w:r>
        <w:rPr>
          <w:rFonts w:hint="eastAsia" w:ascii="仿宋" w:hAnsi="仿宋" w:eastAsia="仿宋" w:cs="仿宋"/>
          <w:b w:val="0"/>
          <w:bCs w:val="0"/>
          <w:i w:val="0"/>
          <w:iCs w:val="0"/>
          <w:spacing w:val="15"/>
          <w:sz w:val="24"/>
          <w:szCs w:val="24"/>
          <w:highlight w:val="none"/>
        </w:rPr>
        <w:t>日</w:t>
      </w:r>
    </w:p>
    <w:p w14:paraId="400C2C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bCs/>
          <w:i w:val="0"/>
          <w:iCs w:val="0"/>
          <w:spacing w:val="15"/>
          <w:sz w:val="24"/>
          <w:szCs w:val="24"/>
        </w:rPr>
        <w:t>四、项目报价要求</w:t>
      </w:r>
    </w:p>
    <w:p w14:paraId="6F4E30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（一）报价文件应包括下列内容（均需加盖公章）</w:t>
      </w:r>
    </w:p>
    <w:p w14:paraId="78CB792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1.报价单位营业执照和法人</w:t>
      </w:r>
      <w:r>
        <w:rPr>
          <w:rFonts w:hint="eastAsia" w:ascii="仿宋" w:hAnsi="仿宋" w:eastAsia="仿宋" w:cs="仿宋"/>
          <w:b w:val="0"/>
          <w:bCs w:val="0"/>
          <w:i w:val="0"/>
          <w:iCs w:val="0"/>
          <w:spacing w:val="15"/>
          <w:sz w:val="24"/>
          <w:szCs w:val="24"/>
          <w:lang w:eastAsia="zh-CN"/>
        </w:rPr>
        <w:t>（</w:t>
      </w:r>
      <w:r>
        <w:rPr>
          <w:rFonts w:hint="eastAsia" w:ascii="仿宋" w:hAnsi="仿宋" w:eastAsia="仿宋" w:cs="仿宋"/>
          <w:b w:val="0"/>
          <w:bCs w:val="0"/>
          <w:i w:val="0"/>
          <w:iCs w:val="0"/>
          <w:spacing w:val="15"/>
          <w:sz w:val="24"/>
          <w:szCs w:val="24"/>
          <w:lang w:val="en-US" w:eastAsia="zh-CN"/>
        </w:rPr>
        <w:t>负责人</w:t>
      </w:r>
      <w:r>
        <w:rPr>
          <w:rFonts w:hint="eastAsia" w:ascii="仿宋" w:hAnsi="仿宋" w:eastAsia="仿宋" w:cs="仿宋"/>
          <w:b w:val="0"/>
          <w:bCs w:val="0"/>
          <w:i w:val="0"/>
          <w:iCs w:val="0"/>
          <w:spacing w:val="15"/>
          <w:sz w:val="24"/>
          <w:szCs w:val="24"/>
          <w:lang w:eastAsia="zh-CN"/>
        </w:rPr>
        <w:t>）</w:t>
      </w:r>
      <w:r>
        <w:rPr>
          <w:rFonts w:hint="eastAsia" w:ascii="仿宋" w:hAnsi="仿宋" w:eastAsia="仿宋" w:cs="仿宋"/>
          <w:b w:val="0"/>
          <w:bCs w:val="0"/>
          <w:i w:val="0"/>
          <w:iCs w:val="0"/>
          <w:spacing w:val="15"/>
          <w:sz w:val="24"/>
          <w:szCs w:val="24"/>
        </w:rPr>
        <w:t>身份证复印件。</w:t>
      </w:r>
    </w:p>
    <w:p w14:paraId="33CFBA2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i w:val="0"/>
          <w:iCs w:val="0"/>
          <w:spacing w:val="15"/>
          <w:sz w:val="24"/>
          <w:szCs w:val="24"/>
          <w:lang w:val="en-US" w:eastAsia="zh-CN"/>
        </w:rPr>
      </w:pPr>
      <w:r>
        <w:rPr>
          <w:rFonts w:hint="eastAsia" w:ascii="仿宋" w:hAnsi="仿宋" w:eastAsia="仿宋" w:cs="仿宋"/>
          <w:b w:val="0"/>
          <w:bCs w:val="0"/>
          <w:i w:val="0"/>
          <w:iCs w:val="0"/>
          <w:spacing w:val="15"/>
          <w:sz w:val="24"/>
          <w:szCs w:val="24"/>
        </w:rPr>
        <w:t>2.</w:t>
      </w:r>
      <w:r>
        <w:rPr>
          <w:rFonts w:hint="eastAsia" w:ascii="仿宋" w:hAnsi="仿宋" w:eastAsia="仿宋" w:cs="仿宋"/>
          <w:b w:val="0"/>
          <w:bCs w:val="0"/>
          <w:i w:val="0"/>
          <w:iCs w:val="0"/>
          <w:color w:val="auto"/>
          <w:spacing w:val="15"/>
          <w:sz w:val="24"/>
          <w:szCs w:val="24"/>
        </w:rPr>
        <w:t>建宁县实验中学</w:t>
      </w:r>
      <w:r>
        <w:rPr>
          <w:rFonts w:hint="eastAsia" w:ascii="仿宋" w:hAnsi="仿宋" w:eastAsia="仿宋" w:cs="仿宋"/>
          <w:b w:val="0"/>
          <w:bCs w:val="0"/>
          <w:i w:val="0"/>
          <w:iCs w:val="0"/>
          <w:color w:val="auto"/>
          <w:spacing w:val="15"/>
          <w:sz w:val="24"/>
          <w:szCs w:val="24"/>
          <w:lang w:eastAsia="zh-CN"/>
        </w:rPr>
        <w:t>标准化考点建设听力设备</w:t>
      </w:r>
      <w:r>
        <w:rPr>
          <w:rFonts w:hint="eastAsia" w:ascii="仿宋" w:hAnsi="仿宋" w:eastAsia="仿宋" w:cs="仿宋"/>
          <w:color w:val="auto"/>
          <w:sz w:val="24"/>
          <w:szCs w:val="24"/>
          <w:lang w:val="en-US" w:eastAsia="zh-CN"/>
        </w:rPr>
        <w:t>采购</w:t>
      </w:r>
      <w:r>
        <w:rPr>
          <w:rFonts w:hint="eastAsia" w:ascii="仿宋" w:hAnsi="仿宋" w:eastAsia="仿宋" w:cs="仿宋"/>
          <w:b w:val="0"/>
          <w:bCs w:val="0"/>
          <w:i w:val="0"/>
          <w:iCs w:val="0"/>
          <w:spacing w:val="15"/>
          <w:sz w:val="24"/>
          <w:szCs w:val="24"/>
        </w:rPr>
        <w:t>项目</w:t>
      </w:r>
      <w:r>
        <w:rPr>
          <w:rFonts w:hint="eastAsia" w:ascii="仿宋" w:hAnsi="仿宋" w:eastAsia="仿宋" w:cs="仿宋"/>
          <w:b w:val="0"/>
          <w:bCs w:val="0"/>
          <w:i w:val="0"/>
          <w:iCs w:val="0"/>
          <w:spacing w:val="15"/>
          <w:sz w:val="24"/>
          <w:szCs w:val="24"/>
          <w:lang w:val="en-US" w:eastAsia="zh-CN"/>
        </w:rPr>
        <w:t>报价单</w:t>
      </w:r>
      <w:r>
        <w:rPr>
          <w:rFonts w:hint="eastAsia" w:ascii="仿宋" w:hAnsi="仿宋" w:eastAsia="仿宋" w:cs="仿宋"/>
          <w:b w:val="0"/>
          <w:bCs w:val="0"/>
          <w:i w:val="0"/>
          <w:iCs w:val="0"/>
          <w:spacing w:val="15"/>
          <w:sz w:val="24"/>
          <w:szCs w:val="24"/>
        </w:rPr>
        <w:t>。</w:t>
      </w:r>
    </w:p>
    <w:p w14:paraId="6AAD4D7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（二）报价文件递交注意事项</w:t>
      </w:r>
    </w:p>
    <w:p w14:paraId="4CEE48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1.报价文件需密封完好，并在封面及密封处加盖公章，未密封的报价文件不予接受。</w:t>
      </w:r>
    </w:p>
    <w:p w14:paraId="53228DB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2.有意参加投标的单位在</w:t>
      </w:r>
      <w:r>
        <w:rPr>
          <w:rFonts w:hint="eastAsia" w:ascii="仿宋" w:hAnsi="仿宋" w:eastAsia="仿宋" w:cs="仿宋"/>
          <w:b w:val="0"/>
          <w:bCs w:val="0"/>
          <w:i w:val="0"/>
          <w:iCs w:val="0"/>
          <w:spacing w:val="15"/>
          <w:sz w:val="24"/>
          <w:szCs w:val="24"/>
          <w:highlight w:val="none"/>
        </w:rPr>
        <w:t>202</w:t>
      </w:r>
      <w:r>
        <w:rPr>
          <w:rFonts w:hint="eastAsia" w:ascii="仿宋" w:hAnsi="仿宋" w:eastAsia="仿宋" w:cs="仿宋"/>
          <w:b w:val="0"/>
          <w:bCs w:val="0"/>
          <w:i w:val="0"/>
          <w:iCs w:val="0"/>
          <w:spacing w:val="15"/>
          <w:sz w:val="24"/>
          <w:szCs w:val="24"/>
          <w:highlight w:val="none"/>
          <w:lang w:val="en-US" w:eastAsia="zh-CN"/>
        </w:rPr>
        <w:t>6</w:t>
      </w:r>
      <w:r>
        <w:rPr>
          <w:rFonts w:hint="eastAsia" w:ascii="仿宋" w:hAnsi="仿宋" w:eastAsia="仿宋" w:cs="仿宋"/>
          <w:b w:val="0"/>
          <w:bCs w:val="0"/>
          <w:i w:val="0"/>
          <w:iCs w:val="0"/>
          <w:spacing w:val="15"/>
          <w:sz w:val="24"/>
          <w:szCs w:val="24"/>
          <w:highlight w:val="none"/>
        </w:rPr>
        <w:t>年</w:t>
      </w:r>
      <w:r>
        <w:rPr>
          <w:rFonts w:hint="eastAsia" w:ascii="仿宋" w:hAnsi="仿宋" w:eastAsia="仿宋" w:cs="仿宋"/>
          <w:b w:val="0"/>
          <w:bCs w:val="0"/>
          <w:i w:val="0"/>
          <w:iCs w:val="0"/>
          <w:spacing w:val="15"/>
          <w:sz w:val="24"/>
          <w:szCs w:val="24"/>
          <w:highlight w:val="none"/>
          <w:lang w:val="en-US" w:eastAsia="zh-CN"/>
        </w:rPr>
        <w:t>4</w:t>
      </w:r>
      <w:r>
        <w:rPr>
          <w:rFonts w:hint="eastAsia" w:ascii="仿宋" w:hAnsi="仿宋" w:eastAsia="仿宋" w:cs="仿宋"/>
          <w:b w:val="0"/>
          <w:bCs w:val="0"/>
          <w:i w:val="0"/>
          <w:iCs w:val="0"/>
          <w:spacing w:val="15"/>
          <w:sz w:val="24"/>
          <w:szCs w:val="24"/>
          <w:highlight w:val="none"/>
        </w:rPr>
        <w:t>月</w:t>
      </w:r>
      <w:r>
        <w:rPr>
          <w:rFonts w:hint="eastAsia" w:ascii="仿宋" w:hAnsi="仿宋" w:eastAsia="仿宋" w:cs="仿宋"/>
          <w:b w:val="0"/>
          <w:bCs w:val="0"/>
          <w:i w:val="0"/>
          <w:iCs w:val="0"/>
          <w:spacing w:val="15"/>
          <w:sz w:val="24"/>
          <w:szCs w:val="24"/>
          <w:highlight w:val="none"/>
          <w:lang w:val="en-US" w:eastAsia="zh-CN"/>
        </w:rPr>
        <w:t>24日上</w:t>
      </w:r>
      <w:r>
        <w:rPr>
          <w:rFonts w:hint="eastAsia" w:ascii="仿宋" w:hAnsi="仿宋" w:eastAsia="仿宋" w:cs="仿宋"/>
          <w:b w:val="0"/>
          <w:bCs w:val="0"/>
          <w:i w:val="0"/>
          <w:iCs w:val="0"/>
          <w:spacing w:val="15"/>
          <w:sz w:val="24"/>
          <w:szCs w:val="24"/>
          <w:highlight w:val="none"/>
        </w:rPr>
        <w:t>午</w:t>
      </w:r>
      <w:r>
        <w:rPr>
          <w:rFonts w:hint="eastAsia" w:ascii="仿宋" w:hAnsi="仿宋" w:eastAsia="仿宋" w:cs="仿宋"/>
          <w:b w:val="0"/>
          <w:bCs w:val="0"/>
          <w:i w:val="0"/>
          <w:iCs w:val="0"/>
          <w:spacing w:val="15"/>
          <w:sz w:val="24"/>
          <w:szCs w:val="24"/>
          <w:highlight w:val="none"/>
          <w:lang w:val="en-US" w:eastAsia="zh-CN"/>
        </w:rPr>
        <w:t>10</w:t>
      </w:r>
      <w:r>
        <w:rPr>
          <w:rFonts w:hint="eastAsia" w:ascii="仿宋" w:hAnsi="仿宋" w:eastAsia="仿宋" w:cs="仿宋"/>
          <w:b w:val="0"/>
          <w:bCs w:val="0"/>
          <w:i w:val="0"/>
          <w:iCs w:val="0"/>
          <w:spacing w:val="15"/>
          <w:sz w:val="24"/>
          <w:szCs w:val="24"/>
          <w:highlight w:val="none"/>
        </w:rPr>
        <w:t>：00前联系</w:t>
      </w:r>
      <w:r>
        <w:rPr>
          <w:rFonts w:hint="eastAsia" w:ascii="仿宋" w:hAnsi="仿宋" w:eastAsia="仿宋" w:cs="仿宋"/>
          <w:b w:val="0"/>
          <w:bCs w:val="0"/>
          <w:i w:val="0"/>
          <w:iCs w:val="0"/>
          <w:spacing w:val="15"/>
          <w:sz w:val="24"/>
          <w:szCs w:val="24"/>
          <w:highlight w:val="none"/>
          <w:lang w:eastAsia="zh-CN"/>
        </w:rPr>
        <w:t>张</w:t>
      </w:r>
      <w:r>
        <w:rPr>
          <w:rFonts w:hint="eastAsia" w:ascii="仿宋" w:hAnsi="仿宋" w:eastAsia="仿宋" w:cs="仿宋"/>
          <w:b w:val="0"/>
          <w:bCs w:val="0"/>
          <w:i w:val="0"/>
          <w:iCs w:val="0"/>
          <w:spacing w:val="15"/>
          <w:sz w:val="24"/>
          <w:szCs w:val="24"/>
          <w:highlight w:val="none"/>
        </w:rPr>
        <w:t>老师报名，所有资料在202</w:t>
      </w:r>
      <w:r>
        <w:rPr>
          <w:rFonts w:hint="eastAsia" w:ascii="仿宋" w:hAnsi="仿宋" w:eastAsia="仿宋" w:cs="仿宋"/>
          <w:b w:val="0"/>
          <w:bCs w:val="0"/>
          <w:i w:val="0"/>
          <w:iCs w:val="0"/>
          <w:spacing w:val="15"/>
          <w:sz w:val="24"/>
          <w:szCs w:val="24"/>
          <w:highlight w:val="none"/>
          <w:lang w:val="en-US" w:eastAsia="zh-CN"/>
        </w:rPr>
        <w:t>6</w:t>
      </w:r>
      <w:r>
        <w:rPr>
          <w:rFonts w:hint="eastAsia" w:ascii="仿宋" w:hAnsi="仿宋" w:eastAsia="仿宋" w:cs="仿宋"/>
          <w:b w:val="0"/>
          <w:bCs w:val="0"/>
          <w:i w:val="0"/>
          <w:iCs w:val="0"/>
          <w:spacing w:val="15"/>
          <w:sz w:val="24"/>
          <w:szCs w:val="24"/>
          <w:highlight w:val="none"/>
        </w:rPr>
        <w:t>年</w:t>
      </w:r>
      <w:r>
        <w:rPr>
          <w:rFonts w:hint="eastAsia" w:ascii="仿宋" w:hAnsi="仿宋" w:eastAsia="仿宋" w:cs="仿宋"/>
          <w:b w:val="0"/>
          <w:bCs w:val="0"/>
          <w:i w:val="0"/>
          <w:iCs w:val="0"/>
          <w:spacing w:val="15"/>
          <w:sz w:val="24"/>
          <w:szCs w:val="24"/>
          <w:highlight w:val="none"/>
          <w:lang w:val="en-US" w:eastAsia="zh-CN"/>
        </w:rPr>
        <w:t>4</w:t>
      </w:r>
      <w:r>
        <w:rPr>
          <w:rFonts w:hint="eastAsia" w:ascii="仿宋" w:hAnsi="仿宋" w:eastAsia="仿宋" w:cs="仿宋"/>
          <w:b w:val="0"/>
          <w:bCs w:val="0"/>
          <w:i w:val="0"/>
          <w:iCs w:val="0"/>
          <w:spacing w:val="15"/>
          <w:sz w:val="24"/>
          <w:szCs w:val="24"/>
          <w:highlight w:val="none"/>
        </w:rPr>
        <w:t>月</w:t>
      </w:r>
      <w:r>
        <w:rPr>
          <w:rFonts w:hint="eastAsia" w:ascii="仿宋" w:hAnsi="仿宋" w:eastAsia="仿宋" w:cs="仿宋"/>
          <w:b w:val="0"/>
          <w:bCs w:val="0"/>
          <w:i w:val="0"/>
          <w:iCs w:val="0"/>
          <w:spacing w:val="15"/>
          <w:sz w:val="24"/>
          <w:szCs w:val="24"/>
          <w:highlight w:val="none"/>
          <w:lang w:val="en-US" w:eastAsia="zh-CN"/>
        </w:rPr>
        <w:t>24</w:t>
      </w:r>
      <w:r>
        <w:rPr>
          <w:rFonts w:hint="eastAsia" w:ascii="仿宋" w:hAnsi="仿宋" w:eastAsia="仿宋" w:cs="仿宋"/>
          <w:b w:val="0"/>
          <w:bCs w:val="0"/>
          <w:i w:val="0"/>
          <w:iCs w:val="0"/>
          <w:spacing w:val="15"/>
          <w:sz w:val="24"/>
          <w:szCs w:val="24"/>
          <w:highlight w:val="none"/>
        </w:rPr>
        <w:t>日</w:t>
      </w:r>
      <w:r>
        <w:rPr>
          <w:rFonts w:hint="eastAsia" w:ascii="仿宋" w:hAnsi="仿宋" w:eastAsia="仿宋" w:cs="仿宋"/>
          <w:b w:val="0"/>
          <w:bCs w:val="0"/>
          <w:i w:val="0"/>
          <w:iCs w:val="0"/>
          <w:spacing w:val="15"/>
          <w:sz w:val="24"/>
          <w:szCs w:val="24"/>
          <w:highlight w:val="none"/>
          <w:lang w:eastAsia="zh-CN"/>
        </w:rPr>
        <w:t>下</w:t>
      </w:r>
      <w:r>
        <w:rPr>
          <w:rFonts w:hint="eastAsia" w:ascii="仿宋" w:hAnsi="仿宋" w:eastAsia="仿宋" w:cs="仿宋"/>
          <w:b w:val="0"/>
          <w:bCs w:val="0"/>
          <w:i w:val="0"/>
          <w:iCs w:val="0"/>
          <w:spacing w:val="15"/>
          <w:sz w:val="24"/>
          <w:szCs w:val="24"/>
          <w:highlight w:val="none"/>
        </w:rPr>
        <w:t>午</w:t>
      </w:r>
      <w:r>
        <w:rPr>
          <w:rFonts w:hint="eastAsia" w:ascii="仿宋" w:hAnsi="仿宋" w:eastAsia="仿宋" w:cs="仿宋"/>
          <w:b w:val="0"/>
          <w:bCs w:val="0"/>
          <w:i w:val="0"/>
          <w:iCs w:val="0"/>
          <w:spacing w:val="15"/>
          <w:sz w:val="24"/>
          <w:szCs w:val="24"/>
          <w:highlight w:val="none"/>
          <w:lang w:val="en-US" w:eastAsia="zh-CN"/>
        </w:rPr>
        <w:t>16</w:t>
      </w:r>
      <w:r>
        <w:rPr>
          <w:rFonts w:hint="eastAsia" w:ascii="仿宋" w:hAnsi="仿宋" w:eastAsia="仿宋" w:cs="仿宋"/>
          <w:b w:val="0"/>
          <w:bCs w:val="0"/>
          <w:i w:val="0"/>
          <w:iCs w:val="0"/>
          <w:spacing w:val="15"/>
          <w:sz w:val="24"/>
          <w:szCs w:val="24"/>
          <w:highlight w:val="none"/>
        </w:rPr>
        <w:t>：</w:t>
      </w:r>
      <w:r>
        <w:rPr>
          <w:rFonts w:hint="eastAsia" w:ascii="仿宋" w:hAnsi="仿宋" w:eastAsia="仿宋" w:cs="仿宋"/>
          <w:b w:val="0"/>
          <w:bCs w:val="0"/>
          <w:i w:val="0"/>
          <w:iCs w:val="0"/>
          <w:spacing w:val="15"/>
          <w:sz w:val="24"/>
          <w:szCs w:val="24"/>
          <w:highlight w:val="none"/>
          <w:lang w:val="en-US" w:eastAsia="zh-CN"/>
        </w:rPr>
        <w:t>0</w:t>
      </w:r>
      <w:r>
        <w:rPr>
          <w:rFonts w:hint="eastAsia" w:ascii="仿宋" w:hAnsi="仿宋" w:eastAsia="仿宋" w:cs="仿宋"/>
          <w:b w:val="0"/>
          <w:bCs w:val="0"/>
          <w:i w:val="0"/>
          <w:iCs w:val="0"/>
          <w:spacing w:val="15"/>
          <w:sz w:val="24"/>
          <w:szCs w:val="24"/>
          <w:highlight w:val="none"/>
        </w:rPr>
        <w:t>0</w:t>
      </w:r>
      <w:r>
        <w:rPr>
          <w:rFonts w:hint="eastAsia" w:ascii="仿宋" w:hAnsi="仿宋" w:eastAsia="仿宋" w:cs="仿宋"/>
          <w:b w:val="0"/>
          <w:bCs w:val="0"/>
          <w:i w:val="0"/>
          <w:iCs w:val="0"/>
          <w:spacing w:val="15"/>
          <w:sz w:val="24"/>
          <w:szCs w:val="24"/>
        </w:rPr>
        <w:t>前现场递交至建宁县实验</w:t>
      </w:r>
      <w:r>
        <w:rPr>
          <w:rFonts w:hint="eastAsia" w:ascii="仿宋" w:hAnsi="仿宋" w:eastAsia="仿宋" w:cs="仿宋"/>
          <w:b w:val="0"/>
          <w:bCs w:val="0"/>
          <w:i w:val="0"/>
          <w:iCs w:val="0"/>
          <w:spacing w:val="15"/>
          <w:sz w:val="24"/>
          <w:szCs w:val="24"/>
          <w:lang w:val="en-US" w:eastAsia="zh-CN"/>
        </w:rPr>
        <w:t>中</w:t>
      </w:r>
      <w:r>
        <w:rPr>
          <w:rFonts w:hint="eastAsia" w:ascii="仿宋" w:hAnsi="仿宋" w:eastAsia="仿宋" w:cs="仿宋"/>
          <w:b w:val="0"/>
          <w:bCs w:val="0"/>
          <w:i w:val="0"/>
          <w:iCs w:val="0"/>
          <w:spacing w:val="15"/>
          <w:sz w:val="24"/>
          <w:szCs w:val="24"/>
        </w:rPr>
        <w:t>学。</w:t>
      </w:r>
    </w:p>
    <w:p w14:paraId="27CA18E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3.保证金人民币</w:t>
      </w:r>
      <w:r>
        <w:rPr>
          <w:rFonts w:hint="eastAsia" w:ascii="仿宋" w:hAnsi="仿宋" w:eastAsia="仿宋" w:cs="仿宋"/>
          <w:b w:val="0"/>
          <w:bCs w:val="0"/>
          <w:i w:val="0"/>
          <w:iCs w:val="0"/>
          <w:spacing w:val="15"/>
          <w:sz w:val="24"/>
          <w:szCs w:val="24"/>
          <w:lang w:val="en-US" w:eastAsia="zh-CN"/>
        </w:rPr>
        <w:t>20</w:t>
      </w:r>
      <w:r>
        <w:rPr>
          <w:rFonts w:hint="eastAsia" w:ascii="仿宋" w:hAnsi="仿宋" w:eastAsia="仿宋" w:cs="仿宋"/>
          <w:b w:val="0"/>
          <w:bCs w:val="0"/>
          <w:i w:val="0"/>
          <w:iCs w:val="0"/>
          <w:spacing w:val="15"/>
          <w:sz w:val="24"/>
          <w:szCs w:val="24"/>
        </w:rPr>
        <w:t>00元，于首次响应文件递交截止时间前，未按规定提交保证金，其响应文件将被否决。</w:t>
      </w:r>
    </w:p>
    <w:p w14:paraId="41FC06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bCs/>
          <w:i w:val="0"/>
          <w:iCs w:val="0"/>
          <w:spacing w:val="15"/>
          <w:sz w:val="24"/>
          <w:szCs w:val="24"/>
        </w:rPr>
        <w:t>五、项目开标时间、地点</w:t>
      </w:r>
    </w:p>
    <w:p w14:paraId="5F2AE9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b w:val="0"/>
          <w:bCs w:val="0"/>
          <w:i w:val="0"/>
          <w:iCs w:val="0"/>
          <w:spacing w:val="15"/>
          <w:sz w:val="24"/>
          <w:szCs w:val="24"/>
          <w:highlight w:val="none"/>
        </w:rPr>
        <w:t>202</w:t>
      </w:r>
      <w:r>
        <w:rPr>
          <w:rFonts w:hint="eastAsia" w:ascii="仿宋" w:hAnsi="仿宋" w:eastAsia="仿宋" w:cs="仿宋"/>
          <w:b w:val="0"/>
          <w:bCs w:val="0"/>
          <w:i w:val="0"/>
          <w:iCs w:val="0"/>
          <w:spacing w:val="15"/>
          <w:sz w:val="24"/>
          <w:szCs w:val="24"/>
          <w:highlight w:val="none"/>
          <w:lang w:val="en-US" w:eastAsia="zh-CN"/>
        </w:rPr>
        <w:t>6</w:t>
      </w:r>
      <w:r>
        <w:rPr>
          <w:rFonts w:hint="eastAsia" w:ascii="仿宋" w:hAnsi="仿宋" w:eastAsia="仿宋" w:cs="仿宋"/>
          <w:b w:val="0"/>
          <w:bCs w:val="0"/>
          <w:i w:val="0"/>
          <w:iCs w:val="0"/>
          <w:spacing w:val="15"/>
          <w:sz w:val="24"/>
          <w:szCs w:val="24"/>
          <w:highlight w:val="none"/>
        </w:rPr>
        <w:t>年</w:t>
      </w:r>
      <w:r>
        <w:rPr>
          <w:rFonts w:hint="eastAsia" w:ascii="仿宋" w:hAnsi="仿宋" w:eastAsia="仿宋" w:cs="仿宋"/>
          <w:b w:val="0"/>
          <w:bCs w:val="0"/>
          <w:i w:val="0"/>
          <w:iCs w:val="0"/>
          <w:spacing w:val="15"/>
          <w:sz w:val="24"/>
          <w:szCs w:val="24"/>
          <w:highlight w:val="none"/>
          <w:lang w:val="en-US" w:eastAsia="zh-CN"/>
        </w:rPr>
        <w:t>4</w:t>
      </w:r>
      <w:r>
        <w:rPr>
          <w:rFonts w:hint="eastAsia" w:ascii="仿宋" w:hAnsi="仿宋" w:eastAsia="仿宋" w:cs="仿宋"/>
          <w:b w:val="0"/>
          <w:bCs w:val="0"/>
          <w:i w:val="0"/>
          <w:iCs w:val="0"/>
          <w:spacing w:val="15"/>
          <w:sz w:val="24"/>
          <w:szCs w:val="24"/>
          <w:highlight w:val="none"/>
        </w:rPr>
        <w:t>月</w:t>
      </w:r>
      <w:r>
        <w:rPr>
          <w:rFonts w:hint="eastAsia" w:ascii="仿宋" w:hAnsi="仿宋" w:eastAsia="仿宋" w:cs="仿宋"/>
          <w:b w:val="0"/>
          <w:bCs w:val="0"/>
          <w:i w:val="0"/>
          <w:iCs w:val="0"/>
          <w:spacing w:val="15"/>
          <w:sz w:val="24"/>
          <w:szCs w:val="24"/>
          <w:highlight w:val="none"/>
          <w:lang w:val="en-US" w:eastAsia="zh-CN"/>
        </w:rPr>
        <w:t>24</w:t>
      </w:r>
      <w:r>
        <w:rPr>
          <w:rFonts w:hint="eastAsia" w:ascii="仿宋" w:hAnsi="仿宋" w:eastAsia="仿宋" w:cs="仿宋"/>
          <w:b w:val="0"/>
          <w:bCs w:val="0"/>
          <w:i w:val="0"/>
          <w:iCs w:val="0"/>
          <w:spacing w:val="15"/>
          <w:sz w:val="24"/>
          <w:szCs w:val="24"/>
          <w:highlight w:val="none"/>
        </w:rPr>
        <w:t>日</w:t>
      </w:r>
      <w:r>
        <w:rPr>
          <w:rFonts w:hint="eastAsia" w:ascii="仿宋" w:hAnsi="仿宋" w:eastAsia="仿宋" w:cs="仿宋"/>
          <w:b w:val="0"/>
          <w:bCs w:val="0"/>
          <w:i w:val="0"/>
          <w:iCs w:val="0"/>
          <w:spacing w:val="15"/>
          <w:sz w:val="24"/>
          <w:szCs w:val="24"/>
          <w:highlight w:val="none"/>
          <w:lang w:eastAsia="zh-CN"/>
        </w:rPr>
        <w:t>下</w:t>
      </w:r>
      <w:r>
        <w:rPr>
          <w:rFonts w:hint="eastAsia" w:ascii="仿宋" w:hAnsi="仿宋" w:eastAsia="仿宋" w:cs="仿宋"/>
          <w:b w:val="0"/>
          <w:bCs w:val="0"/>
          <w:i w:val="0"/>
          <w:iCs w:val="0"/>
          <w:spacing w:val="15"/>
          <w:sz w:val="24"/>
          <w:szCs w:val="24"/>
          <w:highlight w:val="none"/>
        </w:rPr>
        <w:t>午</w:t>
      </w:r>
      <w:r>
        <w:rPr>
          <w:rFonts w:hint="eastAsia" w:ascii="仿宋" w:hAnsi="仿宋" w:eastAsia="仿宋" w:cs="仿宋"/>
          <w:b w:val="0"/>
          <w:bCs w:val="0"/>
          <w:i w:val="0"/>
          <w:iCs w:val="0"/>
          <w:spacing w:val="15"/>
          <w:sz w:val="24"/>
          <w:szCs w:val="24"/>
          <w:highlight w:val="none"/>
          <w:lang w:val="en-US" w:eastAsia="zh-CN"/>
        </w:rPr>
        <w:t>16</w:t>
      </w:r>
      <w:r>
        <w:rPr>
          <w:rFonts w:hint="eastAsia" w:ascii="仿宋" w:hAnsi="仿宋" w:eastAsia="仿宋" w:cs="仿宋"/>
          <w:b w:val="0"/>
          <w:bCs w:val="0"/>
          <w:i w:val="0"/>
          <w:iCs w:val="0"/>
          <w:spacing w:val="15"/>
          <w:sz w:val="24"/>
          <w:szCs w:val="24"/>
          <w:highlight w:val="none"/>
        </w:rPr>
        <w:t>：00在建宁县实验</w:t>
      </w:r>
      <w:r>
        <w:rPr>
          <w:rFonts w:hint="eastAsia" w:ascii="仿宋" w:hAnsi="仿宋" w:eastAsia="仿宋" w:cs="仿宋"/>
          <w:b w:val="0"/>
          <w:bCs w:val="0"/>
          <w:i w:val="0"/>
          <w:iCs w:val="0"/>
          <w:spacing w:val="15"/>
          <w:sz w:val="24"/>
          <w:szCs w:val="24"/>
          <w:highlight w:val="none"/>
          <w:lang w:val="en-US" w:eastAsia="zh-CN"/>
        </w:rPr>
        <w:t>中</w:t>
      </w:r>
      <w:r>
        <w:rPr>
          <w:rFonts w:hint="eastAsia" w:ascii="仿宋" w:hAnsi="仿宋" w:eastAsia="仿宋" w:cs="仿宋"/>
          <w:b w:val="0"/>
          <w:bCs w:val="0"/>
          <w:i w:val="0"/>
          <w:iCs w:val="0"/>
          <w:spacing w:val="15"/>
          <w:sz w:val="24"/>
          <w:szCs w:val="24"/>
          <w:highlight w:val="none"/>
        </w:rPr>
        <w:t>学</w:t>
      </w:r>
      <w:r>
        <w:rPr>
          <w:rFonts w:hint="eastAsia" w:ascii="仿宋" w:hAnsi="仿宋" w:eastAsia="仿宋" w:cs="仿宋"/>
          <w:b w:val="0"/>
          <w:bCs w:val="0"/>
          <w:i w:val="0"/>
          <w:iCs w:val="0"/>
          <w:spacing w:val="15"/>
          <w:sz w:val="24"/>
          <w:szCs w:val="24"/>
          <w:highlight w:val="none"/>
          <w:lang w:eastAsia="zh-CN"/>
        </w:rPr>
        <w:t>中型会议室</w:t>
      </w:r>
    </w:p>
    <w:p w14:paraId="3C9AB72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bCs/>
          <w:i w:val="0"/>
          <w:iCs w:val="0"/>
          <w:spacing w:val="15"/>
          <w:sz w:val="24"/>
          <w:szCs w:val="24"/>
        </w:rPr>
        <w:t>六、项目评标办法</w:t>
      </w:r>
    </w:p>
    <w:p w14:paraId="45E1FD6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由建宁县教育局机关纪委监督，本校采购小组成员现场开标，在符合同等资格标准条件下，以最低价为成交单位。</w:t>
      </w:r>
    </w:p>
    <w:p w14:paraId="6710113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bCs/>
          <w:i w:val="0"/>
          <w:iCs w:val="0"/>
          <w:spacing w:val="15"/>
          <w:sz w:val="24"/>
          <w:szCs w:val="24"/>
        </w:rPr>
        <w:t>七、其他</w:t>
      </w:r>
    </w:p>
    <w:p w14:paraId="11E5EDB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1.本公告的解释权归建宁县实验</w:t>
      </w:r>
      <w:r>
        <w:rPr>
          <w:rFonts w:hint="eastAsia" w:ascii="仿宋" w:hAnsi="仿宋" w:eastAsia="仿宋" w:cs="仿宋"/>
          <w:b w:val="0"/>
          <w:bCs w:val="0"/>
          <w:i w:val="0"/>
          <w:iCs w:val="0"/>
          <w:spacing w:val="15"/>
          <w:sz w:val="24"/>
          <w:szCs w:val="24"/>
          <w:lang w:val="en-US" w:eastAsia="zh-CN"/>
        </w:rPr>
        <w:t>中</w:t>
      </w:r>
      <w:r>
        <w:rPr>
          <w:rFonts w:hint="eastAsia" w:ascii="仿宋" w:hAnsi="仿宋" w:eastAsia="仿宋" w:cs="仿宋"/>
          <w:b w:val="0"/>
          <w:bCs w:val="0"/>
          <w:i w:val="0"/>
          <w:iCs w:val="0"/>
          <w:spacing w:val="15"/>
          <w:sz w:val="24"/>
          <w:szCs w:val="24"/>
        </w:rPr>
        <w:t>学所有。</w:t>
      </w:r>
    </w:p>
    <w:p w14:paraId="16B4DB9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val="0"/>
          <w:i w:val="0"/>
          <w:iCs w:val="0"/>
          <w:spacing w:val="15"/>
          <w:sz w:val="24"/>
          <w:szCs w:val="24"/>
          <w:lang w:val="en-US" w:eastAsia="zh-CN"/>
        </w:rPr>
      </w:pPr>
      <w:r>
        <w:rPr>
          <w:rFonts w:hint="eastAsia" w:ascii="仿宋" w:hAnsi="仿宋" w:eastAsia="仿宋" w:cs="仿宋"/>
          <w:b w:val="0"/>
          <w:bCs w:val="0"/>
          <w:i w:val="0"/>
          <w:iCs w:val="0"/>
          <w:spacing w:val="15"/>
          <w:sz w:val="24"/>
          <w:szCs w:val="24"/>
        </w:rPr>
        <w:t>2.项目联系人：</w:t>
      </w:r>
      <w:r>
        <w:rPr>
          <w:rFonts w:hint="eastAsia" w:ascii="仿宋" w:hAnsi="仿宋" w:eastAsia="仿宋" w:cs="仿宋"/>
          <w:b w:val="0"/>
          <w:bCs w:val="0"/>
          <w:i w:val="0"/>
          <w:iCs w:val="0"/>
          <w:spacing w:val="15"/>
          <w:sz w:val="24"/>
          <w:szCs w:val="24"/>
          <w:lang w:eastAsia="zh-CN"/>
        </w:rPr>
        <w:t>张老师</w:t>
      </w:r>
      <w:r>
        <w:rPr>
          <w:rFonts w:hint="eastAsia" w:ascii="仿宋" w:hAnsi="仿宋" w:eastAsia="仿宋" w:cs="仿宋"/>
          <w:b w:val="0"/>
          <w:bCs w:val="0"/>
          <w:i w:val="0"/>
          <w:iCs w:val="0"/>
          <w:spacing w:val="15"/>
          <w:sz w:val="24"/>
          <w:szCs w:val="24"/>
          <w:lang w:val="en-US" w:eastAsia="zh-CN"/>
        </w:rPr>
        <w:t>13960594810</w:t>
      </w:r>
    </w:p>
    <w:p w14:paraId="59ADFC9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1890" w:firstLineChars="700"/>
        <w:jc w:val="both"/>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lang w:val="en-US" w:eastAsia="zh-CN"/>
        </w:rPr>
        <w:t>江老师13950929302</w:t>
      </w:r>
      <w:r>
        <w:rPr>
          <w:rFonts w:hint="eastAsia" w:ascii="仿宋" w:hAnsi="仿宋" w:eastAsia="仿宋" w:cs="仿宋"/>
          <w:b w:val="0"/>
          <w:bCs w:val="0"/>
          <w:i w:val="0"/>
          <w:iCs w:val="0"/>
          <w:spacing w:val="15"/>
          <w:sz w:val="24"/>
          <w:szCs w:val="24"/>
        </w:rPr>
        <w:t> </w:t>
      </w:r>
    </w:p>
    <w:p w14:paraId="5592427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right"/>
        <w:textAlignment w:val="auto"/>
        <w:rPr>
          <w:rFonts w:hint="eastAsia" w:ascii="仿宋" w:hAnsi="仿宋" w:eastAsia="仿宋" w:cs="仿宋"/>
          <w:sz w:val="24"/>
          <w:szCs w:val="24"/>
        </w:rPr>
      </w:pPr>
      <w:r>
        <w:rPr>
          <w:rFonts w:hint="eastAsia" w:ascii="仿宋" w:hAnsi="仿宋" w:eastAsia="仿宋" w:cs="仿宋"/>
          <w:b w:val="0"/>
          <w:bCs w:val="0"/>
          <w:i w:val="0"/>
          <w:iCs w:val="0"/>
          <w:spacing w:val="15"/>
          <w:sz w:val="24"/>
          <w:szCs w:val="24"/>
        </w:rPr>
        <w:t>建宁县实验</w:t>
      </w:r>
      <w:r>
        <w:rPr>
          <w:rFonts w:hint="eastAsia" w:ascii="仿宋" w:hAnsi="仿宋" w:eastAsia="仿宋" w:cs="仿宋"/>
          <w:b w:val="0"/>
          <w:bCs w:val="0"/>
          <w:i w:val="0"/>
          <w:iCs w:val="0"/>
          <w:spacing w:val="15"/>
          <w:sz w:val="24"/>
          <w:szCs w:val="24"/>
          <w:lang w:val="en-US" w:eastAsia="zh-CN"/>
        </w:rPr>
        <w:t>中</w:t>
      </w:r>
      <w:r>
        <w:rPr>
          <w:rFonts w:hint="eastAsia" w:ascii="仿宋" w:hAnsi="仿宋" w:eastAsia="仿宋" w:cs="仿宋"/>
          <w:b w:val="0"/>
          <w:bCs w:val="0"/>
          <w:i w:val="0"/>
          <w:iCs w:val="0"/>
          <w:spacing w:val="15"/>
          <w:sz w:val="24"/>
          <w:szCs w:val="24"/>
        </w:rPr>
        <w:t>学</w:t>
      </w:r>
    </w:p>
    <w:p w14:paraId="04EC2E4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right"/>
        <w:textAlignment w:val="auto"/>
        <w:rPr>
          <w:rFonts w:hint="eastAsia" w:ascii="仿宋" w:hAnsi="仿宋" w:eastAsia="仿宋" w:cs="仿宋"/>
          <w:b w:val="0"/>
          <w:bCs w:val="0"/>
          <w:i w:val="0"/>
          <w:iCs w:val="0"/>
          <w:spacing w:val="15"/>
          <w:sz w:val="24"/>
          <w:szCs w:val="24"/>
        </w:rPr>
      </w:pPr>
      <w:r>
        <w:rPr>
          <w:rFonts w:hint="eastAsia" w:ascii="仿宋" w:hAnsi="仿宋" w:eastAsia="仿宋" w:cs="仿宋"/>
          <w:b w:val="0"/>
          <w:bCs w:val="0"/>
          <w:i w:val="0"/>
          <w:iCs w:val="0"/>
          <w:spacing w:val="15"/>
          <w:sz w:val="24"/>
          <w:szCs w:val="24"/>
        </w:rPr>
        <w:t>202</w:t>
      </w:r>
      <w:r>
        <w:rPr>
          <w:rFonts w:hint="eastAsia" w:ascii="仿宋" w:hAnsi="仿宋" w:eastAsia="仿宋" w:cs="仿宋"/>
          <w:b w:val="0"/>
          <w:bCs w:val="0"/>
          <w:i w:val="0"/>
          <w:iCs w:val="0"/>
          <w:spacing w:val="15"/>
          <w:sz w:val="24"/>
          <w:szCs w:val="24"/>
          <w:lang w:val="en-US" w:eastAsia="zh-CN"/>
        </w:rPr>
        <w:t>6</w:t>
      </w:r>
      <w:r>
        <w:rPr>
          <w:rFonts w:hint="eastAsia" w:ascii="仿宋" w:hAnsi="仿宋" w:eastAsia="仿宋" w:cs="仿宋"/>
          <w:b w:val="0"/>
          <w:bCs w:val="0"/>
          <w:i w:val="0"/>
          <w:iCs w:val="0"/>
          <w:spacing w:val="15"/>
          <w:sz w:val="24"/>
          <w:szCs w:val="24"/>
        </w:rPr>
        <w:t>年</w:t>
      </w:r>
      <w:r>
        <w:rPr>
          <w:rFonts w:hint="eastAsia" w:ascii="仿宋" w:hAnsi="仿宋" w:eastAsia="仿宋" w:cs="仿宋"/>
          <w:b w:val="0"/>
          <w:bCs w:val="0"/>
          <w:i w:val="0"/>
          <w:iCs w:val="0"/>
          <w:spacing w:val="15"/>
          <w:sz w:val="24"/>
          <w:szCs w:val="24"/>
          <w:lang w:val="en-US" w:eastAsia="zh-CN"/>
        </w:rPr>
        <w:t>4</w:t>
      </w:r>
      <w:r>
        <w:rPr>
          <w:rFonts w:hint="eastAsia" w:ascii="仿宋" w:hAnsi="仿宋" w:eastAsia="仿宋" w:cs="仿宋"/>
          <w:b w:val="0"/>
          <w:bCs w:val="0"/>
          <w:i w:val="0"/>
          <w:iCs w:val="0"/>
          <w:spacing w:val="15"/>
          <w:sz w:val="24"/>
          <w:szCs w:val="24"/>
        </w:rPr>
        <w:t>月</w:t>
      </w:r>
      <w:r>
        <w:rPr>
          <w:rFonts w:hint="eastAsia" w:ascii="仿宋" w:hAnsi="仿宋" w:eastAsia="仿宋" w:cs="仿宋"/>
          <w:b w:val="0"/>
          <w:bCs w:val="0"/>
          <w:i w:val="0"/>
          <w:iCs w:val="0"/>
          <w:spacing w:val="15"/>
          <w:sz w:val="24"/>
          <w:szCs w:val="24"/>
          <w:lang w:val="en-US" w:eastAsia="zh-CN"/>
        </w:rPr>
        <w:t>20</w:t>
      </w:r>
      <w:r>
        <w:rPr>
          <w:rFonts w:hint="eastAsia" w:ascii="仿宋" w:hAnsi="仿宋" w:eastAsia="仿宋" w:cs="仿宋"/>
          <w:b w:val="0"/>
          <w:bCs w:val="0"/>
          <w:i w:val="0"/>
          <w:iCs w:val="0"/>
          <w:spacing w:val="15"/>
          <w:sz w:val="24"/>
          <w:szCs w:val="24"/>
        </w:rPr>
        <w:t>日</w:t>
      </w:r>
    </w:p>
    <w:p w14:paraId="336C0AE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right"/>
        <w:textAlignment w:val="auto"/>
        <w:rPr>
          <w:rFonts w:hint="eastAsia" w:ascii="仿宋" w:hAnsi="仿宋" w:eastAsia="仿宋" w:cs="仿宋"/>
          <w:b w:val="0"/>
          <w:bCs w:val="0"/>
          <w:i w:val="0"/>
          <w:iCs w:val="0"/>
          <w:spacing w:val="15"/>
          <w:sz w:val="24"/>
          <w:szCs w:val="24"/>
        </w:rPr>
      </w:pPr>
    </w:p>
    <w:p w14:paraId="33ED9F4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center"/>
        <w:textAlignment w:val="auto"/>
        <w:rPr>
          <w:rFonts w:hint="eastAsia" w:ascii="仿宋" w:hAnsi="仿宋" w:eastAsia="仿宋" w:cs="仿宋"/>
          <w:b w:val="0"/>
          <w:bCs w:val="0"/>
          <w:i w:val="0"/>
          <w:iCs w:val="0"/>
          <w:spacing w:val="15"/>
          <w:sz w:val="24"/>
          <w:szCs w:val="24"/>
        </w:rPr>
      </w:pPr>
    </w:p>
    <w:p w14:paraId="2A266CC9">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B1E8"/>
    <w:multiLevelType w:val="singleLevel"/>
    <w:tmpl w:val="A4CBB1E8"/>
    <w:lvl w:ilvl="0" w:tentative="0">
      <w:start w:val="5"/>
      <w:numFmt w:val="decimal"/>
      <w:suff w:val="space"/>
      <w:lvlText w:val="%1."/>
      <w:lvlJc w:val="left"/>
    </w:lvl>
  </w:abstractNum>
  <w:abstractNum w:abstractNumId="1">
    <w:nsid w:val="DA917B80"/>
    <w:multiLevelType w:val="singleLevel"/>
    <w:tmpl w:val="DA917B8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C639F"/>
    <w:rsid w:val="093208AF"/>
    <w:rsid w:val="0B1C0F00"/>
    <w:rsid w:val="0BC7734E"/>
    <w:rsid w:val="1B9D5C46"/>
    <w:rsid w:val="1CA7510E"/>
    <w:rsid w:val="233A2489"/>
    <w:rsid w:val="279435C1"/>
    <w:rsid w:val="2F150816"/>
    <w:rsid w:val="3B9C639F"/>
    <w:rsid w:val="3C042410"/>
    <w:rsid w:val="3F5955DD"/>
    <w:rsid w:val="5DA46D89"/>
    <w:rsid w:val="73694674"/>
    <w:rsid w:val="74283B1F"/>
    <w:rsid w:val="777DC0A2"/>
    <w:rsid w:val="79F2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4"/>
    <w:basedOn w:val="1"/>
    <w:next w:val="1"/>
    <w:qFormat/>
    <w:uiPriority w:val="0"/>
    <w:pPr>
      <w:ind w:left="1260" w:leftChars="600"/>
    </w:pPr>
    <w:rPr>
      <w:rFonts w:ascii="Times New Roman" w:hAnsi="Times New Roman" w:eastAsia="宋体" w:cs="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首行缩进"/>
    <w:basedOn w:val="1"/>
    <w:next w:val="4"/>
    <w:qFormat/>
    <w:uiPriority w:val="0"/>
    <w:pPr>
      <w:ind w:firstLine="480" w:firstLineChars="200"/>
    </w:pPr>
    <w:rPr>
      <w:lang w:val="zh-CN"/>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81"/>
    <w:basedOn w:val="7"/>
    <w:qFormat/>
    <w:uiPriority w:val="0"/>
    <w:rPr>
      <w:rFonts w:hint="eastAsia" w:ascii="宋体" w:hAnsi="宋体" w:eastAsia="宋体" w:cs="宋体"/>
      <w:color w:val="000000"/>
      <w:sz w:val="21"/>
      <w:szCs w:val="21"/>
      <w:u w:val="none"/>
    </w:rPr>
  </w:style>
  <w:style w:type="character" w:customStyle="1" w:styleId="11">
    <w:name w:val="font101"/>
    <w:basedOn w:val="7"/>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4349</Words>
  <Characters>5294</Characters>
  <Lines>0</Lines>
  <Paragraphs>0</Paragraphs>
  <TotalTime>5</TotalTime>
  <ScaleCrop>false</ScaleCrop>
  <LinksUpToDate>false</LinksUpToDate>
  <CharactersWithSpaces>5365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2025-10-24T15:14:00Z</dcterms:created>
  <dc:creator>鹤立林中</dc:creator>
  <cp:lastModifiedBy>greatwall</cp:lastModifiedBy>
  <dcterms:modified xsi:type="dcterms:W3CDTF">2026-04-20T10:45:54Z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F5FAAA7E88DD4EFCA6BD97AD4E2F8CF4_13</vt:lpwstr>
  </property>
  <property fmtid="{D5CDD505-2E9C-101B-9397-08002B2CF9AE}" pid="4" name="KSOTemplateDocerSaveRecord">
    <vt:lpwstr>eyJoZGlkIjoiYWZmMzIzZDFkYzI5MTIyNTZmZTY1M2FjMTVjMmE0OWQiLCJ1c2VySWQiOiIxMDA5MzA0ODM3In0=</vt:lpwstr>
  </property>
</Properties>
</file>