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0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5414A28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建宁县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年设施渔业项目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  <w:t>（普通工厂化养殖基地建设）资金</w:t>
      </w:r>
    </w:p>
    <w:p w14:paraId="32D97A8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  <w:t>立项分配方案</w:t>
      </w:r>
    </w:p>
    <w:p w14:paraId="0F98957A">
      <w:pPr>
        <w:pStyle w:val="3"/>
      </w:pPr>
    </w:p>
    <w:tbl>
      <w:tblPr>
        <w:tblStyle w:val="5"/>
        <w:tblW w:w="4968" w:type="pct"/>
        <w:tblInd w:w="-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866"/>
        <w:gridCol w:w="1840"/>
        <w:gridCol w:w="5629"/>
        <w:gridCol w:w="1622"/>
        <w:gridCol w:w="1326"/>
        <w:gridCol w:w="1321"/>
      </w:tblGrid>
      <w:tr w14:paraId="61D8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95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A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D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养殖水域面积（平方米）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42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拟补助（万元）</w:t>
            </w:r>
          </w:p>
        </w:tc>
      </w:tr>
      <w:tr w14:paraId="3E47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7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5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福建省建宁县溪口镇渠村村兰陂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6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建宁渠村新马生态养殖有限公司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0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一期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建设精养池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口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面积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8400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平方米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钢构保温大棚及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独立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进排水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管道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购置增氧、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供电、温控等设备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C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393.8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</w:tr>
      <w:tr w14:paraId="22E3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8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福建省建宁濉溪镇圳头村铺前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建宁濉溪圳头生态养殖有限公司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一期建设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精养池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36口，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10000㎡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钢构保温大棚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独立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进排水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管道；购置供电设备、增氧设备、温控设备、尾水处理设备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421.49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7AD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B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福建省建宁濉溪镇大源村元庄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建宁鳗鲡堂生态养殖有限公司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一期建设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精养池共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面积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钢构保温大棚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独立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进排水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购置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增氧设备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供电设备、尾水处理设备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368.46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 w14:paraId="7700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F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福建省三明市建宁县濉溪镇水西村採育新村21号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3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福建省建宁县源航养殖有限公司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B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精养池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41口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总面积10000㎡，钢构保温大棚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独立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进排水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购置增氧设备、供电设备、温控设备、总磷在线监测仪及辅助设施尾水处理池、管理房、水泥路面硬化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405.35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9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482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5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6C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三明市建宁县溪口镇兰陂水库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DF4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建宁县鲟农养殖有限公司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98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精养池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33口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总面积10000㎡，钢构保温大棚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独立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进排水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管道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；配套建设管理房、尾水处理池；购置供电设备、温控设备、高速离风机等。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D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34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420.23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AD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554B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D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F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三明市建宁县里心镇大南村樟下段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1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建宁县常胜养殖有限公司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6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建设精养池33口，总面积8700m²，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钢构保温大棚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独立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进排水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管道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；购置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增氧、供电、温控、尾水处理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val="en-US" w:eastAsia="zh-CN"/>
              </w:rPr>
              <w:t>监控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等设备</w:t>
            </w:r>
            <w:r>
              <w:rPr>
                <w:rFonts w:hint="eastAsia" w:ascii="宋体" w:cs="宋体"/>
                <w:spacing w:val="-1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cs="宋体"/>
                <w:spacing w:val="-1"/>
                <w:kern w:val="0"/>
                <w:sz w:val="24"/>
              </w:rPr>
              <w:t>管理房、库房、尾水处理等配套建设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8700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4E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355.56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6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</w:tr>
      <w:tr w14:paraId="190E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E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福建省建宁县溪源乡鲇坑村茶坑组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5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福建省宸福养殖有限公司</w:t>
            </w:r>
          </w:p>
        </w:tc>
        <w:tc>
          <w:tcPr>
            <w:tcW w:w="19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2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一期建设精养池33口，总面积9750m²，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钢构保温大棚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独立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进排水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管道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；配套建设蓄水池、尾水处理池；购置增氧、供电、温控设备等。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9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C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394.87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D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007D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D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建宁县均口镇均口村旱禾岭38号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三明市建宁县源融水产养殖有限公司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一期建设精养池24口，总面积7250m²，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钢构保温大棚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独立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进排水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管道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；配套建设尾水处理池、管理房、宿舍库房、水泥路面硬化等；购置供电、温控、总磷在线监测仪、监控设备等。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291.56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1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</w:tr>
      <w:tr w14:paraId="0EDF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9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72100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3051.32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</w:tr>
    </w:tbl>
    <w:p w14:paraId="23FDEF87">
      <w:pPr>
        <w:widowControl/>
        <w:snapToGrid w:val="0"/>
        <w:spacing w:line="240" w:lineRule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8553F61">
      <w:pPr>
        <w:snapToGrid w:val="0"/>
        <w:spacing w:after="217" w:afterLines="50" w:line="240" w:lineRule="auto"/>
        <w:jc w:val="both"/>
        <w:rPr>
          <w:rFonts w:hint="eastAsia" w:ascii="仿宋_GB2312" w:cs="仿宋_GB2312"/>
          <w:b/>
          <w:szCs w:val="32"/>
          <w:lang w:val="en-US" w:eastAsia="zh-CN" w:bidi="ar"/>
        </w:rPr>
      </w:pPr>
    </w:p>
    <w:p w14:paraId="71656156">
      <w:bookmarkStart w:id="0" w:name="_GoBack"/>
      <w:bookmarkEnd w:id="0"/>
    </w:p>
    <w:sectPr>
      <w:pgSz w:w="16838" w:h="11906" w:orient="landscape"/>
      <w:pgMar w:top="1644" w:right="1440" w:bottom="1474" w:left="1440" w:header="851" w:footer="992" w:gutter="0"/>
      <w:pgNumType w:fmt="decimal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2026-06-10T01:07:24Z</dcterms:created>
  <dc:creator>Administrator</dc:creator>
  <cp:lastModifiedBy>氧光</cp:lastModifiedBy>
  <dcterms:modified xsi:type="dcterms:W3CDTF">2026-06-10T01:07:30Z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14882E156CF8408EA63DF06AB7327C12_12</vt:lpwstr>
  </property>
</Properties>
</file>